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5912"/>
        <w:gridCol w:w="1541"/>
        <w:gridCol w:w="1422"/>
      </w:tblGrid>
      <w:tr w:rsidR="007B037F" w:rsidTr="00C229D2">
        <w:tc>
          <w:tcPr>
            <w:tcW w:w="2234" w:type="dxa"/>
            <w:vMerge w:val="restart"/>
            <w:vAlign w:val="center"/>
          </w:tcPr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0520A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Новосибирской области (Министерство природных ресурсов и экологии Новосибирской области)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5406558540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КПП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540601001</w:t>
            </w:r>
            <w:r w:rsid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банка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40102810445370000043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Сибирское ГУ Банка России//УФК по Новосибирской области г.Новосибирск  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получателя 03100643000000015100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015004950, КБК 04810807240011000110 ОКТМО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50701000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Ф.И.О плательщика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Вид платежа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предоставление разрешения на добычу объектов животного мира, а также за выдачу дубликата указанного разрешения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73">
              <w:rPr>
                <w:rFonts w:ascii="Times New Roman" w:hAnsi="Times New Roman" w:cs="Times New Roman"/>
                <w:sz w:val="36"/>
                <w:szCs w:val="28"/>
              </w:rPr>
              <w:t>650</w:t>
            </w:r>
          </w:p>
        </w:tc>
      </w:tr>
      <w:tr w:rsidR="007B037F" w:rsidTr="00C229D2">
        <w:tc>
          <w:tcPr>
            <w:tcW w:w="2234" w:type="dxa"/>
            <w:vMerge w:val="restart"/>
            <w:vAlign w:val="bottom"/>
          </w:tcPr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6093" w:type="dxa"/>
            <w:vMerge w:val="restart"/>
            <w:vAlign w:val="bottom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Пени…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Всего…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vMerge w:val="restart"/>
            <w:vAlign w:val="center"/>
          </w:tcPr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0520A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Новосибирской области (Министерство природных ресурсов и экологии Новосибирской области)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5406558540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КПП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540601001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банка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40102810445370000043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Сибирское ГУ Банка России//УФК по Новосибирской области г.Новосибирск  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получателя 03100643000000015100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015004950, КБК 04810807240011000110 ОКТМО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50701000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Ф.И.О плательщика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Вид платежа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предоставление разрешения на добычу объектов животного мира, а также за выдачу дубликата указанного разрешения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73">
              <w:rPr>
                <w:rFonts w:ascii="Times New Roman" w:hAnsi="Times New Roman" w:cs="Times New Roman"/>
                <w:sz w:val="36"/>
                <w:szCs w:val="28"/>
              </w:rPr>
              <w:t>650</w:t>
            </w:r>
          </w:p>
        </w:tc>
      </w:tr>
      <w:tr w:rsidR="007B037F" w:rsidTr="00C229D2">
        <w:tc>
          <w:tcPr>
            <w:tcW w:w="2234" w:type="dxa"/>
            <w:vMerge w:val="restart"/>
            <w:vAlign w:val="bottom"/>
          </w:tcPr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6093" w:type="dxa"/>
            <w:vMerge w:val="restart"/>
            <w:vAlign w:val="bottom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Пени…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Всего…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vMerge w:val="restart"/>
            <w:vAlign w:val="center"/>
          </w:tcPr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0520A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B037F" w:rsidRDefault="007B037F" w:rsidP="0064266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Новосибирской области (Министерство природных ресурсов и экологии Новосибирской области)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5406558540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КПП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540601001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банка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40102810445370000043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Сибирское ГУ Банка России//УФК по Новосибирской области г.Новосибирск  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получателя 03100643000000015100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015004950, КБК 04810807240011000110 ОКТМО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50701000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Ф.И.О плательщика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Вид платежа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предоставление разрешения на добычу объектов животного мира, а также за выдачу дубликата указанного разрешения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73">
              <w:rPr>
                <w:rFonts w:ascii="Times New Roman" w:hAnsi="Times New Roman" w:cs="Times New Roman"/>
                <w:sz w:val="36"/>
                <w:szCs w:val="28"/>
              </w:rPr>
              <w:t>650</w:t>
            </w:r>
          </w:p>
        </w:tc>
      </w:tr>
      <w:tr w:rsidR="007B037F" w:rsidTr="00C229D2">
        <w:tc>
          <w:tcPr>
            <w:tcW w:w="2234" w:type="dxa"/>
            <w:vMerge w:val="restart"/>
            <w:vAlign w:val="bottom"/>
          </w:tcPr>
          <w:p w:rsidR="007B037F" w:rsidRPr="0070520A" w:rsidRDefault="007B037F" w:rsidP="00642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6093" w:type="dxa"/>
            <w:vMerge w:val="restart"/>
            <w:vAlign w:val="bottom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Пени…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7F" w:rsidTr="00C229D2">
        <w:tc>
          <w:tcPr>
            <w:tcW w:w="2234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Всего…</w:t>
            </w:r>
          </w:p>
        </w:tc>
        <w:tc>
          <w:tcPr>
            <w:tcW w:w="1442" w:type="dxa"/>
          </w:tcPr>
          <w:p w:rsidR="007B037F" w:rsidRPr="0070520A" w:rsidRDefault="007B037F" w:rsidP="0064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vMerge w:val="restart"/>
            <w:vAlign w:val="center"/>
          </w:tcPr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052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Квитанция</w:t>
            </w:r>
          </w:p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Новосибирской области (Министерство природных ресурсов и экологии Новосибирской области)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5406558540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КПП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540601001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банка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40102810445370000043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Сибирское ГУ Банка России//УФК по Новосибирской области г.Новосибирск  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получателя 03100643000000015100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015004950, КБК 04810807240011000110 ОКТМО </w:t>
            </w:r>
            <w:r w:rsidR="007E5D2F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50701000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Ф.И.О плательщика</w:t>
            </w:r>
            <w:bookmarkStart w:id="0" w:name="_GoBack"/>
            <w:bookmarkEnd w:id="0"/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Вид платежа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предоставление разрешения на добычу объектов животного мира, а также за выдачу дубликата указанного разрешения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73">
              <w:rPr>
                <w:rFonts w:ascii="Times New Roman" w:hAnsi="Times New Roman" w:cs="Times New Roman"/>
                <w:sz w:val="36"/>
                <w:szCs w:val="28"/>
              </w:rPr>
              <w:t>650</w:t>
            </w:r>
          </w:p>
        </w:tc>
      </w:tr>
      <w:tr w:rsidR="00C229D2" w:rsidRPr="0070520A" w:rsidTr="00712DE2">
        <w:tc>
          <w:tcPr>
            <w:tcW w:w="2234" w:type="dxa"/>
            <w:vMerge w:val="restart"/>
            <w:vAlign w:val="bottom"/>
          </w:tcPr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6093" w:type="dxa"/>
            <w:vMerge w:val="restart"/>
            <w:vAlign w:val="bottom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Пени…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Всего…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vMerge w:val="restart"/>
            <w:vAlign w:val="center"/>
          </w:tcPr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0520A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Новосибирской области (Министерство природных ресурсов и экологии Новосибирской области)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5406558540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КПП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540601001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банка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40102810445370000043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Сибирское ГУ Банка России//УФК по Новосибирской области г.Новосибирск  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получателя 03100643000000015100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015004950, КБК 04810807240011000110 ОКТМО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50701000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Ф.И.О плательщика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Вид платежа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предоставление разрешения на добычу объектов животного мира, а также за выдачу дубликата указанного разрешения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73">
              <w:rPr>
                <w:rFonts w:ascii="Times New Roman" w:hAnsi="Times New Roman" w:cs="Times New Roman"/>
                <w:sz w:val="36"/>
                <w:szCs w:val="28"/>
              </w:rPr>
              <w:t>650</w:t>
            </w:r>
          </w:p>
        </w:tc>
      </w:tr>
      <w:tr w:rsidR="00C229D2" w:rsidRPr="0070520A" w:rsidTr="00712DE2">
        <w:tc>
          <w:tcPr>
            <w:tcW w:w="2234" w:type="dxa"/>
            <w:vMerge w:val="restart"/>
            <w:vAlign w:val="bottom"/>
          </w:tcPr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6093" w:type="dxa"/>
            <w:vMerge w:val="restart"/>
            <w:vAlign w:val="bottom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Пени…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Всего…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vMerge w:val="restart"/>
            <w:vAlign w:val="center"/>
          </w:tcPr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0520A">
              <w:rPr>
                <w:rFonts w:ascii="Times New Roman" w:hAnsi="Times New Roman" w:cs="Times New Roman"/>
                <w:b/>
                <w:sz w:val="28"/>
                <w:szCs w:val="28"/>
              </w:rPr>
              <w:t>Квитанция</w:t>
            </w:r>
          </w:p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229D2" w:rsidRDefault="00C229D2" w:rsidP="00712DE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УФК по Новосибирской области (Министерство природных ресурсов и экологии Новосибирской области)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5406558540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КПП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540601001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банка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40102810445370000043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Сибирское ГУ Банка России//УФК по Новосибирской области г.Новосибирск  н/</w:t>
            </w:r>
            <w:proofErr w:type="spellStart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сч</w:t>
            </w:r>
            <w:proofErr w:type="spellEnd"/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получателя 03100643000000015100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015004950, КБК 04810807240011000110 ОКТМО </w:t>
            </w:r>
            <w:r w:rsidR="005C2301" w:rsidRPr="005C2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50701000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Ф.И.О плательщика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4" w:type="dxa"/>
            <w:gridSpan w:val="3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Вид платежа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предоставление разрешения на добычу объектов животного мира, а также за выдачу дубликата указанного разрешения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73">
              <w:rPr>
                <w:rFonts w:ascii="Times New Roman" w:hAnsi="Times New Roman" w:cs="Times New Roman"/>
                <w:sz w:val="36"/>
                <w:szCs w:val="28"/>
              </w:rPr>
              <w:t>650</w:t>
            </w:r>
          </w:p>
        </w:tc>
      </w:tr>
      <w:tr w:rsidR="00C229D2" w:rsidRPr="0070520A" w:rsidTr="00712DE2">
        <w:tc>
          <w:tcPr>
            <w:tcW w:w="2234" w:type="dxa"/>
            <w:vMerge w:val="restart"/>
            <w:vAlign w:val="bottom"/>
          </w:tcPr>
          <w:p w:rsidR="00C229D2" w:rsidRPr="0070520A" w:rsidRDefault="00C229D2" w:rsidP="0071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6093" w:type="dxa"/>
            <w:vMerge w:val="restart"/>
            <w:vAlign w:val="bottom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Пени…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9D2" w:rsidRPr="0070520A" w:rsidTr="00712DE2">
        <w:tc>
          <w:tcPr>
            <w:tcW w:w="2234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A">
              <w:rPr>
                <w:rFonts w:ascii="Times New Roman" w:hAnsi="Times New Roman" w:cs="Times New Roman"/>
                <w:sz w:val="28"/>
                <w:szCs w:val="28"/>
              </w:rPr>
              <w:t>Всего…</w:t>
            </w:r>
          </w:p>
        </w:tc>
        <w:tc>
          <w:tcPr>
            <w:tcW w:w="1442" w:type="dxa"/>
          </w:tcPr>
          <w:p w:rsidR="00C229D2" w:rsidRPr="0070520A" w:rsidRDefault="00C229D2" w:rsidP="0071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37F" w:rsidRDefault="007B037F" w:rsidP="00C229D2"/>
    <w:sectPr w:rsidR="007B037F" w:rsidSect="00C229D2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CD"/>
    <w:rsid w:val="00143FCD"/>
    <w:rsid w:val="002E07F5"/>
    <w:rsid w:val="005C2301"/>
    <w:rsid w:val="006361A1"/>
    <w:rsid w:val="00752130"/>
    <w:rsid w:val="007B037F"/>
    <w:rsid w:val="007E5D2F"/>
    <w:rsid w:val="00C229D2"/>
    <w:rsid w:val="00D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AC51"/>
  <w15:chartTrackingRefBased/>
  <w15:docId w15:val="{42B5A853-C0F8-4874-AE3E-3A84FF8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Company>PNO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Никита Дмитриевич</dc:creator>
  <cp:keywords/>
  <dc:description/>
  <cp:lastModifiedBy>Тюхтеева Ольга Александровна</cp:lastModifiedBy>
  <cp:revision>3</cp:revision>
  <cp:lastPrinted>2023-08-25T06:35:00Z</cp:lastPrinted>
  <dcterms:created xsi:type="dcterms:W3CDTF">2023-08-25T06:35:00Z</dcterms:created>
  <dcterms:modified xsi:type="dcterms:W3CDTF">2023-08-25T06:39:00Z</dcterms:modified>
</cp:coreProperties>
</file>