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E8" w:rsidRDefault="00FB51E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51E8" w:rsidRDefault="00FB51E8">
      <w:pPr>
        <w:pStyle w:val="ConsPlusNormal"/>
        <w:jc w:val="both"/>
        <w:outlineLvl w:val="0"/>
      </w:pPr>
    </w:p>
    <w:p w:rsidR="00FB51E8" w:rsidRDefault="00FB51E8">
      <w:pPr>
        <w:pStyle w:val="ConsPlusNormal"/>
        <w:outlineLvl w:val="0"/>
      </w:pPr>
      <w:r>
        <w:t>Зарегистрировано в Минюсте России 17 сентября 2021 г. N 65043</w:t>
      </w:r>
    </w:p>
    <w:p w:rsidR="00FB51E8" w:rsidRDefault="00FB51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Title"/>
        <w:jc w:val="center"/>
      </w:pPr>
      <w:r>
        <w:t>МИНИСТЕРСТВО ПРИРОДНЫХ РЕСУРСОВ И ЭКОЛОГИИ</w:t>
      </w:r>
    </w:p>
    <w:p w:rsidR="00FB51E8" w:rsidRDefault="00FB51E8">
      <w:pPr>
        <w:pStyle w:val="ConsPlusTitle"/>
        <w:jc w:val="center"/>
      </w:pPr>
      <w:r>
        <w:t>РОССИЙСКОЙ ФЕДЕРАЦИИ</w:t>
      </w:r>
    </w:p>
    <w:p w:rsidR="00FB51E8" w:rsidRDefault="00FB51E8">
      <w:pPr>
        <w:pStyle w:val="ConsPlusTitle"/>
        <w:jc w:val="center"/>
      </w:pPr>
    </w:p>
    <w:p w:rsidR="00FB51E8" w:rsidRDefault="00FB51E8">
      <w:pPr>
        <w:pStyle w:val="ConsPlusTitle"/>
        <w:jc w:val="center"/>
      </w:pPr>
      <w:r>
        <w:t>ПРИКАЗ</w:t>
      </w:r>
    </w:p>
    <w:p w:rsidR="00FB51E8" w:rsidRDefault="00FB51E8">
      <w:pPr>
        <w:pStyle w:val="ConsPlusTitle"/>
        <w:jc w:val="center"/>
      </w:pPr>
      <w:r>
        <w:t>от 29 апреля 2021 г. N 303</w:t>
      </w:r>
    </w:p>
    <w:p w:rsidR="00FB51E8" w:rsidRDefault="00FB51E8">
      <w:pPr>
        <w:pStyle w:val="ConsPlusTitle"/>
        <w:jc w:val="center"/>
      </w:pPr>
    </w:p>
    <w:p w:rsidR="00FB51E8" w:rsidRDefault="00FB51E8">
      <w:pPr>
        <w:pStyle w:val="ConsPlusTitle"/>
        <w:jc w:val="center"/>
      </w:pPr>
      <w:r>
        <w:t>ОБ УТВЕРЖДЕНИИ ФОРМЫ ЛЕСНОЙ ДЕКЛАРАЦИИ, ПОРЯДКА</w:t>
      </w:r>
    </w:p>
    <w:p w:rsidR="00FB51E8" w:rsidRDefault="00FB51E8">
      <w:pPr>
        <w:pStyle w:val="ConsPlusTitle"/>
        <w:jc w:val="center"/>
      </w:pPr>
      <w:r>
        <w:t>ЕЕ ЗАПОЛНЕНИЯ И ПОДАЧИ, ТРЕБОВАНИЙ К ФОРМАТУ ЛЕСНОЙ</w:t>
      </w:r>
    </w:p>
    <w:p w:rsidR="00FB51E8" w:rsidRDefault="00FB51E8">
      <w:pPr>
        <w:pStyle w:val="ConsPlusTitle"/>
        <w:jc w:val="center"/>
      </w:pPr>
      <w:r>
        <w:t>ДЕКЛАРАЦИИ В ЭЛЕКТРОННОЙ ФОРМЕ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</w:t>
      </w:r>
      <w:hyperlink r:id="rId6" w:history="1">
        <w:r>
          <w:rPr>
            <w:color w:val="0000FF"/>
          </w:rPr>
          <w:t>подпунктом 5.2.109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1. Утвердить: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порядок заполнения и подачи лесной декларации, требования к формату лесной декларации в электронной форме согласно </w:t>
      </w:r>
      <w:hyperlink w:anchor="P35" w:history="1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форму лесной декларации согласно </w:t>
      </w:r>
      <w:hyperlink w:anchor="P149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B51E8" w:rsidRDefault="00FB51E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 июля 2020 г. N 539 "Об утверждении формы лесной декларации, порядка ее заполнения и подачи, требований к формату лесной декларации в электронной форме" (зарегистрирован Министерством юстиции Российской Федерации 18 декабря 2020 г., регистрационный N 61554);</w:t>
      </w:r>
    </w:p>
    <w:p w:rsidR="00FB51E8" w:rsidRDefault="00FB51E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18 января 2021 г. N 19 "О внесении изменений в форму лесной декларации, утвержденную приказом Министерства природных ресурсов и экологии Российской Федерации от 30 июля 2020 г. N 539 (зарегистрирован Министерством юстиции Российской Федерации 30 апреля 2021 г., регистрационный N 63321).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FB51E8" w:rsidRDefault="00FB51E8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4. Положения, предусмотренные </w:t>
      </w:r>
      <w:hyperlink w:anchor="P116" w:history="1">
        <w:r>
          <w:rPr>
            <w:color w:val="0000FF"/>
          </w:rPr>
          <w:t>абзацем пятым подпункта 4.5 пункта 4</w:t>
        </w:r>
      </w:hyperlink>
      <w:r>
        <w:t xml:space="preserve"> порядка заполнения и подачи лесной декларации, требований к формату лесной декларации в электронной форме, утрачивают силу с 1 января 2023 г.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</w:pPr>
      <w:r>
        <w:t>Министр</w:t>
      </w:r>
    </w:p>
    <w:p w:rsidR="00FB51E8" w:rsidRDefault="00FB51E8">
      <w:pPr>
        <w:pStyle w:val="ConsPlusNormal"/>
        <w:jc w:val="right"/>
      </w:pPr>
      <w:r>
        <w:t>А.А.КОЗЛОВ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0"/>
      </w:pPr>
      <w:r>
        <w:lastRenderedPageBreak/>
        <w:t>Приложение 1</w:t>
      </w:r>
    </w:p>
    <w:p w:rsidR="00FB51E8" w:rsidRDefault="00FB51E8">
      <w:pPr>
        <w:pStyle w:val="ConsPlusNormal"/>
        <w:jc w:val="right"/>
      </w:pPr>
      <w:r>
        <w:t>к приказу 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Title"/>
        <w:jc w:val="center"/>
      </w:pPr>
      <w:bookmarkStart w:id="1" w:name="P35"/>
      <w:bookmarkEnd w:id="1"/>
      <w:r>
        <w:t>ПОРЯДОК</w:t>
      </w:r>
    </w:p>
    <w:p w:rsidR="00FB51E8" w:rsidRDefault="00FB51E8">
      <w:pPr>
        <w:pStyle w:val="ConsPlusTitle"/>
        <w:jc w:val="center"/>
      </w:pPr>
      <w:r>
        <w:t>ЗАПОЛНЕНИЯ И ПОДАЧИ ЛЕСНОЙ ДЕКЛАРАЦИИ, ТРЕБОВАНИЯ К ФОРМАТУ</w:t>
      </w:r>
    </w:p>
    <w:p w:rsidR="00FB51E8" w:rsidRDefault="00FB51E8">
      <w:pPr>
        <w:pStyle w:val="ConsPlusTitle"/>
        <w:jc w:val="center"/>
      </w:pPr>
      <w:r>
        <w:t>ЛЕСНОЙ ДЕКЛАРАЦИИ В ЭЛЕКТРОННОЙ ФОРМЕ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9" w:history="1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устанавливает порядок заполнения и подачи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, а также требования к формату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в электронной форме (далее - Порядок).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2. 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 подается ежегодно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сервитута, публичного сервитута, в органы государственной власти, органы местного самоуправления в пределах их полномочий, определенных в соответствии со </w:t>
      </w:r>
      <w:hyperlink r:id="rId10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1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 (далее - уполномоченный орган), в электронной форме, подписанная усиленной квалифицированной электронной подписью, способами, определенными лесным законодательством.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 подается не менее чем за 6 рабочих дней до начала предполагаемого срока использования лесов.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Для лиц, использующих леса, расположенные на землях обороны и безопасности, срок подачи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устанавливается не менее чем за 10 рабочих дней до начала предполагаемого срока использования таких лесов.</w:t>
      </w:r>
    </w:p>
    <w:p w:rsidR="00FB51E8" w:rsidRDefault="00FB51E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51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1E8" w:rsidRDefault="00FB51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51E8" w:rsidRDefault="00FB51E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29 изложена в новой редакции. Положения </w:t>
            </w:r>
            <w:hyperlink r:id="rId12" w:history="1">
              <w:r>
                <w:rPr>
                  <w:color w:val="0000FF"/>
                </w:rPr>
                <w:t>ч. 9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13" w:history="1">
              <w:r>
                <w:rPr>
                  <w:color w:val="0000FF"/>
                </w:rPr>
                <w:t>ч. 11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</w:tr>
    </w:tbl>
    <w:p w:rsidR="00FB51E8" w:rsidRDefault="00FB51E8">
      <w:pPr>
        <w:pStyle w:val="ConsPlusNormal"/>
        <w:spacing w:before="280"/>
        <w:ind w:firstLine="540"/>
        <w:jc w:val="both"/>
      </w:pPr>
      <w:r>
        <w:t xml:space="preserve">Срок действия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составляет не более 12 месяцев с даты начала предполагаемого срока использования лесов и может быть продлен в случаях, установленных правилами заготовки древесины и особенностями заготовки древесины в лесничествах, указанных в </w:t>
      </w:r>
      <w:hyperlink r:id="rId14" w:history="1">
        <w:r>
          <w:rPr>
            <w:color w:val="0000FF"/>
          </w:rPr>
          <w:t>статье 23</w:t>
        </w:r>
      </w:hyperlink>
      <w:r>
        <w:t xml:space="preserve"> Лесного кодекса Российской Федерации, установленными в соответствии с </w:t>
      </w:r>
      <w:hyperlink r:id="rId15" w:history="1">
        <w:r>
          <w:rPr>
            <w:color w:val="0000FF"/>
          </w:rPr>
          <w:t>частью 9 статьи 29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 (далее - Правила заготовки древесины).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3. В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отражается информация о лице, подавшем лесную </w:t>
      </w:r>
      <w:hyperlink w:anchor="P149" w:history="1">
        <w:r>
          <w:rPr>
            <w:color w:val="0000FF"/>
          </w:rPr>
          <w:t>декларацию</w:t>
        </w:r>
      </w:hyperlink>
      <w:r>
        <w:t>; о договоре аренды лесного участка или ином документе, в соответствии с которым осуществляется использование лесов; о местоположении лесного участка (наименование лесничества, наименование участкового лесничества, наименование урочища (при наличии), номер лесного квартала, номер лесотаксационного выдела); об объеме использования лесов; о видах использования лесов, которые предусмотрены договором аренды лесного участка или иным документом, в соответствии с которым осуществляется использование лесов, проектом освоения лесов на декларируемый период.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При использовании лесов в целях заготовки древесины 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 может подаваться как на весь допустимый объем древесины, подлежащий изъятию в соответствующем году, установленный договором аренды лесного участка, или иным документом, в соответствии с которым осуществляется использование лесов, проектом освоения лесов, так и на каждую лесосеку, где планируется заготовка древесины согласно проекту освоения лесов &lt;1&gt;.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1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ind w:firstLine="540"/>
        <w:jc w:val="both"/>
      </w:pPr>
      <w:r>
        <w:t xml:space="preserve">4.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вносится следующая информация: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а) о декларируемом периоде;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б) о наименовании органа государственной власти, органа местного самоуправления;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в) о </w:t>
      </w:r>
      <w:proofErr w:type="spellStart"/>
      <w:r>
        <w:t>лесопользователе</w:t>
      </w:r>
      <w:proofErr w:type="spellEnd"/>
      <w:r>
        <w:t>: для юридических лиц и индивидуальных предпринимателей - наименование (только для юридических лиц), идентификационный номер налогоплательщика (ИНН); для физических лиц - фамилия, имя, отчество (при наличии), серия и номер документа, удостоверяющего личность;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г) о лице, подавшем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(заполняется в случае подачи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уполномоченным </w:t>
      </w:r>
      <w:proofErr w:type="spellStart"/>
      <w:r>
        <w:t>лесопользователем</w:t>
      </w:r>
      <w:proofErr w:type="spellEnd"/>
      <w:r>
        <w:t xml:space="preserve"> лицом): фамилия, имя, отчество (при наличии), должность, основание (устав, доверенность или другой документ, их реквизиты);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д) о правоустанавливающем документе, в соответствии с которым осуществляется использование лесов: вид документа (договор аренды лесного участка, иной документ) и его реквизиты (номер и дата);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е) о виде использования лесов в соответствии со </w:t>
      </w:r>
      <w:hyperlink r:id="rId17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ж) об основании внесения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(указывается соответствующий подпункт </w:t>
      </w:r>
      <w:hyperlink w:anchor="P125" w:history="1">
        <w:r>
          <w:rPr>
            <w:color w:val="0000FF"/>
          </w:rPr>
          <w:t>пункта 7</w:t>
        </w:r>
      </w:hyperlink>
      <w:r>
        <w:t xml:space="preserve"> Порядка) (заполняется в случае внесения изменений в лесную декларацию).</w:t>
      </w:r>
    </w:p>
    <w:p w:rsidR="00FB51E8" w:rsidRDefault="00FB51E8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4.1. В </w:t>
      </w:r>
      <w:hyperlink w:anchor="P206" w:history="1">
        <w:r>
          <w:rPr>
            <w:color w:val="0000FF"/>
          </w:rPr>
          <w:t>приложении 1</w:t>
        </w:r>
      </w:hyperlink>
      <w:r>
        <w:t xml:space="preserve"> к форме лесной декларации отражается следующая информация: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а) в </w:t>
      </w:r>
      <w:hyperlink w:anchor="P212" w:history="1">
        <w:r>
          <w:rPr>
            <w:color w:val="0000FF"/>
          </w:rPr>
          <w:t>таблице</w:t>
        </w:r>
      </w:hyperlink>
      <w:r>
        <w:t xml:space="preserve"> "Объем использования лесов в целях заготовки древесины и (или) живицы":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13" w:history="1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вид разрешенного использования лесов, предусматривающий заготовку древесины и (или) живицы, в соответствии с проектом освоения лесов,;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20" w:history="1">
        <w:r>
          <w:rPr>
            <w:color w:val="0000FF"/>
          </w:rPr>
          <w:t>графе</w:t>
        </w:r>
      </w:hyperlink>
      <w:r>
        <w:t xml:space="preserve"> "Номер лесосеки" указывается номер лесосеки. В случаях когда лесосеки отсутствуют, </w:t>
      </w:r>
      <w:hyperlink w:anchor="P220" w:history="1">
        <w:r>
          <w:rPr>
            <w:color w:val="0000FF"/>
          </w:rPr>
          <w:t>графа</w:t>
        </w:r>
      </w:hyperlink>
      <w:r>
        <w:t xml:space="preserve"> "Номер лесосеки" не заполняется;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в графах "</w:t>
      </w:r>
      <w:hyperlink w:anchor="P221" w:history="1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22" w:history="1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23" w:history="1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в графах "</w:t>
      </w:r>
      <w:hyperlink w:anchor="P224" w:history="1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25" w:history="1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26" w:history="1">
        <w:r>
          <w:rPr>
            <w:color w:val="0000FF"/>
          </w:rPr>
          <w:t>графе</w:t>
        </w:r>
      </w:hyperlink>
      <w:r>
        <w:t xml:space="preserve"> "Площадь лесосеки (лесотаксационного выдела), га" указывается эксплуатационная площадь лесосеки в гектарах. В случаях, когда отграничение площадей при отводе лесосек не производится, в данной </w:t>
      </w:r>
      <w:hyperlink w:anchor="P226" w:history="1">
        <w:r>
          <w:rPr>
            <w:color w:val="0000FF"/>
          </w:rPr>
          <w:t>графе</w:t>
        </w:r>
      </w:hyperlink>
      <w:r>
        <w:t xml:space="preserve"> указывается площадь лесотаксационного выдела;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27" w:history="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28" w:history="1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рубка при уходе за лесом, рубка в ходе проведения работ по подготовке лесосеки. При использовании лесов для заготовки живицы данная </w:t>
      </w:r>
      <w:hyperlink w:anchor="P228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29" w:history="1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30" w:history="1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допускается. При заготовке живицы данная </w:t>
      </w:r>
      <w:hyperlink w:anchor="P230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31" w:history="1">
        <w:r>
          <w:rPr>
            <w:color w:val="0000FF"/>
          </w:rPr>
          <w:t>графе</w:t>
        </w:r>
      </w:hyperlink>
      <w:r>
        <w:t xml:space="preserve"> "Единицы измерения" указывается: для заготовки древесины - кубические метры, для заготовки живицы - тонны;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32" w:history="1">
        <w:r>
          <w:rPr>
            <w:color w:val="0000FF"/>
          </w:rPr>
          <w:t>графе</w:t>
        </w:r>
      </w:hyperlink>
      <w:r>
        <w:t xml:space="preserve"> "Объем заготовки" указывается определенный при таксации лесосеки ликвидный объем, подлежащей заготовке древесины по породам с точностью до десятых долей кубических метров, живицы - с точностью до десятых долей тонны.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случае если в лесосеку входит несколько лесотаксационных выделов, графы </w:t>
      </w:r>
      <w:hyperlink w:anchor="P230" w:history="1">
        <w:r>
          <w:rPr>
            <w:color w:val="0000FF"/>
          </w:rPr>
          <w:t>"Порода"</w:t>
        </w:r>
      </w:hyperlink>
      <w:r>
        <w:t xml:space="preserve"> и "</w:t>
      </w:r>
      <w:hyperlink w:anchor="P232" w:history="1">
        <w:r>
          <w:rPr>
            <w:color w:val="0000FF"/>
          </w:rPr>
          <w:t>Объем</w:t>
        </w:r>
      </w:hyperlink>
      <w:r>
        <w:t xml:space="preserve"> заготовки" заполняются по каждой древесной породе для каждого лесотаксационного выдела;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б) в </w:t>
      </w:r>
      <w:hyperlink w:anchor="P273" w:history="1">
        <w:r>
          <w:rPr>
            <w:color w:val="0000FF"/>
          </w:rPr>
          <w:t>таблице</w:t>
        </w:r>
      </w:hyperlink>
      <w:r>
        <w:t xml:space="preserve"> "Создание (снос) объектов лесной инфраструктуры":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74" w:history="1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75" w:history="1">
        <w:r>
          <w:rPr>
            <w:color w:val="0000FF"/>
          </w:rPr>
          <w:t>графе</w:t>
        </w:r>
      </w:hyperlink>
      <w:r>
        <w:t xml:space="preserve"> "Наименование объекта" указываются наименования объектов лесной инфраструктуры;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76" w:history="1">
        <w:r>
          <w:rPr>
            <w:color w:val="0000FF"/>
          </w:rPr>
          <w:t>графе</w:t>
        </w:r>
      </w:hyperlink>
      <w:r>
        <w:t xml:space="preserve"> "Строительство, ремонт, реконструкция или снос ранее возведенных, рекультивация земель" указывается вид работ (строительство, ремонт, реконструкция, снос, рекультивация);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в графах "</w:t>
      </w:r>
      <w:hyperlink w:anchor="P277" w:history="1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78" w:history="1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79" w:history="1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в графах "</w:t>
      </w:r>
      <w:hyperlink w:anchor="P280" w:history="1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81" w:history="1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 в </w:t>
      </w:r>
      <w:hyperlink w:anchor="P282" w:history="1">
        <w:r>
          <w:rPr>
            <w:color w:val="0000FF"/>
          </w:rPr>
          <w:t>графе</w:t>
        </w:r>
      </w:hyperlink>
      <w:r>
        <w:t xml:space="preserve"> "Площадь объекта, га" указывается площадь лесного участка, занимаемая объектом лесной инфраструктуры, в гектарах;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84" w:history="1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насаждений, в гектарах;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85" w:history="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86" w:history="1">
        <w:r>
          <w:rPr>
            <w:color w:val="0000FF"/>
          </w:rPr>
          <w:t>графе</w:t>
        </w:r>
      </w:hyperlink>
      <w:r>
        <w:t xml:space="preserve"> "Вид рубки" указывается рубка на лесных участках, предназначенных для строительства, реконструкции и эксплуатации объектов лесной, лесоперерабатывающей инфраструктуры;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87" w:history="1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88" w:history="1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289" w:history="1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4.2. В </w:t>
      </w:r>
      <w:hyperlink w:anchor="P356" w:history="1">
        <w:r>
          <w:rPr>
            <w:color w:val="0000FF"/>
          </w:rPr>
          <w:t>приложении 2</w:t>
        </w:r>
      </w:hyperlink>
      <w:r>
        <w:t xml:space="preserve"> к форме лесной декларации отражается следующая информация: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а) в </w:t>
      </w:r>
      <w:hyperlink w:anchor="P362" w:history="1">
        <w:r>
          <w:rPr>
            <w:color w:val="0000FF"/>
          </w:rPr>
          <w:t>таблице</w:t>
        </w:r>
      </w:hyperlink>
      <w:r>
        <w:t xml:space="preserve"> "Объем использования лесов в целях, не связанных с заготовкой древесины и (или) живицы":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63" w:history="1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соответствующий вид использования лесов, для которого лесной участок предоставлен в аренду или в постоянное (бессрочное) пользование, либо установлен сервитут, публичный сервитут: заготовка и сбор </w:t>
      </w:r>
      <w:proofErr w:type="spellStart"/>
      <w:r>
        <w:t>недревесных</w:t>
      </w:r>
      <w:proofErr w:type="spellEnd"/>
      <w:r>
        <w:t xml:space="preserve">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рыболовства, за исключением любительского рыболовства;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 выращивание лесных плодовых, ягодных, декоративных растений, лекарственных растений; создание лесных питомников и их эксплуатация; 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сооружений; строительство, реконструкция, эксплуатация линейных объектов; создание и эксплуатация объектов лесоперерабатывающей инфраструктуры, иные виды использования лесов;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графы "</w:t>
      </w:r>
      <w:hyperlink w:anchor="P370" w:history="1">
        <w:r>
          <w:rPr>
            <w:color w:val="0000FF"/>
          </w:rPr>
          <w:t>Наименование</w:t>
        </w:r>
      </w:hyperlink>
      <w:r>
        <w:t xml:space="preserve"> лесничества", "</w:t>
      </w:r>
      <w:hyperlink w:anchor="P371" w:history="1">
        <w:r>
          <w:rPr>
            <w:color w:val="0000FF"/>
          </w:rPr>
          <w:t>Наименование</w:t>
        </w:r>
      </w:hyperlink>
      <w:r>
        <w:t xml:space="preserve"> участкового лесничества", "</w:t>
      </w:r>
      <w:hyperlink w:anchor="P372" w:history="1">
        <w:r>
          <w:rPr>
            <w:color w:val="0000FF"/>
          </w:rPr>
          <w:t>Наименование</w:t>
        </w:r>
      </w:hyperlink>
      <w:r>
        <w:t xml:space="preserve"> урочища (при наличии)", "</w:t>
      </w:r>
      <w:hyperlink w:anchor="P373" w:history="1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374" w:history="1">
        <w:r>
          <w:rPr>
            <w:color w:val="0000FF"/>
          </w:rPr>
          <w:t>Номер</w:t>
        </w:r>
      </w:hyperlink>
      <w:r>
        <w:t xml:space="preserve"> лесотаксационного выдела" заполняются в соответствии с требованиями </w:t>
      </w:r>
      <w:hyperlink w:anchor="P59" w:history="1">
        <w:r>
          <w:rPr>
            <w:color w:val="0000FF"/>
          </w:rPr>
          <w:t>подпункта 4.1 пункта 4</w:t>
        </w:r>
      </w:hyperlink>
      <w:r>
        <w:t xml:space="preserve"> настоящего Порядка.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75" w:history="1">
        <w:r>
          <w:rPr>
            <w:color w:val="0000FF"/>
          </w:rPr>
          <w:t>графе</w:t>
        </w:r>
      </w:hyperlink>
      <w:r>
        <w:t xml:space="preserve"> "Площадь используемого лесного участка, га" указывается площадь используемого лесного участка, в гектарах;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76" w:history="1">
        <w:r>
          <w:rPr>
            <w:color w:val="0000FF"/>
          </w:rPr>
          <w:t>графе</w:t>
        </w:r>
      </w:hyperlink>
      <w:r>
        <w:t xml:space="preserve"> "Виды заготавливаемых лесных ресурсов" указываются виды </w:t>
      </w:r>
      <w:proofErr w:type="spellStart"/>
      <w:r>
        <w:t>недревесных</w:t>
      </w:r>
      <w:proofErr w:type="spellEnd"/>
      <w:r>
        <w:t xml:space="preserve"> лесных ресурсов (валежник,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ресурсы), пищевых лесных ресурсов (дикорастущие плоды, ягоды, орехи, грибы, семена, березовый сок и подобные лесные ресурсы) &lt;2&gt; и лекарственных растений, заготовка которых предусмотрена договором аренды лесного участка, иным документом, в соответствии с которым осуществляется использование лесов, и проектом освоения лесов. При использовании лесов в целях, не связанных с заготовкой лесных ресурсов, данная </w:t>
      </w:r>
      <w:hyperlink w:anchor="P376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Часть 2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8100).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ind w:firstLine="540"/>
        <w:jc w:val="both"/>
      </w:pPr>
      <w:r>
        <w:t xml:space="preserve">в </w:t>
      </w:r>
      <w:hyperlink w:anchor="P377" w:history="1">
        <w:r>
          <w:rPr>
            <w:color w:val="0000FF"/>
          </w:rPr>
          <w:t>графе</w:t>
        </w:r>
      </w:hyperlink>
      <w:r>
        <w:t xml:space="preserve"> "Единицы измерения" указываются единицы измерения объемов заготовки лесных ресурсов по их видам (</w:t>
      </w:r>
      <w:proofErr w:type="spellStart"/>
      <w:r>
        <w:t>недревесных</w:t>
      </w:r>
      <w:proofErr w:type="spellEnd"/>
      <w:r>
        <w:t xml:space="preserve"> лесных ресурсов, пищевых лесных ресурсов, лекарственных растений);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78" w:history="1">
        <w:r>
          <w:rPr>
            <w:color w:val="0000FF"/>
          </w:rPr>
          <w:t>графе</w:t>
        </w:r>
      </w:hyperlink>
      <w:r>
        <w:t xml:space="preserve"> "Объем изъятия" указывается объем подлежащих заготовке лесных ресурсов по их </w:t>
      </w:r>
      <w:r>
        <w:lastRenderedPageBreak/>
        <w:t>видам;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0" w:history="1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 в гектарах;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1" w:history="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2" w:history="1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рубки при уходе за лесом;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3" w:history="1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</w:t>
      </w:r>
      <w:proofErr w:type="spellStart"/>
      <w:r>
        <w:t>мягколиственное</w:t>
      </w:r>
      <w:proofErr w:type="spellEnd"/>
      <w:r>
        <w:t xml:space="preserve"> хозяйство;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4" w:history="1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385" w:history="1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FB51E8" w:rsidRDefault="00FB51E8">
      <w:pPr>
        <w:pStyle w:val="ConsPlusNormal"/>
        <w:spacing w:before="220"/>
        <w:ind w:firstLine="540"/>
        <w:jc w:val="both"/>
      </w:pPr>
      <w:hyperlink w:anchor="P432" w:history="1">
        <w:r>
          <w:rPr>
            <w:color w:val="0000FF"/>
          </w:rPr>
          <w:t>Таблица</w:t>
        </w:r>
      </w:hyperlink>
      <w:r>
        <w:t xml:space="preserve"> "Создание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инфраструктуры" заполняется в соответствии с требованиями </w:t>
      </w:r>
      <w:hyperlink w:anchor="P59" w:history="1">
        <w:r>
          <w:rPr>
            <w:color w:val="0000FF"/>
          </w:rPr>
          <w:t>подпункта 4.1 пункта 4</w:t>
        </w:r>
      </w:hyperlink>
      <w:r>
        <w:t xml:space="preserve"> настоящего Порядка с дополнением информацией о работах по строительству, реконструкции, эксплуатации объектов лесоперерабатывающей инфраструктуры, объектов, не связанных с созданием лесной инфраструктуры. При проведении рубок лесных насаждений указывается ликвидный объем вырубаемой в декларируемом периоде древесины (по породам) в кубических метрах.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434" w:history="1">
        <w:r>
          <w:rPr>
            <w:color w:val="0000FF"/>
          </w:rPr>
          <w:t>графе</w:t>
        </w:r>
      </w:hyperlink>
      <w:r>
        <w:t xml:space="preserve"> "Наименование объекта" указывается наименование объектов лесной инфраструктуры, объектов лесоперерабатывающей инфраструктуры и объектов, не связанных с созданием лесной инфраструктуры.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В </w:t>
      </w:r>
      <w:hyperlink w:anchor="P433" w:history="1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4.3. В </w:t>
      </w:r>
      <w:hyperlink w:anchor="P521" w:history="1">
        <w:r>
          <w:rPr>
            <w:color w:val="0000FF"/>
          </w:rPr>
          <w:t>приложении 3</w:t>
        </w:r>
      </w:hyperlink>
      <w:r>
        <w:t xml:space="preserve"> к форме лесной декларации указывается общая схема расположения мест проведения работ при использовании лесов в целях заготовки древесины в пределах лесных кварталов и лесотаксационных выделов в соответствии с </w:t>
      </w:r>
      <w:hyperlink w:anchor="P206" w:history="1">
        <w:r>
          <w:rPr>
            <w:color w:val="0000FF"/>
          </w:rPr>
          <w:t>приложением 1</w:t>
        </w:r>
      </w:hyperlink>
      <w:r>
        <w:t xml:space="preserve"> к лесной форме декларации.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При размещении лесосек указываются схема(ы) размещения лесосеки декларируемого периода и предшествующих ему четырех лет в пределах лесного квартала и лесных кварталов, смежных с ним.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4.4. В </w:t>
      </w:r>
      <w:hyperlink w:anchor="P556" w:history="1">
        <w:r>
          <w:rPr>
            <w:color w:val="0000FF"/>
          </w:rPr>
          <w:t>приложении 4</w:t>
        </w:r>
      </w:hyperlink>
      <w:r>
        <w:t xml:space="preserve"> к форме лесной декларации приводится 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4.5. В </w:t>
      </w:r>
      <w:hyperlink w:anchor="P592" w:history="1">
        <w:r>
          <w:rPr>
            <w:color w:val="0000FF"/>
          </w:rPr>
          <w:t>приложении 5</w:t>
        </w:r>
      </w:hyperlink>
      <w:r>
        <w:t xml:space="preserve"> к форме лесной декларации для каждой лесосеки, объекта декларируемого периода, приведенного на схеме(ах) размещения в </w:t>
      </w:r>
      <w:hyperlink w:anchor="P556" w:history="1">
        <w:r>
          <w:rPr>
            <w:color w:val="0000FF"/>
          </w:rPr>
          <w:t>приложении 4</w:t>
        </w:r>
      </w:hyperlink>
      <w:r>
        <w:t xml:space="preserve"> к форме лесной декларации, указывается: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- номер лесосеки, объекта;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- площадь (общая), га;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lastRenderedPageBreak/>
        <w:t>- площадь (эксплуатационная), га;</w:t>
      </w:r>
    </w:p>
    <w:p w:rsidR="00FB51E8" w:rsidRDefault="00FB51E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51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1E8" w:rsidRDefault="00FB51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51E8" w:rsidRDefault="00FB51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4.5 п. 4 </w:t>
            </w:r>
            <w:hyperlink w:anchor="P22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 с 1 января 2023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1E8" w:rsidRDefault="00FB51E8">
            <w:pPr>
              <w:spacing w:after="1" w:line="0" w:lineRule="atLeast"/>
            </w:pPr>
          </w:p>
        </w:tc>
      </w:tr>
    </w:tbl>
    <w:p w:rsidR="00FB51E8" w:rsidRDefault="00FB51E8">
      <w:pPr>
        <w:pStyle w:val="ConsPlusNormal"/>
        <w:spacing w:before="280"/>
        <w:ind w:firstLine="540"/>
        <w:jc w:val="both"/>
      </w:pPr>
      <w:bookmarkStart w:id="3" w:name="P116"/>
      <w:bookmarkEnd w:id="3"/>
      <w:r>
        <w:t>- каталог с номерами характерных точек (столбов) на углах лесосеки (объекта), расстояния между ними (длина линий, м), магнитные азимуты (румбы) линий (направление линий);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- каталог координат характерных точек (столбов) на углах лесосеки (объекта) в системе координат WGS-84 (допустимая средняя </w:t>
      </w:r>
      <w:proofErr w:type="spellStart"/>
      <w:r>
        <w:t>квадратическая</w:t>
      </w:r>
      <w:proofErr w:type="spellEnd"/>
      <w:r>
        <w:t xml:space="preserve"> погрешность определения координат (местоположения) характерных точек составляет 5 метров);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- привязка лесосеки к квартальным столбам, просекам или другим постоянным ориентирам.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5. 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 и приложения к ней подписываются руководителем юридического лица, гражданином либо иным уполномоченным лицом усиленной квалифицированной электронной подписью.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6. Уполномоченный орган осуществляет проверку поступившей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в течение 5 рабочих дней со дня поступления в уполномоченный орган и, не позднее дня, следующего за днем окончания проверки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, направляет лицу, подавшему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, электронное извещение о приеме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или об отказе в приеме лесной </w:t>
      </w:r>
      <w:hyperlink w:anchor="P149" w:history="1">
        <w:r>
          <w:rPr>
            <w:color w:val="0000FF"/>
          </w:rPr>
          <w:t>декларации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Проверка поступившей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не более 9 рабочих дней со дня поступления в уполномоченный орган.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Лицо, подавшее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извещения о приеме лесной </w:t>
      </w:r>
      <w:hyperlink w:anchor="P149" w:history="1">
        <w:r>
          <w:rPr>
            <w:color w:val="0000FF"/>
          </w:rPr>
          <w:t>декларации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Извещение об отказе в приеме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 направляется в случае выявления несоответствия форме и требованиям к ее содержанию, установленным настоящим Порядком, проекту освоения лесов,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ней сведений, с указанием мотивированного обоснования причин такого отказа.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лесной </w:t>
      </w:r>
      <w:hyperlink w:anchor="P149" w:history="1">
        <w:r>
          <w:rPr>
            <w:color w:val="0000FF"/>
          </w:rPr>
          <w:t>декларации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bookmarkStart w:id="4" w:name="P125"/>
      <w:bookmarkEnd w:id="4"/>
      <w:r>
        <w:t xml:space="preserve">7. В случае необходимости внесения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подается новая 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. Изменения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могут вноситься неограниченное количество раз в течение декларируемого периода.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Основания для внесения изменений: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1) изменение условий договора аренды или иного документа, в соответствии с которым осуществляется использование лесов;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lastRenderedPageBreak/>
        <w:t xml:space="preserve">2) внесение изменений в проект освоения лесов в соответствии с составом проекта освоения лесов, порядком его разработки и внесения в него изменений, установленными в соответствии с </w:t>
      </w:r>
      <w:hyperlink r:id="rId19" w:history="1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6, ст. 958; 2016);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3) продление сроков рубки лесных насаждений, хранения и вывоза древесины согласно Правилам заготовки древесины;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4) исключение отдельных лесосек, объектов лесной инфраструктуры, объектов лесоперерабатывающей инфраструктуры и объектов, не связанных с созданием лесной инфраструктуры и (или) их замены на другие до начала рубки лесных насаждений;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>5) внесение изменений в материалы отвода и таксации лесосек при обнаружении ошибок до начала рубки лесных насаждений.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8. Уполномоченный орган осуществляет проверку поступивших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содержанию, установленным настоящим Порядком, проекту освоения лесов, достоверность указанных в ней сведений, и в течение 5 рабочих дней со дня поступления в уполномоченный орган и не позднее дня, следующего за днем окончания проверки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, направляет лицу, подавшему изменения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Проверка поступивших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9 рабочих дней со дня поступления в уполномоченный орган. Уполномоченный орган не позднее дня, следующего за днем окончания проверки лесной </w:t>
      </w:r>
      <w:hyperlink w:anchor="P149" w:history="1">
        <w:r>
          <w:rPr>
            <w:color w:val="0000FF"/>
          </w:rPr>
          <w:t>декларации</w:t>
        </w:r>
      </w:hyperlink>
      <w:r>
        <w:t xml:space="preserve">, предоставляемой в отношении использования лесов на землях обороны и безопасности, направляет лицу, подавшему изменения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Лицо, подавшее изменения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информации о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Извещение об отказе в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 xml:space="preserve"> направляется в случае выявления несоответствия форме и требованиям к содержанию, установленным настоящим Порядком, проекту освоения лесов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них сведений, с указанием мотивированного обоснования причин такого отказа.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изменений в лесную </w:t>
      </w:r>
      <w:hyperlink w:anchor="P149" w:history="1">
        <w:r>
          <w:rPr>
            <w:color w:val="0000FF"/>
          </w:rPr>
          <w:t>декларацию</w:t>
        </w:r>
      </w:hyperlink>
      <w:r>
        <w:t>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9. Лесная </w:t>
      </w:r>
      <w:hyperlink w:anchor="P149" w:history="1">
        <w:r>
          <w:rPr>
            <w:color w:val="0000FF"/>
          </w:rPr>
          <w:t>декларация</w:t>
        </w:r>
      </w:hyperlink>
      <w:r>
        <w:t xml:space="preserve"> в форме электронного документа формируется в виде файлов в формате XML, созданных с использованием XML-схем и обеспечивающих считывание и контроль представленных данных. Графическая информация согласно </w:t>
      </w:r>
      <w:hyperlink w:anchor="P521" w:history="1">
        <w:r>
          <w:rPr>
            <w:color w:val="0000FF"/>
          </w:rPr>
          <w:t>приложениям 3</w:t>
        </w:r>
      </w:hyperlink>
      <w:r>
        <w:t xml:space="preserve"> и </w:t>
      </w:r>
      <w:hyperlink w:anchor="P556" w:history="1">
        <w:r>
          <w:rPr>
            <w:color w:val="0000FF"/>
          </w:rPr>
          <w:t>4</w:t>
        </w:r>
      </w:hyperlink>
      <w:r>
        <w:t xml:space="preserve"> формируется в виде файла в формате PDF с разрешением не менее 300 </w:t>
      </w:r>
      <w:proofErr w:type="spellStart"/>
      <w:r>
        <w:t>dpi</w:t>
      </w:r>
      <w:proofErr w:type="spellEnd"/>
      <w:r>
        <w:t>, качество которого должно позволять в полном объеме прочитать (распознать) графическую информацию.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10. Создание XML-схем осуществляется в соответствии с техническими требованиями к </w:t>
      </w:r>
      <w:r>
        <w:lastRenderedPageBreak/>
        <w:t xml:space="preserve">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20" w:history="1">
        <w:r>
          <w:rPr>
            <w:color w:val="0000FF"/>
          </w:rPr>
          <w:t>абзацем 5 пункта 2</w:t>
        </w:r>
      </w:hyperlink>
      <w:r>
        <w:t xml:space="preserve"> постановления Правительства Российской Федерации от 08.09.2010 N 697 "О единой системе межведомственного электронного взаимодействия" (Собрание законодательства Российской Федерации, 2010, N 38, ст. 4823; 2020, N 37, ст. 5722).</w:t>
      </w:r>
    </w:p>
    <w:p w:rsidR="00FB51E8" w:rsidRDefault="00FB51E8">
      <w:pPr>
        <w:pStyle w:val="ConsPlusNormal"/>
        <w:spacing w:before="220"/>
        <w:ind w:firstLine="540"/>
        <w:jc w:val="both"/>
      </w:pPr>
      <w:r>
        <w:t xml:space="preserve">11. XML-схемы, используемые для формирования лесной </w:t>
      </w:r>
      <w:hyperlink w:anchor="P149" w:history="1">
        <w:r>
          <w:rPr>
            <w:color w:val="0000FF"/>
          </w:rPr>
          <w:t>декларации</w:t>
        </w:r>
      </w:hyperlink>
      <w:r>
        <w:t>, подлежат размещению на официальном сайте Федерального агентства лесного хозяйства.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0"/>
      </w:pPr>
      <w:r>
        <w:t>Приложение 2</w:t>
      </w:r>
    </w:p>
    <w:p w:rsidR="00FB51E8" w:rsidRDefault="00FB51E8">
      <w:pPr>
        <w:pStyle w:val="ConsPlusNormal"/>
        <w:jc w:val="right"/>
      </w:pPr>
      <w:r>
        <w:t>к приказу 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center"/>
      </w:pPr>
      <w:bookmarkStart w:id="5" w:name="P149"/>
      <w:bookmarkEnd w:id="5"/>
      <w:r>
        <w:t>ФОРМА ЛЕСНОЙ ДЕКЛАРАЦИИ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2"/>
        <w:gridCol w:w="1694"/>
        <w:gridCol w:w="2124"/>
      </w:tblGrid>
      <w:tr w:rsidR="00FB51E8">
        <w:tc>
          <w:tcPr>
            <w:tcW w:w="5242" w:type="dxa"/>
            <w:vMerge w:val="restart"/>
            <w:vAlign w:val="center"/>
          </w:tcPr>
          <w:p w:rsidR="00FB51E8" w:rsidRDefault="00FB51E8">
            <w:pPr>
              <w:pStyle w:val="ConsPlusNormal"/>
            </w:pPr>
            <w:r>
              <w:t>Лесная декларация</w:t>
            </w: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  <w:proofErr w:type="spellStart"/>
            <w:r>
              <w:t>дд.мм.гггг</w:t>
            </w:r>
            <w:proofErr w:type="spellEnd"/>
          </w:p>
        </w:tc>
      </w:tr>
      <w:tr w:rsidR="00FB51E8">
        <w:tc>
          <w:tcPr>
            <w:tcW w:w="5242" w:type="dxa"/>
            <w:vMerge w:val="restart"/>
            <w:vAlign w:val="center"/>
          </w:tcPr>
          <w:p w:rsidR="00FB51E8" w:rsidRDefault="00FB51E8">
            <w:pPr>
              <w:pStyle w:val="ConsPlusNormal"/>
            </w:pPr>
            <w:r>
              <w:t>Декларируемый период</w:t>
            </w: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с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  <w:proofErr w:type="spellStart"/>
            <w:r>
              <w:t>дд.мм.гггг</w:t>
            </w:r>
            <w:proofErr w:type="spellEnd"/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по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  <w:proofErr w:type="spellStart"/>
            <w:r>
              <w:t>дд.мм.гггг</w:t>
            </w:r>
            <w:proofErr w:type="spellEnd"/>
          </w:p>
        </w:tc>
      </w:tr>
      <w:tr w:rsidR="00FB51E8">
        <w:tc>
          <w:tcPr>
            <w:tcW w:w="5242" w:type="dxa"/>
          </w:tcPr>
          <w:p w:rsidR="00FB51E8" w:rsidRDefault="00FB51E8">
            <w:pPr>
              <w:pStyle w:val="ConsPlusNormal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3818" w:type="dxa"/>
            <w:gridSpan w:val="2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 w:val="restart"/>
            <w:vAlign w:val="center"/>
          </w:tcPr>
          <w:p w:rsidR="00FB51E8" w:rsidRDefault="00FB51E8">
            <w:pPr>
              <w:pStyle w:val="ConsPlusNormal"/>
            </w:pPr>
            <w:r>
              <w:t xml:space="preserve">Информация о </w:t>
            </w:r>
            <w:proofErr w:type="spellStart"/>
            <w:r>
              <w:t>лесопользователе</w:t>
            </w:r>
            <w:proofErr w:type="spellEnd"/>
          </w:p>
        </w:tc>
        <w:tc>
          <w:tcPr>
            <w:tcW w:w="3818" w:type="dxa"/>
            <w:gridSpan w:val="2"/>
          </w:tcPr>
          <w:p w:rsidR="00FB51E8" w:rsidRDefault="00FB51E8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лесопользователя</w:t>
            </w:r>
            <w:proofErr w:type="spellEnd"/>
            <w:r>
              <w:t xml:space="preserve"> - юридического лица</w:t>
            </w:r>
          </w:p>
          <w:p w:rsidR="00FB51E8" w:rsidRDefault="00FB51E8">
            <w:pPr>
              <w:pStyle w:val="ConsPlusNormal"/>
            </w:pPr>
            <w:r>
              <w:t>(ФИО - для физических лиц)</w:t>
            </w: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3818" w:type="dxa"/>
            <w:gridSpan w:val="2"/>
          </w:tcPr>
          <w:p w:rsidR="00FB51E8" w:rsidRDefault="00FB51E8">
            <w:pPr>
              <w:pStyle w:val="ConsPlusNormal"/>
            </w:pPr>
            <w: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FB51E8">
        <w:tc>
          <w:tcPr>
            <w:tcW w:w="5242" w:type="dxa"/>
            <w:vMerge w:val="restart"/>
            <w:vAlign w:val="center"/>
          </w:tcPr>
          <w:p w:rsidR="00FB51E8" w:rsidRDefault="00FB51E8">
            <w:pPr>
              <w:pStyle w:val="ConsPlusNormal"/>
            </w:pPr>
            <w:r>
              <w:t>Информация о лице, подавшем лесную декларацию</w:t>
            </w: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ФИО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должность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основание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  <w:proofErr w:type="spellStart"/>
            <w:r>
              <w:t>дд.мм.гггг</w:t>
            </w:r>
            <w:proofErr w:type="spellEnd"/>
          </w:p>
        </w:tc>
      </w:tr>
      <w:tr w:rsidR="00FB51E8">
        <w:tc>
          <w:tcPr>
            <w:tcW w:w="5242" w:type="dxa"/>
            <w:vMerge w:val="restart"/>
            <w:vAlign w:val="center"/>
          </w:tcPr>
          <w:p w:rsidR="00FB51E8" w:rsidRDefault="00FB51E8">
            <w:pPr>
              <w:pStyle w:val="ConsPlusNormal"/>
            </w:pPr>
            <w:r>
              <w:t>Правоустанавливающий документ</w:t>
            </w: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вид документа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694" w:type="dxa"/>
          </w:tcPr>
          <w:p w:rsidR="00FB51E8" w:rsidRDefault="00FB51E8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FB51E8" w:rsidRDefault="00FB51E8">
            <w:pPr>
              <w:pStyle w:val="ConsPlusNormal"/>
            </w:pPr>
            <w:proofErr w:type="spellStart"/>
            <w:r>
              <w:t>дд.мм.гггг</w:t>
            </w:r>
            <w:proofErr w:type="spellEnd"/>
          </w:p>
        </w:tc>
      </w:tr>
      <w:tr w:rsidR="00FB51E8">
        <w:tc>
          <w:tcPr>
            <w:tcW w:w="5242" w:type="dxa"/>
          </w:tcPr>
          <w:p w:rsidR="00FB51E8" w:rsidRDefault="00FB51E8">
            <w:pPr>
              <w:pStyle w:val="ConsPlusNormal"/>
            </w:pPr>
            <w:r>
              <w:t>Вид(ы) использования лесов</w:t>
            </w:r>
          </w:p>
        </w:tc>
        <w:tc>
          <w:tcPr>
            <w:tcW w:w="3818" w:type="dxa"/>
            <w:gridSpan w:val="2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5242" w:type="dxa"/>
          </w:tcPr>
          <w:p w:rsidR="00FB51E8" w:rsidRDefault="00FB51E8">
            <w:pPr>
              <w:pStyle w:val="ConsPlusNormal"/>
            </w:pPr>
            <w:r>
              <w:lastRenderedPageBreak/>
              <w:t>Основание внесения изменений в лесную декларацию</w:t>
            </w:r>
          </w:p>
        </w:tc>
        <w:tc>
          <w:tcPr>
            <w:tcW w:w="3818" w:type="dxa"/>
            <w:gridSpan w:val="2"/>
          </w:tcPr>
          <w:p w:rsidR="00FB51E8" w:rsidRDefault="00FB51E8">
            <w:pPr>
              <w:pStyle w:val="ConsPlusNormal"/>
            </w:pPr>
            <w:r>
              <w:t>Заполняется в случае внесения изменений в лесную декларацию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2770"/>
        <w:gridCol w:w="340"/>
        <w:gridCol w:w="1810"/>
      </w:tblGrid>
      <w:tr w:rsidR="00FB51E8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80" w:type="dxa"/>
            <w:tcBorders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1"/>
      </w:pPr>
      <w:bookmarkStart w:id="6" w:name="P206"/>
      <w:bookmarkEnd w:id="6"/>
      <w:r>
        <w:t>Приложение 1</w:t>
      </w:r>
    </w:p>
    <w:p w:rsidR="00FB51E8" w:rsidRDefault="00FB51E8">
      <w:pPr>
        <w:pStyle w:val="ConsPlusNormal"/>
        <w:jc w:val="right"/>
      </w:pPr>
      <w:r>
        <w:t>к форме лесной декларации,</w:t>
      </w:r>
    </w:p>
    <w:p w:rsidR="00FB51E8" w:rsidRDefault="00FB51E8">
      <w:pPr>
        <w:pStyle w:val="ConsPlusNormal"/>
        <w:jc w:val="right"/>
      </w:pPr>
      <w:r>
        <w:t>утвержденной приказом</w:t>
      </w:r>
    </w:p>
    <w:p w:rsidR="00FB51E8" w:rsidRDefault="00FB51E8">
      <w:pPr>
        <w:pStyle w:val="ConsPlusNormal"/>
        <w:jc w:val="right"/>
      </w:pPr>
      <w:r>
        <w:t>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FB51E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bookmarkStart w:id="7" w:name="P212"/>
            <w:bookmarkEnd w:id="7"/>
            <w:r>
              <w:t>Объем использования лесов в целях заготовки древесины и (или) живицы</w:t>
            </w:r>
          </w:p>
        </w:tc>
      </w:tr>
      <w:tr w:rsidR="00FB51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</w:pPr>
            <w:bookmarkStart w:id="8" w:name="P213"/>
            <w:bookmarkEnd w:id="8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1E8" w:rsidRDefault="00FB51E8">
            <w:pPr>
              <w:pStyle w:val="ConsPlusNormal"/>
              <w:jc w:val="center"/>
            </w:pPr>
            <w:r>
              <w:t>(заготовка древесины и (или) заготовка живицы)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12"/>
        <w:gridCol w:w="825"/>
        <w:gridCol w:w="863"/>
        <w:gridCol w:w="585"/>
        <w:gridCol w:w="725"/>
        <w:gridCol w:w="994"/>
        <w:gridCol w:w="566"/>
        <w:gridCol w:w="547"/>
        <w:gridCol w:w="518"/>
        <w:gridCol w:w="555"/>
        <w:gridCol w:w="686"/>
        <w:gridCol w:w="589"/>
      </w:tblGrid>
      <w:tr w:rsidR="00FB51E8">
        <w:tc>
          <w:tcPr>
            <w:tcW w:w="763" w:type="dxa"/>
          </w:tcPr>
          <w:p w:rsidR="00FB51E8" w:rsidRDefault="00FB51E8">
            <w:pPr>
              <w:pStyle w:val="ConsPlusNormal"/>
              <w:jc w:val="center"/>
            </w:pPr>
            <w:bookmarkStart w:id="9" w:name="P220"/>
            <w:bookmarkEnd w:id="9"/>
            <w:r>
              <w:t>Номер лесосеки</w:t>
            </w:r>
          </w:p>
        </w:tc>
        <w:tc>
          <w:tcPr>
            <w:tcW w:w="812" w:type="dxa"/>
          </w:tcPr>
          <w:p w:rsidR="00FB51E8" w:rsidRDefault="00FB51E8">
            <w:pPr>
              <w:pStyle w:val="ConsPlusNormal"/>
              <w:jc w:val="center"/>
            </w:pPr>
            <w:bookmarkStart w:id="10" w:name="P221"/>
            <w:bookmarkEnd w:id="10"/>
            <w:r>
              <w:t>Наименование лесничества</w:t>
            </w:r>
          </w:p>
        </w:tc>
        <w:tc>
          <w:tcPr>
            <w:tcW w:w="825" w:type="dxa"/>
          </w:tcPr>
          <w:p w:rsidR="00FB51E8" w:rsidRDefault="00FB51E8">
            <w:pPr>
              <w:pStyle w:val="ConsPlusNormal"/>
              <w:jc w:val="center"/>
            </w:pPr>
            <w:bookmarkStart w:id="11" w:name="P222"/>
            <w:bookmarkEnd w:id="11"/>
            <w:r>
              <w:t>Наименование участкового лесничества</w:t>
            </w:r>
          </w:p>
        </w:tc>
        <w:tc>
          <w:tcPr>
            <w:tcW w:w="863" w:type="dxa"/>
          </w:tcPr>
          <w:p w:rsidR="00FB51E8" w:rsidRDefault="00FB51E8">
            <w:pPr>
              <w:pStyle w:val="ConsPlusNormal"/>
              <w:jc w:val="center"/>
            </w:pPr>
            <w:bookmarkStart w:id="12" w:name="P223"/>
            <w:bookmarkEnd w:id="12"/>
            <w:r>
              <w:t>Наименование урочища (при наличии)</w:t>
            </w:r>
          </w:p>
        </w:tc>
        <w:tc>
          <w:tcPr>
            <w:tcW w:w="585" w:type="dxa"/>
          </w:tcPr>
          <w:p w:rsidR="00FB51E8" w:rsidRDefault="00FB51E8">
            <w:pPr>
              <w:pStyle w:val="ConsPlusNormal"/>
              <w:jc w:val="center"/>
            </w:pPr>
            <w:bookmarkStart w:id="13" w:name="P224"/>
            <w:bookmarkEnd w:id="13"/>
            <w:r>
              <w:t>Номер лесного квартала</w:t>
            </w:r>
          </w:p>
        </w:tc>
        <w:tc>
          <w:tcPr>
            <w:tcW w:w="725" w:type="dxa"/>
          </w:tcPr>
          <w:p w:rsidR="00FB51E8" w:rsidRDefault="00FB51E8">
            <w:pPr>
              <w:pStyle w:val="ConsPlusNormal"/>
              <w:jc w:val="center"/>
            </w:pPr>
            <w:bookmarkStart w:id="14" w:name="P225"/>
            <w:bookmarkEnd w:id="14"/>
            <w:r>
              <w:t>Номер лесотаксационного выдела</w:t>
            </w:r>
          </w:p>
        </w:tc>
        <w:tc>
          <w:tcPr>
            <w:tcW w:w="994" w:type="dxa"/>
          </w:tcPr>
          <w:p w:rsidR="00FB51E8" w:rsidRDefault="00FB51E8">
            <w:pPr>
              <w:pStyle w:val="ConsPlusNormal"/>
              <w:jc w:val="center"/>
            </w:pPr>
            <w:bookmarkStart w:id="15" w:name="P226"/>
            <w:bookmarkEnd w:id="15"/>
            <w:r>
              <w:t>Площадь лесосеки (лесотаксационного выдела), га</w:t>
            </w:r>
          </w:p>
        </w:tc>
        <w:tc>
          <w:tcPr>
            <w:tcW w:w="566" w:type="dxa"/>
          </w:tcPr>
          <w:p w:rsidR="00FB51E8" w:rsidRDefault="00FB51E8">
            <w:pPr>
              <w:pStyle w:val="ConsPlusNormal"/>
              <w:jc w:val="center"/>
            </w:pPr>
            <w:bookmarkStart w:id="16" w:name="P227"/>
            <w:bookmarkEnd w:id="16"/>
            <w:r>
              <w:t>Форма рубки</w:t>
            </w:r>
          </w:p>
        </w:tc>
        <w:tc>
          <w:tcPr>
            <w:tcW w:w="547" w:type="dxa"/>
          </w:tcPr>
          <w:p w:rsidR="00FB51E8" w:rsidRDefault="00FB51E8">
            <w:pPr>
              <w:pStyle w:val="ConsPlusNormal"/>
              <w:jc w:val="center"/>
            </w:pPr>
            <w:bookmarkStart w:id="17" w:name="P228"/>
            <w:bookmarkEnd w:id="17"/>
            <w:r>
              <w:t>Вид рубки</w:t>
            </w:r>
          </w:p>
        </w:tc>
        <w:tc>
          <w:tcPr>
            <w:tcW w:w="518" w:type="dxa"/>
          </w:tcPr>
          <w:p w:rsidR="00FB51E8" w:rsidRDefault="00FB51E8">
            <w:pPr>
              <w:pStyle w:val="ConsPlusNormal"/>
              <w:jc w:val="center"/>
            </w:pPr>
            <w:bookmarkStart w:id="18" w:name="P229"/>
            <w:bookmarkEnd w:id="18"/>
            <w:r>
              <w:t>Хозяйство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bookmarkStart w:id="19" w:name="P230"/>
            <w:bookmarkEnd w:id="19"/>
            <w:r>
              <w:t>Порода</w:t>
            </w:r>
          </w:p>
        </w:tc>
        <w:tc>
          <w:tcPr>
            <w:tcW w:w="686" w:type="dxa"/>
          </w:tcPr>
          <w:p w:rsidR="00FB51E8" w:rsidRDefault="00FB51E8">
            <w:pPr>
              <w:pStyle w:val="ConsPlusNormal"/>
              <w:jc w:val="center"/>
            </w:pPr>
            <w:bookmarkStart w:id="20" w:name="P231"/>
            <w:bookmarkEnd w:id="20"/>
            <w:r>
              <w:t>Единицы измерения</w:t>
            </w:r>
          </w:p>
        </w:tc>
        <w:tc>
          <w:tcPr>
            <w:tcW w:w="589" w:type="dxa"/>
          </w:tcPr>
          <w:p w:rsidR="00FB51E8" w:rsidRDefault="00FB51E8">
            <w:pPr>
              <w:pStyle w:val="ConsPlusNormal"/>
              <w:jc w:val="center"/>
            </w:pPr>
            <w:bookmarkStart w:id="21" w:name="P232"/>
            <w:bookmarkEnd w:id="21"/>
            <w:r>
              <w:t>Объем заготовки</w:t>
            </w:r>
          </w:p>
        </w:tc>
      </w:tr>
      <w:tr w:rsidR="00FB51E8">
        <w:tc>
          <w:tcPr>
            <w:tcW w:w="763" w:type="dxa"/>
          </w:tcPr>
          <w:p w:rsidR="00FB51E8" w:rsidRDefault="00FB51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FB51E8" w:rsidRDefault="00FB51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FB51E8" w:rsidRDefault="00FB51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FB51E8" w:rsidRDefault="00FB51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</w:tcPr>
          <w:p w:rsidR="00FB51E8" w:rsidRDefault="00FB51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" w:type="dxa"/>
          </w:tcPr>
          <w:p w:rsidR="00FB51E8" w:rsidRDefault="00FB51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FB51E8" w:rsidRDefault="00FB51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FB51E8" w:rsidRDefault="00FB51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7" w:type="dxa"/>
          </w:tcPr>
          <w:p w:rsidR="00FB51E8" w:rsidRDefault="00FB51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" w:type="dxa"/>
          </w:tcPr>
          <w:p w:rsidR="00FB51E8" w:rsidRDefault="00FB51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6" w:type="dxa"/>
          </w:tcPr>
          <w:p w:rsidR="00FB51E8" w:rsidRDefault="00FB51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</w:tcPr>
          <w:p w:rsidR="00FB51E8" w:rsidRDefault="00FB51E8">
            <w:pPr>
              <w:pStyle w:val="ConsPlusNormal"/>
              <w:jc w:val="center"/>
            </w:pPr>
            <w:r>
              <w:t>13</w:t>
            </w:r>
          </w:p>
        </w:tc>
      </w:tr>
      <w:tr w:rsidR="00FB51E8">
        <w:tc>
          <w:tcPr>
            <w:tcW w:w="763" w:type="dxa"/>
          </w:tcPr>
          <w:p w:rsidR="00FB51E8" w:rsidRDefault="00FB51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12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3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66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8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6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763" w:type="dxa"/>
          </w:tcPr>
          <w:p w:rsidR="00FB51E8" w:rsidRDefault="00FB51E8">
            <w:pPr>
              <w:pStyle w:val="ConsPlusNormal"/>
            </w:pPr>
          </w:p>
        </w:tc>
        <w:tc>
          <w:tcPr>
            <w:tcW w:w="812" w:type="dxa"/>
          </w:tcPr>
          <w:p w:rsidR="00FB51E8" w:rsidRDefault="00FB51E8">
            <w:pPr>
              <w:pStyle w:val="ConsPlusNormal"/>
            </w:pPr>
          </w:p>
        </w:tc>
        <w:tc>
          <w:tcPr>
            <w:tcW w:w="82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863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8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2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99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6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4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18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5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8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89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526"/>
        <w:gridCol w:w="1140"/>
        <w:gridCol w:w="555"/>
        <w:gridCol w:w="547"/>
        <w:gridCol w:w="730"/>
        <w:gridCol w:w="521"/>
        <w:gridCol w:w="585"/>
        <w:gridCol w:w="630"/>
        <w:gridCol w:w="480"/>
        <w:gridCol w:w="469"/>
        <w:gridCol w:w="427"/>
        <w:gridCol w:w="562"/>
        <w:gridCol w:w="436"/>
        <w:gridCol w:w="568"/>
      </w:tblGrid>
      <w:tr w:rsidR="00FB51E8">
        <w:tc>
          <w:tcPr>
            <w:tcW w:w="9030" w:type="dxa"/>
            <w:gridSpan w:val="15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  <w:jc w:val="center"/>
              <w:outlineLvl w:val="2"/>
            </w:pPr>
            <w:bookmarkStart w:id="22" w:name="P273"/>
            <w:bookmarkEnd w:id="22"/>
            <w:r>
              <w:t>Создание (снос) объектов лесной инфраструктуры: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3" w:name="P274"/>
            <w:bookmarkEnd w:id="23"/>
            <w:r>
              <w:t>Номер объекта</w:t>
            </w:r>
          </w:p>
        </w:tc>
        <w:tc>
          <w:tcPr>
            <w:tcW w:w="526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4" w:name="P275"/>
            <w:bookmarkEnd w:id="24"/>
            <w:r>
              <w:t>Наименование объект</w:t>
            </w:r>
            <w:r>
              <w:lastRenderedPageBreak/>
              <w:t>а</w:t>
            </w:r>
          </w:p>
        </w:tc>
        <w:tc>
          <w:tcPr>
            <w:tcW w:w="114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5" w:name="P276"/>
            <w:bookmarkEnd w:id="25"/>
            <w:r>
              <w:lastRenderedPageBreak/>
              <w:t xml:space="preserve">Строительство, ремонт, реконструкция или снос </w:t>
            </w:r>
            <w:r>
              <w:lastRenderedPageBreak/>
              <w:t>ранее возведенных, рекультивация земель</w:t>
            </w:r>
          </w:p>
        </w:tc>
        <w:tc>
          <w:tcPr>
            <w:tcW w:w="55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6" w:name="P277"/>
            <w:bookmarkEnd w:id="26"/>
            <w:r>
              <w:lastRenderedPageBreak/>
              <w:t>Наименование леснич</w:t>
            </w:r>
            <w:r>
              <w:lastRenderedPageBreak/>
              <w:t>ества</w:t>
            </w:r>
          </w:p>
        </w:tc>
        <w:tc>
          <w:tcPr>
            <w:tcW w:w="547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7" w:name="P278"/>
            <w:bookmarkEnd w:id="27"/>
            <w:r>
              <w:lastRenderedPageBreak/>
              <w:t>Наименование участков</w:t>
            </w:r>
            <w:r>
              <w:lastRenderedPageBreak/>
              <w:t>ого лесничества</w:t>
            </w:r>
          </w:p>
        </w:tc>
        <w:tc>
          <w:tcPr>
            <w:tcW w:w="73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8" w:name="P279"/>
            <w:bookmarkEnd w:id="28"/>
            <w:r>
              <w:lastRenderedPageBreak/>
              <w:t xml:space="preserve">Наименование урочища (при </w:t>
            </w:r>
            <w:r>
              <w:lastRenderedPageBreak/>
              <w:t>наличии)</w:t>
            </w:r>
          </w:p>
        </w:tc>
        <w:tc>
          <w:tcPr>
            <w:tcW w:w="521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29" w:name="P280"/>
            <w:bookmarkEnd w:id="29"/>
            <w:r>
              <w:lastRenderedPageBreak/>
              <w:t>Номер лесного ква</w:t>
            </w:r>
            <w:r>
              <w:lastRenderedPageBreak/>
              <w:t>ртала</w:t>
            </w:r>
          </w:p>
        </w:tc>
        <w:tc>
          <w:tcPr>
            <w:tcW w:w="58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30" w:name="P281"/>
            <w:bookmarkEnd w:id="30"/>
            <w:r>
              <w:lastRenderedPageBreak/>
              <w:t>Номер лесотаксационног</w:t>
            </w:r>
            <w:r>
              <w:lastRenderedPageBreak/>
              <w:t>о выдела</w:t>
            </w:r>
          </w:p>
        </w:tc>
        <w:tc>
          <w:tcPr>
            <w:tcW w:w="63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31" w:name="P282"/>
            <w:bookmarkEnd w:id="31"/>
            <w:r>
              <w:lastRenderedPageBreak/>
              <w:t>Площадь объекта, га</w:t>
            </w:r>
          </w:p>
        </w:tc>
        <w:tc>
          <w:tcPr>
            <w:tcW w:w="2942" w:type="dxa"/>
            <w:gridSpan w:val="6"/>
          </w:tcPr>
          <w:p w:rsidR="00FB51E8" w:rsidRDefault="00FB51E8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26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4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5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47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73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21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8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3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480" w:type="dxa"/>
          </w:tcPr>
          <w:p w:rsidR="00FB51E8" w:rsidRDefault="00FB51E8">
            <w:pPr>
              <w:pStyle w:val="ConsPlusNormal"/>
              <w:jc w:val="center"/>
            </w:pPr>
            <w:bookmarkStart w:id="32" w:name="P284"/>
            <w:bookmarkEnd w:id="32"/>
            <w:r>
              <w:t>Площадь, га</w:t>
            </w:r>
          </w:p>
        </w:tc>
        <w:tc>
          <w:tcPr>
            <w:tcW w:w="469" w:type="dxa"/>
          </w:tcPr>
          <w:p w:rsidR="00FB51E8" w:rsidRDefault="00FB51E8">
            <w:pPr>
              <w:pStyle w:val="ConsPlusNormal"/>
              <w:jc w:val="center"/>
            </w:pPr>
            <w:bookmarkStart w:id="33" w:name="P285"/>
            <w:bookmarkEnd w:id="33"/>
            <w:r>
              <w:t>Форма рубки</w:t>
            </w:r>
          </w:p>
        </w:tc>
        <w:tc>
          <w:tcPr>
            <w:tcW w:w="427" w:type="dxa"/>
          </w:tcPr>
          <w:p w:rsidR="00FB51E8" w:rsidRDefault="00FB51E8">
            <w:pPr>
              <w:pStyle w:val="ConsPlusNormal"/>
              <w:jc w:val="center"/>
            </w:pPr>
            <w:bookmarkStart w:id="34" w:name="P286"/>
            <w:bookmarkEnd w:id="34"/>
            <w:r>
              <w:t>Вид рубки</w:t>
            </w:r>
          </w:p>
        </w:tc>
        <w:tc>
          <w:tcPr>
            <w:tcW w:w="562" w:type="dxa"/>
          </w:tcPr>
          <w:p w:rsidR="00FB51E8" w:rsidRDefault="00FB51E8">
            <w:pPr>
              <w:pStyle w:val="ConsPlusNormal"/>
              <w:jc w:val="center"/>
            </w:pPr>
            <w:bookmarkStart w:id="35" w:name="P287"/>
            <w:bookmarkEnd w:id="35"/>
            <w:r>
              <w:t>Хозяйство</w:t>
            </w:r>
          </w:p>
        </w:tc>
        <w:tc>
          <w:tcPr>
            <w:tcW w:w="436" w:type="dxa"/>
          </w:tcPr>
          <w:p w:rsidR="00FB51E8" w:rsidRDefault="00FB51E8">
            <w:pPr>
              <w:pStyle w:val="ConsPlusNormal"/>
              <w:jc w:val="center"/>
            </w:pPr>
            <w:bookmarkStart w:id="36" w:name="P288"/>
            <w:bookmarkEnd w:id="36"/>
            <w:r>
              <w:t>Порода</w:t>
            </w:r>
          </w:p>
        </w:tc>
        <w:tc>
          <w:tcPr>
            <w:tcW w:w="568" w:type="dxa"/>
          </w:tcPr>
          <w:p w:rsidR="00FB51E8" w:rsidRDefault="00FB51E8">
            <w:pPr>
              <w:pStyle w:val="ConsPlusNormal"/>
              <w:jc w:val="center"/>
            </w:pPr>
            <w:bookmarkStart w:id="37" w:name="P289"/>
            <w:bookmarkEnd w:id="37"/>
            <w:r>
              <w:t xml:space="preserve">Объем заготовки, </w:t>
            </w:r>
            <w:r>
              <w:lastRenderedPageBreak/>
              <w:t>куб. м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FB51E8" w:rsidRDefault="00FB51E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26" w:type="dxa"/>
          </w:tcPr>
          <w:p w:rsidR="00FB51E8" w:rsidRDefault="00FB51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B51E8" w:rsidRDefault="00FB51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7" w:type="dxa"/>
          </w:tcPr>
          <w:p w:rsidR="00FB51E8" w:rsidRDefault="00FB51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FB51E8" w:rsidRDefault="00FB51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dxa"/>
          </w:tcPr>
          <w:p w:rsidR="00FB51E8" w:rsidRDefault="00FB51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</w:tcPr>
          <w:p w:rsidR="00FB51E8" w:rsidRDefault="00FB51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FB51E8" w:rsidRDefault="00FB51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FB51E8" w:rsidRDefault="00FB51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9" w:type="dxa"/>
          </w:tcPr>
          <w:p w:rsidR="00FB51E8" w:rsidRDefault="00FB51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7" w:type="dxa"/>
          </w:tcPr>
          <w:p w:rsidR="00FB51E8" w:rsidRDefault="00FB51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FB51E8" w:rsidRDefault="00FB51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" w:type="dxa"/>
          </w:tcPr>
          <w:p w:rsidR="00FB51E8" w:rsidRDefault="00FB51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FB51E8" w:rsidRDefault="00FB51E8">
            <w:pPr>
              <w:pStyle w:val="ConsPlusNormal"/>
              <w:jc w:val="center"/>
            </w:pPr>
            <w:r>
              <w:t>15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FB51E8" w:rsidRDefault="00FB51E8">
            <w:pPr>
              <w:pStyle w:val="ConsPlusNormal"/>
            </w:pPr>
            <w:r>
              <w:t>Итого</w:t>
            </w:r>
          </w:p>
        </w:tc>
        <w:tc>
          <w:tcPr>
            <w:tcW w:w="526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0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1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8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69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7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6" w:type="dxa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8" w:type="dxa"/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2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4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5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4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3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21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8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3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8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6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2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62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3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68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FB51E8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1"/>
      </w:pPr>
      <w:bookmarkStart w:id="38" w:name="P356"/>
      <w:bookmarkEnd w:id="38"/>
      <w:r>
        <w:t>Приложение 2</w:t>
      </w:r>
    </w:p>
    <w:p w:rsidR="00FB51E8" w:rsidRDefault="00FB51E8">
      <w:pPr>
        <w:pStyle w:val="ConsPlusNormal"/>
        <w:jc w:val="right"/>
      </w:pPr>
      <w:r>
        <w:t>к форме лесной декларации,</w:t>
      </w:r>
    </w:p>
    <w:p w:rsidR="00FB51E8" w:rsidRDefault="00FB51E8">
      <w:pPr>
        <w:pStyle w:val="ConsPlusNormal"/>
        <w:jc w:val="right"/>
      </w:pPr>
      <w:r>
        <w:t>утвержденной приказом</w:t>
      </w:r>
    </w:p>
    <w:p w:rsidR="00FB51E8" w:rsidRDefault="00FB51E8">
      <w:pPr>
        <w:pStyle w:val="ConsPlusNormal"/>
        <w:jc w:val="right"/>
      </w:pPr>
      <w:r>
        <w:t>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FB51E8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bookmarkStart w:id="39" w:name="P362"/>
            <w:bookmarkEnd w:id="39"/>
            <w:r>
              <w:t>Объем использования лесов в целях, не связанных с заготовкой древесины и (или) живицы</w:t>
            </w:r>
          </w:p>
        </w:tc>
      </w:tr>
      <w:tr w:rsidR="00FB51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</w:pPr>
            <w:bookmarkStart w:id="40" w:name="P363"/>
            <w:bookmarkEnd w:id="40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1E8" w:rsidRDefault="00FB51E8">
            <w:pPr>
              <w:pStyle w:val="ConsPlusNormal"/>
              <w:jc w:val="center"/>
            </w:pPr>
            <w:r>
              <w:t>(не связанные с заготовкой древесины и (или) заготовка живицы)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739"/>
        <w:gridCol w:w="645"/>
        <w:gridCol w:w="557"/>
        <w:gridCol w:w="634"/>
        <w:gridCol w:w="699"/>
        <w:gridCol w:w="720"/>
        <w:gridCol w:w="510"/>
        <w:gridCol w:w="456"/>
        <w:gridCol w:w="605"/>
        <w:gridCol w:w="619"/>
        <w:gridCol w:w="466"/>
        <w:gridCol w:w="475"/>
        <w:gridCol w:w="525"/>
        <w:gridCol w:w="555"/>
      </w:tblGrid>
      <w:tr w:rsidR="00FB51E8">
        <w:tc>
          <w:tcPr>
            <w:tcW w:w="821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1" w:name="P370"/>
            <w:bookmarkEnd w:id="41"/>
            <w:r>
              <w:t>Наименование лесничества</w:t>
            </w:r>
          </w:p>
        </w:tc>
        <w:tc>
          <w:tcPr>
            <w:tcW w:w="739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2" w:name="P371"/>
            <w:bookmarkEnd w:id="42"/>
            <w:r>
              <w:t>Наименование участкового лесничества</w:t>
            </w:r>
          </w:p>
        </w:tc>
        <w:tc>
          <w:tcPr>
            <w:tcW w:w="64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3" w:name="P372"/>
            <w:bookmarkEnd w:id="43"/>
            <w:r>
              <w:t>Наименование урочища (при наличии)</w:t>
            </w:r>
          </w:p>
        </w:tc>
        <w:tc>
          <w:tcPr>
            <w:tcW w:w="557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4" w:name="P373"/>
            <w:bookmarkEnd w:id="44"/>
            <w:r>
              <w:t>Номер лесного квартала</w:t>
            </w:r>
          </w:p>
        </w:tc>
        <w:tc>
          <w:tcPr>
            <w:tcW w:w="634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5" w:name="P374"/>
            <w:bookmarkEnd w:id="45"/>
            <w:r>
              <w:t>Номер лесотаксационного выдела</w:t>
            </w:r>
          </w:p>
        </w:tc>
        <w:tc>
          <w:tcPr>
            <w:tcW w:w="699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6" w:name="P375"/>
            <w:bookmarkEnd w:id="46"/>
            <w:r>
              <w:t>Площадь используемого лесного участка, га</w:t>
            </w:r>
          </w:p>
        </w:tc>
        <w:tc>
          <w:tcPr>
            <w:tcW w:w="72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7" w:name="P376"/>
            <w:bookmarkEnd w:id="47"/>
            <w:r>
              <w:t>Виды заготавливаемых лесных ресурсов</w:t>
            </w:r>
          </w:p>
        </w:tc>
        <w:tc>
          <w:tcPr>
            <w:tcW w:w="51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8" w:name="P377"/>
            <w:bookmarkEnd w:id="48"/>
            <w:r>
              <w:t>Единицы измерения</w:t>
            </w:r>
          </w:p>
        </w:tc>
        <w:tc>
          <w:tcPr>
            <w:tcW w:w="456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49" w:name="P378"/>
            <w:bookmarkEnd w:id="49"/>
            <w:r>
              <w:t>Объем изъятия</w:t>
            </w:r>
          </w:p>
        </w:tc>
        <w:tc>
          <w:tcPr>
            <w:tcW w:w="3245" w:type="dxa"/>
            <w:gridSpan w:val="6"/>
          </w:tcPr>
          <w:p w:rsidR="00FB51E8" w:rsidRDefault="00FB51E8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FB51E8">
        <w:tc>
          <w:tcPr>
            <w:tcW w:w="821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739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4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57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34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99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72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456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05" w:type="dxa"/>
          </w:tcPr>
          <w:p w:rsidR="00FB51E8" w:rsidRDefault="00FB51E8">
            <w:pPr>
              <w:pStyle w:val="ConsPlusNormal"/>
              <w:jc w:val="center"/>
            </w:pPr>
            <w:bookmarkStart w:id="50" w:name="P380"/>
            <w:bookmarkEnd w:id="50"/>
            <w:r>
              <w:t>Площадь, га</w:t>
            </w:r>
          </w:p>
        </w:tc>
        <w:tc>
          <w:tcPr>
            <w:tcW w:w="619" w:type="dxa"/>
          </w:tcPr>
          <w:p w:rsidR="00FB51E8" w:rsidRDefault="00FB51E8">
            <w:pPr>
              <w:pStyle w:val="ConsPlusNormal"/>
              <w:jc w:val="center"/>
            </w:pPr>
            <w:bookmarkStart w:id="51" w:name="P381"/>
            <w:bookmarkEnd w:id="51"/>
            <w:r>
              <w:t>Форма рубки</w:t>
            </w:r>
          </w:p>
        </w:tc>
        <w:tc>
          <w:tcPr>
            <w:tcW w:w="466" w:type="dxa"/>
          </w:tcPr>
          <w:p w:rsidR="00FB51E8" w:rsidRDefault="00FB51E8">
            <w:pPr>
              <w:pStyle w:val="ConsPlusNormal"/>
              <w:jc w:val="center"/>
            </w:pPr>
            <w:bookmarkStart w:id="52" w:name="P382"/>
            <w:bookmarkEnd w:id="52"/>
            <w:r>
              <w:t>Вид рубки</w:t>
            </w:r>
          </w:p>
        </w:tc>
        <w:tc>
          <w:tcPr>
            <w:tcW w:w="475" w:type="dxa"/>
          </w:tcPr>
          <w:p w:rsidR="00FB51E8" w:rsidRDefault="00FB51E8">
            <w:pPr>
              <w:pStyle w:val="ConsPlusNormal"/>
              <w:jc w:val="center"/>
            </w:pPr>
            <w:bookmarkStart w:id="53" w:name="P383"/>
            <w:bookmarkEnd w:id="53"/>
            <w:r>
              <w:t>Хозяйство</w:t>
            </w:r>
          </w:p>
        </w:tc>
        <w:tc>
          <w:tcPr>
            <w:tcW w:w="525" w:type="dxa"/>
          </w:tcPr>
          <w:p w:rsidR="00FB51E8" w:rsidRDefault="00FB51E8">
            <w:pPr>
              <w:pStyle w:val="ConsPlusNormal"/>
              <w:jc w:val="center"/>
            </w:pPr>
            <w:bookmarkStart w:id="54" w:name="P384"/>
            <w:bookmarkEnd w:id="54"/>
            <w:r>
              <w:t>Порода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bookmarkStart w:id="55" w:name="P385"/>
            <w:bookmarkEnd w:id="55"/>
            <w:r>
              <w:t>Объем заготовки, куб. м</w:t>
            </w:r>
          </w:p>
        </w:tc>
      </w:tr>
      <w:tr w:rsidR="00FB51E8">
        <w:tc>
          <w:tcPr>
            <w:tcW w:w="821" w:type="dxa"/>
          </w:tcPr>
          <w:p w:rsidR="00FB51E8" w:rsidRDefault="00FB51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B51E8" w:rsidRDefault="00FB51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FB51E8" w:rsidRDefault="00FB51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FB51E8" w:rsidRDefault="00FB51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FB51E8" w:rsidRDefault="00FB51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FB51E8" w:rsidRDefault="00FB51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B51E8" w:rsidRDefault="00FB51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FB51E8" w:rsidRDefault="00FB51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FB51E8" w:rsidRDefault="00FB51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FB51E8" w:rsidRDefault="00FB51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FB51E8" w:rsidRDefault="00FB51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FB51E8" w:rsidRDefault="00FB51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FB51E8" w:rsidRDefault="00FB51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FB51E8" w:rsidRDefault="00FB51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  <w:jc w:val="center"/>
            </w:pPr>
            <w:r>
              <w:t>15</w:t>
            </w:r>
          </w:p>
        </w:tc>
      </w:tr>
      <w:tr w:rsidR="00FB51E8">
        <w:tc>
          <w:tcPr>
            <w:tcW w:w="821" w:type="dxa"/>
            <w:vAlign w:val="center"/>
          </w:tcPr>
          <w:p w:rsidR="00FB51E8" w:rsidRDefault="00FB51E8">
            <w:pPr>
              <w:pStyle w:val="ConsPlusNormal"/>
            </w:pPr>
            <w:r>
              <w:t>Итого</w:t>
            </w:r>
          </w:p>
        </w:tc>
        <w:tc>
          <w:tcPr>
            <w:tcW w:w="739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5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821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3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4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5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3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9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2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1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5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0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1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6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7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2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55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544"/>
        <w:gridCol w:w="1110"/>
        <w:gridCol w:w="557"/>
        <w:gridCol w:w="634"/>
        <w:gridCol w:w="609"/>
        <w:gridCol w:w="570"/>
        <w:gridCol w:w="510"/>
        <w:gridCol w:w="456"/>
        <w:gridCol w:w="605"/>
        <w:gridCol w:w="619"/>
        <w:gridCol w:w="466"/>
        <w:gridCol w:w="475"/>
        <w:gridCol w:w="525"/>
        <w:gridCol w:w="538"/>
      </w:tblGrid>
      <w:tr w:rsidR="00FB51E8">
        <w:tc>
          <w:tcPr>
            <w:tcW w:w="9039" w:type="dxa"/>
            <w:gridSpan w:val="15"/>
            <w:tcBorders>
              <w:top w:val="nil"/>
              <w:left w:val="nil"/>
              <w:right w:val="nil"/>
            </w:tcBorders>
          </w:tcPr>
          <w:p w:rsidR="00FB51E8" w:rsidRDefault="00FB51E8">
            <w:pPr>
              <w:pStyle w:val="ConsPlusNormal"/>
              <w:jc w:val="center"/>
              <w:outlineLvl w:val="2"/>
            </w:pPr>
            <w:bookmarkStart w:id="56" w:name="P432"/>
            <w:bookmarkEnd w:id="56"/>
            <w:r>
              <w:t>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инфраструктуры: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57" w:name="P433"/>
            <w:bookmarkEnd w:id="57"/>
            <w:r>
              <w:t>Номер объекта</w:t>
            </w:r>
          </w:p>
        </w:tc>
        <w:tc>
          <w:tcPr>
            <w:tcW w:w="544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bookmarkStart w:id="58" w:name="P434"/>
            <w:bookmarkEnd w:id="58"/>
            <w:r>
              <w:t>Наименование объекта</w:t>
            </w:r>
          </w:p>
        </w:tc>
        <w:tc>
          <w:tcPr>
            <w:tcW w:w="111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557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634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609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57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51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456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3228" w:type="dxa"/>
            <w:gridSpan w:val="6"/>
          </w:tcPr>
          <w:p w:rsidR="00FB51E8" w:rsidRDefault="00FB51E8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44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1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57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34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09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7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456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605" w:type="dxa"/>
          </w:tcPr>
          <w:p w:rsidR="00FB51E8" w:rsidRDefault="00FB51E8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19" w:type="dxa"/>
          </w:tcPr>
          <w:p w:rsidR="00FB51E8" w:rsidRDefault="00FB51E8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466" w:type="dxa"/>
          </w:tcPr>
          <w:p w:rsidR="00FB51E8" w:rsidRDefault="00FB51E8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475" w:type="dxa"/>
          </w:tcPr>
          <w:p w:rsidR="00FB51E8" w:rsidRDefault="00FB51E8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525" w:type="dxa"/>
          </w:tcPr>
          <w:p w:rsidR="00FB51E8" w:rsidRDefault="00FB51E8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538" w:type="dxa"/>
          </w:tcPr>
          <w:p w:rsidR="00FB51E8" w:rsidRDefault="00FB51E8">
            <w:pPr>
              <w:pStyle w:val="ConsPlusNormal"/>
              <w:jc w:val="center"/>
            </w:pPr>
            <w:r>
              <w:t>Объем заготовки, куб. м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FB51E8" w:rsidRDefault="00FB51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" w:type="dxa"/>
          </w:tcPr>
          <w:p w:rsidR="00FB51E8" w:rsidRDefault="00FB51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FB51E8" w:rsidRDefault="00FB51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FB51E8" w:rsidRDefault="00FB51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FB51E8" w:rsidRDefault="00FB51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9" w:type="dxa"/>
          </w:tcPr>
          <w:p w:rsidR="00FB51E8" w:rsidRDefault="00FB51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0" w:type="dxa"/>
          </w:tcPr>
          <w:p w:rsidR="00FB51E8" w:rsidRDefault="00FB51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FB51E8" w:rsidRDefault="00FB51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FB51E8" w:rsidRDefault="00FB51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FB51E8" w:rsidRDefault="00FB51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FB51E8" w:rsidRDefault="00FB51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FB51E8" w:rsidRDefault="00FB51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FB51E8" w:rsidRDefault="00FB51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FB51E8" w:rsidRDefault="00FB51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FB51E8" w:rsidRDefault="00FB51E8">
            <w:pPr>
              <w:pStyle w:val="ConsPlusNormal"/>
              <w:jc w:val="center"/>
            </w:pPr>
            <w:r>
              <w:t>15</w:t>
            </w: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Align w:val="center"/>
          </w:tcPr>
          <w:p w:rsidR="00FB51E8" w:rsidRDefault="00FB51E8">
            <w:pPr>
              <w:pStyle w:val="ConsPlusNormal"/>
            </w:pPr>
            <w:r>
              <w:t>Итого</w:t>
            </w:r>
          </w:p>
        </w:tc>
        <w:tc>
          <w:tcPr>
            <w:tcW w:w="544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9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0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0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4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1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5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34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0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7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1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5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0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61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66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7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2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538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FB51E8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1"/>
      </w:pPr>
      <w:r>
        <w:t>Приложение 3</w:t>
      </w:r>
    </w:p>
    <w:p w:rsidR="00FB51E8" w:rsidRDefault="00FB51E8">
      <w:pPr>
        <w:pStyle w:val="ConsPlusNormal"/>
        <w:jc w:val="right"/>
      </w:pPr>
      <w:r>
        <w:t>к форме лесной декларации,</w:t>
      </w:r>
    </w:p>
    <w:p w:rsidR="00FB51E8" w:rsidRDefault="00FB51E8">
      <w:pPr>
        <w:pStyle w:val="ConsPlusNormal"/>
        <w:jc w:val="right"/>
      </w:pPr>
      <w:r>
        <w:t>утвержденной приказом</w:t>
      </w:r>
    </w:p>
    <w:p w:rsidR="00FB51E8" w:rsidRDefault="00FB51E8">
      <w:pPr>
        <w:pStyle w:val="ConsPlusNormal"/>
        <w:jc w:val="right"/>
      </w:pPr>
      <w:r>
        <w:t>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bookmarkStart w:id="59" w:name="P521"/>
            <w:bookmarkEnd w:id="59"/>
            <w:r>
              <w:t>Общая схема расположения мест проведения работ при использовании лесов в целях заготовки древесины</w:t>
            </w:r>
          </w:p>
          <w:p w:rsidR="00FB51E8" w:rsidRDefault="00FB51E8">
            <w:pPr>
              <w:pStyle w:val="ConsPlusNormal"/>
              <w:jc w:val="center"/>
            </w:pPr>
            <w:r>
              <w:t>в ____ году</w:t>
            </w:r>
          </w:p>
        </w:tc>
      </w:tr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Масштаб:</w:t>
            </w:r>
          </w:p>
        </w:tc>
      </w:tr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51E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FB51E8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1"/>
      </w:pPr>
      <w:r>
        <w:t>Приложение 4</w:t>
      </w:r>
    </w:p>
    <w:p w:rsidR="00FB51E8" w:rsidRDefault="00FB51E8">
      <w:pPr>
        <w:pStyle w:val="ConsPlusNormal"/>
        <w:jc w:val="right"/>
      </w:pPr>
      <w:r>
        <w:t>к форме лесной декларации,</w:t>
      </w:r>
    </w:p>
    <w:p w:rsidR="00FB51E8" w:rsidRDefault="00FB51E8">
      <w:pPr>
        <w:pStyle w:val="ConsPlusNormal"/>
        <w:jc w:val="right"/>
      </w:pPr>
      <w:r>
        <w:t>утвержденной приказом</w:t>
      </w:r>
    </w:p>
    <w:p w:rsidR="00FB51E8" w:rsidRDefault="00FB51E8">
      <w:pPr>
        <w:pStyle w:val="ConsPlusNormal"/>
        <w:jc w:val="right"/>
      </w:pPr>
      <w:r>
        <w:t>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bookmarkStart w:id="60" w:name="P556"/>
            <w:bookmarkEnd w:id="60"/>
            <w:r>
              <w:t>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 в ____ году</w:t>
            </w:r>
          </w:p>
        </w:tc>
      </w:tr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Масштаб:</w:t>
            </w:r>
          </w:p>
        </w:tc>
      </w:tr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FB51E8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both"/>
      </w:pPr>
    </w:p>
    <w:p w:rsidR="00FB51E8" w:rsidRDefault="00FB51E8">
      <w:pPr>
        <w:pStyle w:val="ConsPlusNormal"/>
        <w:jc w:val="right"/>
        <w:outlineLvl w:val="1"/>
      </w:pPr>
      <w:r>
        <w:t>Приложение 5</w:t>
      </w:r>
    </w:p>
    <w:p w:rsidR="00FB51E8" w:rsidRDefault="00FB51E8">
      <w:pPr>
        <w:pStyle w:val="ConsPlusNormal"/>
        <w:jc w:val="right"/>
      </w:pPr>
      <w:r>
        <w:t>к форме лесной декларации,</w:t>
      </w:r>
    </w:p>
    <w:p w:rsidR="00FB51E8" w:rsidRDefault="00FB51E8">
      <w:pPr>
        <w:pStyle w:val="ConsPlusNormal"/>
        <w:jc w:val="right"/>
      </w:pPr>
      <w:r>
        <w:t>утвержденной приказом</w:t>
      </w:r>
    </w:p>
    <w:p w:rsidR="00FB51E8" w:rsidRDefault="00FB51E8">
      <w:pPr>
        <w:pStyle w:val="ConsPlusNormal"/>
        <w:jc w:val="right"/>
      </w:pPr>
      <w:r>
        <w:t>Минприроды России</w:t>
      </w:r>
    </w:p>
    <w:p w:rsidR="00FB51E8" w:rsidRDefault="00FB51E8">
      <w:pPr>
        <w:pStyle w:val="ConsPlusNormal"/>
        <w:jc w:val="right"/>
      </w:pPr>
      <w:r>
        <w:t>от 29.04.2021 N 303</w:t>
      </w:r>
    </w:p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51E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bookmarkStart w:id="61" w:name="P592"/>
            <w:bookmarkEnd w:id="61"/>
            <w:r>
              <w:t xml:space="preserve">Сведения о расположении лесосек, объектов, приведенных на схеме(ах) размещения в </w:t>
            </w:r>
            <w:hyperlink w:anchor="P556" w:history="1">
              <w:r>
                <w:rPr>
                  <w:color w:val="0000FF"/>
                </w:rPr>
                <w:t>приложении 4</w:t>
              </w:r>
            </w:hyperlink>
            <w:r>
              <w:t xml:space="preserve"> к форме лесной декларации, в ____ году</w:t>
            </w: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2477"/>
        <w:gridCol w:w="4499"/>
      </w:tblGrid>
      <w:tr w:rsidR="00FB51E8">
        <w:tc>
          <w:tcPr>
            <w:tcW w:w="9045" w:type="dxa"/>
            <w:gridSpan w:val="3"/>
            <w:vAlign w:val="bottom"/>
          </w:tcPr>
          <w:p w:rsidR="00FB51E8" w:rsidRDefault="00FB51E8">
            <w:pPr>
              <w:pStyle w:val="ConsPlusNormal"/>
              <w:jc w:val="center"/>
              <w:outlineLvl w:val="2"/>
            </w:pPr>
            <w:r>
              <w:t>Лесосека (объект)</w:t>
            </w:r>
          </w:p>
        </w:tc>
      </w:tr>
      <w:tr w:rsidR="00FB51E8">
        <w:tc>
          <w:tcPr>
            <w:tcW w:w="2069" w:type="dxa"/>
          </w:tcPr>
          <w:p w:rsidR="00FB51E8" w:rsidRDefault="00FB51E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7" w:type="dxa"/>
          </w:tcPr>
          <w:p w:rsidR="00FB51E8" w:rsidRDefault="00FB51E8">
            <w:pPr>
              <w:pStyle w:val="ConsPlusNormal"/>
              <w:jc w:val="center"/>
            </w:pPr>
            <w:r>
              <w:t>Площадь (общая), га</w:t>
            </w:r>
          </w:p>
        </w:tc>
        <w:tc>
          <w:tcPr>
            <w:tcW w:w="4499" w:type="dxa"/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Площадь эксплуатационная, га (указывается только для лесосек)</w:t>
            </w:r>
          </w:p>
        </w:tc>
      </w:tr>
      <w:tr w:rsidR="00FB51E8">
        <w:tc>
          <w:tcPr>
            <w:tcW w:w="2069" w:type="dxa"/>
          </w:tcPr>
          <w:p w:rsidR="00FB51E8" w:rsidRDefault="00FB51E8">
            <w:pPr>
              <w:pStyle w:val="ConsPlusNormal"/>
            </w:pPr>
          </w:p>
        </w:tc>
        <w:tc>
          <w:tcPr>
            <w:tcW w:w="2477" w:type="dxa"/>
          </w:tcPr>
          <w:p w:rsidR="00FB51E8" w:rsidRDefault="00FB51E8">
            <w:pPr>
              <w:pStyle w:val="ConsPlusNormal"/>
            </w:pPr>
          </w:p>
        </w:tc>
        <w:tc>
          <w:tcPr>
            <w:tcW w:w="4499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110"/>
        <w:gridCol w:w="1140"/>
        <w:gridCol w:w="1555"/>
        <w:gridCol w:w="740"/>
        <w:gridCol w:w="1402"/>
        <w:gridCol w:w="2108"/>
      </w:tblGrid>
      <w:tr w:rsidR="00FB51E8">
        <w:tc>
          <w:tcPr>
            <w:tcW w:w="9030" w:type="dxa"/>
            <w:gridSpan w:val="7"/>
          </w:tcPr>
          <w:p w:rsidR="00FB51E8" w:rsidRDefault="00FB51E8">
            <w:pPr>
              <w:pStyle w:val="ConsPlusNormal"/>
              <w:jc w:val="center"/>
              <w:outlineLvl w:val="2"/>
            </w:pPr>
            <w:r>
              <w:t>Экспликация лесосеки (объекта)</w:t>
            </w:r>
          </w:p>
        </w:tc>
      </w:tr>
      <w:tr w:rsidR="00FB51E8">
        <w:tc>
          <w:tcPr>
            <w:tcW w:w="97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:rsidR="00FB51E8" w:rsidRDefault="00FB51E8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FB51E8">
        <w:tc>
          <w:tcPr>
            <w:tcW w:w="97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1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4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55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74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402" w:type="dxa"/>
          </w:tcPr>
          <w:p w:rsidR="00FB51E8" w:rsidRDefault="00FB51E8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FB51E8" w:rsidRDefault="00FB51E8">
            <w:pPr>
              <w:pStyle w:val="ConsPlusNormal"/>
              <w:jc w:val="center"/>
            </w:pPr>
            <w:r>
              <w:t>Широта (Y)</w:t>
            </w:r>
          </w:p>
        </w:tc>
      </w:tr>
      <w:tr w:rsidR="00FB51E8">
        <w:tc>
          <w:tcPr>
            <w:tcW w:w="6922" w:type="dxa"/>
            <w:gridSpan w:val="6"/>
          </w:tcPr>
          <w:p w:rsidR="00FB51E8" w:rsidRDefault="00FB51E8">
            <w:pPr>
              <w:pStyle w:val="ConsPlusNormal"/>
              <w:jc w:val="center"/>
              <w:outlineLvl w:val="2"/>
            </w:pPr>
            <w:r>
              <w:t>Привязка</w:t>
            </w:r>
          </w:p>
        </w:tc>
        <w:tc>
          <w:tcPr>
            <w:tcW w:w="2108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7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1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4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55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4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402" w:type="dxa"/>
          </w:tcPr>
          <w:p w:rsidR="00FB51E8" w:rsidRDefault="00FB51E8">
            <w:pPr>
              <w:pStyle w:val="ConsPlusNormal"/>
            </w:pPr>
          </w:p>
        </w:tc>
        <w:tc>
          <w:tcPr>
            <w:tcW w:w="2108" w:type="dxa"/>
          </w:tcPr>
          <w:p w:rsidR="00FB51E8" w:rsidRDefault="00FB51E8">
            <w:pPr>
              <w:pStyle w:val="ConsPlusNormal"/>
            </w:pPr>
          </w:p>
        </w:tc>
      </w:tr>
      <w:tr w:rsidR="00FB51E8">
        <w:tc>
          <w:tcPr>
            <w:tcW w:w="9030" w:type="dxa"/>
            <w:gridSpan w:val="7"/>
          </w:tcPr>
          <w:p w:rsidR="00FB51E8" w:rsidRDefault="00FB51E8">
            <w:pPr>
              <w:pStyle w:val="ConsPlusNormal"/>
              <w:jc w:val="center"/>
              <w:outlineLvl w:val="2"/>
            </w:pPr>
            <w:r>
              <w:t>Лесосека</w:t>
            </w:r>
          </w:p>
        </w:tc>
      </w:tr>
      <w:tr w:rsidR="00FB51E8">
        <w:tc>
          <w:tcPr>
            <w:tcW w:w="97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FB51E8" w:rsidRDefault="00FB51E8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:rsidR="00FB51E8" w:rsidRDefault="00FB51E8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FB51E8">
        <w:tc>
          <w:tcPr>
            <w:tcW w:w="97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1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14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555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740" w:type="dxa"/>
            <w:vMerge/>
          </w:tcPr>
          <w:p w:rsidR="00FB51E8" w:rsidRDefault="00FB51E8">
            <w:pPr>
              <w:spacing w:after="1" w:line="0" w:lineRule="atLeast"/>
            </w:pPr>
          </w:p>
        </w:tc>
        <w:tc>
          <w:tcPr>
            <w:tcW w:w="1402" w:type="dxa"/>
          </w:tcPr>
          <w:p w:rsidR="00FB51E8" w:rsidRDefault="00FB51E8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FB51E8" w:rsidRDefault="00FB51E8">
            <w:pPr>
              <w:pStyle w:val="ConsPlusNormal"/>
              <w:jc w:val="center"/>
            </w:pPr>
            <w:r>
              <w:t>Широта (Y)</w:t>
            </w:r>
          </w:p>
        </w:tc>
      </w:tr>
      <w:tr w:rsidR="00FB51E8">
        <w:tc>
          <w:tcPr>
            <w:tcW w:w="97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1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14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555" w:type="dxa"/>
          </w:tcPr>
          <w:p w:rsidR="00FB51E8" w:rsidRDefault="00FB51E8">
            <w:pPr>
              <w:pStyle w:val="ConsPlusNormal"/>
            </w:pPr>
          </w:p>
        </w:tc>
        <w:tc>
          <w:tcPr>
            <w:tcW w:w="740" w:type="dxa"/>
          </w:tcPr>
          <w:p w:rsidR="00FB51E8" w:rsidRDefault="00FB51E8">
            <w:pPr>
              <w:pStyle w:val="ConsPlusNormal"/>
            </w:pPr>
          </w:p>
        </w:tc>
        <w:tc>
          <w:tcPr>
            <w:tcW w:w="1402" w:type="dxa"/>
          </w:tcPr>
          <w:p w:rsidR="00FB51E8" w:rsidRDefault="00FB51E8">
            <w:pPr>
              <w:pStyle w:val="ConsPlusNormal"/>
            </w:pPr>
          </w:p>
        </w:tc>
        <w:tc>
          <w:tcPr>
            <w:tcW w:w="2108" w:type="dxa"/>
          </w:tcPr>
          <w:p w:rsidR="00FB51E8" w:rsidRDefault="00FB51E8">
            <w:pPr>
              <w:pStyle w:val="ConsPlusNormal"/>
            </w:pPr>
          </w:p>
        </w:tc>
      </w:tr>
    </w:tbl>
    <w:p w:rsidR="00FB51E8" w:rsidRDefault="00FB51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FB51E8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FB51E8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1E8" w:rsidRDefault="00FB51E8">
            <w:pPr>
              <w:pStyle w:val="ConsPlusNormal"/>
            </w:pPr>
          </w:p>
        </w:tc>
      </w:tr>
      <w:tr w:rsidR="00FB51E8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1E8" w:rsidRDefault="00FB51E8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1E8" w:rsidRDefault="00FB51E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94FF4" w:rsidRDefault="00E94FF4">
      <w:bookmarkStart w:id="62" w:name="_GoBack"/>
      <w:bookmarkEnd w:id="62"/>
    </w:p>
    <w:sectPr w:rsidR="00E94FF4" w:rsidSect="0099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8"/>
    <w:rsid w:val="00E94FF4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FBA3"/>
  <w15:chartTrackingRefBased/>
  <w15:docId w15:val="{9E2CB977-2DAE-4ED2-BD82-C99BB09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1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51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5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51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225AA7D836DE307FD94792E6C6D5B2236A7CF401A338CE90EA251E569CFCB94B2348B38BD965DE817CE60650Dg3D" TargetMode="External"/><Relationship Id="rId13" Type="http://schemas.openxmlformats.org/officeDocument/2006/relationships/hyperlink" Target="consultantplus://offline/ref=0BE225AA7D836DE307FD94792E6C6D5B2236ADC44B1C338CE90EA251E569CFCB86B26C873CB88D56BF5888356AD161C20E4B58A3219606g0D" TargetMode="External"/><Relationship Id="rId18" Type="http://schemas.openxmlformats.org/officeDocument/2006/relationships/hyperlink" Target="consultantplus://offline/ref=0BE225AA7D836DE307FD94792E6C6D5B2236ADC44B1C338CE90EA251E569CFCB86B26C8738B98A5DEC029831238468DC0A5646A23F9662D60CgE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BE225AA7D836DE307FD94792E6C6D5B2236A7C8421C338CE90EA251E569CFCB94B2348B38BD965DE817CE60650Dg3D" TargetMode="External"/><Relationship Id="rId12" Type="http://schemas.openxmlformats.org/officeDocument/2006/relationships/hyperlink" Target="consultantplus://offline/ref=0BE225AA7D836DE307FD94792E6C6D5B2236ADCA4A1A338CE90EA251E569CFCB86B26C8F3DBB8309BA4D996D67D57BDC0D5644A12309g6D" TargetMode="External"/><Relationship Id="rId17" Type="http://schemas.openxmlformats.org/officeDocument/2006/relationships/hyperlink" Target="consultantplus://offline/ref=0BE225AA7D836DE307FD94792E6C6D5B2236ADC44B1C338CE90EA251E569CFCB86B26C8738B98959EB029831238468DC0A5646A23F9662D60Cg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E225AA7D836DE307FD94792E6C6D5B2236ADC44B1C338CE90EA251E569CFCB86B26C8738B9895BEA029831238468DC0A5646A23F9662D60CgED" TargetMode="External"/><Relationship Id="rId20" Type="http://schemas.openxmlformats.org/officeDocument/2006/relationships/hyperlink" Target="consultantplus://offline/ref=0BE225AA7D836DE307FD94792E6C6D5B2236ACCB421E338CE90EA251E569CFCB86B26C8438B2DC0CAF5CC16063CF65DF104A46A302g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225AA7D836DE307FD94792E6C6D5B2237A7C4471C338CE90EA251E569CFCB86B26C8738B9895EE3029831238468DC0A5646A23F9662D60CgED" TargetMode="External"/><Relationship Id="rId11" Type="http://schemas.openxmlformats.org/officeDocument/2006/relationships/hyperlink" Target="consultantplus://offline/ref=0BE225AA7D836DE307FD94792E6C6D5B2236ADC44B1C338CE90EA251E569CFCB86B26C8738B98D5BE9029831238468DC0A5646A23F9662D60CgED" TargetMode="External"/><Relationship Id="rId5" Type="http://schemas.openxmlformats.org/officeDocument/2006/relationships/hyperlink" Target="consultantplus://offline/ref=0BE225AA7D836DE307FD94792E6C6D5B2236ADC44B1C338CE90EA251E569CFCB86B26C8438B88309BA4D996D67D57BDC0D5644A12309g6D" TargetMode="External"/><Relationship Id="rId15" Type="http://schemas.openxmlformats.org/officeDocument/2006/relationships/hyperlink" Target="consultantplus://offline/ref=0BE225AA7D836DE307FD94792E6C6D5B2236ADC44B1C338CE90EA251E569CFCB86B26C8F3DBB8309BA4D996D67D57BDC0D5644A12309g6D" TargetMode="External"/><Relationship Id="rId10" Type="http://schemas.openxmlformats.org/officeDocument/2006/relationships/hyperlink" Target="consultantplus://offline/ref=0BE225AA7D836DE307FD94792E6C6D5B2236ADC44B1C338CE90EA251E569CFCB86B26C8738B8895DE2029831238468DC0A5646A23F9662D60CgED" TargetMode="External"/><Relationship Id="rId19" Type="http://schemas.openxmlformats.org/officeDocument/2006/relationships/hyperlink" Target="consultantplus://offline/ref=0BE225AA7D836DE307FD94792E6C6D5B2236ADC44B1C338CE90EA251E569CFCB86B26C823BB98309BA4D996D67D57BDC0D5644A12309g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E225AA7D836DE307FD94792E6C6D5B2236ADC44B1C338CE90EA251E569CFCB86B26C8438B88309BA4D996D67D57BDC0D5644A12309g6D" TargetMode="External"/><Relationship Id="rId14" Type="http://schemas.openxmlformats.org/officeDocument/2006/relationships/hyperlink" Target="consultantplus://offline/ref=0BE225AA7D836DE307FD94792E6C6D5B2236ADC44B1C338CE90EA251E569CFCB86B26C8F3CBA8309BA4D996D67D57BDC0D5644A12309g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Котенев Константин Сергеевич</dc:creator>
  <cp:keywords/>
  <dc:description/>
  <cp:lastModifiedBy>Котенев Константин Сергеевич</cp:lastModifiedBy>
  <cp:revision>1</cp:revision>
  <dcterms:created xsi:type="dcterms:W3CDTF">2022-03-04T03:32:00Z</dcterms:created>
  <dcterms:modified xsi:type="dcterms:W3CDTF">2022-03-04T03:33:00Z</dcterms:modified>
</cp:coreProperties>
</file>