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F48" w:rsidRDefault="00FA1F48">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FA1F48" w:rsidRDefault="00FA1F4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FA1F48">
        <w:tc>
          <w:tcPr>
            <w:tcW w:w="4677" w:type="dxa"/>
            <w:tcBorders>
              <w:top w:val="nil"/>
              <w:left w:val="nil"/>
              <w:bottom w:val="nil"/>
              <w:right w:val="nil"/>
            </w:tcBorders>
          </w:tcPr>
          <w:p w:rsidR="00FA1F48" w:rsidRDefault="00FA1F48">
            <w:pPr>
              <w:pStyle w:val="ConsPlusNormal"/>
              <w:outlineLvl w:val="0"/>
            </w:pPr>
            <w:r>
              <w:t>11 мая 2000 года</w:t>
            </w:r>
          </w:p>
        </w:tc>
        <w:tc>
          <w:tcPr>
            <w:tcW w:w="4677" w:type="dxa"/>
            <w:tcBorders>
              <w:top w:val="nil"/>
              <w:left w:val="nil"/>
              <w:bottom w:val="nil"/>
              <w:right w:val="nil"/>
            </w:tcBorders>
          </w:tcPr>
          <w:p w:rsidR="00FA1F48" w:rsidRDefault="00FA1F48">
            <w:pPr>
              <w:pStyle w:val="ConsPlusNormal"/>
              <w:jc w:val="right"/>
              <w:outlineLvl w:val="0"/>
            </w:pPr>
            <w:r>
              <w:t>N 95-ОЗ</w:t>
            </w:r>
          </w:p>
        </w:tc>
      </w:tr>
    </w:tbl>
    <w:p w:rsidR="00FA1F48" w:rsidRDefault="00FA1F48">
      <w:pPr>
        <w:pStyle w:val="ConsPlusNormal"/>
        <w:pBdr>
          <w:top w:val="single" w:sz="6" w:space="0" w:color="auto"/>
        </w:pBdr>
        <w:spacing w:before="100" w:after="100"/>
        <w:jc w:val="both"/>
        <w:rPr>
          <w:sz w:val="2"/>
          <w:szCs w:val="2"/>
        </w:rPr>
      </w:pPr>
    </w:p>
    <w:p w:rsidR="00FA1F48" w:rsidRDefault="00FA1F48">
      <w:pPr>
        <w:pStyle w:val="ConsPlusNormal"/>
      </w:pPr>
    </w:p>
    <w:p w:rsidR="00FA1F48" w:rsidRDefault="00FA1F48">
      <w:pPr>
        <w:pStyle w:val="ConsPlusTitle"/>
        <w:jc w:val="center"/>
      </w:pPr>
      <w:r>
        <w:t>НОВОСИБИРСКАЯ ОБЛАСТЬ</w:t>
      </w:r>
    </w:p>
    <w:p w:rsidR="00FA1F48" w:rsidRDefault="00FA1F48">
      <w:pPr>
        <w:pStyle w:val="ConsPlusTitle"/>
        <w:jc w:val="center"/>
      </w:pPr>
    </w:p>
    <w:p w:rsidR="00FA1F48" w:rsidRDefault="00FA1F48">
      <w:pPr>
        <w:pStyle w:val="ConsPlusTitle"/>
        <w:jc w:val="center"/>
      </w:pPr>
      <w:r>
        <w:t>ЗАКОН</w:t>
      </w:r>
    </w:p>
    <w:p w:rsidR="00FA1F48" w:rsidRDefault="00FA1F48">
      <w:pPr>
        <w:pStyle w:val="ConsPlusTitle"/>
        <w:jc w:val="center"/>
      </w:pPr>
    </w:p>
    <w:p w:rsidR="00FA1F48" w:rsidRDefault="00FA1F48">
      <w:pPr>
        <w:pStyle w:val="ConsPlusTitle"/>
        <w:jc w:val="center"/>
      </w:pPr>
      <w:r>
        <w:t>О ПРАВОВОМ СТАТУСЕ ЛИЦ, ЗАМЕЩАЮЩИХ ГОСУДАРСТВЕННЫЕ ДОЛЖНОСТИ</w:t>
      </w:r>
    </w:p>
    <w:p w:rsidR="00FA1F48" w:rsidRDefault="00FA1F48">
      <w:pPr>
        <w:pStyle w:val="ConsPlusTitle"/>
        <w:jc w:val="center"/>
      </w:pPr>
      <w:r>
        <w:t>НОВОСИБИРСКОЙ ОБЛАСТИ, И ОБ ОТДЕЛЬНЫХ ВОПРОСАХ ОБЕСПЕЧЕНИЯ</w:t>
      </w:r>
    </w:p>
    <w:p w:rsidR="00FA1F48" w:rsidRDefault="00FA1F48">
      <w:pPr>
        <w:pStyle w:val="ConsPlusTitle"/>
        <w:jc w:val="center"/>
      </w:pPr>
      <w:r>
        <w:t>ДЕЯТЕЛЬНОСТИ ГУБЕРНАТОРА НОВОСИБИРСКОЙ ОБЛАСТИ</w:t>
      </w:r>
    </w:p>
    <w:p w:rsidR="00FA1F48" w:rsidRDefault="00FA1F48">
      <w:pPr>
        <w:pStyle w:val="ConsPlusNormal"/>
      </w:pPr>
    </w:p>
    <w:p w:rsidR="00FA1F48" w:rsidRDefault="00FA1F48">
      <w:pPr>
        <w:pStyle w:val="ConsPlusNormal"/>
        <w:jc w:val="right"/>
      </w:pPr>
      <w:r>
        <w:t>Принят</w:t>
      </w:r>
    </w:p>
    <w:p w:rsidR="00FA1F48" w:rsidRDefault="00FA1F48">
      <w:pPr>
        <w:pStyle w:val="ConsPlusNormal"/>
        <w:jc w:val="right"/>
      </w:pPr>
      <w:r>
        <w:t>Новосибирским областным Советом депутатов</w:t>
      </w:r>
    </w:p>
    <w:p w:rsidR="00FA1F48" w:rsidRDefault="00FA1F48">
      <w:pPr>
        <w:pStyle w:val="ConsPlusNormal"/>
        <w:jc w:val="right"/>
      </w:pPr>
      <w:r>
        <w:t>27.04.2000</w:t>
      </w:r>
    </w:p>
    <w:p w:rsidR="00FA1F48" w:rsidRDefault="00FA1F4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A1F48">
        <w:trPr>
          <w:jc w:val="center"/>
        </w:trPr>
        <w:tc>
          <w:tcPr>
            <w:tcW w:w="9294" w:type="dxa"/>
            <w:tcBorders>
              <w:top w:val="nil"/>
              <w:left w:val="single" w:sz="24" w:space="0" w:color="CED3F1"/>
              <w:bottom w:val="nil"/>
              <w:right w:val="single" w:sz="24" w:space="0" w:color="F4F3F8"/>
            </w:tcBorders>
            <w:shd w:val="clear" w:color="auto" w:fill="F4F3F8"/>
          </w:tcPr>
          <w:p w:rsidR="00FA1F48" w:rsidRDefault="00FA1F48">
            <w:pPr>
              <w:pStyle w:val="ConsPlusNormal"/>
              <w:jc w:val="center"/>
            </w:pPr>
            <w:r>
              <w:rPr>
                <w:color w:val="392C69"/>
              </w:rPr>
              <w:t>Список изменяющих документов</w:t>
            </w:r>
          </w:p>
          <w:p w:rsidR="00FA1F48" w:rsidRDefault="00FA1F48">
            <w:pPr>
              <w:pStyle w:val="ConsPlusNormal"/>
              <w:jc w:val="center"/>
            </w:pPr>
            <w:r>
              <w:rPr>
                <w:color w:val="392C69"/>
              </w:rPr>
              <w:t>(в ред. Законов Новосибирской области</w:t>
            </w:r>
          </w:p>
          <w:p w:rsidR="00FA1F48" w:rsidRDefault="00FA1F48">
            <w:pPr>
              <w:pStyle w:val="ConsPlusNormal"/>
              <w:jc w:val="center"/>
            </w:pPr>
            <w:r>
              <w:rPr>
                <w:color w:val="392C69"/>
              </w:rPr>
              <w:t xml:space="preserve">от 13.07.2000 </w:t>
            </w:r>
            <w:hyperlink r:id="rId5" w:history="1">
              <w:r>
                <w:rPr>
                  <w:color w:val="0000FF"/>
                </w:rPr>
                <w:t>N 112-ОЗ</w:t>
              </w:r>
            </w:hyperlink>
            <w:r>
              <w:rPr>
                <w:color w:val="392C69"/>
              </w:rPr>
              <w:t xml:space="preserve">, от 27.12.2002 </w:t>
            </w:r>
            <w:hyperlink r:id="rId6" w:history="1">
              <w:r>
                <w:rPr>
                  <w:color w:val="0000FF"/>
                </w:rPr>
                <w:t>N 87-ОЗ</w:t>
              </w:r>
            </w:hyperlink>
            <w:r>
              <w:rPr>
                <w:color w:val="392C69"/>
              </w:rPr>
              <w:t xml:space="preserve">, от 16.10.2003 </w:t>
            </w:r>
            <w:hyperlink r:id="rId7" w:history="1">
              <w:r>
                <w:rPr>
                  <w:color w:val="0000FF"/>
                </w:rPr>
                <w:t>N 151-ОЗ</w:t>
              </w:r>
            </w:hyperlink>
            <w:r>
              <w:rPr>
                <w:color w:val="392C69"/>
              </w:rPr>
              <w:t>,</w:t>
            </w:r>
          </w:p>
          <w:p w:rsidR="00FA1F48" w:rsidRDefault="00FA1F48">
            <w:pPr>
              <w:pStyle w:val="ConsPlusNormal"/>
              <w:jc w:val="center"/>
            </w:pPr>
            <w:r>
              <w:rPr>
                <w:color w:val="392C69"/>
              </w:rPr>
              <w:t xml:space="preserve">от 06.04.2005 </w:t>
            </w:r>
            <w:hyperlink r:id="rId8" w:history="1">
              <w:r>
                <w:rPr>
                  <w:color w:val="0000FF"/>
                </w:rPr>
                <w:t>N 289-ОЗ</w:t>
              </w:r>
            </w:hyperlink>
            <w:r>
              <w:rPr>
                <w:color w:val="392C69"/>
              </w:rPr>
              <w:t xml:space="preserve">, от 04.11.2005 </w:t>
            </w:r>
            <w:hyperlink r:id="rId9" w:history="1">
              <w:r>
                <w:rPr>
                  <w:color w:val="0000FF"/>
                </w:rPr>
                <w:t>N 339-ОЗ</w:t>
              </w:r>
            </w:hyperlink>
            <w:r>
              <w:rPr>
                <w:color w:val="392C69"/>
              </w:rPr>
              <w:t xml:space="preserve">, от 03.03.2006 </w:t>
            </w:r>
            <w:hyperlink r:id="rId10" w:history="1">
              <w:r>
                <w:rPr>
                  <w:color w:val="0000FF"/>
                </w:rPr>
                <w:t>N 6-ОЗ</w:t>
              </w:r>
            </w:hyperlink>
            <w:r>
              <w:rPr>
                <w:color w:val="392C69"/>
              </w:rPr>
              <w:t>,</w:t>
            </w:r>
          </w:p>
          <w:p w:rsidR="00FA1F48" w:rsidRDefault="00FA1F48">
            <w:pPr>
              <w:pStyle w:val="ConsPlusNormal"/>
              <w:jc w:val="center"/>
            </w:pPr>
            <w:r>
              <w:rPr>
                <w:color w:val="392C69"/>
              </w:rPr>
              <w:t xml:space="preserve">от 16.12.2006 </w:t>
            </w:r>
            <w:hyperlink r:id="rId11" w:history="1">
              <w:r>
                <w:rPr>
                  <w:color w:val="0000FF"/>
                </w:rPr>
                <w:t>N 84-ОЗ</w:t>
              </w:r>
            </w:hyperlink>
            <w:r>
              <w:rPr>
                <w:color w:val="392C69"/>
              </w:rPr>
              <w:t xml:space="preserve">, от 15.12.2007 </w:t>
            </w:r>
            <w:hyperlink r:id="rId12" w:history="1">
              <w:r>
                <w:rPr>
                  <w:color w:val="0000FF"/>
                </w:rPr>
                <w:t>N 171-ОЗ</w:t>
              </w:r>
            </w:hyperlink>
            <w:r>
              <w:rPr>
                <w:color w:val="392C69"/>
              </w:rPr>
              <w:t xml:space="preserve">, от 15.12.2007 </w:t>
            </w:r>
            <w:hyperlink r:id="rId13" w:history="1">
              <w:r>
                <w:rPr>
                  <w:color w:val="0000FF"/>
                </w:rPr>
                <w:t>N 173-ОЗ</w:t>
              </w:r>
            </w:hyperlink>
            <w:r>
              <w:rPr>
                <w:color w:val="392C69"/>
              </w:rPr>
              <w:t>,</w:t>
            </w:r>
          </w:p>
          <w:p w:rsidR="00FA1F48" w:rsidRDefault="00FA1F48">
            <w:pPr>
              <w:pStyle w:val="ConsPlusNormal"/>
              <w:jc w:val="center"/>
            </w:pPr>
            <w:r>
              <w:rPr>
                <w:color w:val="392C69"/>
              </w:rPr>
              <w:t xml:space="preserve">от 02.07.2008 </w:t>
            </w:r>
            <w:hyperlink r:id="rId14" w:history="1">
              <w:r>
                <w:rPr>
                  <w:color w:val="0000FF"/>
                </w:rPr>
                <w:t>N 248-ОЗ</w:t>
              </w:r>
            </w:hyperlink>
            <w:r>
              <w:rPr>
                <w:color w:val="392C69"/>
              </w:rPr>
              <w:t xml:space="preserve">, от 06.04.2009 </w:t>
            </w:r>
            <w:hyperlink r:id="rId15" w:history="1">
              <w:r>
                <w:rPr>
                  <w:color w:val="0000FF"/>
                </w:rPr>
                <w:t>N 325-ОЗ</w:t>
              </w:r>
            </w:hyperlink>
            <w:r>
              <w:rPr>
                <w:color w:val="392C69"/>
              </w:rPr>
              <w:t xml:space="preserve">, от 30.11.2009 </w:t>
            </w:r>
            <w:hyperlink r:id="rId16" w:history="1">
              <w:r>
                <w:rPr>
                  <w:color w:val="0000FF"/>
                </w:rPr>
                <w:t>N 407-ОЗ</w:t>
              </w:r>
            </w:hyperlink>
            <w:r>
              <w:rPr>
                <w:color w:val="392C69"/>
              </w:rPr>
              <w:t>,</w:t>
            </w:r>
          </w:p>
          <w:p w:rsidR="00FA1F48" w:rsidRDefault="00FA1F48">
            <w:pPr>
              <w:pStyle w:val="ConsPlusNormal"/>
              <w:jc w:val="center"/>
            </w:pPr>
            <w:r>
              <w:rPr>
                <w:color w:val="392C69"/>
              </w:rPr>
              <w:t xml:space="preserve">от 29.03.2010 </w:t>
            </w:r>
            <w:hyperlink r:id="rId17" w:history="1">
              <w:r>
                <w:rPr>
                  <w:color w:val="0000FF"/>
                </w:rPr>
                <w:t>N 474-ОЗ</w:t>
              </w:r>
            </w:hyperlink>
            <w:r>
              <w:rPr>
                <w:color w:val="392C69"/>
              </w:rPr>
              <w:t xml:space="preserve">, от 05.04.2010 </w:t>
            </w:r>
            <w:hyperlink r:id="rId18" w:history="1">
              <w:r>
                <w:rPr>
                  <w:color w:val="0000FF"/>
                </w:rPr>
                <w:t>N 469-ОЗ</w:t>
              </w:r>
            </w:hyperlink>
            <w:r>
              <w:rPr>
                <w:color w:val="392C69"/>
              </w:rPr>
              <w:t xml:space="preserve">, от 02.12.2010 </w:t>
            </w:r>
            <w:hyperlink r:id="rId19" w:history="1">
              <w:r>
                <w:rPr>
                  <w:color w:val="0000FF"/>
                </w:rPr>
                <w:t>N 33-ОЗ</w:t>
              </w:r>
            </w:hyperlink>
            <w:r>
              <w:rPr>
                <w:color w:val="392C69"/>
              </w:rPr>
              <w:t>,</w:t>
            </w:r>
          </w:p>
          <w:p w:rsidR="00FA1F48" w:rsidRDefault="00FA1F48">
            <w:pPr>
              <w:pStyle w:val="ConsPlusNormal"/>
              <w:jc w:val="center"/>
            </w:pPr>
            <w:r>
              <w:rPr>
                <w:color w:val="392C69"/>
              </w:rPr>
              <w:t xml:space="preserve">от 05.07.2011 </w:t>
            </w:r>
            <w:hyperlink r:id="rId20" w:history="1">
              <w:r>
                <w:rPr>
                  <w:color w:val="0000FF"/>
                </w:rPr>
                <w:t>N 108-ОЗ</w:t>
              </w:r>
            </w:hyperlink>
            <w:r>
              <w:rPr>
                <w:color w:val="392C69"/>
              </w:rPr>
              <w:t xml:space="preserve">, от 22.02.2012 </w:t>
            </w:r>
            <w:hyperlink r:id="rId21" w:history="1">
              <w:r>
                <w:rPr>
                  <w:color w:val="0000FF"/>
                </w:rPr>
                <w:t>N 187-ОЗ</w:t>
              </w:r>
            </w:hyperlink>
            <w:r>
              <w:rPr>
                <w:color w:val="392C69"/>
              </w:rPr>
              <w:t xml:space="preserve">, от 29.03.2012 </w:t>
            </w:r>
            <w:hyperlink r:id="rId22" w:history="1">
              <w:r>
                <w:rPr>
                  <w:color w:val="0000FF"/>
                </w:rPr>
                <w:t>N 197-ОЗ</w:t>
              </w:r>
            </w:hyperlink>
            <w:r>
              <w:rPr>
                <w:color w:val="392C69"/>
              </w:rPr>
              <w:t>,</w:t>
            </w:r>
          </w:p>
          <w:p w:rsidR="00FA1F48" w:rsidRDefault="00FA1F48">
            <w:pPr>
              <w:pStyle w:val="ConsPlusNormal"/>
              <w:jc w:val="center"/>
            </w:pPr>
            <w:r>
              <w:rPr>
                <w:color w:val="392C69"/>
              </w:rPr>
              <w:t xml:space="preserve">от 29.03.2012 </w:t>
            </w:r>
            <w:hyperlink r:id="rId23" w:history="1">
              <w:r>
                <w:rPr>
                  <w:color w:val="0000FF"/>
                </w:rPr>
                <w:t>N 202-ОЗ</w:t>
              </w:r>
            </w:hyperlink>
            <w:r>
              <w:rPr>
                <w:color w:val="392C69"/>
              </w:rPr>
              <w:t xml:space="preserve">, от 05.03.2013 </w:t>
            </w:r>
            <w:hyperlink r:id="rId24" w:history="1">
              <w:r>
                <w:rPr>
                  <w:color w:val="0000FF"/>
                </w:rPr>
                <w:t>N 304-ОЗ</w:t>
              </w:r>
            </w:hyperlink>
            <w:r>
              <w:rPr>
                <w:color w:val="392C69"/>
              </w:rPr>
              <w:t xml:space="preserve">, от 05.03.2013 </w:t>
            </w:r>
            <w:hyperlink r:id="rId25" w:history="1">
              <w:r>
                <w:rPr>
                  <w:color w:val="0000FF"/>
                </w:rPr>
                <w:t>N 305-ОЗ</w:t>
              </w:r>
            </w:hyperlink>
            <w:r>
              <w:rPr>
                <w:color w:val="392C69"/>
              </w:rPr>
              <w:t>,</w:t>
            </w:r>
          </w:p>
          <w:p w:rsidR="00FA1F48" w:rsidRDefault="00FA1F48">
            <w:pPr>
              <w:pStyle w:val="ConsPlusNormal"/>
              <w:jc w:val="center"/>
            </w:pPr>
            <w:r>
              <w:rPr>
                <w:color w:val="392C69"/>
              </w:rPr>
              <w:t xml:space="preserve">от 10.12.2013 </w:t>
            </w:r>
            <w:hyperlink r:id="rId26" w:history="1">
              <w:r>
                <w:rPr>
                  <w:color w:val="0000FF"/>
                </w:rPr>
                <w:t>N 413-ОЗ</w:t>
              </w:r>
            </w:hyperlink>
            <w:r>
              <w:rPr>
                <w:color w:val="392C69"/>
              </w:rPr>
              <w:t xml:space="preserve">, от 24.11.2014 </w:t>
            </w:r>
            <w:hyperlink r:id="rId27" w:history="1">
              <w:r>
                <w:rPr>
                  <w:color w:val="0000FF"/>
                </w:rPr>
                <w:t>N 483-ОЗ</w:t>
              </w:r>
            </w:hyperlink>
            <w:r>
              <w:rPr>
                <w:color w:val="392C69"/>
              </w:rPr>
              <w:t xml:space="preserve">, от 23.12.2014 </w:t>
            </w:r>
            <w:hyperlink r:id="rId28" w:history="1">
              <w:r>
                <w:rPr>
                  <w:color w:val="0000FF"/>
                </w:rPr>
                <w:t>N 514-ОЗ</w:t>
              </w:r>
            </w:hyperlink>
            <w:r>
              <w:rPr>
                <w:color w:val="392C69"/>
              </w:rPr>
              <w:t>,</w:t>
            </w:r>
          </w:p>
          <w:p w:rsidR="00FA1F48" w:rsidRDefault="00FA1F48">
            <w:pPr>
              <w:pStyle w:val="ConsPlusNormal"/>
              <w:jc w:val="center"/>
            </w:pPr>
            <w:r>
              <w:rPr>
                <w:color w:val="392C69"/>
              </w:rPr>
              <w:t xml:space="preserve">от 26.02.2015 </w:t>
            </w:r>
            <w:hyperlink r:id="rId29" w:history="1">
              <w:r>
                <w:rPr>
                  <w:color w:val="0000FF"/>
                </w:rPr>
                <w:t>N 525-ОЗ</w:t>
              </w:r>
            </w:hyperlink>
            <w:r>
              <w:rPr>
                <w:color w:val="392C69"/>
              </w:rPr>
              <w:t xml:space="preserve">, от 03.02.2016 </w:t>
            </w:r>
            <w:hyperlink r:id="rId30" w:history="1">
              <w:r>
                <w:rPr>
                  <w:color w:val="0000FF"/>
                </w:rPr>
                <w:t>N 32-ОЗ</w:t>
              </w:r>
            </w:hyperlink>
            <w:r>
              <w:rPr>
                <w:color w:val="392C69"/>
              </w:rPr>
              <w:t xml:space="preserve">, от 05.05.2016 </w:t>
            </w:r>
            <w:hyperlink r:id="rId31" w:history="1">
              <w:r>
                <w:rPr>
                  <w:color w:val="0000FF"/>
                </w:rPr>
                <w:t>N 53-ОЗ</w:t>
              </w:r>
            </w:hyperlink>
            <w:r>
              <w:rPr>
                <w:color w:val="392C69"/>
              </w:rPr>
              <w:t>,</w:t>
            </w:r>
          </w:p>
          <w:p w:rsidR="00FA1F48" w:rsidRDefault="00FA1F48">
            <w:pPr>
              <w:pStyle w:val="ConsPlusNormal"/>
              <w:jc w:val="center"/>
            </w:pPr>
            <w:r>
              <w:rPr>
                <w:color w:val="392C69"/>
              </w:rPr>
              <w:t xml:space="preserve">от 05.12.2016 </w:t>
            </w:r>
            <w:hyperlink r:id="rId32" w:history="1">
              <w:r>
                <w:rPr>
                  <w:color w:val="0000FF"/>
                </w:rPr>
                <w:t>N 107-ОЗ</w:t>
              </w:r>
            </w:hyperlink>
            <w:r>
              <w:rPr>
                <w:color w:val="392C69"/>
              </w:rPr>
              <w:t xml:space="preserve">, от 31.01.2017 </w:t>
            </w:r>
            <w:hyperlink r:id="rId33" w:history="1">
              <w:r>
                <w:rPr>
                  <w:color w:val="0000FF"/>
                </w:rPr>
                <w:t>N 134-ОЗ</w:t>
              </w:r>
            </w:hyperlink>
            <w:r>
              <w:rPr>
                <w:color w:val="392C69"/>
              </w:rPr>
              <w:t xml:space="preserve">, от 29.05.2017 </w:t>
            </w:r>
            <w:hyperlink r:id="rId34" w:history="1">
              <w:r>
                <w:rPr>
                  <w:color w:val="0000FF"/>
                </w:rPr>
                <w:t>N 172-ОЗ</w:t>
              </w:r>
            </w:hyperlink>
            <w:r>
              <w:rPr>
                <w:color w:val="392C69"/>
              </w:rPr>
              <w:t>,</w:t>
            </w:r>
          </w:p>
          <w:p w:rsidR="00FA1F48" w:rsidRDefault="00FA1F48">
            <w:pPr>
              <w:pStyle w:val="ConsPlusNormal"/>
              <w:jc w:val="center"/>
            </w:pPr>
            <w:r>
              <w:rPr>
                <w:color w:val="392C69"/>
              </w:rPr>
              <w:t xml:space="preserve">от 01.07.2019 </w:t>
            </w:r>
            <w:hyperlink r:id="rId35" w:history="1">
              <w:r>
                <w:rPr>
                  <w:color w:val="0000FF"/>
                </w:rPr>
                <w:t>N 384-ОЗ</w:t>
              </w:r>
            </w:hyperlink>
            <w:r>
              <w:rPr>
                <w:color w:val="392C69"/>
              </w:rPr>
              <w:t xml:space="preserve">, от 09.10.2019 </w:t>
            </w:r>
            <w:hyperlink r:id="rId36" w:history="1">
              <w:r>
                <w:rPr>
                  <w:color w:val="0000FF"/>
                </w:rPr>
                <w:t>N 418-ОЗ</w:t>
              </w:r>
            </w:hyperlink>
            <w:r>
              <w:rPr>
                <w:color w:val="392C69"/>
              </w:rPr>
              <w:t xml:space="preserve">, от 14.07.2020 </w:t>
            </w:r>
            <w:hyperlink r:id="rId37" w:history="1">
              <w:r>
                <w:rPr>
                  <w:color w:val="0000FF"/>
                </w:rPr>
                <w:t>N 495-ОЗ</w:t>
              </w:r>
            </w:hyperlink>
            <w:r>
              <w:rPr>
                <w:color w:val="392C69"/>
              </w:rPr>
              <w:t>,</w:t>
            </w:r>
          </w:p>
          <w:p w:rsidR="00FA1F48" w:rsidRDefault="00FA1F48">
            <w:pPr>
              <w:pStyle w:val="ConsPlusNormal"/>
              <w:jc w:val="center"/>
            </w:pPr>
            <w:r>
              <w:rPr>
                <w:color w:val="392C69"/>
              </w:rPr>
              <w:t xml:space="preserve">от 10.11.2020 </w:t>
            </w:r>
            <w:hyperlink r:id="rId38" w:history="1">
              <w:r>
                <w:rPr>
                  <w:color w:val="0000FF"/>
                </w:rPr>
                <w:t>N 20-ОЗ</w:t>
              </w:r>
            </w:hyperlink>
            <w:r>
              <w:rPr>
                <w:color w:val="392C69"/>
              </w:rPr>
              <w:t>)</w:t>
            </w:r>
          </w:p>
        </w:tc>
      </w:tr>
    </w:tbl>
    <w:p w:rsidR="00FA1F48" w:rsidRDefault="00FA1F48">
      <w:pPr>
        <w:pStyle w:val="ConsPlusNormal"/>
        <w:jc w:val="both"/>
      </w:pPr>
    </w:p>
    <w:p w:rsidR="00FA1F48" w:rsidRDefault="00FA1F48">
      <w:pPr>
        <w:pStyle w:val="ConsPlusNormal"/>
        <w:ind w:firstLine="540"/>
        <w:jc w:val="both"/>
      </w:pPr>
      <w:r>
        <w:t>Настоящий Закон определяет перечень государственных должностей Новосибирской области, правовой статус лиц, замещающих государственные должности Новосибирской области, а также регулирует отдельные вопросы обеспечения деятельности Губернатора Новосибирской области.</w:t>
      </w:r>
    </w:p>
    <w:p w:rsidR="00FA1F48" w:rsidRDefault="00FA1F48">
      <w:pPr>
        <w:pStyle w:val="ConsPlusNormal"/>
        <w:jc w:val="both"/>
      </w:pPr>
      <w:r>
        <w:t xml:space="preserve">(в ред. Законов Новосибирской области от 06.04.2005 </w:t>
      </w:r>
      <w:hyperlink r:id="rId39" w:history="1">
        <w:r>
          <w:rPr>
            <w:color w:val="0000FF"/>
          </w:rPr>
          <w:t>N 289-ОЗ</w:t>
        </w:r>
      </w:hyperlink>
      <w:r>
        <w:t xml:space="preserve">, от 22.02.2012 </w:t>
      </w:r>
      <w:hyperlink r:id="rId40" w:history="1">
        <w:r>
          <w:rPr>
            <w:color w:val="0000FF"/>
          </w:rPr>
          <w:t>N 187-ОЗ</w:t>
        </w:r>
      </w:hyperlink>
      <w:r>
        <w:t xml:space="preserve">, от 31.01.2017 </w:t>
      </w:r>
      <w:hyperlink r:id="rId41" w:history="1">
        <w:r>
          <w:rPr>
            <w:color w:val="0000FF"/>
          </w:rPr>
          <w:t>N 134-ОЗ</w:t>
        </w:r>
      </w:hyperlink>
      <w:r>
        <w:t>)</w:t>
      </w:r>
    </w:p>
    <w:p w:rsidR="00FA1F48" w:rsidRDefault="00FA1F48">
      <w:pPr>
        <w:pStyle w:val="ConsPlusNormal"/>
      </w:pPr>
    </w:p>
    <w:p w:rsidR="00FA1F48" w:rsidRDefault="00FA1F48">
      <w:pPr>
        <w:pStyle w:val="ConsPlusTitle"/>
        <w:ind w:firstLine="540"/>
        <w:jc w:val="both"/>
        <w:outlineLvl w:val="1"/>
      </w:pPr>
      <w:r>
        <w:t>Статья 1. Государственные должности Новосибирской области</w:t>
      </w:r>
    </w:p>
    <w:p w:rsidR="00FA1F48" w:rsidRDefault="00FA1F48">
      <w:pPr>
        <w:pStyle w:val="ConsPlusNormal"/>
      </w:pPr>
    </w:p>
    <w:p w:rsidR="00FA1F48" w:rsidRDefault="00FA1F48">
      <w:pPr>
        <w:pStyle w:val="ConsPlusNormal"/>
        <w:ind w:firstLine="540"/>
        <w:jc w:val="both"/>
      </w:pPr>
      <w:r>
        <w:t xml:space="preserve">1. Утратил силу. - </w:t>
      </w:r>
      <w:hyperlink r:id="rId42" w:history="1">
        <w:r>
          <w:rPr>
            <w:color w:val="0000FF"/>
          </w:rPr>
          <w:t>Закон</w:t>
        </w:r>
      </w:hyperlink>
      <w:r>
        <w:t xml:space="preserve"> Новосибирской области от 22.02.2012 N 187-ОЗ.</w:t>
      </w:r>
    </w:p>
    <w:p w:rsidR="00FA1F48" w:rsidRDefault="00FA1F48">
      <w:pPr>
        <w:pStyle w:val="ConsPlusNormal"/>
        <w:spacing w:before="220"/>
        <w:ind w:firstLine="540"/>
        <w:jc w:val="both"/>
      </w:pPr>
      <w:r>
        <w:t>2. К государственным должностям Новосибирской области (далее - государственные должности) относятся должности:</w:t>
      </w:r>
    </w:p>
    <w:p w:rsidR="00FA1F48" w:rsidRDefault="00FA1F48">
      <w:pPr>
        <w:pStyle w:val="ConsPlusNormal"/>
        <w:jc w:val="both"/>
      </w:pPr>
      <w:r>
        <w:t xml:space="preserve">(в ред. </w:t>
      </w:r>
      <w:hyperlink r:id="rId43" w:history="1">
        <w:r>
          <w:rPr>
            <w:color w:val="0000FF"/>
          </w:rPr>
          <w:t>Закона</w:t>
        </w:r>
      </w:hyperlink>
      <w:r>
        <w:t xml:space="preserve"> Новосибирской области от 22.02.2012 N 187-ОЗ)</w:t>
      </w:r>
    </w:p>
    <w:p w:rsidR="00FA1F48" w:rsidRDefault="00FA1F48">
      <w:pPr>
        <w:pStyle w:val="ConsPlusNormal"/>
        <w:spacing w:before="220"/>
        <w:ind w:firstLine="540"/>
        <w:jc w:val="both"/>
      </w:pPr>
      <w:r>
        <w:t xml:space="preserve">абзац утратил силу. - </w:t>
      </w:r>
      <w:hyperlink r:id="rId44" w:history="1">
        <w:r>
          <w:rPr>
            <w:color w:val="0000FF"/>
          </w:rPr>
          <w:t>Закон</w:t>
        </w:r>
      </w:hyperlink>
      <w:r>
        <w:t xml:space="preserve"> Новосибирской области от 31.01.2017 N 134-ОЗ;</w:t>
      </w:r>
    </w:p>
    <w:p w:rsidR="00FA1F48" w:rsidRDefault="00FA1F48">
      <w:pPr>
        <w:pStyle w:val="ConsPlusNormal"/>
        <w:spacing w:before="220"/>
        <w:ind w:firstLine="540"/>
        <w:jc w:val="both"/>
      </w:pPr>
      <w:bookmarkStart w:id="0" w:name="P39"/>
      <w:bookmarkEnd w:id="0"/>
      <w:r>
        <w:t>Председателя Законодательного Собрания Новосибирской области;</w:t>
      </w:r>
    </w:p>
    <w:p w:rsidR="00FA1F48" w:rsidRDefault="00FA1F48">
      <w:pPr>
        <w:pStyle w:val="ConsPlusNormal"/>
        <w:jc w:val="both"/>
      </w:pPr>
      <w:r>
        <w:t xml:space="preserve">(в ред. </w:t>
      </w:r>
      <w:hyperlink r:id="rId45" w:history="1">
        <w:r>
          <w:rPr>
            <w:color w:val="0000FF"/>
          </w:rPr>
          <w:t>Закона</w:t>
        </w:r>
      </w:hyperlink>
      <w:r>
        <w:t xml:space="preserve"> Новосибирской области от 02.12.2010 N 33-ОЗ)</w:t>
      </w:r>
    </w:p>
    <w:p w:rsidR="00FA1F48" w:rsidRDefault="00FA1F48">
      <w:pPr>
        <w:pStyle w:val="ConsPlusNormal"/>
        <w:spacing w:before="220"/>
        <w:ind w:firstLine="540"/>
        <w:jc w:val="both"/>
      </w:pPr>
      <w:bookmarkStart w:id="1" w:name="P41"/>
      <w:bookmarkEnd w:id="1"/>
      <w:r>
        <w:t xml:space="preserve">первого заместителя Губернатора Новосибирской области, первого заместителя </w:t>
      </w:r>
      <w:r>
        <w:lastRenderedPageBreak/>
        <w:t>Председателя Правительства Новосибирской области;</w:t>
      </w:r>
    </w:p>
    <w:p w:rsidR="00FA1F48" w:rsidRDefault="00FA1F48">
      <w:pPr>
        <w:pStyle w:val="ConsPlusNormal"/>
        <w:spacing w:before="220"/>
        <w:ind w:firstLine="540"/>
        <w:jc w:val="both"/>
      </w:pPr>
      <w:bookmarkStart w:id="2" w:name="P42"/>
      <w:bookmarkEnd w:id="2"/>
      <w:r>
        <w:t>заместителей Губернатора Новосибирской области, заместителей Председателя Правительства Новосибирской области;</w:t>
      </w:r>
    </w:p>
    <w:p w:rsidR="00FA1F48" w:rsidRDefault="00FA1F48">
      <w:pPr>
        <w:pStyle w:val="ConsPlusNormal"/>
        <w:jc w:val="both"/>
      </w:pPr>
      <w:r>
        <w:t xml:space="preserve">(в ред. </w:t>
      </w:r>
      <w:hyperlink r:id="rId46" w:history="1">
        <w:r>
          <w:rPr>
            <w:color w:val="0000FF"/>
          </w:rPr>
          <w:t>Закона</w:t>
        </w:r>
      </w:hyperlink>
      <w:r>
        <w:t xml:space="preserve"> Новосибирской области от 02.12.2010 N 33-ОЗ)</w:t>
      </w:r>
    </w:p>
    <w:p w:rsidR="00FA1F48" w:rsidRDefault="00FA1F48">
      <w:pPr>
        <w:pStyle w:val="ConsPlusNormal"/>
        <w:spacing w:before="220"/>
        <w:ind w:firstLine="540"/>
        <w:jc w:val="both"/>
      </w:pPr>
      <w:bookmarkStart w:id="3" w:name="P44"/>
      <w:bookmarkEnd w:id="3"/>
      <w:r>
        <w:t>министров, членов Правительства Новосибирской области;</w:t>
      </w:r>
    </w:p>
    <w:p w:rsidR="00FA1F48" w:rsidRDefault="00FA1F48">
      <w:pPr>
        <w:pStyle w:val="ConsPlusNormal"/>
        <w:spacing w:before="220"/>
        <w:ind w:firstLine="540"/>
        <w:jc w:val="both"/>
      </w:pPr>
      <w:bookmarkStart w:id="4" w:name="P45"/>
      <w:bookmarkEnd w:id="4"/>
      <w:r>
        <w:t>первого заместителя Председателя Законодательного Собрания Новосибирской области, заместителя Председателя Законодательного Собрания Новосибирской области, председателя комитета Законодательного Собрания Новосибирской области, председателя комиссии Законодательного Собрания Новосибирской области, заместителя председателя комитета Законодательного Собрания Новосибирской области, заместителя председателя комиссии Законодательного Собрания Новосибирской области, депутата Законодательного Собрания Новосибирской области;</w:t>
      </w:r>
    </w:p>
    <w:p w:rsidR="00FA1F48" w:rsidRDefault="00FA1F48">
      <w:pPr>
        <w:pStyle w:val="ConsPlusNormal"/>
        <w:jc w:val="both"/>
      </w:pPr>
      <w:r>
        <w:t xml:space="preserve">(в ред. </w:t>
      </w:r>
      <w:hyperlink r:id="rId47" w:history="1">
        <w:r>
          <w:rPr>
            <w:color w:val="0000FF"/>
          </w:rPr>
          <w:t>Закона</w:t>
        </w:r>
      </w:hyperlink>
      <w:r>
        <w:t xml:space="preserve"> Новосибирской области от 05.05.2016 N 53-ОЗ)</w:t>
      </w:r>
    </w:p>
    <w:p w:rsidR="00FA1F48" w:rsidRDefault="00FA1F48">
      <w:pPr>
        <w:pStyle w:val="ConsPlusNormal"/>
        <w:spacing w:before="220"/>
        <w:ind w:firstLine="540"/>
        <w:jc w:val="both"/>
      </w:pPr>
      <w:bookmarkStart w:id="5" w:name="P47"/>
      <w:bookmarkEnd w:id="5"/>
      <w:r>
        <w:t>председателя избирательной комиссии Новосибирской области, заместителя председателя избирательной комиссии Новосибирской области, секретаря избирательной комиссии Новосибирской области;</w:t>
      </w:r>
    </w:p>
    <w:p w:rsidR="00FA1F48" w:rsidRDefault="00FA1F48">
      <w:pPr>
        <w:pStyle w:val="ConsPlusNormal"/>
        <w:spacing w:before="220"/>
        <w:ind w:firstLine="540"/>
        <w:jc w:val="both"/>
      </w:pPr>
      <w:bookmarkStart w:id="6" w:name="P48"/>
      <w:bookmarkEnd w:id="6"/>
      <w:r>
        <w:t>председателя Контрольно-счетной палаты Новосибирской области, заместителя председателя Контрольно-счетной палаты Новосибирской области, аудиторов Контрольно-счетной палаты Новосибирской области;</w:t>
      </w:r>
    </w:p>
    <w:p w:rsidR="00FA1F48" w:rsidRDefault="00FA1F48">
      <w:pPr>
        <w:pStyle w:val="ConsPlusNormal"/>
        <w:spacing w:before="220"/>
        <w:ind w:firstLine="540"/>
        <w:jc w:val="both"/>
      </w:pPr>
      <w:r>
        <w:t>мировых судей Новосибирской области;</w:t>
      </w:r>
    </w:p>
    <w:p w:rsidR="00FA1F48" w:rsidRDefault="00FA1F48">
      <w:pPr>
        <w:pStyle w:val="ConsPlusNormal"/>
        <w:jc w:val="both"/>
      </w:pPr>
      <w:r>
        <w:t xml:space="preserve">(абзац введен </w:t>
      </w:r>
      <w:hyperlink r:id="rId48" w:history="1">
        <w:r>
          <w:rPr>
            <w:color w:val="0000FF"/>
          </w:rPr>
          <w:t>Законом</w:t>
        </w:r>
      </w:hyperlink>
      <w:r>
        <w:t xml:space="preserve"> Новосибирской области от 22.02.2012 N 187-ОЗ)</w:t>
      </w:r>
    </w:p>
    <w:p w:rsidR="00FA1F48" w:rsidRDefault="00FA1F48">
      <w:pPr>
        <w:pStyle w:val="ConsPlusNormal"/>
        <w:spacing w:before="220"/>
        <w:ind w:firstLine="540"/>
        <w:jc w:val="both"/>
      </w:pPr>
      <w:bookmarkStart w:id="7" w:name="P51"/>
      <w:bookmarkEnd w:id="7"/>
      <w:r>
        <w:t>Уполномоченного по правам человека в Новосибирской области, Уполномоченного по правам ребенка в Новосибирской области, Уполномоченного по защите прав предпринимателей в Новосибирской области.</w:t>
      </w:r>
    </w:p>
    <w:p w:rsidR="00FA1F48" w:rsidRDefault="00FA1F48">
      <w:pPr>
        <w:pStyle w:val="ConsPlusNormal"/>
        <w:jc w:val="both"/>
      </w:pPr>
      <w:r>
        <w:t xml:space="preserve">(абзац введен </w:t>
      </w:r>
      <w:hyperlink r:id="rId49" w:history="1">
        <w:r>
          <w:rPr>
            <w:color w:val="0000FF"/>
          </w:rPr>
          <w:t>Законом</w:t>
        </w:r>
      </w:hyperlink>
      <w:r>
        <w:t xml:space="preserve"> Новосибирской области от 05.03.2013 N 304-ОЗ; в ред. </w:t>
      </w:r>
      <w:hyperlink r:id="rId50" w:history="1">
        <w:r>
          <w:rPr>
            <w:color w:val="0000FF"/>
          </w:rPr>
          <w:t>Закона</w:t>
        </w:r>
      </w:hyperlink>
      <w:r>
        <w:t xml:space="preserve"> Новосибирской области от 10.12.2013 N 413-ОЗ)</w:t>
      </w:r>
    </w:p>
    <w:p w:rsidR="00FA1F48" w:rsidRDefault="00FA1F48">
      <w:pPr>
        <w:pStyle w:val="ConsPlusNormal"/>
        <w:jc w:val="both"/>
      </w:pPr>
      <w:r>
        <w:t xml:space="preserve">(п. 2 в ред. </w:t>
      </w:r>
      <w:hyperlink r:id="rId51" w:history="1">
        <w:r>
          <w:rPr>
            <w:color w:val="0000FF"/>
          </w:rPr>
          <w:t>Закона</w:t>
        </w:r>
      </w:hyperlink>
      <w:r>
        <w:t xml:space="preserve"> Новосибирской области от 29.03.2010 N 474-ОЗ)</w:t>
      </w:r>
    </w:p>
    <w:p w:rsidR="00FA1F48" w:rsidRDefault="00FA1F48">
      <w:pPr>
        <w:pStyle w:val="ConsPlusNormal"/>
        <w:spacing w:before="220"/>
        <w:ind w:firstLine="540"/>
        <w:jc w:val="both"/>
      </w:pPr>
      <w:r>
        <w:t xml:space="preserve">3 - 5. Исключены. - </w:t>
      </w:r>
      <w:hyperlink r:id="rId52" w:history="1">
        <w:r>
          <w:rPr>
            <w:color w:val="0000FF"/>
          </w:rPr>
          <w:t>Закон</w:t>
        </w:r>
      </w:hyperlink>
      <w:r>
        <w:t xml:space="preserve"> Новосибирской области от 06.04.2005 N 289-ОЗ.</w:t>
      </w:r>
    </w:p>
    <w:p w:rsidR="00FA1F48" w:rsidRDefault="00FA1F48">
      <w:pPr>
        <w:pStyle w:val="ConsPlusNormal"/>
        <w:spacing w:before="220"/>
        <w:ind w:firstLine="540"/>
        <w:jc w:val="both"/>
      </w:pPr>
      <w:r>
        <w:t xml:space="preserve">6. На лиц, замещающих государственные должности мировых судей Новосибирской области, не распространяются положения </w:t>
      </w:r>
      <w:hyperlink w:anchor="P61" w:history="1">
        <w:r>
          <w:rPr>
            <w:color w:val="0000FF"/>
          </w:rPr>
          <w:t>статей 2</w:t>
        </w:r>
      </w:hyperlink>
      <w:r>
        <w:t xml:space="preserve"> - </w:t>
      </w:r>
      <w:hyperlink w:anchor="P215" w:history="1">
        <w:r>
          <w:rPr>
            <w:color w:val="0000FF"/>
          </w:rPr>
          <w:t>8</w:t>
        </w:r>
      </w:hyperlink>
      <w:r>
        <w:t xml:space="preserve"> настоящего Закона.</w:t>
      </w:r>
    </w:p>
    <w:p w:rsidR="00FA1F48" w:rsidRDefault="00FA1F48">
      <w:pPr>
        <w:pStyle w:val="ConsPlusNormal"/>
        <w:spacing w:before="220"/>
        <w:ind w:firstLine="540"/>
        <w:jc w:val="both"/>
      </w:pPr>
      <w:r>
        <w:t>Статус и гарантии статуса мировых судей Новосибирской области устанавливаются федеральными конституционными законами, федеральными законами. В случаях, предусмотренных федеральными законами, особенности правового положения мировых судей Новосибирской области определяются законами Новосибирской области.</w:t>
      </w:r>
    </w:p>
    <w:p w:rsidR="00FA1F48" w:rsidRDefault="00FA1F48">
      <w:pPr>
        <w:pStyle w:val="ConsPlusNormal"/>
        <w:jc w:val="both"/>
      </w:pPr>
      <w:r>
        <w:t xml:space="preserve">(п. 6 введен </w:t>
      </w:r>
      <w:hyperlink r:id="rId53" w:history="1">
        <w:r>
          <w:rPr>
            <w:color w:val="0000FF"/>
          </w:rPr>
          <w:t>Законом</w:t>
        </w:r>
      </w:hyperlink>
      <w:r>
        <w:t xml:space="preserve"> Новосибирской области от 22.02.2012 N 187-ОЗ)</w:t>
      </w:r>
    </w:p>
    <w:p w:rsidR="00FA1F48" w:rsidRDefault="00FA1F48">
      <w:pPr>
        <w:pStyle w:val="ConsPlusNormal"/>
        <w:spacing w:before="220"/>
        <w:ind w:firstLine="540"/>
        <w:jc w:val="both"/>
      </w:pPr>
      <w:r>
        <w:t xml:space="preserve">7. На лиц, замещающих государственные должности, указанные в </w:t>
      </w:r>
      <w:hyperlink w:anchor="P45" w:history="1">
        <w:r>
          <w:rPr>
            <w:color w:val="0000FF"/>
          </w:rPr>
          <w:t>абзаце седьмом пункта 2</w:t>
        </w:r>
      </w:hyperlink>
      <w:r>
        <w:t xml:space="preserve"> настоящей статьи, осуществляющих депутатскую деятельность без отрыва от основной деятельности, не распространяются положения </w:t>
      </w:r>
      <w:hyperlink w:anchor="P87" w:history="1">
        <w:r>
          <w:rPr>
            <w:color w:val="0000FF"/>
          </w:rPr>
          <w:t>статей 2.1</w:t>
        </w:r>
      </w:hyperlink>
      <w:r>
        <w:t xml:space="preserve">, </w:t>
      </w:r>
      <w:hyperlink w:anchor="P122" w:history="1">
        <w:r>
          <w:rPr>
            <w:color w:val="0000FF"/>
          </w:rPr>
          <w:t>3</w:t>
        </w:r>
      </w:hyperlink>
      <w:r>
        <w:t xml:space="preserve">, </w:t>
      </w:r>
      <w:hyperlink w:anchor="P163" w:history="1">
        <w:r>
          <w:rPr>
            <w:color w:val="0000FF"/>
          </w:rPr>
          <w:t>5</w:t>
        </w:r>
      </w:hyperlink>
      <w:r>
        <w:t xml:space="preserve"> - </w:t>
      </w:r>
      <w:hyperlink w:anchor="P215" w:history="1">
        <w:r>
          <w:rPr>
            <w:color w:val="0000FF"/>
          </w:rPr>
          <w:t>8</w:t>
        </w:r>
      </w:hyperlink>
      <w:r>
        <w:t xml:space="preserve"> настоящего Закона.</w:t>
      </w:r>
    </w:p>
    <w:p w:rsidR="00FA1F48" w:rsidRDefault="00FA1F48">
      <w:pPr>
        <w:pStyle w:val="ConsPlusNormal"/>
        <w:jc w:val="both"/>
      </w:pPr>
      <w:r>
        <w:t xml:space="preserve">(п. 7 введен </w:t>
      </w:r>
      <w:hyperlink r:id="rId54" w:history="1">
        <w:r>
          <w:rPr>
            <w:color w:val="0000FF"/>
          </w:rPr>
          <w:t>Законом</w:t>
        </w:r>
      </w:hyperlink>
      <w:r>
        <w:t xml:space="preserve"> Новосибирской области от 05.05.2016 N 53-ОЗ)</w:t>
      </w:r>
    </w:p>
    <w:p w:rsidR="00FA1F48" w:rsidRDefault="00FA1F48">
      <w:pPr>
        <w:pStyle w:val="ConsPlusNormal"/>
      </w:pPr>
    </w:p>
    <w:p w:rsidR="00FA1F48" w:rsidRDefault="00FA1F48">
      <w:pPr>
        <w:pStyle w:val="ConsPlusTitle"/>
        <w:ind w:firstLine="540"/>
        <w:jc w:val="both"/>
        <w:outlineLvl w:val="1"/>
      </w:pPr>
      <w:bookmarkStart w:id="8" w:name="P61"/>
      <w:bookmarkEnd w:id="8"/>
      <w:r>
        <w:t>Статья 2. Правовое положение и сроки полномочий лиц, замещающих государственные должности в порядке избрания или назначения</w:t>
      </w:r>
    </w:p>
    <w:p w:rsidR="00FA1F48" w:rsidRDefault="00FA1F48">
      <w:pPr>
        <w:pStyle w:val="ConsPlusNormal"/>
        <w:jc w:val="both"/>
      </w:pPr>
      <w:r>
        <w:t xml:space="preserve">(в ред. Законов Новосибирской области от 06.04.2005 </w:t>
      </w:r>
      <w:hyperlink r:id="rId55" w:history="1">
        <w:r>
          <w:rPr>
            <w:color w:val="0000FF"/>
          </w:rPr>
          <w:t>N 289-ОЗ</w:t>
        </w:r>
      </w:hyperlink>
      <w:r>
        <w:t xml:space="preserve">, от 15.12.2007 </w:t>
      </w:r>
      <w:hyperlink r:id="rId56" w:history="1">
        <w:r>
          <w:rPr>
            <w:color w:val="0000FF"/>
          </w:rPr>
          <w:t>N 171-ОЗ</w:t>
        </w:r>
      </w:hyperlink>
      <w:r>
        <w:t xml:space="preserve">, от 31.01.2017 </w:t>
      </w:r>
      <w:hyperlink r:id="rId57" w:history="1">
        <w:r>
          <w:rPr>
            <w:color w:val="0000FF"/>
          </w:rPr>
          <w:t>N 134-ОЗ</w:t>
        </w:r>
      </w:hyperlink>
      <w:r>
        <w:t>)</w:t>
      </w:r>
    </w:p>
    <w:p w:rsidR="00FA1F48" w:rsidRDefault="00FA1F48">
      <w:pPr>
        <w:pStyle w:val="ConsPlusNormal"/>
      </w:pPr>
    </w:p>
    <w:p w:rsidR="00FA1F48" w:rsidRDefault="00FA1F48">
      <w:pPr>
        <w:pStyle w:val="ConsPlusNormal"/>
        <w:ind w:firstLine="540"/>
        <w:jc w:val="both"/>
      </w:pPr>
      <w:r>
        <w:lastRenderedPageBreak/>
        <w:t>1. Правовое положение и сроки полномочий лиц, замещающих государственные должности в порядке избрания или назначения, определяются федеральным законодательством и законодательством Новосибирской области.</w:t>
      </w:r>
    </w:p>
    <w:p w:rsidR="00FA1F48" w:rsidRDefault="00FA1F48">
      <w:pPr>
        <w:pStyle w:val="ConsPlusNormal"/>
        <w:jc w:val="both"/>
      </w:pPr>
      <w:r>
        <w:t xml:space="preserve">(в ред. Законов Новосибирской области от 06.04.2005 </w:t>
      </w:r>
      <w:hyperlink r:id="rId58" w:history="1">
        <w:r>
          <w:rPr>
            <w:color w:val="0000FF"/>
          </w:rPr>
          <w:t>N 289-ОЗ</w:t>
        </w:r>
      </w:hyperlink>
      <w:r>
        <w:t xml:space="preserve">, от 29.03.2012 </w:t>
      </w:r>
      <w:hyperlink r:id="rId59" w:history="1">
        <w:r>
          <w:rPr>
            <w:color w:val="0000FF"/>
          </w:rPr>
          <w:t>N 202-ОЗ</w:t>
        </w:r>
      </w:hyperlink>
      <w:r>
        <w:t xml:space="preserve">, от 31.01.2017 </w:t>
      </w:r>
      <w:hyperlink r:id="rId60" w:history="1">
        <w:r>
          <w:rPr>
            <w:color w:val="0000FF"/>
          </w:rPr>
          <w:t>N 134-ОЗ</w:t>
        </w:r>
      </w:hyperlink>
      <w:r>
        <w:t>)</w:t>
      </w:r>
    </w:p>
    <w:p w:rsidR="00FA1F48" w:rsidRDefault="00FA1F48">
      <w:pPr>
        <w:pStyle w:val="ConsPlusNormal"/>
        <w:spacing w:before="220"/>
        <w:ind w:firstLine="540"/>
        <w:jc w:val="both"/>
      </w:pPr>
      <w:r>
        <w:t>2. Увольнение (освобождение от должности) лиц, замещающих государственные должности, осуществляется по основаниям и в порядке, установленном федеральным законодательством и законодательством Новосибирской области.</w:t>
      </w:r>
    </w:p>
    <w:p w:rsidR="00FA1F48" w:rsidRDefault="00FA1F48">
      <w:pPr>
        <w:pStyle w:val="ConsPlusNormal"/>
        <w:jc w:val="both"/>
      </w:pPr>
      <w:r>
        <w:t xml:space="preserve">(в ред. Законов Новосибирской области от 06.04.2005 </w:t>
      </w:r>
      <w:hyperlink r:id="rId61" w:history="1">
        <w:r>
          <w:rPr>
            <w:color w:val="0000FF"/>
          </w:rPr>
          <w:t>N 289-ОЗ</w:t>
        </w:r>
      </w:hyperlink>
      <w:r>
        <w:t xml:space="preserve">, от 29.03.2012 </w:t>
      </w:r>
      <w:hyperlink r:id="rId62" w:history="1">
        <w:r>
          <w:rPr>
            <w:color w:val="0000FF"/>
          </w:rPr>
          <w:t>N 202-ОЗ</w:t>
        </w:r>
      </w:hyperlink>
      <w:r>
        <w:t xml:space="preserve">, от 23.12.2014 </w:t>
      </w:r>
      <w:hyperlink r:id="rId63" w:history="1">
        <w:r>
          <w:rPr>
            <w:color w:val="0000FF"/>
          </w:rPr>
          <w:t>N 514-ОЗ</w:t>
        </w:r>
      </w:hyperlink>
      <w:r>
        <w:t>)</w:t>
      </w:r>
    </w:p>
    <w:p w:rsidR="00FA1F48" w:rsidRDefault="00FA1F48">
      <w:pPr>
        <w:pStyle w:val="ConsPlusNormal"/>
        <w:spacing w:before="220"/>
        <w:ind w:firstLine="540"/>
        <w:jc w:val="both"/>
      </w:pPr>
      <w:r>
        <w:t xml:space="preserve">3. Лица, замещающие государственные должности, указанные в </w:t>
      </w:r>
      <w:hyperlink w:anchor="P39" w:history="1">
        <w:r>
          <w:rPr>
            <w:color w:val="0000FF"/>
          </w:rPr>
          <w:t>абзацах третьем</w:t>
        </w:r>
      </w:hyperlink>
      <w:r>
        <w:t xml:space="preserve"> - </w:t>
      </w:r>
      <w:hyperlink w:anchor="P48" w:history="1">
        <w:r>
          <w:rPr>
            <w:color w:val="0000FF"/>
          </w:rPr>
          <w:t>девятом</w:t>
        </w:r>
      </w:hyperlink>
      <w:r>
        <w:t xml:space="preserve"> и </w:t>
      </w:r>
      <w:hyperlink w:anchor="P51" w:history="1">
        <w:r>
          <w:rPr>
            <w:color w:val="0000FF"/>
          </w:rPr>
          <w:t>одиннадцатом пункта 2 статьи 1</w:t>
        </w:r>
      </w:hyperlink>
      <w:r>
        <w:t xml:space="preserve"> настоящего Закона, должны соблюдать ограничения и запреты и исполнять обязанности, установленные Федеральным </w:t>
      </w:r>
      <w:hyperlink r:id="rId64" w:history="1">
        <w:r>
          <w:rPr>
            <w:color w:val="0000FF"/>
          </w:rPr>
          <w:t>законом</w:t>
        </w:r>
      </w:hyperlink>
      <w:r>
        <w:t xml:space="preserve"> от 25 декабря 2008 года N 273-ФЗ "О противодействии коррупции", иными федеральными законами, законами Новосибирской области.</w:t>
      </w:r>
    </w:p>
    <w:p w:rsidR="00FA1F48" w:rsidRDefault="00FA1F48">
      <w:pPr>
        <w:pStyle w:val="ConsPlusNormal"/>
        <w:jc w:val="both"/>
      </w:pPr>
      <w:r>
        <w:t xml:space="preserve">(п. 3 в ред. </w:t>
      </w:r>
      <w:hyperlink r:id="rId65" w:history="1">
        <w:r>
          <w:rPr>
            <w:color w:val="0000FF"/>
          </w:rPr>
          <w:t>Закона</w:t>
        </w:r>
      </w:hyperlink>
      <w:r>
        <w:t xml:space="preserve"> Новосибирской области от 31.01.2017 N 134-ОЗ)</w:t>
      </w:r>
    </w:p>
    <w:p w:rsidR="00FA1F48" w:rsidRDefault="00FA1F48">
      <w:pPr>
        <w:pStyle w:val="ConsPlusNormal"/>
        <w:spacing w:before="220"/>
        <w:ind w:firstLine="540"/>
        <w:jc w:val="both"/>
      </w:pPr>
      <w:r>
        <w:t xml:space="preserve">3.1. Сообщения о возникновении личной заинтересованности при исполнении должностных обязанностей, которая приводит или может привести к конфликту интересов, лицами, замещающими государственные должности, указанные в </w:t>
      </w:r>
      <w:hyperlink w:anchor="P41" w:history="1">
        <w:r>
          <w:rPr>
            <w:color w:val="0000FF"/>
          </w:rPr>
          <w:t>абзацах четвертом</w:t>
        </w:r>
      </w:hyperlink>
      <w:r>
        <w:t xml:space="preserve">, </w:t>
      </w:r>
      <w:hyperlink w:anchor="P42" w:history="1">
        <w:r>
          <w:rPr>
            <w:color w:val="0000FF"/>
          </w:rPr>
          <w:t>пятом</w:t>
        </w:r>
      </w:hyperlink>
      <w:r>
        <w:t xml:space="preserve">, </w:t>
      </w:r>
      <w:hyperlink w:anchor="P44" w:history="1">
        <w:r>
          <w:rPr>
            <w:color w:val="0000FF"/>
          </w:rPr>
          <w:t>шестом</w:t>
        </w:r>
      </w:hyperlink>
      <w:r>
        <w:t xml:space="preserve">, </w:t>
      </w:r>
      <w:hyperlink w:anchor="P47" w:history="1">
        <w:r>
          <w:rPr>
            <w:color w:val="0000FF"/>
          </w:rPr>
          <w:t>восьмом</w:t>
        </w:r>
      </w:hyperlink>
      <w:r>
        <w:t xml:space="preserve">, </w:t>
      </w:r>
      <w:hyperlink w:anchor="P48" w:history="1">
        <w:r>
          <w:rPr>
            <w:color w:val="0000FF"/>
          </w:rPr>
          <w:t>девятом</w:t>
        </w:r>
      </w:hyperlink>
      <w:r>
        <w:t xml:space="preserve"> и </w:t>
      </w:r>
      <w:hyperlink w:anchor="P51" w:history="1">
        <w:r>
          <w:rPr>
            <w:color w:val="0000FF"/>
          </w:rPr>
          <w:t>одиннадцатом пункта 2 статьи 1</w:t>
        </w:r>
      </w:hyperlink>
      <w:r>
        <w:t xml:space="preserve"> настоящего Закона, направляются в порядке, установленном Губернатором Новосибирской области.</w:t>
      </w:r>
    </w:p>
    <w:p w:rsidR="00FA1F48" w:rsidRDefault="00FA1F48">
      <w:pPr>
        <w:pStyle w:val="ConsPlusNormal"/>
        <w:spacing w:before="220"/>
        <w:ind w:firstLine="540"/>
        <w:jc w:val="both"/>
      </w:pPr>
      <w:r>
        <w:t xml:space="preserve">Сообщения о возникновении личной заинтересованности при исполнении должностных обязанностей (осуществлении полномочий), которая приводит или может привести к конфликту интересов, лицами, замещающими государственные должности, указанные в </w:t>
      </w:r>
      <w:hyperlink w:anchor="P39" w:history="1">
        <w:r>
          <w:rPr>
            <w:color w:val="0000FF"/>
          </w:rPr>
          <w:t>абзацах третьем</w:t>
        </w:r>
      </w:hyperlink>
      <w:r>
        <w:t xml:space="preserve"> и </w:t>
      </w:r>
      <w:hyperlink w:anchor="P45" w:history="1">
        <w:r>
          <w:rPr>
            <w:color w:val="0000FF"/>
          </w:rPr>
          <w:t>седьмом пункта 2 статьи 1</w:t>
        </w:r>
      </w:hyperlink>
      <w:r>
        <w:t xml:space="preserve"> настоящего Закона, направляются при наличии оснований и в порядке, которые определяются постановлением Законодательного Собрания Новосибирской области.</w:t>
      </w:r>
    </w:p>
    <w:p w:rsidR="00FA1F48" w:rsidRDefault="00FA1F48">
      <w:pPr>
        <w:pStyle w:val="ConsPlusNormal"/>
        <w:jc w:val="both"/>
      </w:pPr>
      <w:r>
        <w:t xml:space="preserve">(п. 3.1 в ред. </w:t>
      </w:r>
      <w:hyperlink r:id="rId66" w:history="1">
        <w:r>
          <w:rPr>
            <w:color w:val="0000FF"/>
          </w:rPr>
          <w:t>Закона</w:t>
        </w:r>
      </w:hyperlink>
      <w:r>
        <w:t xml:space="preserve"> Новосибирской области от 05.05.2016 N 53-ОЗ)</w:t>
      </w:r>
    </w:p>
    <w:p w:rsidR="00FA1F48" w:rsidRDefault="00FA1F48">
      <w:pPr>
        <w:pStyle w:val="ConsPlusNormal"/>
        <w:spacing w:before="220"/>
        <w:ind w:firstLine="540"/>
        <w:jc w:val="both"/>
      </w:pPr>
      <w:r>
        <w:t xml:space="preserve">4. Проверка соблюдения лицами, замещающими государственные должности (за исключением лиц, замещающих государственные должности, указанные в </w:t>
      </w:r>
      <w:hyperlink w:anchor="P39" w:history="1">
        <w:r>
          <w:rPr>
            <w:color w:val="0000FF"/>
          </w:rPr>
          <w:t>абзацах третьем</w:t>
        </w:r>
      </w:hyperlink>
      <w:r>
        <w:t xml:space="preserve"> и </w:t>
      </w:r>
      <w:hyperlink w:anchor="P45" w:history="1">
        <w:r>
          <w:rPr>
            <w:color w:val="0000FF"/>
          </w:rPr>
          <w:t>седьмом пункта 2 статьи 1</w:t>
        </w:r>
      </w:hyperlink>
      <w:r>
        <w:t xml:space="preserve"> настоящего Закона), ограничений и запретов, требований о предотвращении или урегулировании конфликта интересов и исполнения ими должностных обязанностей, установленных Федеральным </w:t>
      </w:r>
      <w:hyperlink r:id="rId67" w:history="1">
        <w:r>
          <w:rPr>
            <w:color w:val="0000FF"/>
          </w:rPr>
          <w:t>законом</w:t>
        </w:r>
      </w:hyperlink>
      <w:r>
        <w:t xml:space="preserve"> от 25 декабря 2008 года N 273-ФЗ "О противодействии коррупции", иными федеральными законами, осуществляется в порядке, установленном Губернатором Новосибирской области.</w:t>
      </w:r>
    </w:p>
    <w:p w:rsidR="00FA1F48" w:rsidRDefault="00FA1F48">
      <w:pPr>
        <w:pStyle w:val="ConsPlusNormal"/>
        <w:spacing w:before="220"/>
        <w:ind w:firstLine="540"/>
        <w:jc w:val="both"/>
      </w:pPr>
      <w:r>
        <w:t xml:space="preserve">Проверка соблюдения лицами, замещающими государственные должности, указанные в </w:t>
      </w:r>
      <w:hyperlink w:anchor="P39" w:history="1">
        <w:r>
          <w:rPr>
            <w:color w:val="0000FF"/>
          </w:rPr>
          <w:t>абзацах третьем</w:t>
        </w:r>
      </w:hyperlink>
      <w:r>
        <w:t xml:space="preserve"> и </w:t>
      </w:r>
      <w:hyperlink w:anchor="P45" w:history="1">
        <w:r>
          <w:rPr>
            <w:color w:val="0000FF"/>
          </w:rPr>
          <w:t>седьмом пункта 2 статьи 1</w:t>
        </w:r>
      </w:hyperlink>
      <w:r>
        <w:t xml:space="preserve"> настоящего Закона, ограничений и запретов, установленных Федеральным </w:t>
      </w:r>
      <w:hyperlink r:id="rId68"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(далее -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иными федеральными законами, </w:t>
      </w:r>
      <w:hyperlink r:id="rId69" w:history="1">
        <w:r>
          <w:rPr>
            <w:color w:val="0000FF"/>
          </w:rPr>
          <w:t>Уставом</w:t>
        </w:r>
      </w:hyperlink>
      <w:r>
        <w:t xml:space="preserve"> Новосибирской области и законами Новосибирской области, осуществляется в порядке, установленном законом Новосибирской области.</w:t>
      </w:r>
    </w:p>
    <w:p w:rsidR="00FA1F48" w:rsidRDefault="00FA1F48">
      <w:pPr>
        <w:pStyle w:val="ConsPlusNormal"/>
        <w:jc w:val="both"/>
      </w:pPr>
      <w:r>
        <w:t xml:space="preserve">(в ред. </w:t>
      </w:r>
      <w:hyperlink r:id="rId70" w:history="1">
        <w:r>
          <w:rPr>
            <w:color w:val="0000FF"/>
          </w:rPr>
          <w:t>Закона</w:t>
        </w:r>
      </w:hyperlink>
      <w:r>
        <w:t xml:space="preserve"> Новосибирской области от 10.11.2020 N 20-ОЗ)</w:t>
      </w:r>
    </w:p>
    <w:p w:rsidR="00FA1F48" w:rsidRDefault="00FA1F48">
      <w:pPr>
        <w:pStyle w:val="ConsPlusNormal"/>
        <w:jc w:val="both"/>
      </w:pPr>
      <w:r>
        <w:t xml:space="preserve">(п. 4 в ред. </w:t>
      </w:r>
      <w:hyperlink r:id="rId71" w:history="1">
        <w:r>
          <w:rPr>
            <w:color w:val="0000FF"/>
          </w:rPr>
          <w:t>Закона</w:t>
        </w:r>
      </w:hyperlink>
      <w:r>
        <w:t xml:space="preserve"> Новосибирской области от 31.01.2017 N 134-ОЗ)</w:t>
      </w:r>
    </w:p>
    <w:p w:rsidR="00FA1F48" w:rsidRDefault="00FA1F48">
      <w:pPr>
        <w:pStyle w:val="ConsPlusNormal"/>
        <w:spacing w:before="220"/>
        <w:ind w:firstLine="540"/>
        <w:jc w:val="both"/>
      </w:pPr>
      <w:r>
        <w:t xml:space="preserve">5.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подарок), за исключением </w:t>
      </w:r>
      <w:r>
        <w:lastRenderedPageBreak/>
        <w:t>получения канцелярских принадлежностей, предоставленных при проведении протокольных мероприятий, других официальных мероприятий, во время служебных командировок, цветов, а также ценных подарков, врученных в качестве поощрения (награды):</w:t>
      </w:r>
    </w:p>
    <w:p w:rsidR="00FA1F48" w:rsidRDefault="00FA1F48">
      <w:pPr>
        <w:pStyle w:val="ConsPlusNormal"/>
        <w:spacing w:before="220"/>
        <w:ind w:firstLine="540"/>
        <w:jc w:val="both"/>
      </w:pPr>
      <w:r>
        <w:t xml:space="preserve">лица, замещающие государственные должности, указанные в </w:t>
      </w:r>
      <w:hyperlink w:anchor="P41" w:history="1">
        <w:r>
          <w:rPr>
            <w:color w:val="0000FF"/>
          </w:rPr>
          <w:t>абзацах четвертом</w:t>
        </w:r>
      </w:hyperlink>
      <w:r>
        <w:t xml:space="preserve">, </w:t>
      </w:r>
      <w:hyperlink w:anchor="P42" w:history="1">
        <w:r>
          <w:rPr>
            <w:color w:val="0000FF"/>
          </w:rPr>
          <w:t>пятом</w:t>
        </w:r>
      </w:hyperlink>
      <w:r>
        <w:t xml:space="preserve">, </w:t>
      </w:r>
      <w:hyperlink w:anchor="P44" w:history="1">
        <w:r>
          <w:rPr>
            <w:color w:val="0000FF"/>
          </w:rPr>
          <w:t>шестом</w:t>
        </w:r>
      </w:hyperlink>
      <w:r>
        <w:t xml:space="preserve">, </w:t>
      </w:r>
      <w:hyperlink w:anchor="P47" w:history="1">
        <w:r>
          <w:rPr>
            <w:color w:val="0000FF"/>
          </w:rPr>
          <w:t>восьмом</w:t>
        </w:r>
      </w:hyperlink>
      <w:r>
        <w:t xml:space="preserve">, </w:t>
      </w:r>
      <w:hyperlink w:anchor="P48" w:history="1">
        <w:r>
          <w:rPr>
            <w:color w:val="0000FF"/>
          </w:rPr>
          <w:t>девятом</w:t>
        </w:r>
      </w:hyperlink>
      <w:r>
        <w:t xml:space="preserve"> и </w:t>
      </w:r>
      <w:hyperlink w:anchor="P51" w:history="1">
        <w:r>
          <w:rPr>
            <w:color w:val="0000FF"/>
          </w:rPr>
          <w:t>одиннадцатом пункта 2 статьи 1</w:t>
        </w:r>
      </w:hyperlink>
      <w:r>
        <w:t xml:space="preserve"> настоящего Закона, сообщают в порядке, установленном Губернатором Новосибирской области;</w:t>
      </w:r>
    </w:p>
    <w:p w:rsidR="00FA1F48" w:rsidRDefault="00FA1F48">
      <w:pPr>
        <w:pStyle w:val="ConsPlusNormal"/>
        <w:spacing w:before="220"/>
        <w:ind w:firstLine="540"/>
        <w:jc w:val="both"/>
      </w:pPr>
      <w:r>
        <w:t xml:space="preserve">лица, замещающие государственные должности, указанные в </w:t>
      </w:r>
      <w:hyperlink w:anchor="P39" w:history="1">
        <w:r>
          <w:rPr>
            <w:color w:val="0000FF"/>
          </w:rPr>
          <w:t>абзацах третьем</w:t>
        </w:r>
      </w:hyperlink>
      <w:r>
        <w:t xml:space="preserve"> и </w:t>
      </w:r>
      <w:hyperlink w:anchor="P45" w:history="1">
        <w:r>
          <w:rPr>
            <w:color w:val="0000FF"/>
          </w:rPr>
          <w:t>седьмом пункта 2 статьи 1</w:t>
        </w:r>
      </w:hyperlink>
      <w:r>
        <w:t xml:space="preserve"> настоящего Закона и осуществляющие свои полномочия на профессиональной постоянной основе, сообщают в порядке, установленном постановлением Законодательного Собрания Новосибирской области.</w:t>
      </w:r>
    </w:p>
    <w:p w:rsidR="00FA1F48" w:rsidRDefault="00FA1F48">
      <w:pPr>
        <w:pStyle w:val="ConsPlusNormal"/>
        <w:jc w:val="both"/>
      </w:pPr>
      <w:r>
        <w:t xml:space="preserve">(п. 5 введен </w:t>
      </w:r>
      <w:hyperlink r:id="rId72" w:history="1">
        <w:r>
          <w:rPr>
            <w:color w:val="0000FF"/>
          </w:rPr>
          <w:t>Законом</w:t>
        </w:r>
      </w:hyperlink>
      <w:r>
        <w:t xml:space="preserve"> Новосибирской области от 05.05.2016 N 53-ОЗ)</w:t>
      </w:r>
    </w:p>
    <w:p w:rsidR="00FA1F48" w:rsidRDefault="00FA1F48">
      <w:pPr>
        <w:pStyle w:val="ConsPlusNormal"/>
        <w:spacing w:before="220"/>
        <w:ind w:firstLine="540"/>
        <w:jc w:val="both"/>
      </w:pPr>
      <w:r>
        <w:t xml:space="preserve">6. Лица, замещающие государственные должности, указанные в </w:t>
      </w:r>
      <w:hyperlink w:anchor="P41" w:history="1">
        <w:r>
          <w:rPr>
            <w:color w:val="0000FF"/>
          </w:rPr>
          <w:t>абзацах четвертом</w:t>
        </w:r>
      </w:hyperlink>
      <w:r>
        <w:t xml:space="preserve">, </w:t>
      </w:r>
      <w:hyperlink w:anchor="P42" w:history="1">
        <w:r>
          <w:rPr>
            <w:color w:val="0000FF"/>
          </w:rPr>
          <w:t>пятом</w:t>
        </w:r>
      </w:hyperlink>
      <w:r>
        <w:t xml:space="preserve">, </w:t>
      </w:r>
      <w:hyperlink w:anchor="P44" w:history="1">
        <w:r>
          <w:rPr>
            <w:color w:val="0000FF"/>
          </w:rPr>
          <w:t>шестом</w:t>
        </w:r>
      </w:hyperlink>
      <w:r>
        <w:t xml:space="preserve">, </w:t>
      </w:r>
      <w:hyperlink w:anchor="P47" w:history="1">
        <w:r>
          <w:rPr>
            <w:color w:val="0000FF"/>
          </w:rPr>
          <w:t>восьмом</w:t>
        </w:r>
      </w:hyperlink>
      <w:r>
        <w:t xml:space="preserve">, </w:t>
      </w:r>
      <w:hyperlink w:anchor="P48" w:history="1">
        <w:r>
          <w:rPr>
            <w:color w:val="0000FF"/>
          </w:rPr>
          <w:t>девятом</w:t>
        </w:r>
      </w:hyperlink>
      <w:r>
        <w:t xml:space="preserve"> и </w:t>
      </w:r>
      <w:hyperlink w:anchor="P51" w:history="1">
        <w:r>
          <w:rPr>
            <w:color w:val="0000FF"/>
          </w:rPr>
          <w:t>одиннадцатом пункта 2 статьи 1</w:t>
        </w:r>
      </w:hyperlink>
      <w:r>
        <w:t xml:space="preserve"> настоящего Закона, принимают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 в порядке, установленном Губернатором Новосибирской области.</w:t>
      </w:r>
    </w:p>
    <w:p w:rsidR="00FA1F48" w:rsidRDefault="00FA1F48">
      <w:pPr>
        <w:pStyle w:val="ConsPlusNormal"/>
        <w:spacing w:before="220"/>
        <w:ind w:firstLine="540"/>
        <w:jc w:val="both"/>
      </w:pPr>
      <w:r>
        <w:t xml:space="preserve">Лица, замещающие государственные должности, указанные в </w:t>
      </w:r>
      <w:hyperlink w:anchor="P39" w:history="1">
        <w:r>
          <w:rPr>
            <w:color w:val="0000FF"/>
          </w:rPr>
          <w:t>абзацах третьем</w:t>
        </w:r>
      </w:hyperlink>
      <w:r>
        <w:t xml:space="preserve"> и </w:t>
      </w:r>
      <w:hyperlink w:anchor="P45" w:history="1">
        <w:r>
          <w:rPr>
            <w:color w:val="0000FF"/>
          </w:rPr>
          <w:t>седьмом пункта 2 статьи 1</w:t>
        </w:r>
      </w:hyperlink>
      <w:r>
        <w:t xml:space="preserve"> настоящего Закона, и осуществляющие свои полномочия на профессиональной постоянной основе, принимают почетные и специальные звания, награды и иные знаки отличия иностранных государств, международных организаций, политических партий, иных общественных объединений и других организаций в порядке, установленном постановлением Законодательного Собрания Новосибирской области.</w:t>
      </w:r>
    </w:p>
    <w:p w:rsidR="00FA1F48" w:rsidRDefault="00FA1F48">
      <w:pPr>
        <w:pStyle w:val="ConsPlusNormal"/>
        <w:jc w:val="both"/>
      </w:pPr>
      <w:r>
        <w:t xml:space="preserve">(п. 6 введен </w:t>
      </w:r>
      <w:hyperlink r:id="rId73" w:history="1">
        <w:r>
          <w:rPr>
            <w:color w:val="0000FF"/>
          </w:rPr>
          <w:t>Законом</w:t>
        </w:r>
      </w:hyperlink>
      <w:r>
        <w:t xml:space="preserve"> Новосибирской области от 05.05.2016 N 53-ОЗ)</w:t>
      </w:r>
    </w:p>
    <w:p w:rsidR="00FA1F48" w:rsidRDefault="00FA1F48">
      <w:pPr>
        <w:pStyle w:val="ConsPlusNormal"/>
        <w:spacing w:before="220"/>
        <w:ind w:firstLine="540"/>
        <w:jc w:val="both"/>
      </w:pPr>
      <w:r>
        <w:t xml:space="preserve">7.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(далее - участие на безвозмездной основе в управлении некоммерческой организацией) осуществляется лицами, замещающими государственные должности и осуществляющими свои полномочия на постоянной основе, с предварительным уведомлением в порядке, установленном </w:t>
      </w:r>
      <w:hyperlink w:anchor="P110" w:history="1">
        <w:r>
          <w:rPr>
            <w:color w:val="0000FF"/>
          </w:rPr>
          <w:t>статьей 2.3</w:t>
        </w:r>
      </w:hyperlink>
      <w:r>
        <w:t xml:space="preserve"> настоящего Закона.</w:t>
      </w:r>
    </w:p>
    <w:p w:rsidR="00FA1F48" w:rsidRDefault="00FA1F48">
      <w:pPr>
        <w:pStyle w:val="ConsPlusNormal"/>
        <w:jc w:val="both"/>
      </w:pPr>
      <w:r>
        <w:t xml:space="preserve">(п. 7 введен </w:t>
      </w:r>
      <w:hyperlink r:id="rId74" w:history="1">
        <w:r>
          <w:rPr>
            <w:color w:val="0000FF"/>
          </w:rPr>
          <w:t>Законом</w:t>
        </w:r>
      </w:hyperlink>
      <w:r>
        <w:t xml:space="preserve"> Новосибирской области от 14.07.2020 N 495-ОЗ)</w:t>
      </w:r>
    </w:p>
    <w:p w:rsidR="00FA1F48" w:rsidRDefault="00FA1F48">
      <w:pPr>
        <w:pStyle w:val="ConsPlusNormal"/>
        <w:ind w:firstLine="540"/>
        <w:jc w:val="both"/>
      </w:pPr>
    </w:p>
    <w:p w:rsidR="00FA1F48" w:rsidRDefault="00FA1F48">
      <w:pPr>
        <w:pStyle w:val="ConsPlusTitle"/>
        <w:ind w:firstLine="540"/>
        <w:jc w:val="both"/>
        <w:outlineLvl w:val="1"/>
      </w:pPr>
      <w:bookmarkStart w:id="9" w:name="P87"/>
      <w:bookmarkEnd w:id="9"/>
      <w:r>
        <w:t>Статья 2.1. Порядок увольнения (освобождения от должности) лиц, замещающих государственные должности, в связи с утратой доверия, применения взысканий за несоблюдение ограничений, запретов и обязанностей, установленных в целях противодействия коррупции</w:t>
      </w:r>
    </w:p>
    <w:p w:rsidR="00FA1F48" w:rsidRDefault="00FA1F48">
      <w:pPr>
        <w:pStyle w:val="ConsPlusNormal"/>
        <w:jc w:val="both"/>
      </w:pPr>
      <w:r>
        <w:t xml:space="preserve">(в ред. </w:t>
      </w:r>
      <w:hyperlink r:id="rId75" w:history="1">
        <w:r>
          <w:rPr>
            <w:color w:val="0000FF"/>
          </w:rPr>
          <w:t>Закона</w:t>
        </w:r>
      </w:hyperlink>
      <w:r>
        <w:t xml:space="preserve"> Новосибирской области от 29.05.2017 N 172-ОЗ)</w:t>
      </w:r>
    </w:p>
    <w:p w:rsidR="00FA1F48" w:rsidRDefault="00FA1F48">
      <w:pPr>
        <w:pStyle w:val="ConsPlusNormal"/>
        <w:ind w:firstLine="540"/>
        <w:jc w:val="both"/>
      </w:pPr>
      <w:r>
        <w:t xml:space="preserve">(введена </w:t>
      </w:r>
      <w:hyperlink r:id="rId76" w:history="1">
        <w:r>
          <w:rPr>
            <w:color w:val="0000FF"/>
          </w:rPr>
          <w:t>Законом</w:t>
        </w:r>
      </w:hyperlink>
      <w:r>
        <w:t xml:space="preserve"> Новосибирской области от 23.12.2014 N 514-ОЗ)</w:t>
      </w:r>
    </w:p>
    <w:p w:rsidR="00FA1F48" w:rsidRDefault="00FA1F48">
      <w:pPr>
        <w:pStyle w:val="ConsPlusNormal"/>
        <w:ind w:firstLine="540"/>
        <w:jc w:val="both"/>
      </w:pPr>
    </w:p>
    <w:p w:rsidR="00FA1F48" w:rsidRDefault="00FA1F48">
      <w:pPr>
        <w:pStyle w:val="ConsPlusNormal"/>
        <w:ind w:firstLine="540"/>
        <w:jc w:val="both"/>
      </w:pPr>
      <w:r>
        <w:t xml:space="preserve">1. Утратил силу. - </w:t>
      </w:r>
      <w:hyperlink r:id="rId77" w:history="1">
        <w:r>
          <w:rPr>
            <w:color w:val="0000FF"/>
          </w:rPr>
          <w:t>Закон</w:t>
        </w:r>
      </w:hyperlink>
      <w:r>
        <w:t xml:space="preserve"> Новосибирской области от 31.01.2017 N 134-ОЗ.</w:t>
      </w:r>
    </w:p>
    <w:p w:rsidR="00FA1F48" w:rsidRDefault="00FA1F48">
      <w:pPr>
        <w:pStyle w:val="ConsPlusNormal"/>
        <w:spacing w:before="220"/>
        <w:ind w:firstLine="540"/>
        <w:jc w:val="both"/>
      </w:pPr>
      <w:r>
        <w:t xml:space="preserve">2. Решение об увольнении (освобождении от должности) лица, замещающего государственную должность, из числа указанных в </w:t>
      </w:r>
      <w:hyperlink w:anchor="P39" w:history="1">
        <w:r>
          <w:rPr>
            <w:color w:val="0000FF"/>
          </w:rPr>
          <w:t>абзацах третьем</w:t>
        </w:r>
      </w:hyperlink>
      <w:r>
        <w:t xml:space="preserve"> - </w:t>
      </w:r>
      <w:hyperlink w:anchor="P48" w:history="1">
        <w:r>
          <w:rPr>
            <w:color w:val="0000FF"/>
          </w:rPr>
          <w:t>девятом</w:t>
        </w:r>
      </w:hyperlink>
      <w:r>
        <w:t xml:space="preserve"> и </w:t>
      </w:r>
      <w:hyperlink w:anchor="P51" w:history="1">
        <w:r>
          <w:rPr>
            <w:color w:val="0000FF"/>
          </w:rPr>
          <w:t>одиннадцатом пункта 2 статьи 1</w:t>
        </w:r>
      </w:hyperlink>
      <w:r>
        <w:t xml:space="preserve"> настоящего Закона в связи с утратой доверия, а также о применении взыскания за несоблюдение ограничений, запретов и обязанностей, установленных в целях противодействия коррупции, к лицу, замещающему государственную должность из числа указанных в </w:t>
      </w:r>
      <w:hyperlink w:anchor="P41" w:history="1">
        <w:r>
          <w:rPr>
            <w:color w:val="0000FF"/>
          </w:rPr>
          <w:t>абзацах четвертом</w:t>
        </w:r>
      </w:hyperlink>
      <w:r>
        <w:t xml:space="preserve"> - </w:t>
      </w:r>
      <w:hyperlink w:anchor="P44" w:history="1">
        <w:r>
          <w:rPr>
            <w:color w:val="0000FF"/>
          </w:rPr>
          <w:t>шестом пункта 2 статьи 1</w:t>
        </w:r>
      </w:hyperlink>
      <w:r>
        <w:t xml:space="preserve"> настоящего Закона, принимается государственным органом или должностным лицом, которым в соответствии с федеральными законами или законами </w:t>
      </w:r>
      <w:r>
        <w:lastRenderedPageBreak/>
        <w:t>Новосибирской области принималось решение о назначении лица на государственную должность, по результатам проверки соблюдения лицом, замещающим государственную должность, ограничений и запретов.</w:t>
      </w:r>
    </w:p>
    <w:p w:rsidR="00FA1F48" w:rsidRDefault="00FA1F48">
      <w:pPr>
        <w:pStyle w:val="ConsPlusNormal"/>
        <w:jc w:val="both"/>
      </w:pPr>
      <w:r>
        <w:t xml:space="preserve">(в ред. </w:t>
      </w:r>
      <w:hyperlink r:id="rId78" w:history="1">
        <w:r>
          <w:rPr>
            <w:color w:val="0000FF"/>
          </w:rPr>
          <w:t>Закона</w:t>
        </w:r>
      </w:hyperlink>
      <w:r>
        <w:t xml:space="preserve"> Новосибирской области от 29.05.2017 N 172-ОЗ)</w:t>
      </w:r>
    </w:p>
    <w:p w:rsidR="00FA1F48" w:rsidRDefault="00FA1F48">
      <w:pPr>
        <w:pStyle w:val="ConsPlusNormal"/>
        <w:spacing w:before="220"/>
        <w:ind w:firstLine="540"/>
        <w:jc w:val="both"/>
      </w:pPr>
      <w:r>
        <w:t xml:space="preserve">3. При рассмотрении вопроса об увольнении (освобождении от должности) лица, замещающего государственную должность, из числа указанных в </w:t>
      </w:r>
      <w:hyperlink w:anchor="P39" w:history="1">
        <w:r>
          <w:rPr>
            <w:color w:val="0000FF"/>
          </w:rPr>
          <w:t>абзацах третьем</w:t>
        </w:r>
      </w:hyperlink>
      <w:r>
        <w:t xml:space="preserve"> - </w:t>
      </w:r>
      <w:hyperlink w:anchor="P48" w:history="1">
        <w:r>
          <w:rPr>
            <w:color w:val="0000FF"/>
          </w:rPr>
          <w:t>девятом</w:t>
        </w:r>
      </w:hyperlink>
      <w:r>
        <w:t xml:space="preserve"> и </w:t>
      </w:r>
      <w:hyperlink w:anchor="P51" w:history="1">
        <w:r>
          <w:rPr>
            <w:color w:val="0000FF"/>
          </w:rPr>
          <w:t>одиннадцатом пункта 2 статьи 1</w:t>
        </w:r>
      </w:hyperlink>
      <w:r>
        <w:t xml:space="preserve"> настоящего Закона в связи с утратой доверия, а также о применении взыскания за несоблюдение ограничений, запретов и обязанностей, установленных в целях противодействия коррупции, к лицу, замещающему государственную должность из числа указанных в </w:t>
      </w:r>
      <w:hyperlink w:anchor="P41" w:history="1">
        <w:r>
          <w:rPr>
            <w:color w:val="0000FF"/>
          </w:rPr>
          <w:t>абзацах четвертом</w:t>
        </w:r>
      </w:hyperlink>
      <w:r>
        <w:t xml:space="preserve"> - </w:t>
      </w:r>
      <w:hyperlink w:anchor="P44" w:history="1">
        <w:r>
          <w:rPr>
            <w:color w:val="0000FF"/>
          </w:rPr>
          <w:t>шестом пункта 2 статьи 1</w:t>
        </w:r>
      </w:hyperlink>
      <w:r>
        <w:t xml:space="preserve"> настоящего Закона, учитываются характер совершенного коррупционного правонарушения, его тяжесть, обстоятельства, при которых оно совершено, соблюдение лицом, замещающим государственную должность,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лицом, замещающим государственную должность, своих должностных обязанностей.</w:t>
      </w:r>
    </w:p>
    <w:p w:rsidR="00FA1F48" w:rsidRDefault="00FA1F48">
      <w:pPr>
        <w:pStyle w:val="ConsPlusNormal"/>
        <w:jc w:val="both"/>
      </w:pPr>
      <w:r>
        <w:t xml:space="preserve">(в ред. Законов Новосибирской области от 05.05.2016 </w:t>
      </w:r>
      <w:hyperlink r:id="rId79" w:history="1">
        <w:r>
          <w:rPr>
            <w:color w:val="0000FF"/>
          </w:rPr>
          <w:t>N 53-ОЗ</w:t>
        </w:r>
      </w:hyperlink>
      <w:r>
        <w:t xml:space="preserve">, от 29.05.2017 </w:t>
      </w:r>
      <w:hyperlink r:id="rId80" w:history="1">
        <w:r>
          <w:rPr>
            <w:color w:val="0000FF"/>
          </w:rPr>
          <w:t>N 172-ОЗ</w:t>
        </w:r>
      </w:hyperlink>
      <w:r>
        <w:t>)</w:t>
      </w:r>
    </w:p>
    <w:p w:rsidR="00FA1F48" w:rsidRDefault="00FA1F48">
      <w:pPr>
        <w:pStyle w:val="ConsPlusNormal"/>
        <w:spacing w:before="220"/>
        <w:ind w:firstLine="540"/>
        <w:jc w:val="both"/>
      </w:pPr>
      <w:r>
        <w:t xml:space="preserve">4. Увольнение (освобождение от должности) лица, замещающего государственную должность, из числа указанных в </w:t>
      </w:r>
      <w:hyperlink w:anchor="P39" w:history="1">
        <w:r>
          <w:rPr>
            <w:color w:val="0000FF"/>
          </w:rPr>
          <w:t>абзацах третьем</w:t>
        </w:r>
      </w:hyperlink>
      <w:r>
        <w:t xml:space="preserve"> - </w:t>
      </w:r>
      <w:hyperlink w:anchor="P48" w:history="1">
        <w:r>
          <w:rPr>
            <w:color w:val="0000FF"/>
          </w:rPr>
          <w:t>девятом</w:t>
        </w:r>
      </w:hyperlink>
      <w:r>
        <w:t xml:space="preserve"> и </w:t>
      </w:r>
      <w:hyperlink w:anchor="P51" w:history="1">
        <w:r>
          <w:rPr>
            <w:color w:val="0000FF"/>
          </w:rPr>
          <w:t>одиннадцатом пункта 2 статьи 1</w:t>
        </w:r>
      </w:hyperlink>
      <w:r>
        <w:t xml:space="preserve"> настоящего Закона в связи с утратой доверия, а также взыскание за несоблюдение ограничений, запретов и обязанностей, установленных в целях противодействия коррупции, к лицу, замещающему государственную должность из числа указанных в </w:t>
      </w:r>
      <w:hyperlink w:anchor="P41" w:history="1">
        <w:r>
          <w:rPr>
            <w:color w:val="0000FF"/>
          </w:rPr>
          <w:t>абзацах четвертом</w:t>
        </w:r>
      </w:hyperlink>
      <w:r>
        <w:t xml:space="preserve"> - </w:t>
      </w:r>
      <w:hyperlink w:anchor="P44" w:history="1">
        <w:r>
          <w:rPr>
            <w:color w:val="0000FF"/>
          </w:rPr>
          <w:t>шестом пункта 2 статьи 1</w:t>
        </w:r>
      </w:hyperlink>
      <w:r>
        <w:t xml:space="preserve"> настоящего Закона, применяется не позднее одного месяца со дня поступления информации о совершении лицом, замещающим государственную должность, коррупционного правонарушения, не считая периода временной нетрудоспособности лица, замещающего государственную должность, пребывания его в отпуске, других случаев временного неисполнения должностных обязанностей по уважительным причинам, а также времени проведения проверки и рассмотрения ее материалов в государственном органе в установленном порядке.</w:t>
      </w:r>
    </w:p>
    <w:p w:rsidR="00FA1F48" w:rsidRDefault="00FA1F48">
      <w:pPr>
        <w:pStyle w:val="ConsPlusNormal"/>
        <w:jc w:val="both"/>
      </w:pPr>
      <w:r>
        <w:t xml:space="preserve">(в ред. Законов Новосибирской области от 05.05.2016 </w:t>
      </w:r>
      <w:hyperlink r:id="rId81" w:history="1">
        <w:r>
          <w:rPr>
            <w:color w:val="0000FF"/>
          </w:rPr>
          <w:t>N 53-ОЗ</w:t>
        </w:r>
      </w:hyperlink>
      <w:r>
        <w:t xml:space="preserve">, от 05.12.2016 </w:t>
      </w:r>
      <w:hyperlink r:id="rId82" w:history="1">
        <w:r>
          <w:rPr>
            <w:color w:val="0000FF"/>
          </w:rPr>
          <w:t>N 107-ОЗ</w:t>
        </w:r>
      </w:hyperlink>
      <w:r>
        <w:t xml:space="preserve">, от 29.05.2017 </w:t>
      </w:r>
      <w:hyperlink r:id="rId83" w:history="1">
        <w:r>
          <w:rPr>
            <w:color w:val="0000FF"/>
          </w:rPr>
          <w:t>N 172-ОЗ</w:t>
        </w:r>
      </w:hyperlink>
      <w:r>
        <w:t>)</w:t>
      </w:r>
    </w:p>
    <w:p w:rsidR="00FA1F48" w:rsidRDefault="00FA1F48">
      <w:pPr>
        <w:pStyle w:val="ConsPlusNormal"/>
        <w:spacing w:before="220"/>
        <w:ind w:firstLine="540"/>
        <w:jc w:val="both"/>
      </w:pPr>
      <w:r>
        <w:t xml:space="preserve">5. В акте об увольнении (освобождении от должности) лица, замещающего государственную должность, из числа указанных в </w:t>
      </w:r>
      <w:hyperlink w:anchor="P39" w:history="1">
        <w:r>
          <w:rPr>
            <w:color w:val="0000FF"/>
          </w:rPr>
          <w:t>абзацах третьем</w:t>
        </w:r>
      </w:hyperlink>
      <w:r>
        <w:t xml:space="preserve"> - </w:t>
      </w:r>
      <w:hyperlink w:anchor="P48" w:history="1">
        <w:r>
          <w:rPr>
            <w:color w:val="0000FF"/>
          </w:rPr>
          <w:t>девятом</w:t>
        </w:r>
      </w:hyperlink>
      <w:r>
        <w:t xml:space="preserve"> и </w:t>
      </w:r>
      <w:hyperlink w:anchor="P51" w:history="1">
        <w:r>
          <w:rPr>
            <w:color w:val="0000FF"/>
          </w:rPr>
          <w:t>одиннадцатом пункта 2 статьи 1</w:t>
        </w:r>
      </w:hyperlink>
      <w:r>
        <w:t xml:space="preserve"> настоящего Закона в связи с утратой доверия в качестве основания указывается </w:t>
      </w:r>
      <w:hyperlink r:id="rId84" w:history="1">
        <w:r>
          <w:rPr>
            <w:color w:val="0000FF"/>
          </w:rPr>
          <w:t>статья 13.1</w:t>
        </w:r>
      </w:hyperlink>
      <w:r>
        <w:t xml:space="preserve"> Федерального закона от 25 декабря 2008 года N 273-ФЗ "О противодействии коррупции". В акте о применении взыскания к лицу, замещающему государственную должность из числа указанных в </w:t>
      </w:r>
      <w:hyperlink w:anchor="P41" w:history="1">
        <w:r>
          <w:rPr>
            <w:color w:val="0000FF"/>
          </w:rPr>
          <w:t>абзацах четвертом</w:t>
        </w:r>
      </w:hyperlink>
      <w:r>
        <w:t xml:space="preserve"> - </w:t>
      </w:r>
      <w:hyperlink w:anchor="P44" w:history="1">
        <w:r>
          <w:rPr>
            <w:color w:val="0000FF"/>
          </w:rPr>
          <w:t>шестом пункта 2 статьи 1</w:t>
        </w:r>
      </w:hyperlink>
      <w:r>
        <w:t xml:space="preserve"> настоящего Закона, в качестве основания указывается </w:t>
      </w:r>
      <w:hyperlink w:anchor="P101" w:history="1">
        <w:r>
          <w:rPr>
            <w:color w:val="0000FF"/>
          </w:rPr>
          <w:t>статья 2.2</w:t>
        </w:r>
      </w:hyperlink>
      <w:r>
        <w:t xml:space="preserve"> настоящего Закона.</w:t>
      </w:r>
    </w:p>
    <w:p w:rsidR="00FA1F48" w:rsidRDefault="00FA1F48">
      <w:pPr>
        <w:pStyle w:val="ConsPlusNormal"/>
        <w:jc w:val="both"/>
      </w:pPr>
      <w:r>
        <w:t xml:space="preserve">(в ред. Законов Новосибирской области от 05.05.2016 </w:t>
      </w:r>
      <w:hyperlink r:id="rId85" w:history="1">
        <w:r>
          <w:rPr>
            <w:color w:val="0000FF"/>
          </w:rPr>
          <w:t>N 53-ОЗ</w:t>
        </w:r>
      </w:hyperlink>
      <w:r>
        <w:t xml:space="preserve">, от 29.05.2017 </w:t>
      </w:r>
      <w:hyperlink r:id="rId86" w:history="1">
        <w:r>
          <w:rPr>
            <w:color w:val="0000FF"/>
          </w:rPr>
          <w:t>N 172-ОЗ</w:t>
        </w:r>
      </w:hyperlink>
      <w:r>
        <w:t>)</w:t>
      </w:r>
    </w:p>
    <w:p w:rsidR="00FA1F48" w:rsidRDefault="00FA1F48">
      <w:pPr>
        <w:pStyle w:val="ConsPlusNormal"/>
        <w:ind w:firstLine="540"/>
        <w:jc w:val="both"/>
      </w:pPr>
    </w:p>
    <w:p w:rsidR="00FA1F48" w:rsidRDefault="00FA1F48">
      <w:pPr>
        <w:pStyle w:val="ConsPlusTitle"/>
        <w:ind w:firstLine="540"/>
        <w:jc w:val="both"/>
        <w:outlineLvl w:val="1"/>
      </w:pPr>
      <w:bookmarkStart w:id="10" w:name="P101"/>
      <w:bookmarkEnd w:id="10"/>
      <w:r>
        <w:t>Статья 2.2. Взыскания за несоблюдение ограничений, запретов и обязанностей, установленных в целях противодействия коррупции</w:t>
      </w:r>
    </w:p>
    <w:p w:rsidR="00FA1F48" w:rsidRDefault="00FA1F48">
      <w:pPr>
        <w:pStyle w:val="ConsPlusNormal"/>
        <w:ind w:firstLine="540"/>
        <w:jc w:val="both"/>
      </w:pPr>
      <w:r>
        <w:t xml:space="preserve">(введена </w:t>
      </w:r>
      <w:hyperlink r:id="rId87" w:history="1">
        <w:r>
          <w:rPr>
            <w:color w:val="0000FF"/>
          </w:rPr>
          <w:t>Законом</w:t>
        </w:r>
      </w:hyperlink>
      <w:r>
        <w:t xml:space="preserve"> Новосибирской области от 29.05.2017 N 172-ОЗ)</w:t>
      </w:r>
    </w:p>
    <w:p w:rsidR="00FA1F48" w:rsidRDefault="00FA1F48">
      <w:pPr>
        <w:pStyle w:val="ConsPlusNormal"/>
        <w:ind w:firstLine="540"/>
        <w:jc w:val="both"/>
      </w:pPr>
    </w:p>
    <w:p w:rsidR="00FA1F48" w:rsidRDefault="00FA1F48">
      <w:pPr>
        <w:pStyle w:val="ConsPlusNormal"/>
        <w:ind w:firstLine="540"/>
        <w:jc w:val="both"/>
      </w:pPr>
      <w:bookmarkStart w:id="11" w:name="P104"/>
      <w:bookmarkEnd w:id="11"/>
      <w:r>
        <w:t xml:space="preserve">1. За несоблюдение лицами, замещающими государственные должности, указанные в </w:t>
      </w:r>
      <w:hyperlink w:anchor="P41" w:history="1">
        <w:r>
          <w:rPr>
            <w:color w:val="0000FF"/>
          </w:rPr>
          <w:t>абзацах четвертом</w:t>
        </w:r>
      </w:hyperlink>
      <w:r>
        <w:t xml:space="preserve"> - </w:t>
      </w:r>
      <w:hyperlink w:anchor="P44" w:history="1">
        <w:r>
          <w:rPr>
            <w:color w:val="0000FF"/>
          </w:rPr>
          <w:t>шестом пункта 2 статьи 1</w:t>
        </w:r>
      </w:hyperlink>
      <w:r>
        <w:t xml:space="preserve"> настоящего Закона, ограничений, запретов и обязанностей, установленных Федеральным </w:t>
      </w:r>
      <w:hyperlink r:id="rId88" w:history="1">
        <w:r>
          <w:rPr>
            <w:color w:val="0000FF"/>
          </w:rPr>
          <w:t>законом</w:t>
        </w:r>
      </w:hyperlink>
      <w:r>
        <w:t xml:space="preserve"> от 25 декабря 2008 года N 273-ФЗ "О противодействии коррупции", за исключением влекущих освобождение от замещаемой (занимаемой) должности в связи с утратой доверия, налагаются следующие взыскания:</w:t>
      </w:r>
    </w:p>
    <w:p w:rsidR="00FA1F48" w:rsidRDefault="00FA1F48">
      <w:pPr>
        <w:pStyle w:val="ConsPlusNormal"/>
        <w:spacing w:before="220"/>
        <w:ind w:firstLine="540"/>
        <w:jc w:val="both"/>
      </w:pPr>
      <w:r>
        <w:t>1) замечание;</w:t>
      </w:r>
    </w:p>
    <w:p w:rsidR="00FA1F48" w:rsidRDefault="00FA1F48">
      <w:pPr>
        <w:pStyle w:val="ConsPlusNormal"/>
        <w:spacing w:before="220"/>
        <w:ind w:firstLine="540"/>
        <w:jc w:val="both"/>
      </w:pPr>
      <w:r>
        <w:t>2) выговор;</w:t>
      </w:r>
    </w:p>
    <w:p w:rsidR="00FA1F48" w:rsidRDefault="00FA1F48">
      <w:pPr>
        <w:pStyle w:val="ConsPlusNormal"/>
        <w:spacing w:before="220"/>
        <w:ind w:firstLine="540"/>
        <w:jc w:val="both"/>
      </w:pPr>
      <w:r>
        <w:lastRenderedPageBreak/>
        <w:t>3) предупреждение о неполном служебном соответствии.</w:t>
      </w:r>
    </w:p>
    <w:p w:rsidR="00FA1F48" w:rsidRDefault="00FA1F48">
      <w:pPr>
        <w:pStyle w:val="ConsPlusNormal"/>
        <w:spacing w:before="220"/>
        <w:ind w:firstLine="540"/>
        <w:jc w:val="both"/>
      </w:pPr>
      <w:r>
        <w:t xml:space="preserve">2. Взыскания, указанные в </w:t>
      </w:r>
      <w:hyperlink w:anchor="P104" w:history="1">
        <w:r>
          <w:rPr>
            <w:color w:val="0000FF"/>
          </w:rPr>
          <w:t>пункте 1</w:t>
        </w:r>
      </w:hyperlink>
      <w:r>
        <w:t xml:space="preserve"> настоящей статьи, применяются в порядке, предусмотренном </w:t>
      </w:r>
      <w:hyperlink w:anchor="P87" w:history="1">
        <w:r>
          <w:rPr>
            <w:color w:val="0000FF"/>
          </w:rPr>
          <w:t>статьей 2.1</w:t>
        </w:r>
      </w:hyperlink>
      <w:r>
        <w:t xml:space="preserve"> настоящего Закона.</w:t>
      </w:r>
    </w:p>
    <w:p w:rsidR="00FA1F48" w:rsidRDefault="00FA1F48">
      <w:pPr>
        <w:pStyle w:val="ConsPlusNormal"/>
        <w:ind w:firstLine="540"/>
        <w:jc w:val="both"/>
      </w:pPr>
    </w:p>
    <w:p w:rsidR="00FA1F48" w:rsidRDefault="00FA1F48">
      <w:pPr>
        <w:pStyle w:val="ConsPlusTitle"/>
        <w:ind w:firstLine="540"/>
        <w:jc w:val="both"/>
        <w:outlineLvl w:val="1"/>
      </w:pPr>
      <w:bookmarkStart w:id="12" w:name="P110"/>
      <w:bookmarkEnd w:id="12"/>
      <w:r>
        <w:t>Статья 2.3. Порядок предварительного уведомления об участии на безвозмездной основе в управлении некоммерческой организацией</w:t>
      </w:r>
    </w:p>
    <w:p w:rsidR="00FA1F48" w:rsidRDefault="00FA1F48">
      <w:pPr>
        <w:pStyle w:val="ConsPlusNormal"/>
        <w:ind w:firstLine="540"/>
        <w:jc w:val="both"/>
      </w:pPr>
      <w:r>
        <w:t xml:space="preserve">(введена </w:t>
      </w:r>
      <w:hyperlink r:id="rId89" w:history="1">
        <w:r>
          <w:rPr>
            <w:color w:val="0000FF"/>
          </w:rPr>
          <w:t>Законом</w:t>
        </w:r>
      </w:hyperlink>
      <w:r>
        <w:t xml:space="preserve"> Новосибирской области от 14.07.2020 N 495-ОЗ)</w:t>
      </w:r>
    </w:p>
    <w:p w:rsidR="00FA1F48" w:rsidRDefault="00FA1F48">
      <w:pPr>
        <w:pStyle w:val="ConsPlusNormal"/>
        <w:ind w:firstLine="540"/>
        <w:jc w:val="both"/>
      </w:pPr>
    </w:p>
    <w:p w:rsidR="00FA1F48" w:rsidRDefault="00FA1F48">
      <w:pPr>
        <w:pStyle w:val="ConsPlusNormal"/>
        <w:ind w:firstLine="540"/>
        <w:jc w:val="both"/>
      </w:pPr>
      <w:r>
        <w:t>1. Предварительное уведомление об участии на безвозмездной основе в управлении некоммерческой организацией (далее также - уведомление) представляется:</w:t>
      </w:r>
    </w:p>
    <w:p w:rsidR="00FA1F48" w:rsidRDefault="00FA1F48">
      <w:pPr>
        <w:pStyle w:val="ConsPlusNormal"/>
        <w:spacing w:before="220"/>
        <w:ind w:firstLine="540"/>
        <w:jc w:val="both"/>
      </w:pPr>
      <w:r>
        <w:t xml:space="preserve">лицами, замещающими государственные должности, указанные в </w:t>
      </w:r>
      <w:hyperlink w:anchor="P41" w:history="1">
        <w:r>
          <w:rPr>
            <w:color w:val="0000FF"/>
          </w:rPr>
          <w:t>абзацах четвертом</w:t>
        </w:r>
      </w:hyperlink>
      <w:r>
        <w:t xml:space="preserve">, </w:t>
      </w:r>
      <w:hyperlink w:anchor="P42" w:history="1">
        <w:r>
          <w:rPr>
            <w:color w:val="0000FF"/>
          </w:rPr>
          <w:t>пятом</w:t>
        </w:r>
      </w:hyperlink>
      <w:r>
        <w:t xml:space="preserve">, </w:t>
      </w:r>
      <w:hyperlink w:anchor="P44" w:history="1">
        <w:r>
          <w:rPr>
            <w:color w:val="0000FF"/>
          </w:rPr>
          <w:t>шестом</w:t>
        </w:r>
      </w:hyperlink>
      <w:r>
        <w:t xml:space="preserve">, </w:t>
      </w:r>
      <w:hyperlink w:anchor="P47" w:history="1">
        <w:r>
          <w:rPr>
            <w:color w:val="0000FF"/>
          </w:rPr>
          <w:t>восьмом</w:t>
        </w:r>
      </w:hyperlink>
      <w:r>
        <w:t xml:space="preserve">, </w:t>
      </w:r>
      <w:hyperlink w:anchor="P48" w:history="1">
        <w:r>
          <w:rPr>
            <w:color w:val="0000FF"/>
          </w:rPr>
          <w:t>девятом</w:t>
        </w:r>
      </w:hyperlink>
      <w:r>
        <w:t xml:space="preserve"> и </w:t>
      </w:r>
      <w:hyperlink w:anchor="P51" w:history="1">
        <w:r>
          <w:rPr>
            <w:color w:val="0000FF"/>
          </w:rPr>
          <w:t>одиннадцатом пункта 2 статьи 1</w:t>
        </w:r>
      </w:hyperlink>
      <w:r>
        <w:t xml:space="preserve"> настоящего Закона, на имя Губернатора Новосибирской области - в орган Новосибирской области по профилактике коррупционных и иных правонарушений, определенный Губернатором Новосибирской области (далее - орган по профилактике коррупционных и иных правонарушений);</w:t>
      </w:r>
    </w:p>
    <w:p w:rsidR="00FA1F48" w:rsidRDefault="00FA1F48">
      <w:pPr>
        <w:pStyle w:val="ConsPlusNormal"/>
        <w:spacing w:before="220"/>
        <w:ind w:firstLine="540"/>
        <w:jc w:val="both"/>
      </w:pPr>
      <w:r>
        <w:t xml:space="preserve">лицами, замещающими государственные должности, указанные в </w:t>
      </w:r>
      <w:hyperlink w:anchor="P39" w:history="1">
        <w:r>
          <w:rPr>
            <w:color w:val="0000FF"/>
          </w:rPr>
          <w:t>абзацах третьем</w:t>
        </w:r>
      </w:hyperlink>
      <w:r>
        <w:t xml:space="preserve"> и </w:t>
      </w:r>
      <w:hyperlink w:anchor="P45" w:history="1">
        <w:r>
          <w:rPr>
            <w:color w:val="0000FF"/>
          </w:rPr>
          <w:t>седьмом пункта 2 статьи 1</w:t>
        </w:r>
      </w:hyperlink>
      <w:r>
        <w:t xml:space="preserve"> настоящего Закона, - в Законодательное Собрание Новосибирской области.</w:t>
      </w:r>
    </w:p>
    <w:p w:rsidR="00FA1F48" w:rsidRDefault="00FA1F48">
      <w:pPr>
        <w:pStyle w:val="ConsPlusNormal"/>
        <w:spacing w:before="220"/>
        <w:ind w:firstLine="540"/>
        <w:jc w:val="both"/>
      </w:pPr>
      <w:r>
        <w:t xml:space="preserve">2. </w:t>
      </w:r>
      <w:hyperlink w:anchor="P276" w:history="1">
        <w:r>
          <w:rPr>
            <w:color w:val="0000FF"/>
          </w:rPr>
          <w:t>Уведомление</w:t>
        </w:r>
      </w:hyperlink>
      <w:r>
        <w:t xml:space="preserve">, подписанное собственноручно лицом, замещающим государственную должность, указанную в </w:t>
      </w:r>
      <w:hyperlink w:anchor="P41" w:history="1">
        <w:r>
          <w:rPr>
            <w:color w:val="0000FF"/>
          </w:rPr>
          <w:t>абзацах четвертом</w:t>
        </w:r>
      </w:hyperlink>
      <w:r>
        <w:t xml:space="preserve">, </w:t>
      </w:r>
      <w:hyperlink w:anchor="P42" w:history="1">
        <w:r>
          <w:rPr>
            <w:color w:val="0000FF"/>
          </w:rPr>
          <w:t>пятом</w:t>
        </w:r>
      </w:hyperlink>
      <w:r>
        <w:t xml:space="preserve">, </w:t>
      </w:r>
      <w:hyperlink w:anchor="P44" w:history="1">
        <w:r>
          <w:rPr>
            <w:color w:val="0000FF"/>
          </w:rPr>
          <w:t>шестом</w:t>
        </w:r>
      </w:hyperlink>
      <w:r>
        <w:t xml:space="preserve">, </w:t>
      </w:r>
      <w:hyperlink w:anchor="P47" w:history="1">
        <w:r>
          <w:rPr>
            <w:color w:val="0000FF"/>
          </w:rPr>
          <w:t>восьмом</w:t>
        </w:r>
      </w:hyperlink>
      <w:r>
        <w:t xml:space="preserve">, </w:t>
      </w:r>
      <w:hyperlink w:anchor="P48" w:history="1">
        <w:r>
          <w:rPr>
            <w:color w:val="0000FF"/>
          </w:rPr>
          <w:t>девятом</w:t>
        </w:r>
      </w:hyperlink>
      <w:r>
        <w:t xml:space="preserve"> и </w:t>
      </w:r>
      <w:hyperlink w:anchor="P51" w:history="1">
        <w:r>
          <w:rPr>
            <w:color w:val="0000FF"/>
          </w:rPr>
          <w:t>одиннадцатом пункта 2 статьи 1</w:t>
        </w:r>
      </w:hyperlink>
      <w:r>
        <w:t xml:space="preserve"> настоящего Закона, представляется на бумажном носителе по форме согласно приложению 1 к настоящему Закону не позднее чем за 10 рабочих дней до дня начала его участия на безвозмездной основе в управлении некоммерческой организацией. К уведомлению прилагаются копия устава некоммерческой организации, в управлении которой лицо, замещающее государственную должность, намеревается участвовать на безвозмездной основе, и копия положения об органе некоммерческой организации (при наличии такого положения).</w:t>
      </w:r>
    </w:p>
    <w:p w:rsidR="00FA1F48" w:rsidRDefault="00FA1F48">
      <w:pPr>
        <w:pStyle w:val="ConsPlusNormal"/>
        <w:spacing w:before="220"/>
        <w:ind w:firstLine="540"/>
        <w:jc w:val="both"/>
      </w:pPr>
      <w:r>
        <w:t xml:space="preserve">Поступившее уведомление не позднее одного рабочего дня, следующего за днем его представления, регистрируется в </w:t>
      </w:r>
      <w:hyperlink w:anchor="P332" w:history="1">
        <w:r>
          <w:rPr>
            <w:color w:val="0000FF"/>
          </w:rPr>
          <w:t>журнале</w:t>
        </w:r>
      </w:hyperlink>
      <w:r>
        <w:t xml:space="preserve"> регистрации уведомлений об участии на безвозмездной основе в управлении некоммерческой организацией, который ведется по форме согласно приложению 2 к настоящему Закону.</w:t>
      </w:r>
    </w:p>
    <w:p w:rsidR="00FA1F48" w:rsidRDefault="00FA1F48">
      <w:pPr>
        <w:pStyle w:val="ConsPlusNormal"/>
        <w:spacing w:before="220"/>
        <w:ind w:firstLine="540"/>
        <w:jc w:val="both"/>
      </w:pPr>
      <w:r>
        <w:t>Копия уведомления с отметкой о его регистрации не позднее одного рабочего дня, следующего за днем его регистрации, направляется лицу, представившему уведомление.</w:t>
      </w:r>
    </w:p>
    <w:p w:rsidR="00FA1F48" w:rsidRDefault="00FA1F48">
      <w:pPr>
        <w:pStyle w:val="ConsPlusNormal"/>
        <w:spacing w:before="220"/>
        <w:ind w:firstLine="540"/>
        <w:jc w:val="both"/>
      </w:pPr>
      <w:r>
        <w:t>3. Уведомление с отметкой о его регистрации не позднее двух рабочих дней со дня его регистрации передается Губернатору Новосибирской области.</w:t>
      </w:r>
    </w:p>
    <w:p w:rsidR="00FA1F48" w:rsidRDefault="00FA1F48">
      <w:pPr>
        <w:pStyle w:val="ConsPlusNormal"/>
        <w:spacing w:before="220"/>
        <w:ind w:firstLine="540"/>
        <w:jc w:val="both"/>
      </w:pPr>
      <w:r>
        <w:t>4. Уведомления подлежат хранению в органе по профилактике коррупционных и иных правонарушений в течение пяти лет с года, следующего за годом их представления.</w:t>
      </w:r>
    </w:p>
    <w:p w:rsidR="00FA1F48" w:rsidRDefault="00FA1F48">
      <w:pPr>
        <w:pStyle w:val="ConsPlusNormal"/>
        <w:ind w:firstLine="540"/>
        <w:jc w:val="both"/>
      </w:pPr>
    </w:p>
    <w:p w:rsidR="00FA1F48" w:rsidRDefault="00FA1F48">
      <w:pPr>
        <w:pStyle w:val="ConsPlusTitle"/>
        <w:ind w:firstLine="540"/>
        <w:jc w:val="both"/>
        <w:outlineLvl w:val="1"/>
      </w:pPr>
      <w:bookmarkStart w:id="13" w:name="P122"/>
      <w:bookmarkEnd w:id="13"/>
      <w:r>
        <w:t>Статья 3. Личные дела лиц, замещающих государственные должности, должность Губернатора Новосибирской области</w:t>
      </w:r>
    </w:p>
    <w:p w:rsidR="00FA1F48" w:rsidRDefault="00FA1F48">
      <w:pPr>
        <w:pStyle w:val="ConsPlusNormal"/>
        <w:jc w:val="both"/>
      </w:pPr>
      <w:r>
        <w:t xml:space="preserve">(в ред. </w:t>
      </w:r>
      <w:hyperlink r:id="rId90" w:history="1">
        <w:r>
          <w:rPr>
            <w:color w:val="0000FF"/>
          </w:rPr>
          <w:t>Закона</w:t>
        </w:r>
      </w:hyperlink>
      <w:r>
        <w:t xml:space="preserve"> Новосибирской области от 31.01.2017 N 134-ОЗ)</w:t>
      </w:r>
    </w:p>
    <w:p w:rsidR="00FA1F48" w:rsidRDefault="00FA1F48">
      <w:pPr>
        <w:pStyle w:val="ConsPlusNormal"/>
      </w:pPr>
    </w:p>
    <w:p w:rsidR="00FA1F48" w:rsidRDefault="00FA1F48">
      <w:pPr>
        <w:pStyle w:val="ConsPlusNormal"/>
        <w:ind w:firstLine="540"/>
        <w:jc w:val="both"/>
      </w:pPr>
      <w:r>
        <w:t>1. Сведения о лицах, замещающих государственные должности, должность Губернатора Новосибирской области, содержатся в их личных делах. Сбор и внесение в личные дела указанных лиц сведений о их религиозной, политической принадлежности и частной жизни запрещаются.</w:t>
      </w:r>
    </w:p>
    <w:p w:rsidR="00FA1F48" w:rsidRDefault="00FA1F48">
      <w:pPr>
        <w:pStyle w:val="ConsPlusNormal"/>
        <w:jc w:val="both"/>
      </w:pPr>
      <w:r>
        <w:t xml:space="preserve">(в ред. </w:t>
      </w:r>
      <w:hyperlink r:id="rId91" w:history="1">
        <w:r>
          <w:rPr>
            <w:color w:val="0000FF"/>
          </w:rPr>
          <w:t>Закона</w:t>
        </w:r>
      </w:hyperlink>
      <w:r>
        <w:t xml:space="preserve"> Новосибирской области от 31.01.2017 N 134-ОЗ)</w:t>
      </w:r>
    </w:p>
    <w:p w:rsidR="00FA1F48" w:rsidRDefault="00FA1F48">
      <w:pPr>
        <w:pStyle w:val="ConsPlusNormal"/>
        <w:spacing w:before="220"/>
        <w:ind w:firstLine="540"/>
        <w:jc w:val="both"/>
      </w:pPr>
      <w:r>
        <w:t xml:space="preserve">2. Ведение и хранение личных дел лиц, замещающих государственные должности, должность Губернатора Новосибирской области, осуществляет кадровая служба соответствующего </w:t>
      </w:r>
      <w:r>
        <w:lastRenderedPageBreak/>
        <w:t>государственного органа.</w:t>
      </w:r>
    </w:p>
    <w:p w:rsidR="00FA1F48" w:rsidRDefault="00FA1F48">
      <w:pPr>
        <w:pStyle w:val="ConsPlusNormal"/>
        <w:jc w:val="both"/>
      </w:pPr>
      <w:r>
        <w:t xml:space="preserve">(в ред. </w:t>
      </w:r>
      <w:hyperlink r:id="rId92" w:history="1">
        <w:r>
          <w:rPr>
            <w:color w:val="0000FF"/>
          </w:rPr>
          <w:t>Закона</w:t>
        </w:r>
      </w:hyperlink>
      <w:r>
        <w:t xml:space="preserve"> Новосибирской области от 31.01.2017 N 134-ОЗ)</w:t>
      </w:r>
    </w:p>
    <w:p w:rsidR="00FA1F48" w:rsidRDefault="00FA1F48">
      <w:pPr>
        <w:pStyle w:val="ConsPlusNormal"/>
        <w:spacing w:before="220"/>
        <w:ind w:firstLine="540"/>
        <w:jc w:val="both"/>
      </w:pPr>
      <w:r>
        <w:t>Личные дела лиц, замещающих государственные должности, должность Губернатора Новосибирской области, ведутся в порядке, установленном для ведения личных дел государственных гражданских служащих Новосибирской области.</w:t>
      </w:r>
    </w:p>
    <w:p w:rsidR="00FA1F48" w:rsidRDefault="00FA1F48">
      <w:pPr>
        <w:pStyle w:val="ConsPlusNormal"/>
        <w:jc w:val="both"/>
      </w:pPr>
      <w:r>
        <w:t xml:space="preserve">(в ред. Законов Новосибирской области от 06.04.2005 </w:t>
      </w:r>
      <w:hyperlink r:id="rId93" w:history="1">
        <w:r>
          <w:rPr>
            <w:color w:val="0000FF"/>
          </w:rPr>
          <w:t>N 289-ОЗ</w:t>
        </w:r>
      </w:hyperlink>
      <w:r>
        <w:t xml:space="preserve">, от 15.12.2007 </w:t>
      </w:r>
      <w:hyperlink r:id="rId94" w:history="1">
        <w:r>
          <w:rPr>
            <w:color w:val="0000FF"/>
          </w:rPr>
          <w:t>N 171-ОЗ</w:t>
        </w:r>
      </w:hyperlink>
      <w:r>
        <w:t xml:space="preserve">, от 31.01.2017 </w:t>
      </w:r>
      <w:hyperlink r:id="rId95" w:history="1">
        <w:r>
          <w:rPr>
            <w:color w:val="0000FF"/>
          </w:rPr>
          <w:t>N 134-ОЗ</w:t>
        </w:r>
      </w:hyperlink>
      <w:r>
        <w:t>)</w:t>
      </w:r>
    </w:p>
    <w:p w:rsidR="00FA1F48" w:rsidRDefault="00FA1F48">
      <w:pPr>
        <w:pStyle w:val="ConsPlusNormal"/>
        <w:spacing w:before="220"/>
        <w:ind w:firstLine="540"/>
        <w:jc w:val="both"/>
      </w:pPr>
      <w:r>
        <w:t>3. При назначении лица, замещавшего государственную должность, на другую государственную должность, должность Губернатора Новосибирской области или на должность государственной гражданской службы Новосибирской области его личное дело передается по новому месту замещения соответствующей должности.</w:t>
      </w:r>
    </w:p>
    <w:p w:rsidR="00FA1F48" w:rsidRDefault="00FA1F48">
      <w:pPr>
        <w:pStyle w:val="ConsPlusNormal"/>
        <w:spacing w:before="220"/>
        <w:ind w:firstLine="540"/>
        <w:jc w:val="both"/>
      </w:pPr>
      <w:r>
        <w:t>При назначении лица, замещавшего должность Губернатора Новосибирской области, на государственную должность или на должность государственной гражданской службы Новосибирской области его личное дело передается по новому месту замещения соответствующей должности.</w:t>
      </w:r>
    </w:p>
    <w:p w:rsidR="00FA1F48" w:rsidRDefault="00FA1F48">
      <w:pPr>
        <w:pStyle w:val="ConsPlusNormal"/>
        <w:jc w:val="both"/>
      </w:pPr>
      <w:r>
        <w:t xml:space="preserve">(п. 3 в ред. </w:t>
      </w:r>
      <w:hyperlink r:id="rId96" w:history="1">
        <w:r>
          <w:rPr>
            <w:color w:val="0000FF"/>
          </w:rPr>
          <w:t>Закона</w:t>
        </w:r>
      </w:hyperlink>
      <w:r>
        <w:t xml:space="preserve"> Новосибирской области от 31.01.2017 N 134-ОЗ)</w:t>
      </w:r>
    </w:p>
    <w:p w:rsidR="00FA1F48" w:rsidRDefault="00FA1F48">
      <w:pPr>
        <w:pStyle w:val="ConsPlusNormal"/>
      </w:pPr>
    </w:p>
    <w:p w:rsidR="00FA1F48" w:rsidRDefault="00FA1F48">
      <w:pPr>
        <w:pStyle w:val="ConsPlusTitle"/>
        <w:ind w:firstLine="540"/>
        <w:jc w:val="both"/>
        <w:outlineLvl w:val="1"/>
      </w:pPr>
      <w:r>
        <w:t>Статья 4. Сведения о доходах, расходах, об имуществе и обязательствах имущественного характера лиц, замещающих государственные должности, а также о доходах, расходах, об имуществе и обязательствах имущественного характера их супруг (супругов) и несовершеннолетних детей</w:t>
      </w:r>
    </w:p>
    <w:p w:rsidR="00FA1F48" w:rsidRDefault="00FA1F48">
      <w:pPr>
        <w:pStyle w:val="ConsPlusNormal"/>
        <w:jc w:val="both"/>
      </w:pPr>
      <w:r>
        <w:t xml:space="preserve">(в ред. </w:t>
      </w:r>
      <w:hyperlink r:id="rId97" w:history="1">
        <w:r>
          <w:rPr>
            <w:color w:val="0000FF"/>
          </w:rPr>
          <w:t>Закона</w:t>
        </w:r>
      </w:hyperlink>
      <w:r>
        <w:t xml:space="preserve"> Новосибирской области от 05.03.2013 N 305-ОЗ)</w:t>
      </w:r>
    </w:p>
    <w:p w:rsidR="00FA1F48" w:rsidRDefault="00FA1F48">
      <w:pPr>
        <w:pStyle w:val="ConsPlusNormal"/>
        <w:ind w:firstLine="540"/>
        <w:jc w:val="both"/>
      </w:pPr>
      <w:r>
        <w:t xml:space="preserve">(в ред. </w:t>
      </w:r>
      <w:hyperlink r:id="rId98" w:history="1">
        <w:r>
          <w:rPr>
            <w:color w:val="0000FF"/>
          </w:rPr>
          <w:t>Закона</w:t>
        </w:r>
      </w:hyperlink>
      <w:r>
        <w:t xml:space="preserve"> Новосибирской области от 30.11.2009 N 407-ОЗ)</w:t>
      </w:r>
    </w:p>
    <w:p w:rsidR="00FA1F48" w:rsidRDefault="00FA1F48">
      <w:pPr>
        <w:pStyle w:val="ConsPlusNormal"/>
        <w:ind w:firstLine="540"/>
        <w:jc w:val="both"/>
      </w:pPr>
    </w:p>
    <w:p w:rsidR="00FA1F48" w:rsidRDefault="00FA1F48">
      <w:pPr>
        <w:pStyle w:val="ConsPlusNormal"/>
        <w:ind w:firstLine="540"/>
        <w:jc w:val="both"/>
      </w:pPr>
      <w:r>
        <w:t xml:space="preserve">1. Лица, замещающие государственные должности (за исключением лиц, замещающих государственные должности, указанные в </w:t>
      </w:r>
      <w:hyperlink w:anchor="P39" w:history="1">
        <w:r>
          <w:rPr>
            <w:color w:val="0000FF"/>
          </w:rPr>
          <w:t>абзацах третьем</w:t>
        </w:r>
      </w:hyperlink>
      <w:r>
        <w:t xml:space="preserve"> и </w:t>
      </w:r>
      <w:hyperlink w:anchor="P45" w:history="1">
        <w:r>
          <w:rPr>
            <w:color w:val="0000FF"/>
          </w:rPr>
          <w:t>седьмом пункта 2 статьи 1</w:t>
        </w:r>
      </w:hyperlink>
      <w:r>
        <w:t xml:space="preserve"> настоящего Закона), представляют в кадровую службу соответствующего государственного органа сведения о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порядке, установленном Губернатором Новосибирской области для представления сведений о доходах, об имуществе и обязательствах имущественного характера, по утвержденной Президентом Российской Федерации форме справки.</w:t>
      </w:r>
    </w:p>
    <w:p w:rsidR="00FA1F48" w:rsidRDefault="00FA1F48">
      <w:pPr>
        <w:pStyle w:val="ConsPlusNormal"/>
        <w:jc w:val="both"/>
      </w:pPr>
      <w:r>
        <w:t xml:space="preserve">(в ред. Законов Новосибирской области от 29.03.2012 </w:t>
      </w:r>
      <w:hyperlink r:id="rId99" w:history="1">
        <w:r>
          <w:rPr>
            <w:color w:val="0000FF"/>
          </w:rPr>
          <w:t>N 202-ОЗ</w:t>
        </w:r>
      </w:hyperlink>
      <w:r>
        <w:t xml:space="preserve">, от 05.03.2013 </w:t>
      </w:r>
      <w:hyperlink r:id="rId100" w:history="1">
        <w:r>
          <w:rPr>
            <w:color w:val="0000FF"/>
          </w:rPr>
          <w:t>N 305-ОЗ</w:t>
        </w:r>
      </w:hyperlink>
      <w:r>
        <w:t xml:space="preserve">, от 23.12.2014 </w:t>
      </w:r>
      <w:hyperlink r:id="rId101" w:history="1">
        <w:r>
          <w:rPr>
            <w:color w:val="0000FF"/>
          </w:rPr>
          <w:t>N 514-ОЗ</w:t>
        </w:r>
      </w:hyperlink>
      <w:r>
        <w:t xml:space="preserve">, от 31.01.2017 </w:t>
      </w:r>
      <w:hyperlink r:id="rId102" w:history="1">
        <w:r>
          <w:rPr>
            <w:color w:val="0000FF"/>
          </w:rPr>
          <w:t>N 134-ОЗ</w:t>
        </w:r>
      </w:hyperlink>
      <w:r>
        <w:t>)</w:t>
      </w:r>
    </w:p>
    <w:p w:rsidR="00FA1F48" w:rsidRDefault="00FA1F48">
      <w:pPr>
        <w:pStyle w:val="ConsPlusNormal"/>
        <w:spacing w:before="220"/>
        <w:ind w:firstLine="540"/>
        <w:jc w:val="both"/>
      </w:pPr>
      <w:r>
        <w:t xml:space="preserve">2. Утратил силу. - </w:t>
      </w:r>
      <w:hyperlink r:id="rId103" w:history="1">
        <w:r>
          <w:rPr>
            <w:color w:val="0000FF"/>
          </w:rPr>
          <w:t>Закон</w:t>
        </w:r>
      </w:hyperlink>
      <w:r>
        <w:t xml:space="preserve"> Новосибирской области от 31.01.2017 N 134-ОЗ.</w:t>
      </w:r>
    </w:p>
    <w:p w:rsidR="00FA1F48" w:rsidRDefault="00FA1F48">
      <w:pPr>
        <w:pStyle w:val="ConsPlusNormal"/>
        <w:spacing w:before="220"/>
        <w:ind w:firstLine="540"/>
        <w:jc w:val="both"/>
      </w:pPr>
      <w:r>
        <w:t xml:space="preserve">2.1. Лица, замещающие государственные должности, указанные в </w:t>
      </w:r>
      <w:hyperlink w:anchor="P39" w:history="1">
        <w:r>
          <w:rPr>
            <w:color w:val="0000FF"/>
          </w:rPr>
          <w:t>абзацах третьем</w:t>
        </w:r>
      </w:hyperlink>
      <w:r>
        <w:t xml:space="preserve"> и </w:t>
      </w:r>
      <w:hyperlink w:anchor="P45" w:history="1">
        <w:r>
          <w:rPr>
            <w:color w:val="0000FF"/>
          </w:rPr>
          <w:t>седьмом пункта 2 статьи 1</w:t>
        </w:r>
      </w:hyperlink>
      <w:r>
        <w:t xml:space="preserve"> настоящего Закона, представляют в комиссию Законодательного Собрания Новосибирской области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Собрания Новосибирской области,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по утвержденной Президентом Российской Федерации форме справки.</w:t>
      </w:r>
    </w:p>
    <w:p w:rsidR="00FA1F48" w:rsidRDefault="00FA1F48">
      <w:pPr>
        <w:pStyle w:val="ConsPlusNormal"/>
        <w:jc w:val="both"/>
      </w:pPr>
      <w:r>
        <w:t xml:space="preserve">(п. 2.1 введен </w:t>
      </w:r>
      <w:hyperlink r:id="rId104" w:history="1">
        <w:r>
          <w:rPr>
            <w:color w:val="0000FF"/>
          </w:rPr>
          <w:t>Законом</w:t>
        </w:r>
      </w:hyperlink>
      <w:r>
        <w:t xml:space="preserve"> Новосибирской области от 29.03.2012 N 202-ОЗ; в ред. Законов Новосибирской области от 05.03.2013 </w:t>
      </w:r>
      <w:hyperlink r:id="rId105" w:history="1">
        <w:r>
          <w:rPr>
            <w:color w:val="0000FF"/>
          </w:rPr>
          <w:t>N 305-ОЗ</w:t>
        </w:r>
      </w:hyperlink>
      <w:r>
        <w:t xml:space="preserve">, от 23.12.2014 </w:t>
      </w:r>
      <w:hyperlink r:id="rId106" w:history="1">
        <w:r>
          <w:rPr>
            <w:color w:val="0000FF"/>
          </w:rPr>
          <w:t>N 514-ОЗ</w:t>
        </w:r>
      </w:hyperlink>
      <w:r>
        <w:t>)</w:t>
      </w:r>
    </w:p>
    <w:p w:rsidR="00FA1F48" w:rsidRDefault="00FA1F48">
      <w:pPr>
        <w:pStyle w:val="ConsPlusNormal"/>
        <w:spacing w:before="220"/>
        <w:ind w:firstLine="540"/>
        <w:jc w:val="both"/>
      </w:pPr>
      <w:r>
        <w:t xml:space="preserve">3. Проверка достоверности и полноты сведений о доходах, об имуществе и обязательствах имущественного характера, представляемых лицами, замещающими государственные должности (за исключением лиц, замещающих государственные должности, указанные в </w:t>
      </w:r>
      <w:hyperlink w:anchor="P39" w:history="1">
        <w:r>
          <w:rPr>
            <w:color w:val="0000FF"/>
          </w:rPr>
          <w:t>абзацах третьем</w:t>
        </w:r>
      </w:hyperlink>
      <w:r>
        <w:t xml:space="preserve"> и </w:t>
      </w:r>
      <w:hyperlink w:anchor="P45" w:history="1">
        <w:r>
          <w:rPr>
            <w:color w:val="0000FF"/>
          </w:rPr>
          <w:t>седьмом пункта 2 статьи 1</w:t>
        </w:r>
      </w:hyperlink>
      <w:r>
        <w:t xml:space="preserve"> настоящего Закона), осуществляется в порядке, установленном </w:t>
      </w:r>
      <w:r>
        <w:lastRenderedPageBreak/>
        <w:t>Губернатором Новосибирской области.</w:t>
      </w:r>
    </w:p>
    <w:p w:rsidR="00FA1F48" w:rsidRDefault="00FA1F48">
      <w:pPr>
        <w:pStyle w:val="ConsPlusNormal"/>
        <w:jc w:val="both"/>
      </w:pPr>
      <w:r>
        <w:t xml:space="preserve">(в ред. Законов Новосибирской области от 29.03.2012 </w:t>
      </w:r>
      <w:hyperlink r:id="rId107" w:history="1">
        <w:r>
          <w:rPr>
            <w:color w:val="0000FF"/>
          </w:rPr>
          <w:t>N 202-ОЗ</w:t>
        </w:r>
      </w:hyperlink>
      <w:r>
        <w:t xml:space="preserve">, от 31.01.2017 </w:t>
      </w:r>
      <w:hyperlink r:id="rId108" w:history="1">
        <w:r>
          <w:rPr>
            <w:color w:val="0000FF"/>
          </w:rPr>
          <w:t>N 134-ОЗ</w:t>
        </w:r>
      </w:hyperlink>
      <w:r>
        <w:t>)</w:t>
      </w:r>
    </w:p>
    <w:p w:rsidR="00FA1F48" w:rsidRDefault="00FA1F48">
      <w:pPr>
        <w:pStyle w:val="ConsPlusNormal"/>
        <w:spacing w:before="220"/>
        <w:ind w:firstLine="540"/>
        <w:jc w:val="both"/>
      </w:pPr>
      <w:r>
        <w:t xml:space="preserve">Проверка достоверности и полноты сведений о доходах, об имуществе и обязательствах имущественного характера, представляемых Губернатором Новосибирской области, осуществляется в порядке, установленном </w:t>
      </w:r>
      <w:hyperlink r:id="rId109" w:history="1">
        <w:r>
          <w:rPr>
            <w:color w:val="0000FF"/>
          </w:rPr>
          <w:t>Указом</w:t>
        </w:r>
      </w:hyperlink>
      <w:r>
        <w:t xml:space="preserve"> Президента Российской Федерации от 21 сентября 2009 года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w:t>
      </w:r>
    </w:p>
    <w:p w:rsidR="00FA1F48" w:rsidRDefault="00FA1F48">
      <w:pPr>
        <w:pStyle w:val="ConsPlusNormal"/>
        <w:spacing w:before="220"/>
        <w:ind w:firstLine="540"/>
        <w:jc w:val="both"/>
      </w:pPr>
      <w:r>
        <w:t xml:space="preserve">Проверка достоверности и полноты сведений о доходах, об имуществе и обязательствах имущественного характера, представляемых лицами, замещающими государственные должности, указанные в </w:t>
      </w:r>
      <w:hyperlink w:anchor="P39" w:history="1">
        <w:r>
          <w:rPr>
            <w:color w:val="0000FF"/>
          </w:rPr>
          <w:t>абзацах третьем</w:t>
        </w:r>
      </w:hyperlink>
      <w:r>
        <w:t xml:space="preserve"> и </w:t>
      </w:r>
      <w:hyperlink w:anchor="P45" w:history="1">
        <w:r>
          <w:rPr>
            <w:color w:val="0000FF"/>
          </w:rPr>
          <w:t>седьмом пункта 2 статьи 1</w:t>
        </w:r>
      </w:hyperlink>
      <w:r>
        <w:t xml:space="preserve"> настоящего Закона, осуществляется в порядке, установленном законом Новосибирской области.</w:t>
      </w:r>
    </w:p>
    <w:p w:rsidR="00FA1F48" w:rsidRDefault="00FA1F48">
      <w:pPr>
        <w:pStyle w:val="ConsPlusNormal"/>
        <w:jc w:val="both"/>
      </w:pPr>
      <w:r>
        <w:t xml:space="preserve">(абзац введен </w:t>
      </w:r>
      <w:hyperlink r:id="rId110" w:history="1">
        <w:r>
          <w:rPr>
            <w:color w:val="0000FF"/>
          </w:rPr>
          <w:t>Законом</w:t>
        </w:r>
      </w:hyperlink>
      <w:r>
        <w:t xml:space="preserve"> Новосибирской области от 29.03.2012 N 202-ОЗ)</w:t>
      </w:r>
    </w:p>
    <w:p w:rsidR="00FA1F48" w:rsidRDefault="00FA1F48">
      <w:pPr>
        <w:pStyle w:val="ConsPlusNormal"/>
        <w:spacing w:before="220"/>
        <w:ind w:firstLine="540"/>
        <w:jc w:val="both"/>
      </w:pPr>
      <w:r>
        <w:t xml:space="preserve">4. Контроль за расходами лиц, замещающих государственные должности, указанные в </w:t>
      </w:r>
      <w:hyperlink w:anchor="P41" w:history="1">
        <w:r>
          <w:rPr>
            <w:color w:val="0000FF"/>
          </w:rPr>
          <w:t>абзацах четвертом</w:t>
        </w:r>
      </w:hyperlink>
      <w:r>
        <w:t xml:space="preserve">, </w:t>
      </w:r>
      <w:hyperlink w:anchor="P42" w:history="1">
        <w:r>
          <w:rPr>
            <w:color w:val="0000FF"/>
          </w:rPr>
          <w:t>пятом</w:t>
        </w:r>
      </w:hyperlink>
      <w:r>
        <w:t xml:space="preserve">, </w:t>
      </w:r>
      <w:hyperlink w:anchor="P44" w:history="1">
        <w:r>
          <w:rPr>
            <w:color w:val="0000FF"/>
          </w:rPr>
          <w:t>шестом</w:t>
        </w:r>
      </w:hyperlink>
      <w:r>
        <w:t xml:space="preserve">, </w:t>
      </w:r>
      <w:hyperlink w:anchor="P47" w:history="1">
        <w:r>
          <w:rPr>
            <w:color w:val="0000FF"/>
          </w:rPr>
          <w:t>восьмом</w:t>
        </w:r>
      </w:hyperlink>
      <w:r>
        <w:t xml:space="preserve">, </w:t>
      </w:r>
      <w:hyperlink w:anchor="P48" w:history="1">
        <w:r>
          <w:rPr>
            <w:color w:val="0000FF"/>
          </w:rPr>
          <w:t>девятом</w:t>
        </w:r>
      </w:hyperlink>
      <w:r>
        <w:t xml:space="preserve"> и </w:t>
      </w:r>
      <w:hyperlink w:anchor="P51" w:history="1">
        <w:r>
          <w:rPr>
            <w:color w:val="0000FF"/>
          </w:rPr>
          <w:t>одиннадцатом пункта 2 статьи 1</w:t>
        </w:r>
      </w:hyperlink>
      <w:r>
        <w:t xml:space="preserve"> настоящего Закона, осуществляется органом по профилактике коррупционных и иных правонарушений.</w:t>
      </w:r>
    </w:p>
    <w:p w:rsidR="00FA1F48" w:rsidRDefault="00FA1F48">
      <w:pPr>
        <w:pStyle w:val="ConsPlusNormal"/>
        <w:jc w:val="both"/>
      </w:pPr>
      <w:r>
        <w:t xml:space="preserve">(в ред. </w:t>
      </w:r>
      <w:hyperlink r:id="rId111" w:history="1">
        <w:r>
          <w:rPr>
            <w:color w:val="0000FF"/>
          </w:rPr>
          <w:t>Закона</w:t>
        </w:r>
      </w:hyperlink>
      <w:r>
        <w:t xml:space="preserve"> Новосибирской области от 14.07.2020 N 495-ОЗ)</w:t>
      </w:r>
    </w:p>
    <w:p w:rsidR="00FA1F48" w:rsidRDefault="00FA1F48">
      <w:pPr>
        <w:pStyle w:val="ConsPlusNormal"/>
        <w:spacing w:before="220"/>
        <w:ind w:firstLine="540"/>
        <w:jc w:val="both"/>
      </w:pPr>
      <w:r>
        <w:t xml:space="preserve">Контроль за расходами лиц, замещающих государственные должности, указанные в </w:t>
      </w:r>
      <w:hyperlink w:anchor="P39" w:history="1">
        <w:r>
          <w:rPr>
            <w:color w:val="0000FF"/>
          </w:rPr>
          <w:t>абзацах третьем</w:t>
        </w:r>
      </w:hyperlink>
      <w:r>
        <w:t xml:space="preserve"> и </w:t>
      </w:r>
      <w:hyperlink w:anchor="P45" w:history="1">
        <w:r>
          <w:rPr>
            <w:color w:val="0000FF"/>
          </w:rPr>
          <w:t>седьмом пункта 2 статьи 1</w:t>
        </w:r>
      </w:hyperlink>
      <w:r>
        <w:t xml:space="preserve"> настоящего Закона, осуществляется комиссией Законодательного Собрания Новосибирской области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Собрания Новосибирской области.</w:t>
      </w:r>
    </w:p>
    <w:p w:rsidR="00FA1F48" w:rsidRDefault="00FA1F48">
      <w:pPr>
        <w:pStyle w:val="ConsPlusNormal"/>
        <w:jc w:val="both"/>
      </w:pPr>
      <w:r>
        <w:t xml:space="preserve">(п. 4 введен </w:t>
      </w:r>
      <w:hyperlink r:id="rId112" w:history="1">
        <w:r>
          <w:rPr>
            <w:color w:val="0000FF"/>
          </w:rPr>
          <w:t>Законом</w:t>
        </w:r>
      </w:hyperlink>
      <w:r>
        <w:t xml:space="preserve"> Новосибирской области от 05.03.2013 N 305-ОЗ)</w:t>
      </w:r>
    </w:p>
    <w:p w:rsidR="00FA1F48" w:rsidRDefault="00FA1F48">
      <w:pPr>
        <w:pStyle w:val="ConsPlusNormal"/>
        <w:spacing w:before="220"/>
        <w:ind w:firstLine="540"/>
        <w:jc w:val="both"/>
      </w:pPr>
      <w:r>
        <w:t xml:space="preserve">5. Решение об осуществлении контроля за расходами лиц, замещающих государственные должности, указанные в </w:t>
      </w:r>
      <w:hyperlink w:anchor="P41" w:history="1">
        <w:r>
          <w:rPr>
            <w:color w:val="0000FF"/>
          </w:rPr>
          <w:t>абзацах четвертом</w:t>
        </w:r>
      </w:hyperlink>
      <w:r>
        <w:t xml:space="preserve">, </w:t>
      </w:r>
      <w:hyperlink w:anchor="P42" w:history="1">
        <w:r>
          <w:rPr>
            <w:color w:val="0000FF"/>
          </w:rPr>
          <w:t>пятом</w:t>
        </w:r>
      </w:hyperlink>
      <w:r>
        <w:t xml:space="preserve">, </w:t>
      </w:r>
      <w:hyperlink w:anchor="P44" w:history="1">
        <w:r>
          <w:rPr>
            <w:color w:val="0000FF"/>
          </w:rPr>
          <w:t>шестом</w:t>
        </w:r>
      </w:hyperlink>
      <w:r>
        <w:t xml:space="preserve">, </w:t>
      </w:r>
      <w:hyperlink w:anchor="P47" w:history="1">
        <w:r>
          <w:rPr>
            <w:color w:val="0000FF"/>
          </w:rPr>
          <w:t>восьмом</w:t>
        </w:r>
      </w:hyperlink>
      <w:r>
        <w:t xml:space="preserve">, </w:t>
      </w:r>
      <w:hyperlink w:anchor="P48" w:history="1">
        <w:r>
          <w:rPr>
            <w:color w:val="0000FF"/>
          </w:rPr>
          <w:t>девятом</w:t>
        </w:r>
      </w:hyperlink>
      <w:r>
        <w:t xml:space="preserve"> и </w:t>
      </w:r>
      <w:hyperlink w:anchor="P51" w:history="1">
        <w:r>
          <w:rPr>
            <w:color w:val="0000FF"/>
          </w:rPr>
          <w:t>одиннадцатом пункта 2 статьи 1</w:t>
        </w:r>
      </w:hyperlink>
      <w:r>
        <w:t xml:space="preserve"> настоящего Закона, а также за расходами их супруг (супругов) и несовершеннолетних детей принимается в порядке, определяемом Губернатором Новосибирской области.</w:t>
      </w:r>
    </w:p>
    <w:p w:rsidR="00FA1F48" w:rsidRDefault="00FA1F48">
      <w:pPr>
        <w:pStyle w:val="ConsPlusNormal"/>
        <w:spacing w:before="220"/>
        <w:ind w:firstLine="540"/>
        <w:jc w:val="both"/>
      </w:pPr>
      <w:r>
        <w:t xml:space="preserve">Решение об осуществлении контроля за расходами лиц, замещающих государственные должности, указанные в </w:t>
      </w:r>
      <w:hyperlink w:anchor="P39" w:history="1">
        <w:r>
          <w:rPr>
            <w:color w:val="0000FF"/>
          </w:rPr>
          <w:t>абзацах третьем</w:t>
        </w:r>
      </w:hyperlink>
      <w:r>
        <w:t xml:space="preserve"> и </w:t>
      </w:r>
      <w:hyperlink w:anchor="P45" w:history="1">
        <w:r>
          <w:rPr>
            <w:color w:val="0000FF"/>
          </w:rPr>
          <w:t>седьмом пункта 2 статьи 1</w:t>
        </w:r>
      </w:hyperlink>
      <w:r>
        <w:t xml:space="preserve"> настоящего Закона, а также за расходами их супруг (супругов) и несовершеннолетних детей принимается в порядке, установленном законом Новосибирской области.</w:t>
      </w:r>
    </w:p>
    <w:p w:rsidR="00FA1F48" w:rsidRDefault="00FA1F48">
      <w:pPr>
        <w:pStyle w:val="ConsPlusNormal"/>
        <w:jc w:val="both"/>
      </w:pPr>
      <w:r>
        <w:t xml:space="preserve">(п. 5 введен </w:t>
      </w:r>
      <w:hyperlink r:id="rId113" w:history="1">
        <w:r>
          <w:rPr>
            <w:color w:val="0000FF"/>
          </w:rPr>
          <w:t>Законом</w:t>
        </w:r>
      </w:hyperlink>
      <w:r>
        <w:t xml:space="preserve"> Новосибирской области от 05.03.2013 N 305-ОЗ)</w:t>
      </w:r>
    </w:p>
    <w:p w:rsidR="00FA1F48" w:rsidRDefault="00FA1F48">
      <w:pPr>
        <w:pStyle w:val="ConsPlusNormal"/>
        <w:spacing w:before="220"/>
        <w:ind w:firstLine="540"/>
        <w:jc w:val="both"/>
      </w:pPr>
      <w:r>
        <w:t>6. Проверка достоверности и полноты сведений, представляемых лицами, замещающими государственные должности,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лицом, замещающим государственную должность,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 осуществляется:</w:t>
      </w:r>
    </w:p>
    <w:p w:rsidR="00FA1F48" w:rsidRDefault="00FA1F48">
      <w:pPr>
        <w:pStyle w:val="ConsPlusNormal"/>
        <w:jc w:val="both"/>
      </w:pPr>
      <w:r>
        <w:t xml:space="preserve">(в ред. </w:t>
      </w:r>
      <w:hyperlink r:id="rId114" w:history="1">
        <w:r>
          <w:rPr>
            <w:color w:val="0000FF"/>
          </w:rPr>
          <w:t>Закона</w:t>
        </w:r>
      </w:hyperlink>
      <w:r>
        <w:t xml:space="preserve"> Новосибирской области от 26.02.2015 N 525-ОЗ)</w:t>
      </w:r>
    </w:p>
    <w:p w:rsidR="00FA1F48" w:rsidRDefault="00FA1F48">
      <w:pPr>
        <w:pStyle w:val="ConsPlusNormal"/>
        <w:spacing w:before="220"/>
        <w:ind w:firstLine="540"/>
        <w:jc w:val="both"/>
      </w:pPr>
      <w:r>
        <w:t xml:space="preserve">а) в отношении сведений, представляемых лицами, замещающими государственные должности, указанные в </w:t>
      </w:r>
      <w:hyperlink w:anchor="P41" w:history="1">
        <w:r>
          <w:rPr>
            <w:color w:val="0000FF"/>
          </w:rPr>
          <w:t>абзацах четвертом</w:t>
        </w:r>
      </w:hyperlink>
      <w:r>
        <w:t xml:space="preserve">, </w:t>
      </w:r>
      <w:hyperlink w:anchor="P42" w:history="1">
        <w:r>
          <w:rPr>
            <w:color w:val="0000FF"/>
          </w:rPr>
          <w:t>пятом</w:t>
        </w:r>
      </w:hyperlink>
      <w:r>
        <w:t xml:space="preserve">, </w:t>
      </w:r>
      <w:hyperlink w:anchor="P44" w:history="1">
        <w:r>
          <w:rPr>
            <w:color w:val="0000FF"/>
          </w:rPr>
          <w:t>шестом</w:t>
        </w:r>
      </w:hyperlink>
      <w:r>
        <w:t xml:space="preserve">, </w:t>
      </w:r>
      <w:hyperlink w:anchor="P47" w:history="1">
        <w:r>
          <w:rPr>
            <w:color w:val="0000FF"/>
          </w:rPr>
          <w:t>восьмом</w:t>
        </w:r>
      </w:hyperlink>
      <w:r>
        <w:t xml:space="preserve">, </w:t>
      </w:r>
      <w:hyperlink w:anchor="P48" w:history="1">
        <w:r>
          <w:rPr>
            <w:color w:val="0000FF"/>
          </w:rPr>
          <w:t>девятом</w:t>
        </w:r>
      </w:hyperlink>
      <w:r>
        <w:t xml:space="preserve"> и </w:t>
      </w:r>
      <w:hyperlink w:anchor="P51" w:history="1">
        <w:r>
          <w:rPr>
            <w:color w:val="0000FF"/>
          </w:rPr>
          <w:t xml:space="preserve">одиннадцатом </w:t>
        </w:r>
        <w:r>
          <w:rPr>
            <w:color w:val="0000FF"/>
          </w:rPr>
          <w:lastRenderedPageBreak/>
          <w:t>пункта 2 статьи 1</w:t>
        </w:r>
      </w:hyperlink>
      <w:r>
        <w:t xml:space="preserve"> настоящего Закона, - в порядке, устанавливаемом Президентом Российской Федерации;</w:t>
      </w:r>
    </w:p>
    <w:p w:rsidR="00FA1F48" w:rsidRDefault="00FA1F48">
      <w:pPr>
        <w:pStyle w:val="ConsPlusNormal"/>
        <w:jc w:val="both"/>
      </w:pPr>
      <w:r>
        <w:t xml:space="preserve">(в ред. </w:t>
      </w:r>
      <w:hyperlink r:id="rId115" w:history="1">
        <w:r>
          <w:rPr>
            <w:color w:val="0000FF"/>
          </w:rPr>
          <w:t>Закона</w:t>
        </w:r>
      </w:hyperlink>
      <w:r>
        <w:t xml:space="preserve"> Новосибирской области от 31.01.2017 N 134-ОЗ)</w:t>
      </w:r>
    </w:p>
    <w:p w:rsidR="00FA1F48" w:rsidRDefault="00FA1F48">
      <w:pPr>
        <w:pStyle w:val="ConsPlusNormal"/>
        <w:spacing w:before="220"/>
        <w:ind w:firstLine="540"/>
        <w:jc w:val="both"/>
      </w:pPr>
      <w:r>
        <w:t xml:space="preserve">б) в отношении сведений, представляемых лицами, замещающими государственные должности, указанные в </w:t>
      </w:r>
      <w:hyperlink w:anchor="P39" w:history="1">
        <w:r>
          <w:rPr>
            <w:color w:val="0000FF"/>
          </w:rPr>
          <w:t>абзацах третьем</w:t>
        </w:r>
      </w:hyperlink>
      <w:r>
        <w:t xml:space="preserve"> и </w:t>
      </w:r>
      <w:hyperlink w:anchor="P45" w:history="1">
        <w:r>
          <w:rPr>
            <w:color w:val="0000FF"/>
          </w:rPr>
          <w:t>седьмом пункта 2 статьи 1</w:t>
        </w:r>
      </w:hyperlink>
      <w:r>
        <w:t xml:space="preserve"> настоящего Закона, - в порядке, установленном законом Новосибирской области.</w:t>
      </w:r>
    </w:p>
    <w:p w:rsidR="00FA1F48" w:rsidRDefault="00FA1F48">
      <w:pPr>
        <w:pStyle w:val="ConsPlusNormal"/>
        <w:jc w:val="both"/>
      </w:pPr>
      <w:r>
        <w:t xml:space="preserve">(п. 6 введен </w:t>
      </w:r>
      <w:hyperlink r:id="rId116" w:history="1">
        <w:r>
          <w:rPr>
            <w:color w:val="0000FF"/>
          </w:rPr>
          <w:t>Законом</w:t>
        </w:r>
      </w:hyperlink>
      <w:r>
        <w:t xml:space="preserve"> Новосибирской области от 05.03.2013 N 305-ОЗ)</w:t>
      </w:r>
    </w:p>
    <w:p w:rsidR="00FA1F48" w:rsidRDefault="00FA1F48">
      <w:pPr>
        <w:pStyle w:val="ConsPlusNormal"/>
      </w:pPr>
    </w:p>
    <w:p w:rsidR="00FA1F48" w:rsidRDefault="00FA1F48">
      <w:pPr>
        <w:pStyle w:val="ConsPlusTitle"/>
        <w:ind w:firstLine="540"/>
        <w:jc w:val="both"/>
        <w:outlineLvl w:val="1"/>
      </w:pPr>
      <w:bookmarkStart w:id="14" w:name="P163"/>
      <w:bookmarkEnd w:id="14"/>
      <w:r>
        <w:t>Статья 5. Гарантии лицам, замещающим государственные должности, должность Губернатора Новосибирской области</w:t>
      </w:r>
    </w:p>
    <w:p w:rsidR="00FA1F48" w:rsidRDefault="00FA1F48">
      <w:pPr>
        <w:pStyle w:val="ConsPlusNormal"/>
        <w:jc w:val="both"/>
      </w:pPr>
      <w:r>
        <w:t xml:space="preserve">(в ред. </w:t>
      </w:r>
      <w:hyperlink r:id="rId117" w:history="1">
        <w:r>
          <w:rPr>
            <w:color w:val="0000FF"/>
          </w:rPr>
          <w:t>Закона</w:t>
        </w:r>
      </w:hyperlink>
      <w:r>
        <w:t xml:space="preserve"> Новосибирской области от 31.01.2017 N 134-ОЗ)</w:t>
      </w:r>
    </w:p>
    <w:p w:rsidR="00FA1F48" w:rsidRDefault="00FA1F48">
      <w:pPr>
        <w:pStyle w:val="ConsPlusNormal"/>
      </w:pPr>
    </w:p>
    <w:p w:rsidR="00FA1F48" w:rsidRDefault="00FA1F48">
      <w:pPr>
        <w:pStyle w:val="ConsPlusNormal"/>
        <w:ind w:firstLine="540"/>
        <w:jc w:val="both"/>
      </w:pPr>
      <w:r>
        <w:t>1. Лицам, замещающим государственные должности, должность Губернатора Новосибирской области, гарантируются:</w:t>
      </w:r>
    </w:p>
    <w:p w:rsidR="00FA1F48" w:rsidRDefault="00FA1F48">
      <w:pPr>
        <w:pStyle w:val="ConsPlusNormal"/>
        <w:jc w:val="both"/>
      </w:pPr>
      <w:r>
        <w:t xml:space="preserve">(в ред. </w:t>
      </w:r>
      <w:hyperlink r:id="rId118" w:history="1">
        <w:r>
          <w:rPr>
            <w:color w:val="0000FF"/>
          </w:rPr>
          <w:t>Закона</w:t>
        </w:r>
      </w:hyperlink>
      <w:r>
        <w:t xml:space="preserve"> Новосибирской области от 31.01.2017 N 134-ОЗ)</w:t>
      </w:r>
    </w:p>
    <w:p w:rsidR="00FA1F48" w:rsidRDefault="00FA1F48">
      <w:pPr>
        <w:pStyle w:val="ConsPlusNormal"/>
        <w:spacing w:before="220"/>
        <w:ind w:firstLine="540"/>
        <w:jc w:val="both"/>
      </w:pPr>
      <w:r>
        <w:t xml:space="preserve">а) оплата труда, предусмотренная в соответствии со </w:t>
      </w:r>
      <w:hyperlink w:anchor="P194" w:history="1">
        <w:r>
          <w:rPr>
            <w:color w:val="0000FF"/>
          </w:rPr>
          <w:t>статьей 6</w:t>
        </w:r>
      </w:hyperlink>
      <w:r>
        <w:t xml:space="preserve"> настоящего Закона;</w:t>
      </w:r>
    </w:p>
    <w:p w:rsidR="00FA1F48" w:rsidRDefault="00FA1F48">
      <w:pPr>
        <w:pStyle w:val="ConsPlusNormal"/>
        <w:jc w:val="both"/>
      </w:pPr>
      <w:r>
        <w:t>(</w:t>
      </w:r>
      <w:proofErr w:type="spellStart"/>
      <w:r>
        <w:t>пп</w:t>
      </w:r>
      <w:proofErr w:type="spellEnd"/>
      <w:r>
        <w:t xml:space="preserve">. "а" в ред. </w:t>
      </w:r>
      <w:hyperlink r:id="rId119" w:history="1">
        <w:r>
          <w:rPr>
            <w:color w:val="0000FF"/>
          </w:rPr>
          <w:t>Закона</w:t>
        </w:r>
      </w:hyperlink>
      <w:r>
        <w:t xml:space="preserve"> Новосибирской области от 06.04.2005 N 289-ОЗ)</w:t>
      </w:r>
    </w:p>
    <w:p w:rsidR="00FA1F48" w:rsidRDefault="00FA1F48">
      <w:pPr>
        <w:pStyle w:val="ConsPlusNormal"/>
        <w:spacing w:before="220"/>
        <w:ind w:firstLine="540"/>
        <w:jc w:val="both"/>
      </w:pPr>
      <w:r>
        <w:t>б) ежегодный оплачиваемый основной и дополнительный отпуск;</w:t>
      </w:r>
    </w:p>
    <w:p w:rsidR="00FA1F48" w:rsidRDefault="00FA1F48">
      <w:pPr>
        <w:pStyle w:val="ConsPlusNormal"/>
        <w:spacing w:before="220"/>
        <w:ind w:firstLine="540"/>
        <w:jc w:val="both"/>
      </w:pPr>
      <w:r>
        <w:t>в) медицинское обслуживание их и членов семьи, в том числе после выхода их на пенсию;</w:t>
      </w:r>
    </w:p>
    <w:p w:rsidR="00FA1F48" w:rsidRDefault="00FA1F48">
      <w:pPr>
        <w:pStyle w:val="ConsPlusNormal"/>
        <w:spacing w:before="220"/>
        <w:ind w:firstLine="540"/>
        <w:jc w:val="both"/>
      </w:pPr>
      <w:r>
        <w:t>г) профессиональное развитие в порядке, установленном для государственных гражданских служащих Новосибирской области;</w:t>
      </w:r>
    </w:p>
    <w:p w:rsidR="00FA1F48" w:rsidRDefault="00FA1F48">
      <w:pPr>
        <w:pStyle w:val="ConsPlusNormal"/>
        <w:jc w:val="both"/>
      </w:pPr>
      <w:r>
        <w:t xml:space="preserve">(в ред. Законов Новосибирской области от 24.11.2014 </w:t>
      </w:r>
      <w:hyperlink r:id="rId120" w:history="1">
        <w:r>
          <w:rPr>
            <w:color w:val="0000FF"/>
          </w:rPr>
          <w:t>N 483-ОЗ</w:t>
        </w:r>
      </w:hyperlink>
      <w:r>
        <w:t xml:space="preserve">, от 01.07.2019 </w:t>
      </w:r>
      <w:hyperlink r:id="rId121" w:history="1">
        <w:r>
          <w:rPr>
            <w:color w:val="0000FF"/>
          </w:rPr>
          <w:t>N 384-ОЗ</w:t>
        </w:r>
      </w:hyperlink>
      <w:r>
        <w:t>)</w:t>
      </w:r>
    </w:p>
    <w:p w:rsidR="00FA1F48" w:rsidRDefault="00FA1F48">
      <w:pPr>
        <w:pStyle w:val="ConsPlusNormal"/>
        <w:spacing w:before="220"/>
        <w:ind w:firstLine="540"/>
        <w:jc w:val="both"/>
      </w:pPr>
      <w:r>
        <w:t>д) ежемесячная доплата к страховой пенсии по старости (инвалидности);</w:t>
      </w:r>
    </w:p>
    <w:p w:rsidR="00FA1F48" w:rsidRDefault="00FA1F48">
      <w:pPr>
        <w:pStyle w:val="ConsPlusNormal"/>
        <w:jc w:val="both"/>
      </w:pPr>
      <w:r>
        <w:t>(</w:t>
      </w:r>
      <w:proofErr w:type="spellStart"/>
      <w:r>
        <w:t>пп</w:t>
      </w:r>
      <w:proofErr w:type="spellEnd"/>
      <w:r>
        <w:t xml:space="preserve">. "д" в ред. </w:t>
      </w:r>
      <w:hyperlink r:id="rId122" w:history="1">
        <w:r>
          <w:rPr>
            <w:color w:val="0000FF"/>
          </w:rPr>
          <w:t>Закона</w:t>
        </w:r>
      </w:hyperlink>
      <w:r>
        <w:t xml:space="preserve"> Новосибирской области от 24.11.2014 N 483-ОЗ)</w:t>
      </w:r>
    </w:p>
    <w:p w:rsidR="00FA1F48" w:rsidRDefault="00FA1F48">
      <w:pPr>
        <w:pStyle w:val="ConsPlusNormal"/>
        <w:spacing w:before="220"/>
        <w:ind w:firstLine="540"/>
        <w:jc w:val="both"/>
      </w:pPr>
      <w:r>
        <w:t>е) страхование на случай причинения вреда здоровью и имуществу в связи с исполнением полномочий;</w:t>
      </w:r>
    </w:p>
    <w:p w:rsidR="00FA1F48" w:rsidRDefault="00FA1F48">
      <w:pPr>
        <w:pStyle w:val="ConsPlusNormal"/>
        <w:jc w:val="both"/>
      </w:pPr>
      <w:r>
        <w:t xml:space="preserve">(в ред. </w:t>
      </w:r>
      <w:hyperlink r:id="rId123" w:history="1">
        <w:r>
          <w:rPr>
            <w:color w:val="0000FF"/>
          </w:rPr>
          <w:t>Закона</w:t>
        </w:r>
      </w:hyperlink>
      <w:r>
        <w:t xml:space="preserve"> Новосибирской области от 15.12.2007 N 171-ОЗ)</w:t>
      </w:r>
    </w:p>
    <w:p w:rsidR="00FA1F48" w:rsidRDefault="00FA1F48">
      <w:pPr>
        <w:pStyle w:val="ConsPlusNormal"/>
        <w:spacing w:before="220"/>
        <w:ind w:firstLine="540"/>
        <w:jc w:val="both"/>
      </w:pPr>
      <w:r>
        <w:t>ж) обязательное государственное социальное страхование на случай заболевания или потери трудоспособности в период замещения ими государственной должности.</w:t>
      </w:r>
    </w:p>
    <w:p w:rsidR="00FA1F48" w:rsidRDefault="00FA1F48">
      <w:pPr>
        <w:pStyle w:val="ConsPlusNormal"/>
        <w:spacing w:before="220"/>
        <w:ind w:firstLine="540"/>
        <w:jc w:val="both"/>
      </w:pPr>
      <w:r>
        <w:t xml:space="preserve">Иные гарантии лицам, замещающим государственные должности, должность Губернатора Новосибирской области, устанавливаются федеральными законами, </w:t>
      </w:r>
      <w:hyperlink r:id="rId124" w:history="1">
        <w:r>
          <w:rPr>
            <w:color w:val="0000FF"/>
          </w:rPr>
          <w:t>Уставом</w:t>
        </w:r>
      </w:hyperlink>
      <w:r>
        <w:t xml:space="preserve"> Новосибирской области и законами Новосибирской области.</w:t>
      </w:r>
    </w:p>
    <w:p w:rsidR="00FA1F48" w:rsidRDefault="00FA1F48">
      <w:pPr>
        <w:pStyle w:val="ConsPlusNormal"/>
        <w:jc w:val="both"/>
      </w:pPr>
      <w:r>
        <w:t xml:space="preserve">(в ред. Законов Новосибирской области от 15.12.2007 </w:t>
      </w:r>
      <w:hyperlink r:id="rId125" w:history="1">
        <w:r>
          <w:rPr>
            <w:color w:val="0000FF"/>
          </w:rPr>
          <w:t>N 171-ОЗ</w:t>
        </w:r>
      </w:hyperlink>
      <w:r>
        <w:t xml:space="preserve">, от 31.01.2017 </w:t>
      </w:r>
      <w:hyperlink r:id="rId126" w:history="1">
        <w:r>
          <w:rPr>
            <w:color w:val="0000FF"/>
          </w:rPr>
          <w:t>N 134-ОЗ</w:t>
        </w:r>
      </w:hyperlink>
      <w:r>
        <w:t>)</w:t>
      </w:r>
    </w:p>
    <w:p w:rsidR="00FA1F48" w:rsidRDefault="00FA1F48">
      <w:pPr>
        <w:pStyle w:val="ConsPlusNormal"/>
        <w:spacing w:before="220"/>
        <w:ind w:firstLine="540"/>
        <w:jc w:val="both"/>
      </w:pPr>
      <w:r>
        <w:t xml:space="preserve">2. При увольнении (освобождении от должности) в связи с ликвидацией государственного органа, сокращением его численности или штата лицам, замещавшим государственные должности, выплачивается компенсация в размере четырехмесячной оплаты труда, предусмотренной </w:t>
      </w:r>
      <w:hyperlink w:anchor="P194" w:history="1">
        <w:r>
          <w:rPr>
            <w:color w:val="0000FF"/>
          </w:rPr>
          <w:t>статьей 6</w:t>
        </w:r>
      </w:hyperlink>
      <w:r>
        <w:t xml:space="preserve"> настоящего Закона. При этом выходное пособие не выплачивается.</w:t>
      </w:r>
    </w:p>
    <w:p w:rsidR="00FA1F48" w:rsidRDefault="00FA1F48">
      <w:pPr>
        <w:pStyle w:val="ConsPlusNormal"/>
        <w:jc w:val="both"/>
      </w:pPr>
      <w:r>
        <w:t xml:space="preserve">(п. 2 в ред. </w:t>
      </w:r>
      <w:hyperlink r:id="rId127" w:history="1">
        <w:r>
          <w:rPr>
            <w:color w:val="0000FF"/>
          </w:rPr>
          <w:t>Закона</w:t>
        </w:r>
      </w:hyperlink>
      <w:r>
        <w:t xml:space="preserve"> Новосибирской области от 23.12.2014 N 514-ОЗ)</w:t>
      </w:r>
    </w:p>
    <w:p w:rsidR="00FA1F48" w:rsidRDefault="00FA1F48">
      <w:pPr>
        <w:pStyle w:val="ConsPlusNormal"/>
        <w:spacing w:before="220"/>
        <w:ind w:firstLine="540"/>
        <w:jc w:val="both"/>
      </w:pPr>
      <w:r>
        <w:t xml:space="preserve">3. Депутатам Законодательного Собрания Новосибирской области, осуществлявшим депутатскую деятельность на профессиональной постоянной основе (Председатель Законодательного Собрания Новосибирской области, первый заместитель, заместитель Председателя Законодательного Собрания Новосибирской области, председатель комитета, заместитель председателя комитета, председатель комиссии, заместитель председателя комиссии Законодательного Собрания Новосибирской области, член комитета, член комиссии Законодательного Собрания Новосибирской области) и не избранным на государственные </w:t>
      </w:r>
      <w:r>
        <w:lastRenderedPageBreak/>
        <w:t xml:space="preserve">должности в Законодательное Собрание Новосибирской области нового созыва, а также лицам, замещавшим эти государственные должности в Законодательном Собрании Новосибирской области и не избранным депутатами Законодательного Собрания Новосибирской области нового созыва, выплачивается единовременное денежное пособие в размере месячной оплаты труда, предусмотренной </w:t>
      </w:r>
      <w:hyperlink w:anchor="P194" w:history="1">
        <w:r>
          <w:rPr>
            <w:color w:val="0000FF"/>
          </w:rPr>
          <w:t>статьей 6</w:t>
        </w:r>
      </w:hyperlink>
      <w:r>
        <w:t xml:space="preserve"> настоящего Закона.</w:t>
      </w:r>
    </w:p>
    <w:p w:rsidR="00FA1F48" w:rsidRDefault="00FA1F48">
      <w:pPr>
        <w:pStyle w:val="ConsPlusNormal"/>
        <w:jc w:val="both"/>
      </w:pPr>
      <w:r>
        <w:t xml:space="preserve">(в ред. Законов Новосибирской области от 15.12.2007 </w:t>
      </w:r>
      <w:hyperlink r:id="rId128" w:history="1">
        <w:r>
          <w:rPr>
            <w:color w:val="0000FF"/>
          </w:rPr>
          <w:t>N 171-ОЗ</w:t>
        </w:r>
      </w:hyperlink>
      <w:r>
        <w:t xml:space="preserve">, от 02.12.2010 </w:t>
      </w:r>
      <w:hyperlink r:id="rId129" w:history="1">
        <w:r>
          <w:rPr>
            <w:color w:val="0000FF"/>
          </w:rPr>
          <w:t>N 33-ОЗ</w:t>
        </w:r>
      </w:hyperlink>
      <w:r>
        <w:t xml:space="preserve">, от 23.12.2014 </w:t>
      </w:r>
      <w:hyperlink r:id="rId130" w:history="1">
        <w:r>
          <w:rPr>
            <w:color w:val="0000FF"/>
          </w:rPr>
          <w:t>N 514-ОЗ</w:t>
        </w:r>
      </w:hyperlink>
      <w:r>
        <w:t>)</w:t>
      </w:r>
    </w:p>
    <w:p w:rsidR="00FA1F48" w:rsidRDefault="00FA1F48">
      <w:pPr>
        <w:pStyle w:val="ConsPlusNormal"/>
        <w:spacing w:before="220"/>
        <w:ind w:firstLine="540"/>
        <w:jc w:val="both"/>
      </w:pPr>
      <w:r>
        <w:t xml:space="preserve">4. Лицам, замещавшим должность Губернатора Новосибирской области и не избранным Губернатором Новосибирской области на новый срок полномочий, выплачивается единовременное денежное пособие в размере месячной оплаты труда, предусмотренной </w:t>
      </w:r>
      <w:hyperlink w:anchor="P194" w:history="1">
        <w:r>
          <w:rPr>
            <w:color w:val="0000FF"/>
          </w:rPr>
          <w:t>статьей 6</w:t>
        </w:r>
      </w:hyperlink>
      <w:r>
        <w:t xml:space="preserve"> настоящего Закона.</w:t>
      </w:r>
    </w:p>
    <w:p w:rsidR="00FA1F48" w:rsidRDefault="00FA1F48">
      <w:pPr>
        <w:pStyle w:val="ConsPlusNormal"/>
        <w:jc w:val="both"/>
      </w:pPr>
      <w:r>
        <w:t xml:space="preserve">(в ред. Законов Новосибирской области от 23.12.2014 </w:t>
      </w:r>
      <w:hyperlink r:id="rId131" w:history="1">
        <w:r>
          <w:rPr>
            <w:color w:val="0000FF"/>
          </w:rPr>
          <w:t>N 514-ОЗ</w:t>
        </w:r>
      </w:hyperlink>
      <w:r>
        <w:t xml:space="preserve">, от 31.01.2017 </w:t>
      </w:r>
      <w:hyperlink r:id="rId132" w:history="1">
        <w:r>
          <w:rPr>
            <w:color w:val="0000FF"/>
          </w:rPr>
          <w:t>N 134-ОЗ</w:t>
        </w:r>
      </w:hyperlink>
      <w:r>
        <w:t>)</w:t>
      </w:r>
    </w:p>
    <w:p w:rsidR="00FA1F48" w:rsidRDefault="00FA1F48">
      <w:pPr>
        <w:pStyle w:val="ConsPlusNormal"/>
        <w:spacing w:before="220"/>
        <w:ind w:firstLine="540"/>
        <w:jc w:val="both"/>
      </w:pPr>
      <w:r>
        <w:t xml:space="preserve">Лицам, замещавшим государственные должности первого заместителя Губернатора Новосибирской области, первого заместителя Председателя Правительства Новосибирской области, заместителя Губернатора Новосибирской области, заместителя Председателя Правительства Новосибирской области, министра, члена Правительства Новосибирской области, председателя избирательной комиссии Новосибирской области, заместителя председателя избирательной комиссии Новосибирской области, секретаря избирательной комиссии Новосибирской области, председателя Контрольно-счетной палаты Новосибирской области, заместителя председателя Контрольно-счетной палаты Новосибирской области, аудиторов Контрольно-счетной палаты Новосибирской области, Уполномоченного по правам человека в Новосибирской области, Уполномоченного по правам ребенка в Новосибирской области, Уполномоченного по защите прав предпринимателей в Новосибирской области и уволенным (освобожденным от должности) в связи с прекращением полномочий по истечении их срока, выплачивается единовременное денежное пособие в размере месячной оплаты труда, предусмотренной </w:t>
      </w:r>
      <w:hyperlink w:anchor="P194" w:history="1">
        <w:r>
          <w:rPr>
            <w:color w:val="0000FF"/>
          </w:rPr>
          <w:t>статьей 6</w:t>
        </w:r>
      </w:hyperlink>
      <w:r>
        <w:t xml:space="preserve"> настоящего Закона.</w:t>
      </w:r>
    </w:p>
    <w:p w:rsidR="00FA1F48" w:rsidRDefault="00FA1F48">
      <w:pPr>
        <w:pStyle w:val="ConsPlusNormal"/>
        <w:jc w:val="both"/>
      </w:pPr>
      <w:r>
        <w:t xml:space="preserve">(в ред. Законов Новосибирской области от 13.07.2000 </w:t>
      </w:r>
      <w:hyperlink r:id="rId133" w:history="1">
        <w:r>
          <w:rPr>
            <w:color w:val="0000FF"/>
          </w:rPr>
          <w:t>N 112-ОЗ</w:t>
        </w:r>
      </w:hyperlink>
      <w:r>
        <w:t xml:space="preserve">, от 27.12.2002 </w:t>
      </w:r>
      <w:hyperlink r:id="rId134" w:history="1">
        <w:r>
          <w:rPr>
            <w:color w:val="0000FF"/>
          </w:rPr>
          <w:t>N 87-ОЗ</w:t>
        </w:r>
      </w:hyperlink>
      <w:r>
        <w:t xml:space="preserve">, от 06.04.2005 </w:t>
      </w:r>
      <w:hyperlink r:id="rId135" w:history="1">
        <w:r>
          <w:rPr>
            <w:color w:val="0000FF"/>
          </w:rPr>
          <w:t>N 289-ОЗ</w:t>
        </w:r>
      </w:hyperlink>
      <w:r>
        <w:t xml:space="preserve">, от 03.03.2006 </w:t>
      </w:r>
      <w:hyperlink r:id="rId136" w:history="1">
        <w:r>
          <w:rPr>
            <w:color w:val="0000FF"/>
          </w:rPr>
          <w:t>N 6-ОЗ</w:t>
        </w:r>
      </w:hyperlink>
      <w:r>
        <w:t xml:space="preserve">, от 15.12.2007 </w:t>
      </w:r>
      <w:hyperlink r:id="rId137" w:history="1">
        <w:r>
          <w:rPr>
            <w:color w:val="0000FF"/>
          </w:rPr>
          <w:t>N 171-ОЗ</w:t>
        </w:r>
      </w:hyperlink>
      <w:r>
        <w:t xml:space="preserve">, от 29.03.2010 </w:t>
      </w:r>
      <w:hyperlink r:id="rId138" w:history="1">
        <w:r>
          <w:rPr>
            <w:color w:val="0000FF"/>
          </w:rPr>
          <w:t>N 474-ОЗ</w:t>
        </w:r>
      </w:hyperlink>
      <w:r>
        <w:t xml:space="preserve">, от 02.12.2010 </w:t>
      </w:r>
      <w:hyperlink r:id="rId139" w:history="1">
        <w:r>
          <w:rPr>
            <w:color w:val="0000FF"/>
          </w:rPr>
          <w:t>N 33-ОЗ</w:t>
        </w:r>
      </w:hyperlink>
      <w:r>
        <w:t xml:space="preserve">, от 05.03.2013 </w:t>
      </w:r>
      <w:hyperlink r:id="rId140" w:history="1">
        <w:r>
          <w:rPr>
            <w:color w:val="0000FF"/>
          </w:rPr>
          <w:t>N 304-ОЗ</w:t>
        </w:r>
      </w:hyperlink>
      <w:r>
        <w:t xml:space="preserve">, от 10.12.2013 </w:t>
      </w:r>
      <w:hyperlink r:id="rId141" w:history="1">
        <w:r>
          <w:rPr>
            <w:color w:val="0000FF"/>
          </w:rPr>
          <w:t>N 413-ОЗ</w:t>
        </w:r>
      </w:hyperlink>
      <w:r>
        <w:t xml:space="preserve">, от 23.12.2014 </w:t>
      </w:r>
      <w:hyperlink r:id="rId142" w:history="1">
        <w:r>
          <w:rPr>
            <w:color w:val="0000FF"/>
          </w:rPr>
          <w:t>N 514-ОЗ</w:t>
        </w:r>
      </w:hyperlink>
      <w:r>
        <w:t xml:space="preserve">, от 09.10.2019 </w:t>
      </w:r>
      <w:hyperlink r:id="rId143" w:history="1">
        <w:r>
          <w:rPr>
            <w:color w:val="0000FF"/>
          </w:rPr>
          <w:t>N 418-ОЗ</w:t>
        </w:r>
      </w:hyperlink>
      <w:r>
        <w:t>)</w:t>
      </w:r>
    </w:p>
    <w:p w:rsidR="00FA1F48" w:rsidRDefault="00FA1F48">
      <w:pPr>
        <w:pStyle w:val="ConsPlusNormal"/>
        <w:spacing w:before="220"/>
        <w:ind w:firstLine="540"/>
        <w:jc w:val="both"/>
      </w:pPr>
      <w:r>
        <w:t>5. Расходы, связанные с предоставлением гарантий, предусмотренных настоящей статьей, возмещаются за счет средств областного бюджета Новосибирской области.</w:t>
      </w:r>
    </w:p>
    <w:p w:rsidR="00FA1F48" w:rsidRDefault="00FA1F48">
      <w:pPr>
        <w:pStyle w:val="ConsPlusNormal"/>
        <w:jc w:val="both"/>
      </w:pPr>
      <w:r>
        <w:t xml:space="preserve">(в ред. Законов Новосибирской области от 13.07.2000 </w:t>
      </w:r>
      <w:hyperlink r:id="rId144" w:history="1">
        <w:r>
          <w:rPr>
            <w:color w:val="0000FF"/>
          </w:rPr>
          <w:t>N 112-ОЗ</w:t>
        </w:r>
      </w:hyperlink>
      <w:r>
        <w:t xml:space="preserve">, от 06.04.2005 </w:t>
      </w:r>
      <w:hyperlink r:id="rId145" w:history="1">
        <w:r>
          <w:rPr>
            <w:color w:val="0000FF"/>
          </w:rPr>
          <w:t>N 289-ОЗ</w:t>
        </w:r>
      </w:hyperlink>
      <w:r>
        <w:t xml:space="preserve">, от 15.12.2007 </w:t>
      </w:r>
      <w:hyperlink r:id="rId146" w:history="1">
        <w:r>
          <w:rPr>
            <w:color w:val="0000FF"/>
          </w:rPr>
          <w:t>N 171-ОЗ</w:t>
        </w:r>
      </w:hyperlink>
      <w:r>
        <w:t>)</w:t>
      </w:r>
    </w:p>
    <w:p w:rsidR="00FA1F48" w:rsidRDefault="00FA1F48">
      <w:pPr>
        <w:pStyle w:val="ConsPlusNormal"/>
        <w:spacing w:before="220"/>
        <w:ind w:firstLine="540"/>
        <w:jc w:val="both"/>
      </w:pPr>
      <w:r>
        <w:t>6. Срок полномочий на государственных должностях засчитывается в стаж государственной гражданской службы, муниципальной службы.</w:t>
      </w:r>
    </w:p>
    <w:p w:rsidR="00FA1F48" w:rsidRDefault="00FA1F48">
      <w:pPr>
        <w:pStyle w:val="ConsPlusNormal"/>
        <w:jc w:val="both"/>
      </w:pPr>
      <w:r>
        <w:t xml:space="preserve">(в ред. Законов Новосибирской области от 13.07.2000 </w:t>
      </w:r>
      <w:hyperlink r:id="rId147" w:history="1">
        <w:r>
          <w:rPr>
            <w:color w:val="0000FF"/>
          </w:rPr>
          <w:t>N 112-ОЗ</w:t>
        </w:r>
      </w:hyperlink>
      <w:r>
        <w:t xml:space="preserve">, от 06.04.2005 </w:t>
      </w:r>
      <w:hyperlink r:id="rId148" w:history="1">
        <w:r>
          <w:rPr>
            <w:color w:val="0000FF"/>
          </w:rPr>
          <w:t>N 289-ОЗ</w:t>
        </w:r>
      </w:hyperlink>
      <w:r>
        <w:t xml:space="preserve">, от 15.12.2007 </w:t>
      </w:r>
      <w:hyperlink r:id="rId149" w:history="1">
        <w:r>
          <w:rPr>
            <w:color w:val="0000FF"/>
          </w:rPr>
          <w:t>N 171-ОЗ</w:t>
        </w:r>
      </w:hyperlink>
      <w:r>
        <w:t>)</w:t>
      </w:r>
    </w:p>
    <w:p w:rsidR="00FA1F48" w:rsidRDefault="00FA1F48">
      <w:pPr>
        <w:pStyle w:val="ConsPlusNormal"/>
      </w:pPr>
    </w:p>
    <w:p w:rsidR="00FA1F48" w:rsidRDefault="00FA1F48">
      <w:pPr>
        <w:pStyle w:val="ConsPlusTitle"/>
        <w:ind w:firstLine="540"/>
        <w:jc w:val="both"/>
        <w:outlineLvl w:val="1"/>
      </w:pPr>
      <w:bookmarkStart w:id="15" w:name="P194"/>
      <w:bookmarkEnd w:id="15"/>
      <w:r>
        <w:t>Статья 6. Оплата труда лиц, замещающих государственные должности, должность Губернатора Новосибирской области</w:t>
      </w:r>
    </w:p>
    <w:p w:rsidR="00FA1F48" w:rsidRDefault="00FA1F48">
      <w:pPr>
        <w:pStyle w:val="ConsPlusNormal"/>
        <w:jc w:val="both"/>
      </w:pPr>
      <w:r>
        <w:t xml:space="preserve">(в ред. Законов Новосибирской области от 15.12.2007 </w:t>
      </w:r>
      <w:hyperlink r:id="rId150" w:history="1">
        <w:r>
          <w:rPr>
            <w:color w:val="0000FF"/>
          </w:rPr>
          <w:t>N 171-ОЗ</w:t>
        </w:r>
      </w:hyperlink>
      <w:r>
        <w:t xml:space="preserve">, от 31.01.2017 </w:t>
      </w:r>
      <w:hyperlink r:id="rId151" w:history="1">
        <w:r>
          <w:rPr>
            <w:color w:val="0000FF"/>
          </w:rPr>
          <w:t>N 134-ОЗ</w:t>
        </w:r>
      </w:hyperlink>
      <w:r>
        <w:t>)</w:t>
      </w:r>
    </w:p>
    <w:p w:rsidR="00FA1F48" w:rsidRDefault="00FA1F48">
      <w:pPr>
        <w:pStyle w:val="ConsPlusNormal"/>
        <w:ind w:firstLine="540"/>
        <w:jc w:val="both"/>
      </w:pPr>
      <w:r>
        <w:t xml:space="preserve">(в ред. </w:t>
      </w:r>
      <w:hyperlink r:id="rId152" w:history="1">
        <w:r>
          <w:rPr>
            <w:color w:val="0000FF"/>
          </w:rPr>
          <w:t>Закона</w:t>
        </w:r>
      </w:hyperlink>
      <w:r>
        <w:t xml:space="preserve"> Новосибирской области от 06.04.2005 N 289-ОЗ)</w:t>
      </w:r>
    </w:p>
    <w:p w:rsidR="00FA1F48" w:rsidRDefault="00FA1F48">
      <w:pPr>
        <w:pStyle w:val="ConsPlusNormal"/>
        <w:jc w:val="both"/>
      </w:pPr>
    </w:p>
    <w:p w:rsidR="00FA1F48" w:rsidRDefault="00FA1F48">
      <w:pPr>
        <w:pStyle w:val="ConsPlusNormal"/>
        <w:ind w:firstLine="540"/>
        <w:jc w:val="both"/>
      </w:pPr>
      <w:r>
        <w:t>Оплата труда лиц, замещающих государственные должности, должность Губернатора Новосибирской области, состоит из ежемесячного денежного содержания (вознаграждения), размер которого устанавливается законом Новосибирской области, а также дополнительных выплат в соответствии с действующим законодательством. На ежемесячное денежное содержание (вознаграждение) и дополнительные выплаты начисляется районный коэффициент.</w:t>
      </w:r>
    </w:p>
    <w:p w:rsidR="00FA1F48" w:rsidRDefault="00FA1F48">
      <w:pPr>
        <w:pStyle w:val="ConsPlusNormal"/>
        <w:jc w:val="both"/>
      </w:pPr>
      <w:r>
        <w:t xml:space="preserve">(в ред. </w:t>
      </w:r>
      <w:hyperlink r:id="rId153" w:history="1">
        <w:r>
          <w:rPr>
            <w:color w:val="0000FF"/>
          </w:rPr>
          <w:t>Закона</w:t>
        </w:r>
      </w:hyperlink>
      <w:r>
        <w:t xml:space="preserve"> Новосибирской области от 31.01.2017 N 134-ОЗ)</w:t>
      </w:r>
    </w:p>
    <w:p w:rsidR="00FA1F48" w:rsidRDefault="00FA1F48">
      <w:pPr>
        <w:pStyle w:val="ConsPlusNormal"/>
      </w:pPr>
    </w:p>
    <w:p w:rsidR="00FA1F48" w:rsidRDefault="00FA1F48">
      <w:pPr>
        <w:pStyle w:val="ConsPlusTitle"/>
        <w:ind w:firstLine="540"/>
        <w:jc w:val="both"/>
        <w:outlineLvl w:val="1"/>
      </w:pPr>
      <w:r>
        <w:lastRenderedPageBreak/>
        <w:t>Статья 7. Отпуск лицам, замещающим государственные должности, должность Губернатора Новосибирской области</w:t>
      </w:r>
    </w:p>
    <w:p w:rsidR="00FA1F48" w:rsidRDefault="00FA1F48">
      <w:pPr>
        <w:pStyle w:val="ConsPlusNormal"/>
        <w:jc w:val="both"/>
      </w:pPr>
      <w:r>
        <w:t xml:space="preserve">(в ред. </w:t>
      </w:r>
      <w:hyperlink r:id="rId154" w:history="1">
        <w:r>
          <w:rPr>
            <w:color w:val="0000FF"/>
          </w:rPr>
          <w:t>Закона</w:t>
        </w:r>
      </w:hyperlink>
      <w:r>
        <w:t xml:space="preserve"> Новосибирской области от 31.01.2017 N 134-ОЗ)</w:t>
      </w:r>
    </w:p>
    <w:p w:rsidR="00FA1F48" w:rsidRDefault="00FA1F48">
      <w:pPr>
        <w:pStyle w:val="ConsPlusNormal"/>
      </w:pPr>
    </w:p>
    <w:p w:rsidR="00FA1F48" w:rsidRDefault="00FA1F48">
      <w:pPr>
        <w:pStyle w:val="ConsPlusNormal"/>
        <w:ind w:firstLine="540"/>
        <w:jc w:val="both"/>
      </w:pPr>
      <w:r>
        <w:t>1. Лицам, замещающим государственные должности, должность Губернатора Новосибирской области, устанавливается ежегодный оплачиваемый отпуск продолжительностью 35 календарных дней с единовременной выплатой в размере двойного ежемесячного денежного содержания (вознаграждения).</w:t>
      </w:r>
    </w:p>
    <w:p w:rsidR="00FA1F48" w:rsidRDefault="00FA1F48">
      <w:pPr>
        <w:pStyle w:val="ConsPlusNormal"/>
        <w:jc w:val="both"/>
      </w:pPr>
      <w:r>
        <w:t xml:space="preserve">(в ред. Законов Новосибирской области от 06.04.2005 </w:t>
      </w:r>
      <w:hyperlink r:id="rId155" w:history="1">
        <w:r>
          <w:rPr>
            <w:color w:val="0000FF"/>
          </w:rPr>
          <w:t>N 289-ОЗ</w:t>
        </w:r>
      </w:hyperlink>
      <w:r>
        <w:t xml:space="preserve">, от 31.01.2017 </w:t>
      </w:r>
      <w:hyperlink r:id="rId156" w:history="1">
        <w:r>
          <w:rPr>
            <w:color w:val="0000FF"/>
          </w:rPr>
          <w:t>N 134-ОЗ</w:t>
        </w:r>
      </w:hyperlink>
      <w:r>
        <w:t>)</w:t>
      </w:r>
    </w:p>
    <w:p w:rsidR="00FA1F48" w:rsidRDefault="00FA1F48">
      <w:pPr>
        <w:pStyle w:val="ConsPlusNormal"/>
        <w:spacing w:before="220"/>
        <w:ind w:firstLine="540"/>
        <w:jc w:val="both"/>
      </w:pPr>
      <w:r>
        <w:t>Сверх ежегодного оплачиваемого отпуска лицам, замещающим государственные должности, должность Губернатора Новосибирской области, предоставляется дополнительный оплачиваемый отпуск продолжительностью 15 календарных дней.</w:t>
      </w:r>
    </w:p>
    <w:p w:rsidR="00FA1F48" w:rsidRDefault="00FA1F48">
      <w:pPr>
        <w:pStyle w:val="ConsPlusNormal"/>
        <w:jc w:val="both"/>
      </w:pPr>
      <w:r>
        <w:t xml:space="preserve">(в ред. Законов Новосибирской области от 27.12.2002 </w:t>
      </w:r>
      <w:hyperlink r:id="rId157" w:history="1">
        <w:r>
          <w:rPr>
            <w:color w:val="0000FF"/>
          </w:rPr>
          <w:t>N 87-ОЗ</w:t>
        </w:r>
      </w:hyperlink>
      <w:r>
        <w:t xml:space="preserve">, от 06.04.2005 </w:t>
      </w:r>
      <w:hyperlink r:id="rId158" w:history="1">
        <w:r>
          <w:rPr>
            <w:color w:val="0000FF"/>
          </w:rPr>
          <w:t>N 289-ОЗ</w:t>
        </w:r>
      </w:hyperlink>
      <w:r>
        <w:t xml:space="preserve">, от 31.01.2017 </w:t>
      </w:r>
      <w:hyperlink r:id="rId159" w:history="1">
        <w:r>
          <w:rPr>
            <w:color w:val="0000FF"/>
          </w:rPr>
          <w:t>N 134-ОЗ</w:t>
        </w:r>
      </w:hyperlink>
      <w:r>
        <w:t>)</w:t>
      </w:r>
    </w:p>
    <w:p w:rsidR="00FA1F48" w:rsidRDefault="00FA1F48">
      <w:pPr>
        <w:pStyle w:val="ConsPlusNormal"/>
        <w:spacing w:before="220"/>
        <w:ind w:firstLine="540"/>
        <w:jc w:val="both"/>
      </w:pPr>
      <w:r>
        <w:t>Ежегодный оплачиваемый отпуск и дополнительный оплачиваемый отпуск суммируются.</w:t>
      </w:r>
    </w:p>
    <w:p w:rsidR="00FA1F48" w:rsidRDefault="00FA1F48">
      <w:pPr>
        <w:pStyle w:val="ConsPlusNormal"/>
        <w:spacing w:before="220"/>
        <w:ind w:firstLine="540"/>
        <w:jc w:val="both"/>
      </w:pPr>
      <w:r>
        <w:t xml:space="preserve">2. Исключен. - </w:t>
      </w:r>
      <w:hyperlink r:id="rId160" w:history="1">
        <w:r>
          <w:rPr>
            <w:color w:val="0000FF"/>
          </w:rPr>
          <w:t>Закон</w:t>
        </w:r>
      </w:hyperlink>
      <w:r>
        <w:t xml:space="preserve"> Новосибирской области от 27.12.2002 N 87-ОЗ.</w:t>
      </w:r>
    </w:p>
    <w:p w:rsidR="00FA1F48" w:rsidRDefault="00FA1F48">
      <w:pPr>
        <w:pStyle w:val="ConsPlusNormal"/>
        <w:spacing w:before="220"/>
        <w:ind w:firstLine="540"/>
        <w:jc w:val="both"/>
      </w:pPr>
      <w:r>
        <w:t>3. Названный отпуск может быть использован по частям в течение года. При этом продолжительность одной части предоставляемого отпуска не может быть менее 14 календарных дней.</w:t>
      </w:r>
    </w:p>
    <w:p w:rsidR="00FA1F48" w:rsidRDefault="00FA1F48">
      <w:pPr>
        <w:pStyle w:val="ConsPlusNormal"/>
        <w:spacing w:before="220"/>
        <w:ind w:firstLine="540"/>
        <w:jc w:val="both"/>
      </w:pPr>
      <w:r>
        <w:t>4. Лицам, замещающим государственные должности, должность Губернатора Новосибирской области, в особых случаях может быть предоставлен отпуск без сохранения оплаты труда на срок не более одного года, если иное не предусмотрено федеральным или областным законом.</w:t>
      </w:r>
    </w:p>
    <w:p w:rsidR="00FA1F48" w:rsidRDefault="00FA1F48">
      <w:pPr>
        <w:pStyle w:val="ConsPlusNormal"/>
        <w:jc w:val="both"/>
      </w:pPr>
      <w:r>
        <w:t xml:space="preserve">(в ред. Законов Новосибирской области от 06.04.2005 </w:t>
      </w:r>
      <w:hyperlink r:id="rId161" w:history="1">
        <w:r>
          <w:rPr>
            <w:color w:val="0000FF"/>
          </w:rPr>
          <w:t>N 289-ОЗ</w:t>
        </w:r>
      </w:hyperlink>
      <w:r>
        <w:t xml:space="preserve">, от 31.01.2017 </w:t>
      </w:r>
      <w:hyperlink r:id="rId162" w:history="1">
        <w:r>
          <w:rPr>
            <w:color w:val="0000FF"/>
          </w:rPr>
          <w:t>N 134-ОЗ</w:t>
        </w:r>
      </w:hyperlink>
      <w:r>
        <w:t>)</w:t>
      </w:r>
    </w:p>
    <w:p w:rsidR="00FA1F48" w:rsidRDefault="00FA1F48">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A1F48">
        <w:trPr>
          <w:jc w:val="center"/>
        </w:trPr>
        <w:tc>
          <w:tcPr>
            <w:tcW w:w="9294" w:type="dxa"/>
            <w:tcBorders>
              <w:top w:val="nil"/>
              <w:left w:val="single" w:sz="24" w:space="0" w:color="CED3F1"/>
              <w:bottom w:val="nil"/>
              <w:right w:val="single" w:sz="24" w:space="0" w:color="F4F3F8"/>
            </w:tcBorders>
            <w:shd w:val="clear" w:color="auto" w:fill="F4F3F8"/>
          </w:tcPr>
          <w:p w:rsidR="00FA1F48" w:rsidRDefault="00FA1F48">
            <w:pPr>
              <w:pStyle w:val="ConsPlusNormal"/>
              <w:jc w:val="both"/>
            </w:pPr>
            <w:r>
              <w:rPr>
                <w:color w:val="392C69"/>
              </w:rPr>
              <w:t xml:space="preserve">Размеры ежемесячных доплат к трудовым пенсиям по старости (инвалидности), установленные до 01.01.2015 в соответствии со </w:t>
            </w:r>
            <w:hyperlink r:id="rId163" w:history="1">
              <w:r>
                <w:rPr>
                  <w:color w:val="0000FF"/>
                </w:rPr>
                <w:t>ст. 8</w:t>
              </w:r>
            </w:hyperlink>
            <w:r>
              <w:rPr>
                <w:color w:val="392C69"/>
              </w:rPr>
              <w:t xml:space="preserve">, </w:t>
            </w:r>
            <w:hyperlink r:id="rId164" w:history="1">
              <w:r>
                <w:rPr>
                  <w:color w:val="0000FF"/>
                </w:rPr>
                <w:t>пересчитываются</w:t>
              </w:r>
            </w:hyperlink>
            <w:r>
              <w:rPr>
                <w:color w:val="392C69"/>
              </w:rPr>
              <w:t xml:space="preserve"> с 01.01.2015 с учетом положений указанной статьи в редакции </w:t>
            </w:r>
            <w:hyperlink r:id="rId165" w:history="1">
              <w:r>
                <w:rPr>
                  <w:color w:val="0000FF"/>
                </w:rPr>
                <w:t>Закона</w:t>
              </w:r>
            </w:hyperlink>
            <w:r>
              <w:rPr>
                <w:color w:val="392C69"/>
              </w:rPr>
              <w:t xml:space="preserve"> Новосибирской области от 24.11.2014 N 483-ОЗ.</w:t>
            </w:r>
          </w:p>
        </w:tc>
      </w:tr>
    </w:tbl>
    <w:p w:rsidR="00FA1F48" w:rsidRDefault="00FA1F48">
      <w:pPr>
        <w:pStyle w:val="ConsPlusTitle"/>
        <w:spacing w:before="280"/>
        <w:ind w:firstLine="540"/>
        <w:jc w:val="both"/>
        <w:outlineLvl w:val="1"/>
      </w:pPr>
      <w:bookmarkStart w:id="16" w:name="P215"/>
      <w:bookmarkEnd w:id="16"/>
      <w:r>
        <w:t>Статья 8. Ежемесячная доплата к страховой пенсии по старости (инвалидности)</w:t>
      </w:r>
    </w:p>
    <w:p w:rsidR="00FA1F48" w:rsidRDefault="00FA1F48">
      <w:pPr>
        <w:pStyle w:val="ConsPlusNormal"/>
        <w:ind w:firstLine="540"/>
        <w:jc w:val="both"/>
      </w:pPr>
      <w:r>
        <w:t xml:space="preserve">(в ред. </w:t>
      </w:r>
      <w:hyperlink r:id="rId166" w:history="1">
        <w:r>
          <w:rPr>
            <w:color w:val="0000FF"/>
          </w:rPr>
          <w:t>Закона</w:t>
        </w:r>
      </w:hyperlink>
      <w:r>
        <w:t xml:space="preserve"> Новосибирской области от 24.11.2014 N 483-ОЗ)</w:t>
      </w:r>
    </w:p>
    <w:p w:rsidR="00FA1F48" w:rsidRDefault="00FA1F48">
      <w:pPr>
        <w:pStyle w:val="ConsPlusNormal"/>
      </w:pPr>
    </w:p>
    <w:p w:rsidR="00FA1F48" w:rsidRDefault="00FA1F48">
      <w:pPr>
        <w:pStyle w:val="ConsPlusNormal"/>
        <w:ind w:firstLine="540"/>
        <w:jc w:val="both"/>
      </w:pPr>
      <w:r>
        <w:t xml:space="preserve">1. Лица, замещавшие должность Губернатора Новосибирской области не менее трех лет и получавшие ежемесячное денежное содержание (вознаграждение) за счет средств областного бюджета Новосибирской области, уволенные (освобожденные от должности) в связи с прекращением полномочий (в том числе досрочно), за исключением случаев прекращения полномочий по основаниям, предусмотренным </w:t>
      </w:r>
      <w:hyperlink r:id="rId167" w:history="1">
        <w:r>
          <w:rPr>
            <w:color w:val="0000FF"/>
          </w:rPr>
          <w:t>подпунктами "б"</w:t>
        </w:r>
      </w:hyperlink>
      <w:r>
        <w:t xml:space="preserve">, </w:t>
      </w:r>
      <w:hyperlink r:id="rId168" w:history="1">
        <w:r>
          <w:rPr>
            <w:color w:val="0000FF"/>
          </w:rPr>
          <w:t>"г"</w:t>
        </w:r>
      </w:hyperlink>
      <w:r>
        <w:t xml:space="preserve">, </w:t>
      </w:r>
      <w:hyperlink r:id="rId169" w:history="1">
        <w:r>
          <w:rPr>
            <w:color w:val="0000FF"/>
          </w:rPr>
          <w:t>"ж"</w:t>
        </w:r>
      </w:hyperlink>
      <w:r>
        <w:t xml:space="preserve">, </w:t>
      </w:r>
      <w:hyperlink r:id="rId170" w:history="1">
        <w:r>
          <w:rPr>
            <w:color w:val="0000FF"/>
          </w:rPr>
          <w:t>"з"</w:t>
        </w:r>
      </w:hyperlink>
      <w:r>
        <w:t xml:space="preserve">, </w:t>
      </w:r>
      <w:hyperlink r:id="rId171" w:history="1">
        <w:r>
          <w:rPr>
            <w:color w:val="0000FF"/>
          </w:rPr>
          <w:t>"и"</w:t>
        </w:r>
      </w:hyperlink>
      <w:r>
        <w:t xml:space="preserve"> и </w:t>
      </w:r>
      <w:hyperlink r:id="rId172" w:history="1">
        <w:r>
          <w:rPr>
            <w:color w:val="0000FF"/>
          </w:rPr>
          <w:t>"л" пункта 1 статьи 19</w:t>
        </w:r>
      </w:hyperlink>
      <w:r>
        <w:t xml:space="preserve"> Федерального закона "Об общих принципах организации законодательных (представительных) и исполнительных органов государственной власти Российской Федерации", имеют право на ежемесячную доплату к страховой пенсии по старости (инвалидности), назначенной в соответствии с Федеральным </w:t>
      </w:r>
      <w:hyperlink r:id="rId173" w:history="1">
        <w:r>
          <w:rPr>
            <w:color w:val="0000FF"/>
          </w:rPr>
          <w:t>законом</w:t>
        </w:r>
      </w:hyperlink>
      <w:r>
        <w:t xml:space="preserve"> от 28 декабря 2013 года N 400-ФЗ "О страховых пенсиях" (далее - Федеральный закон "О страховых пенсиях"), либо к страховой пенсии по старости, досрочно назначенной в соответствии с </w:t>
      </w:r>
      <w:hyperlink r:id="rId174" w:history="1">
        <w:r>
          <w:rPr>
            <w:color w:val="0000FF"/>
          </w:rPr>
          <w:t>Законом</w:t>
        </w:r>
      </w:hyperlink>
      <w:r>
        <w:t xml:space="preserve"> Российской Федерации от 19 апреля 1991 года N 1032-1 "О занятости населения в Российской Федерации".</w:t>
      </w:r>
    </w:p>
    <w:p w:rsidR="00FA1F48" w:rsidRDefault="00FA1F48">
      <w:pPr>
        <w:pStyle w:val="ConsPlusNormal"/>
        <w:spacing w:before="220"/>
        <w:ind w:firstLine="540"/>
        <w:jc w:val="both"/>
      </w:pPr>
      <w:r>
        <w:t xml:space="preserve">Лица, замещавшие государственные должности не менее трех лет и получавшие ежемесячное денежное содержание (вознаграждение) за счет средств областного бюджета Новосибирской области, уволенные (освобожденные от должности) в связи с прекращением полномочий (в том числе досрочно), за исключением случаев прекращения полномочий, связанных с виновными действиями, либо по основаниям, предусмотренным </w:t>
      </w:r>
      <w:hyperlink r:id="rId175" w:history="1">
        <w:r>
          <w:rPr>
            <w:color w:val="0000FF"/>
          </w:rPr>
          <w:t>подпунктами "б"</w:t>
        </w:r>
      </w:hyperlink>
      <w:r>
        <w:t xml:space="preserve"> и </w:t>
      </w:r>
      <w:hyperlink r:id="rId176" w:history="1">
        <w:r>
          <w:rPr>
            <w:color w:val="0000FF"/>
          </w:rPr>
          <w:t xml:space="preserve">"г" пункта 1 </w:t>
        </w:r>
        <w:r>
          <w:rPr>
            <w:color w:val="0000FF"/>
          </w:rPr>
          <w:lastRenderedPageBreak/>
          <w:t>статьи 9</w:t>
        </w:r>
      </w:hyperlink>
      <w:r>
        <w:t xml:space="preserve">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либо в связи с несоблюдением ограничений, установленных </w:t>
      </w:r>
      <w:hyperlink r:id="rId177" w:history="1">
        <w:r>
          <w:rPr>
            <w:color w:val="0000FF"/>
          </w:rPr>
          <w:t>пунктом 1 статьи 12</w:t>
        </w:r>
      </w:hyperlink>
      <w:r>
        <w:t xml:space="preserve">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имеют право на ежемесячную доплату к страховой пенсии по старости (инвалидности), назначенной в соответствии с Федеральным </w:t>
      </w:r>
      <w:hyperlink r:id="rId178" w:history="1">
        <w:r>
          <w:rPr>
            <w:color w:val="0000FF"/>
          </w:rPr>
          <w:t>законом</w:t>
        </w:r>
      </w:hyperlink>
      <w:r>
        <w:t xml:space="preserve"> "О страховых пенсиях", либо к страховой пенсии по старости, досрочно назначенной в соответствии с </w:t>
      </w:r>
      <w:hyperlink r:id="rId179" w:history="1">
        <w:r>
          <w:rPr>
            <w:color w:val="0000FF"/>
          </w:rPr>
          <w:t>Законом</w:t>
        </w:r>
      </w:hyperlink>
      <w:r>
        <w:t xml:space="preserve"> Российской Федерации от 19 апреля 1991 года N 1032-1 "О занятости населения в Российской Федерации".</w:t>
      </w:r>
    </w:p>
    <w:p w:rsidR="00FA1F48" w:rsidRDefault="00FA1F48">
      <w:pPr>
        <w:pStyle w:val="ConsPlusNormal"/>
        <w:jc w:val="both"/>
      </w:pPr>
      <w:r>
        <w:t xml:space="preserve">(п. 1 в ред. </w:t>
      </w:r>
      <w:hyperlink r:id="rId180" w:history="1">
        <w:r>
          <w:rPr>
            <w:color w:val="0000FF"/>
          </w:rPr>
          <w:t>Закона</w:t>
        </w:r>
      </w:hyperlink>
      <w:r>
        <w:t xml:space="preserve"> Новосибирской области от 10.11.2020 N 20-ОЗ)</w:t>
      </w:r>
    </w:p>
    <w:p w:rsidR="00FA1F48" w:rsidRDefault="00FA1F48">
      <w:pPr>
        <w:pStyle w:val="ConsPlusNormal"/>
        <w:spacing w:before="220"/>
        <w:ind w:firstLine="540"/>
        <w:jc w:val="both"/>
      </w:pPr>
      <w:r>
        <w:t>2. Ежемесячная доплата к страховой пенсии по старости (инвалидности) лицам, замещавшим государственные должности, должность Губернатора Новосибирской области не менее трех лет, устанавливается в размере 55 процентов, от четырех до восьми лет - в размере 75 процентов, от восьми до двенадцати лет - в размере 85 процентов и свыше двенадцати лет - в размере 95 процентов месячного денежного содержания (вознаграждения) по соответствующей государственной должности, должности Губернатора Новосибирской области с учетом районного коэффициента, за вычетом размера фиксированной выплаты к страховой пенсии по старости (инвалидности).</w:t>
      </w:r>
    </w:p>
    <w:p w:rsidR="00FA1F48" w:rsidRDefault="00FA1F48">
      <w:pPr>
        <w:pStyle w:val="ConsPlusNormal"/>
        <w:jc w:val="both"/>
      </w:pPr>
      <w:r>
        <w:t xml:space="preserve">(в ред. </w:t>
      </w:r>
      <w:hyperlink r:id="rId181" w:history="1">
        <w:r>
          <w:rPr>
            <w:color w:val="0000FF"/>
          </w:rPr>
          <w:t>Закона</w:t>
        </w:r>
      </w:hyperlink>
      <w:r>
        <w:t xml:space="preserve"> Новосибирской области от 31.01.2017 N 134-ОЗ)</w:t>
      </w:r>
    </w:p>
    <w:p w:rsidR="00FA1F48" w:rsidRDefault="00FA1F48">
      <w:pPr>
        <w:pStyle w:val="ConsPlusNormal"/>
        <w:spacing w:before="220"/>
        <w:ind w:firstLine="540"/>
        <w:jc w:val="both"/>
      </w:pPr>
      <w:r>
        <w:t>При определении размера ежемесячной доплаты к страховой пенсии по старости (инвалидности) не учитываются суммы повышений фиксированной выплаты к страховой пенсии по старости (инвалидности), приходящиеся на нетрудоспособных членов семьи, в связи с достижением возраста 80 лет или наличием инвалидности I группы.</w:t>
      </w:r>
    </w:p>
    <w:p w:rsidR="00FA1F48" w:rsidRDefault="00FA1F48">
      <w:pPr>
        <w:pStyle w:val="ConsPlusNormal"/>
        <w:spacing w:before="220"/>
        <w:ind w:firstLine="540"/>
        <w:jc w:val="both"/>
      </w:pPr>
      <w:r>
        <w:t xml:space="preserve">3. Для исчисления ежемесячной доплаты к страховой пенсии по старости (инвалидности) лицам, замещавшим государственные должности, месячное денежное содержание (вознаграждение) определяется (по выбору этих лиц) по государственной должности, замещавшейся на день достижения ими возраста, дающего право на страховую пенсию по старости, предусмотренную Федеральным </w:t>
      </w:r>
      <w:hyperlink r:id="rId182" w:history="1">
        <w:r>
          <w:rPr>
            <w:color w:val="0000FF"/>
          </w:rPr>
          <w:t>законом</w:t>
        </w:r>
      </w:hyperlink>
      <w:r>
        <w:t xml:space="preserve"> "О страховых пенсиях", либо по последней государственной должности, полномочия по которой были прекращены (в том числе досрочно).</w:t>
      </w:r>
    </w:p>
    <w:p w:rsidR="00FA1F48" w:rsidRDefault="00FA1F48">
      <w:pPr>
        <w:pStyle w:val="ConsPlusNormal"/>
        <w:spacing w:before="220"/>
        <w:ind w:firstLine="540"/>
        <w:jc w:val="both"/>
      </w:pPr>
      <w:r>
        <w:t xml:space="preserve">Для исчисления ежемесячной доплаты к страховой пенсии по старости (инвалидности) лицу, замещавшему должность Губернатора Новосибирской области, месячное денежное содержание (вознаграждение) определяется (по выбору этого лица) на день достижения им возраста, дающего право на страховую пенсию по старости, предусмотренную Федеральным </w:t>
      </w:r>
      <w:hyperlink r:id="rId183" w:history="1">
        <w:r>
          <w:rPr>
            <w:color w:val="0000FF"/>
          </w:rPr>
          <w:t>законом</w:t>
        </w:r>
      </w:hyperlink>
      <w:r>
        <w:t xml:space="preserve"> "О страховых пенсиях", либо по должности Губернатора Новосибирской области, полномочия по которой были прекращены (в том числе досрочно).</w:t>
      </w:r>
    </w:p>
    <w:p w:rsidR="00FA1F48" w:rsidRDefault="00FA1F48">
      <w:pPr>
        <w:pStyle w:val="ConsPlusNormal"/>
        <w:jc w:val="both"/>
      </w:pPr>
      <w:r>
        <w:t xml:space="preserve">(абзац введен </w:t>
      </w:r>
      <w:hyperlink r:id="rId184" w:history="1">
        <w:r>
          <w:rPr>
            <w:color w:val="0000FF"/>
          </w:rPr>
          <w:t>Законом</w:t>
        </w:r>
      </w:hyperlink>
      <w:r>
        <w:t xml:space="preserve"> Новосибирской области от 31.01.2017 N 134-ОЗ)</w:t>
      </w:r>
    </w:p>
    <w:p w:rsidR="00FA1F48" w:rsidRDefault="00FA1F48">
      <w:pPr>
        <w:pStyle w:val="ConsPlusNormal"/>
        <w:spacing w:before="220"/>
        <w:ind w:firstLine="540"/>
        <w:jc w:val="both"/>
      </w:pPr>
      <w:r>
        <w:t xml:space="preserve">4. Лицам, замещавшим государственные должности, должность Губернатора Новосибирской области, одновременно имеющим право на ежемесячную доплату к страховой пенсии по старости (инвалидности), предусмотренную настоящим Законом, ежемесячное пожизненное содержание или дополнительное (пожизненное) ежемесячное материальное обеспечение, назначаемые в соответствии с федеральными законами, актами Президента Российской Федерации и Правительства Российской Федерации, на предусмотренную федеральным законодательством, законодательством Новосибирской области ежемесячную доплату к пенсии, устанавливаемую лицам, замещавшим должности в органах государственной власти и управления в период Союза ССР и РСФСР, на ежемесячную доплату к пенсии, пенсию за выслугу лет, назначаемые в соответствии с федеральным законодательством, законодательством Новосибирской области, актами органов местного самоуправления в связи с замещением государственных должностей Российской Федерации, должностей государственной гражданской службы Российской Федерации, государственных должностей субъектов Российской Федерации, должностей государственной гражданской службы субъектов Российской Федерации, муниципальных </w:t>
      </w:r>
      <w:r>
        <w:lastRenderedPageBreak/>
        <w:t>должностей и должностей муниципальной службы, устанавливается ежемесячная доплата к страховой пенсии по старости (инвалидности), предусмотренная настоящим Законом, или одна из названных выплат по их выбору.</w:t>
      </w:r>
    </w:p>
    <w:p w:rsidR="00FA1F48" w:rsidRDefault="00FA1F48">
      <w:pPr>
        <w:pStyle w:val="ConsPlusNormal"/>
        <w:jc w:val="both"/>
      </w:pPr>
      <w:r>
        <w:t xml:space="preserve">(в ред. </w:t>
      </w:r>
      <w:hyperlink r:id="rId185" w:history="1">
        <w:r>
          <w:rPr>
            <w:color w:val="0000FF"/>
          </w:rPr>
          <w:t>Закона</w:t>
        </w:r>
      </w:hyperlink>
      <w:r>
        <w:t xml:space="preserve"> Новосибирской области от 31.01.2017 N 134-ОЗ)</w:t>
      </w:r>
    </w:p>
    <w:p w:rsidR="00FA1F48" w:rsidRDefault="00FA1F48">
      <w:pPr>
        <w:pStyle w:val="ConsPlusNormal"/>
        <w:spacing w:before="220"/>
        <w:ind w:firstLine="540"/>
        <w:jc w:val="both"/>
      </w:pPr>
      <w:r>
        <w:t>5. Выплата ежемесячной доплаты к страховой пенсии по старости (инвалидности) лицам, замещавшим государственные должности, должность Губернатора Новосибирской области, приостанавливается в период прохождения ими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После освобождения названных лиц от указанных должностей выплата им ежемесячной доплаты к страховой пенсии по старости (инвалидности) возобновляется либо устанавливается вновь в соответствии с порядком, которым устанавливается ежемесячная доплата к страховой пенсии по старости (инвалидности).</w:t>
      </w:r>
    </w:p>
    <w:p w:rsidR="00FA1F48" w:rsidRDefault="00FA1F48">
      <w:pPr>
        <w:pStyle w:val="ConsPlusNormal"/>
        <w:jc w:val="both"/>
      </w:pPr>
      <w:r>
        <w:t xml:space="preserve">(в ред. </w:t>
      </w:r>
      <w:hyperlink r:id="rId186" w:history="1">
        <w:r>
          <w:rPr>
            <w:color w:val="0000FF"/>
          </w:rPr>
          <w:t>Закона</w:t>
        </w:r>
      </w:hyperlink>
      <w:r>
        <w:t xml:space="preserve"> Новосибирской области от 31.01.2017 N 134-ОЗ)</w:t>
      </w:r>
    </w:p>
    <w:p w:rsidR="00FA1F48" w:rsidRDefault="00FA1F48">
      <w:pPr>
        <w:pStyle w:val="ConsPlusNormal"/>
        <w:spacing w:before="220"/>
        <w:ind w:firstLine="540"/>
        <w:jc w:val="both"/>
      </w:pPr>
      <w:r>
        <w:t>6. Порядок установления, выплаты и перерасчета ежемесячной доплаты к страховой пенсии по старости (инвалидности) лицам, замещавшим государственные должности, должность Губернатора Новосибирской области, определяется Губернатором Новосибирской области.</w:t>
      </w:r>
    </w:p>
    <w:p w:rsidR="00FA1F48" w:rsidRDefault="00FA1F48">
      <w:pPr>
        <w:pStyle w:val="ConsPlusNormal"/>
        <w:jc w:val="both"/>
      </w:pPr>
      <w:r>
        <w:t xml:space="preserve">(в ред. </w:t>
      </w:r>
      <w:hyperlink r:id="rId187" w:history="1">
        <w:r>
          <w:rPr>
            <w:color w:val="0000FF"/>
          </w:rPr>
          <w:t>Закона</w:t>
        </w:r>
      </w:hyperlink>
      <w:r>
        <w:t xml:space="preserve"> Новосибирской области от 31.01.2017 N 134-ОЗ)</w:t>
      </w:r>
    </w:p>
    <w:p w:rsidR="00FA1F48" w:rsidRDefault="00FA1F48">
      <w:pPr>
        <w:pStyle w:val="ConsPlusNormal"/>
      </w:pPr>
    </w:p>
    <w:p w:rsidR="00FA1F48" w:rsidRDefault="00FA1F48">
      <w:pPr>
        <w:pStyle w:val="ConsPlusTitle"/>
        <w:ind w:firstLine="540"/>
        <w:jc w:val="both"/>
        <w:outlineLvl w:val="1"/>
      </w:pPr>
      <w:r>
        <w:t>Статья 9. Заключительные положения</w:t>
      </w:r>
    </w:p>
    <w:p w:rsidR="00FA1F48" w:rsidRDefault="00FA1F48">
      <w:pPr>
        <w:pStyle w:val="ConsPlusNormal"/>
      </w:pPr>
    </w:p>
    <w:p w:rsidR="00FA1F48" w:rsidRDefault="00FA1F48">
      <w:pPr>
        <w:pStyle w:val="ConsPlusNormal"/>
        <w:ind w:firstLine="540"/>
        <w:jc w:val="both"/>
      </w:pPr>
      <w:r>
        <w:t xml:space="preserve">1. Исключен. - </w:t>
      </w:r>
      <w:hyperlink r:id="rId188" w:history="1">
        <w:r>
          <w:rPr>
            <w:color w:val="0000FF"/>
          </w:rPr>
          <w:t>Закон</w:t>
        </w:r>
      </w:hyperlink>
      <w:r>
        <w:t xml:space="preserve"> Новосибирской области от 06.04.2005 N 289-ОЗ.</w:t>
      </w:r>
    </w:p>
    <w:p w:rsidR="00FA1F48" w:rsidRDefault="00FA1F48">
      <w:pPr>
        <w:pStyle w:val="ConsPlusNormal"/>
        <w:spacing w:before="220"/>
        <w:ind w:firstLine="540"/>
        <w:jc w:val="both"/>
      </w:pPr>
      <w:r>
        <w:t>2. Для установления ежемесячной доплаты к страховой пенсии по старости (инвалидности) лицам, замещавшим должность Губернатора Новосибирской области, государственные должности на профессиональной постоянной основе, в периоды замещения ими указанных должностей включаются периоды работы на профессиональной постоянной основе на должностях председателя, заместителя председателя Новосибирского областного Совета народных депутатов, председателя, первого заместителя председателя, заместителя председателя Новосибирского областного Совета депутатов, главы администрации Новосибирской области, первого заместителя главы администрации Новосибирской области, заместителя главы администрации Новосибирской области, председателя комитета, заместителя председателя комитета, члена комитета Новосибирского областного Совета депутатов, председателя, заместителя председателя районного (городского) Совета народных депутатов, председателя, заместителя председателя территориального Совета депутатов, главы территориальной администрации, а также работа в период до 1 января 1997 года на должностях председателя районного (городского) Совета (собрания) депутатов, главы администрации района (города).</w:t>
      </w:r>
    </w:p>
    <w:p w:rsidR="00FA1F48" w:rsidRDefault="00FA1F48">
      <w:pPr>
        <w:pStyle w:val="ConsPlusNormal"/>
        <w:jc w:val="both"/>
      </w:pPr>
      <w:r>
        <w:t xml:space="preserve">(п. 2 в ред. </w:t>
      </w:r>
      <w:hyperlink r:id="rId189" w:history="1">
        <w:r>
          <w:rPr>
            <w:color w:val="0000FF"/>
          </w:rPr>
          <w:t>Закона</w:t>
        </w:r>
      </w:hyperlink>
      <w:r>
        <w:t xml:space="preserve"> Новосибирской области от 31.01.2017 N 134-ОЗ)</w:t>
      </w:r>
    </w:p>
    <w:p w:rsidR="00FA1F48" w:rsidRDefault="00FA1F48">
      <w:pPr>
        <w:pStyle w:val="ConsPlusNormal"/>
        <w:spacing w:before="220"/>
        <w:ind w:firstLine="540"/>
        <w:jc w:val="both"/>
      </w:pPr>
      <w:r>
        <w:t>3. Настоящий Закон вступает в силу со дня его официального опубликования.</w:t>
      </w:r>
    </w:p>
    <w:p w:rsidR="00FA1F48" w:rsidRDefault="00FA1F48">
      <w:pPr>
        <w:pStyle w:val="ConsPlusNormal"/>
      </w:pPr>
    </w:p>
    <w:p w:rsidR="00FA1F48" w:rsidRDefault="00FA1F48">
      <w:pPr>
        <w:pStyle w:val="ConsPlusNormal"/>
        <w:jc w:val="right"/>
      </w:pPr>
      <w:r>
        <w:t>Глава администрации</w:t>
      </w:r>
    </w:p>
    <w:p w:rsidR="00FA1F48" w:rsidRDefault="00FA1F48">
      <w:pPr>
        <w:pStyle w:val="ConsPlusNormal"/>
        <w:jc w:val="right"/>
      </w:pPr>
      <w:r>
        <w:t>Новосибирской области</w:t>
      </w:r>
    </w:p>
    <w:p w:rsidR="00FA1F48" w:rsidRDefault="00FA1F48">
      <w:pPr>
        <w:pStyle w:val="ConsPlusNormal"/>
        <w:jc w:val="right"/>
      </w:pPr>
      <w:r>
        <w:t>В.А.ТОЛОКОНСКИЙ</w:t>
      </w:r>
    </w:p>
    <w:p w:rsidR="00FA1F48" w:rsidRDefault="00FA1F48">
      <w:pPr>
        <w:pStyle w:val="ConsPlusNormal"/>
      </w:pPr>
      <w:r>
        <w:t>г. Новосибирск</w:t>
      </w:r>
    </w:p>
    <w:p w:rsidR="00FA1F48" w:rsidRDefault="00FA1F48">
      <w:pPr>
        <w:pStyle w:val="ConsPlusNormal"/>
        <w:spacing w:before="220"/>
      </w:pPr>
      <w:r>
        <w:t>11 мая 2000 года</w:t>
      </w:r>
    </w:p>
    <w:p w:rsidR="00FA1F48" w:rsidRDefault="00FA1F48">
      <w:pPr>
        <w:pStyle w:val="ConsPlusNormal"/>
        <w:spacing w:before="220"/>
      </w:pPr>
      <w:r>
        <w:t>N 95-ОЗ</w:t>
      </w:r>
    </w:p>
    <w:p w:rsidR="00FA1F48" w:rsidRDefault="00FA1F48">
      <w:pPr>
        <w:pStyle w:val="ConsPlusNormal"/>
        <w:ind w:firstLine="540"/>
        <w:jc w:val="both"/>
      </w:pPr>
    </w:p>
    <w:p w:rsidR="00FA1F48" w:rsidRDefault="00FA1F48">
      <w:pPr>
        <w:pStyle w:val="ConsPlusNormal"/>
        <w:ind w:firstLine="540"/>
        <w:jc w:val="both"/>
      </w:pPr>
    </w:p>
    <w:p w:rsidR="00FA1F48" w:rsidRDefault="00FA1F48">
      <w:pPr>
        <w:pStyle w:val="ConsPlusNormal"/>
        <w:ind w:firstLine="540"/>
        <w:jc w:val="both"/>
      </w:pPr>
    </w:p>
    <w:p w:rsidR="00FA1F48" w:rsidRDefault="00FA1F48">
      <w:pPr>
        <w:pStyle w:val="ConsPlusNormal"/>
        <w:ind w:firstLine="540"/>
        <w:jc w:val="both"/>
      </w:pPr>
    </w:p>
    <w:p w:rsidR="00FA1F48" w:rsidRDefault="00FA1F48">
      <w:pPr>
        <w:pStyle w:val="ConsPlusNormal"/>
        <w:ind w:firstLine="540"/>
        <w:jc w:val="both"/>
      </w:pPr>
    </w:p>
    <w:p w:rsidR="00FA1F48" w:rsidRDefault="00FA1F48">
      <w:pPr>
        <w:pStyle w:val="ConsPlusNormal"/>
        <w:jc w:val="right"/>
        <w:outlineLvl w:val="0"/>
      </w:pPr>
      <w:r>
        <w:t>Приложение 1</w:t>
      </w:r>
    </w:p>
    <w:p w:rsidR="00FA1F48" w:rsidRDefault="00FA1F48">
      <w:pPr>
        <w:pStyle w:val="ConsPlusNormal"/>
        <w:jc w:val="right"/>
      </w:pPr>
      <w:r>
        <w:t>к Закону Новосибирской области</w:t>
      </w:r>
    </w:p>
    <w:p w:rsidR="00FA1F48" w:rsidRDefault="00FA1F48">
      <w:pPr>
        <w:pStyle w:val="ConsPlusNormal"/>
        <w:jc w:val="right"/>
      </w:pPr>
      <w:r>
        <w:t>"О правовом статусе лиц,</w:t>
      </w:r>
    </w:p>
    <w:p w:rsidR="00FA1F48" w:rsidRDefault="00FA1F48">
      <w:pPr>
        <w:pStyle w:val="ConsPlusNormal"/>
        <w:jc w:val="right"/>
      </w:pPr>
      <w:r>
        <w:t>замещающих государственные должности</w:t>
      </w:r>
    </w:p>
    <w:p w:rsidR="00FA1F48" w:rsidRDefault="00FA1F48">
      <w:pPr>
        <w:pStyle w:val="ConsPlusNormal"/>
        <w:jc w:val="right"/>
      </w:pPr>
      <w:r>
        <w:t>Новосибирской области, и об отдельных</w:t>
      </w:r>
    </w:p>
    <w:p w:rsidR="00FA1F48" w:rsidRDefault="00FA1F48">
      <w:pPr>
        <w:pStyle w:val="ConsPlusNormal"/>
        <w:jc w:val="right"/>
      </w:pPr>
      <w:r>
        <w:t>вопросах обеспечения деятельности</w:t>
      </w:r>
    </w:p>
    <w:p w:rsidR="00FA1F48" w:rsidRDefault="00FA1F48">
      <w:pPr>
        <w:pStyle w:val="ConsPlusNormal"/>
        <w:jc w:val="right"/>
      </w:pPr>
      <w:r>
        <w:t>Губернатора Новосибирской области"</w:t>
      </w:r>
    </w:p>
    <w:p w:rsidR="00FA1F48" w:rsidRDefault="00FA1F4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A1F48">
        <w:trPr>
          <w:jc w:val="center"/>
        </w:trPr>
        <w:tc>
          <w:tcPr>
            <w:tcW w:w="9294" w:type="dxa"/>
            <w:tcBorders>
              <w:top w:val="nil"/>
              <w:left w:val="single" w:sz="24" w:space="0" w:color="CED3F1"/>
              <w:bottom w:val="nil"/>
              <w:right w:val="single" w:sz="24" w:space="0" w:color="F4F3F8"/>
            </w:tcBorders>
            <w:shd w:val="clear" w:color="auto" w:fill="F4F3F8"/>
          </w:tcPr>
          <w:p w:rsidR="00FA1F48" w:rsidRDefault="00FA1F48">
            <w:pPr>
              <w:pStyle w:val="ConsPlusNormal"/>
              <w:jc w:val="center"/>
            </w:pPr>
            <w:r>
              <w:rPr>
                <w:color w:val="392C69"/>
              </w:rPr>
              <w:t>Список изменяющих документов</w:t>
            </w:r>
          </w:p>
          <w:p w:rsidR="00FA1F48" w:rsidRDefault="00FA1F48">
            <w:pPr>
              <w:pStyle w:val="ConsPlusNormal"/>
              <w:jc w:val="center"/>
            </w:pPr>
            <w:r>
              <w:rPr>
                <w:color w:val="392C69"/>
              </w:rPr>
              <w:t xml:space="preserve">(введено </w:t>
            </w:r>
            <w:hyperlink r:id="rId190" w:history="1">
              <w:r>
                <w:rPr>
                  <w:color w:val="0000FF"/>
                </w:rPr>
                <w:t>Законом</w:t>
              </w:r>
            </w:hyperlink>
            <w:r>
              <w:rPr>
                <w:color w:val="392C69"/>
              </w:rPr>
              <w:t xml:space="preserve"> Новосибирской области</w:t>
            </w:r>
          </w:p>
          <w:p w:rsidR="00FA1F48" w:rsidRDefault="00FA1F48">
            <w:pPr>
              <w:pStyle w:val="ConsPlusNormal"/>
              <w:jc w:val="center"/>
            </w:pPr>
            <w:r>
              <w:rPr>
                <w:color w:val="392C69"/>
              </w:rPr>
              <w:t>от 14.07.2020 N 495-ОЗ)</w:t>
            </w:r>
          </w:p>
        </w:tc>
      </w:tr>
    </w:tbl>
    <w:p w:rsidR="00FA1F48" w:rsidRDefault="00FA1F48">
      <w:pPr>
        <w:pStyle w:val="ConsPlusNormal"/>
        <w:ind w:firstLine="540"/>
        <w:jc w:val="both"/>
      </w:pPr>
    </w:p>
    <w:p w:rsidR="00FA1F48" w:rsidRDefault="00FA1F48">
      <w:pPr>
        <w:pStyle w:val="ConsPlusNonformat"/>
        <w:jc w:val="both"/>
      </w:pPr>
      <w:r>
        <w:t xml:space="preserve">                                        Губернатору Новосибирской области</w:t>
      </w:r>
    </w:p>
    <w:p w:rsidR="00FA1F48" w:rsidRDefault="00FA1F48">
      <w:pPr>
        <w:pStyle w:val="ConsPlusNonformat"/>
        <w:jc w:val="both"/>
      </w:pPr>
      <w:r>
        <w:t xml:space="preserve">                                      _____________________________________</w:t>
      </w:r>
    </w:p>
    <w:p w:rsidR="00FA1F48" w:rsidRDefault="00FA1F48">
      <w:pPr>
        <w:pStyle w:val="ConsPlusNonformat"/>
        <w:jc w:val="both"/>
      </w:pPr>
    </w:p>
    <w:p w:rsidR="00FA1F48" w:rsidRDefault="00FA1F48">
      <w:pPr>
        <w:pStyle w:val="ConsPlusNonformat"/>
        <w:jc w:val="both"/>
      </w:pPr>
      <w:r>
        <w:t xml:space="preserve">                                      _____________________________________</w:t>
      </w:r>
    </w:p>
    <w:p w:rsidR="00FA1F48" w:rsidRDefault="00FA1F48">
      <w:pPr>
        <w:pStyle w:val="ConsPlusNonformat"/>
        <w:jc w:val="both"/>
      </w:pPr>
      <w:r>
        <w:t xml:space="preserve">                                               (инициалы, фамилия)</w:t>
      </w:r>
    </w:p>
    <w:p w:rsidR="00FA1F48" w:rsidRDefault="00FA1F48">
      <w:pPr>
        <w:pStyle w:val="ConsPlusNonformat"/>
        <w:jc w:val="both"/>
      </w:pPr>
      <w:r>
        <w:t xml:space="preserve">                                      </w:t>
      </w:r>
      <w:proofErr w:type="gramStart"/>
      <w:r>
        <w:t>от  _</w:t>
      </w:r>
      <w:proofErr w:type="gramEnd"/>
      <w:r>
        <w:t>________________________________</w:t>
      </w:r>
    </w:p>
    <w:p w:rsidR="00FA1F48" w:rsidRDefault="00FA1F48">
      <w:pPr>
        <w:pStyle w:val="ConsPlusNonformat"/>
        <w:jc w:val="both"/>
      </w:pPr>
      <w:r>
        <w:t xml:space="preserve">                                               (фамилия, имя, отчество</w:t>
      </w:r>
    </w:p>
    <w:p w:rsidR="00FA1F48" w:rsidRDefault="00FA1F48">
      <w:pPr>
        <w:pStyle w:val="ConsPlusNonformat"/>
        <w:jc w:val="both"/>
      </w:pPr>
      <w:r>
        <w:t xml:space="preserve">                                              (отчество - при наличии),</w:t>
      </w:r>
    </w:p>
    <w:p w:rsidR="00FA1F48" w:rsidRDefault="00FA1F48">
      <w:pPr>
        <w:pStyle w:val="ConsPlusNonformat"/>
        <w:jc w:val="both"/>
      </w:pPr>
      <w:r>
        <w:t xml:space="preserve">                                      _____________________________________</w:t>
      </w:r>
    </w:p>
    <w:p w:rsidR="00FA1F48" w:rsidRDefault="00FA1F48">
      <w:pPr>
        <w:pStyle w:val="ConsPlusNonformat"/>
        <w:jc w:val="both"/>
      </w:pPr>
      <w:r>
        <w:t xml:space="preserve">                                              замещаемая должность,</w:t>
      </w:r>
    </w:p>
    <w:p w:rsidR="00FA1F48" w:rsidRDefault="00FA1F48">
      <w:pPr>
        <w:pStyle w:val="ConsPlusNonformat"/>
        <w:jc w:val="both"/>
      </w:pPr>
      <w:r>
        <w:t xml:space="preserve">                                      _____________________________________</w:t>
      </w:r>
    </w:p>
    <w:p w:rsidR="00FA1F48" w:rsidRDefault="00FA1F48">
      <w:pPr>
        <w:pStyle w:val="ConsPlusNonformat"/>
        <w:jc w:val="both"/>
      </w:pPr>
      <w:r>
        <w:t xml:space="preserve">                                                адрес проживания)</w:t>
      </w:r>
    </w:p>
    <w:p w:rsidR="00FA1F48" w:rsidRDefault="00FA1F48">
      <w:pPr>
        <w:pStyle w:val="ConsPlusNonformat"/>
        <w:jc w:val="both"/>
      </w:pPr>
    </w:p>
    <w:p w:rsidR="00FA1F48" w:rsidRDefault="00FA1F48">
      <w:pPr>
        <w:pStyle w:val="ConsPlusNonformat"/>
        <w:jc w:val="both"/>
      </w:pPr>
      <w:bookmarkStart w:id="17" w:name="P276"/>
      <w:bookmarkEnd w:id="17"/>
      <w:r>
        <w:t xml:space="preserve">                                УВЕДОМЛЕНИЕ</w:t>
      </w:r>
    </w:p>
    <w:p w:rsidR="00FA1F48" w:rsidRDefault="00FA1F48">
      <w:pPr>
        <w:pStyle w:val="ConsPlusNonformat"/>
        <w:jc w:val="both"/>
      </w:pPr>
      <w:r>
        <w:t xml:space="preserve">                    об участии на безвозмездной основе</w:t>
      </w:r>
    </w:p>
    <w:p w:rsidR="00FA1F48" w:rsidRDefault="00FA1F48">
      <w:pPr>
        <w:pStyle w:val="ConsPlusNonformat"/>
        <w:jc w:val="both"/>
      </w:pPr>
      <w:r>
        <w:t xml:space="preserve">                 в управлении некоммерческой организацией</w:t>
      </w:r>
    </w:p>
    <w:p w:rsidR="00FA1F48" w:rsidRDefault="00FA1F48">
      <w:pPr>
        <w:pStyle w:val="ConsPlusNonformat"/>
        <w:jc w:val="both"/>
      </w:pPr>
    </w:p>
    <w:p w:rsidR="00FA1F48" w:rsidRDefault="00FA1F48">
      <w:pPr>
        <w:pStyle w:val="ConsPlusNonformat"/>
        <w:jc w:val="both"/>
      </w:pPr>
      <w:r>
        <w:t xml:space="preserve">    В  соответствии  со </w:t>
      </w:r>
      <w:hyperlink r:id="rId191" w:history="1">
        <w:r>
          <w:rPr>
            <w:color w:val="0000FF"/>
          </w:rPr>
          <w:t>статьей 12.1</w:t>
        </w:r>
      </w:hyperlink>
      <w:r>
        <w:t xml:space="preserve"> Федерального закона от 25 декабря 2008</w:t>
      </w:r>
    </w:p>
    <w:p w:rsidR="00FA1F48" w:rsidRDefault="00FA1F48">
      <w:pPr>
        <w:pStyle w:val="ConsPlusNonformat"/>
        <w:jc w:val="both"/>
      </w:pPr>
      <w:r>
        <w:t xml:space="preserve">года   N   273-ФЗ   "О   противодействии   коррупции",  </w:t>
      </w:r>
      <w:hyperlink w:anchor="P110" w:history="1">
        <w:r>
          <w:rPr>
            <w:color w:val="0000FF"/>
          </w:rPr>
          <w:t>статьей  2.3</w:t>
        </w:r>
      </w:hyperlink>
      <w:r>
        <w:t xml:space="preserve"> Закона</w:t>
      </w:r>
    </w:p>
    <w:p w:rsidR="00FA1F48" w:rsidRDefault="00FA1F48">
      <w:pPr>
        <w:pStyle w:val="ConsPlusNonformat"/>
        <w:jc w:val="both"/>
      </w:pPr>
      <w:proofErr w:type="gramStart"/>
      <w:r>
        <w:t>Новосибирской  области</w:t>
      </w:r>
      <w:proofErr w:type="gramEnd"/>
      <w:r>
        <w:t xml:space="preserve"> от 11 мая 2000 года N 95-ОЗ "О правовом статусе лиц,</w:t>
      </w:r>
    </w:p>
    <w:p w:rsidR="00FA1F48" w:rsidRDefault="00FA1F48">
      <w:pPr>
        <w:pStyle w:val="ConsPlusNonformat"/>
        <w:jc w:val="both"/>
      </w:pPr>
      <w:proofErr w:type="gramStart"/>
      <w:r>
        <w:t>замещающих  государственные</w:t>
      </w:r>
      <w:proofErr w:type="gramEnd"/>
      <w:r>
        <w:t xml:space="preserve"> должности Новосибирской области, и об отдельных</w:t>
      </w:r>
    </w:p>
    <w:p w:rsidR="00FA1F48" w:rsidRDefault="00FA1F48">
      <w:pPr>
        <w:pStyle w:val="ConsPlusNonformat"/>
        <w:jc w:val="both"/>
      </w:pPr>
      <w:r>
        <w:t xml:space="preserve">вопросах   обеспечения   </w:t>
      </w:r>
      <w:proofErr w:type="gramStart"/>
      <w:r>
        <w:t>деятельности  Губернатора</w:t>
      </w:r>
      <w:proofErr w:type="gramEnd"/>
      <w:r>
        <w:t xml:space="preserve">  Новосибирской  области"</w:t>
      </w:r>
    </w:p>
    <w:p w:rsidR="00FA1F48" w:rsidRDefault="00FA1F48">
      <w:pPr>
        <w:pStyle w:val="ConsPlusNonformat"/>
        <w:jc w:val="both"/>
      </w:pPr>
      <w:r>
        <w:t xml:space="preserve">уведомляю Вас о том, что </w:t>
      </w:r>
      <w:proofErr w:type="gramStart"/>
      <w:r>
        <w:t>я  намерен</w:t>
      </w:r>
      <w:proofErr w:type="gramEnd"/>
      <w:r>
        <w:t>(а) с __________________________________</w:t>
      </w:r>
    </w:p>
    <w:p w:rsidR="00FA1F48" w:rsidRDefault="00FA1F48">
      <w:pPr>
        <w:pStyle w:val="ConsPlusNonformat"/>
        <w:jc w:val="both"/>
      </w:pPr>
      <w:r>
        <w:t xml:space="preserve">                                            (указывается дата, с которой</w:t>
      </w:r>
    </w:p>
    <w:p w:rsidR="00FA1F48" w:rsidRDefault="00FA1F48">
      <w:pPr>
        <w:pStyle w:val="ConsPlusNonformat"/>
        <w:jc w:val="both"/>
      </w:pPr>
      <w:r>
        <w:t xml:space="preserve">                                               предполагается участие)</w:t>
      </w:r>
    </w:p>
    <w:p w:rsidR="00FA1F48" w:rsidRDefault="00FA1F48">
      <w:pPr>
        <w:pStyle w:val="ConsPlusNonformat"/>
        <w:jc w:val="both"/>
      </w:pPr>
      <w:r>
        <w:t>участвовать   на   безвозмездной   основе   в   управлении   некоммерческой</w:t>
      </w:r>
    </w:p>
    <w:p w:rsidR="00FA1F48" w:rsidRDefault="00FA1F48">
      <w:pPr>
        <w:pStyle w:val="ConsPlusNonformat"/>
        <w:jc w:val="both"/>
      </w:pPr>
      <w:r>
        <w:t>организацией</w:t>
      </w:r>
    </w:p>
    <w:p w:rsidR="00FA1F48" w:rsidRDefault="00FA1F48">
      <w:pPr>
        <w:pStyle w:val="ConsPlusNonformat"/>
        <w:jc w:val="both"/>
      </w:pPr>
      <w:r>
        <w:t>___________________________________________________________________________</w:t>
      </w:r>
    </w:p>
    <w:p w:rsidR="00FA1F48" w:rsidRDefault="00FA1F48">
      <w:pPr>
        <w:pStyle w:val="ConsPlusNonformat"/>
        <w:jc w:val="both"/>
      </w:pPr>
      <w:r>
        <w:t xml:space="preserve">                  (указываются полное наименование, ИНН,</w:t>
      </w:r>
    </w:p>
    <w:p w:rsidR="00FA1F48" w:rsidRDefault="00FA1F48">
      <w:pPr>
        <w:pStyle w:val="ConsPlusNonformat"/>
        <w:jc w:val="both"/>
      </w:pPr>
      <w:r>
        <w:t>___________________________________________________________________________</w:t>
      </w:r>
    </w:p>
    <w:p w:rsidR="00FA1F48" w:rsidRDefault="00FA1F48">
      <w:pPr>
        <w:pStyle w:val="ConsPlusNonformat"/>
        <w:jc w:val="both"/>
      </w:pPr>
      <w:r>
        <w:t xml:space="preserve">     место нахождения и адрес некоммерческой организации, наименование</w:t>
      </w:r>
    </w:p>
    <w:p w:rsidR="00FA1F48" w:rsidRDefault="00FA1F48">
      <w:pPr>
        <w:pStyle w:val="ConsPlusNonformat"/>
        <w:jc w:val="both"/>
      </w:pPr>
      <w:r>
        <w:t xml:space="preserve">    единоличного исполнительного органа некоммерческой организации или</w:t>
      </w:r>
    </w:p>
    <w:p w:rsidR="00FA1F48" w:rsidRDefault="00FA1F48">
      <w:pPr>
        <w:pStyle w:val="ConsPlusNonformat"/>
        <w:jc w:val="both"/>
      </w:pPr>
      <w:r>
        <w:t xml:space="preserve"> наименование коллегиального органа управления некоммерческой организации)</w:t>
      </w:r>
    </w:p>
    <w:p w:rsidR="00FA1F48" w:rsidRDefault="00FA1F48">
      <w:pPr>
        <w:pStyle w:val="ConsPlusNonformat"/>
        <w:jc w:val="both"/>
      </w:pPr>
      <w:r>
        <w:t>___________________________________________________________________________</w:t>
      </w:r>
    </w:p>
    <w:p w:rsidR="00FA1F48" w:rsidRDefault="00FA1F48">
      <w:pPr>
        <w:pStyle w:val="ConsPlusNonformat"/>
        <w:jc w:val="both"/>
      </w:pPr>
      <w:r>
        <w:t xml:space="preserve">          (указываются наименование должности, основные функции,</w:t>
      </w:r>
    </w:p>
    <w:p w:rsidR="00FA1F48" w:rsidRDefault="00FA1F48">
      <w:pPr>
        <w:pStyle w:val="ConsPlusNonformat"/>
        <w:jc w:val="both"/>
      </w:pPr>
      <w:r>
        <w:t xml:space="preserve">    которые намеревается осуществлять лицо, представившее уведомление)</w:t>
      </w:r>
    </w:p>
    <w:p w:rsidR="00FA1F48" w:rsidRDefault="00FA1F48">
      <w:pPr>
        <w:pStyle w:val="ConsPlusNonformat"/>
        <w:jc w:val="both"/>
      </w:pPr>
    </w:p>
    <w:p w:rsidR="00FA1F48" w:rsidRDefault="00FA1F48">
      <w:pPr>
        <w:pStyle w:val="ConsPlusNonformat"/>
        <w:jc w:val="both"/>
      </w:pPr>
      <w:r>
        <w:t xml:space="preserve">    К уведомлению прилагаю:</w:t>
      </w:r>
    </w:p>
    <w:p w:rsidR="00FA1F48" w:rsidRDefault="00FA1F48">
      <w:pPr>
        <w:pStyle w:val="ConsPlusNonformat"/>
        <w:jc w:val="both"/>
      </w:pPr>
      <w:r>
        <w:t>1. _______________________________________________________________________;</w:t>
      </w:r>
    </w:p>
    <w:p w:rsidR="00FA1F48" w:rsidRDefault="00FA1F48">
      <w:pPr>
        <w:pStyle w:val="ConsPlusNonformat"/>
        <w:jc w:val="both"/>
      </w:pPr>
      <w:r>
        <w:t>2. _______________________________________________________________________.</w:t>
      </w:r>
    </w:p>
    <w:p w:rsidR="00FA1F48" w:rsidRDefault="00FA1F48">
      <w:pPr>
        <w:pStyle w:val="ConsPlusNonformat"/>
        <w:jc w:val="both"/>
      </w:pPr>
    </w:p>
    <w:p w:rsidR="00FA1F48" w:rsidRDefault="00FA1F48">
      <w:pPr>
        <w:pStyle w:val="ConsPlusNonformat"/>
        <w:jc w:val="both"/>
      </w:pPr>
      <w:r>
        <w:t>"____" __________ 20___ г.         _________  _____________________________</w:t>
      </w:r>
    </w:p>
    <w:p w:rsidR="00FA1F48" w:rsidRDefault="00FA1F48">
      <w:pPr>
        <w:pStyle w:val="ConsPlusNonformat"/>
        <w:jc w:val="both"/>
      </w:pPr>
      <w:r>
        <w:t xml:space="preserve">         (</w:t>
      </w:r>
      <w:proofErr w:type="gramStart"/>
      <w:r>
        <w:t xml:space="preserve">дата)   </w:t>
      </w:r>
      <w:proofErr w:type="gramEnd"/>
      <w:r>
        <w:t xml:space="preserve">                 (подпись)       (фамилия, инициалы)</w:t>
      </w:r>
    </w:p>
    <w:p w:rsidR="00FA1F48" w:rsidRDefault="00FA1F48">
      <w:pPr>
        <w:pStyle w:val="ConsPlusNonformat"/>
        <w:jc w:val="both"/>
      </w:pPr>
    </w:p>
    <w:p w:rsidR="00FA1F48" w:rsidRDefault="00FA1F48">
      <w:pPr>
        <w:pStyle w:val="ConsPlusNonformat"/>
        <w:jc w:val="both"/>
      </w:pPr>
      <w:r>
        <w:t>Регистрационный номер в журнале</w:t>
      </w:r>
    </w:p>
    <w:p w:rsidR="00FA1F48" w:rsidRDefault="00FA1F48">
      <w:pPr>
        <w:pStyle w:val="ConsPlusNonformat"/>
        <w:jc w:val="both"/>
      </w:pPr>
      <w:r>
        <w:t>регистрации уведомлений</w:t>
      </w:r>
    </w:p>
    <w:p w:rsidR="00FA1F48" w:rsidRDefault="00FA1F48">
      <w:pPr>
        <w:pStyle w:val="ConsPlusNonformat"/>
        <w:jc w:val="both"/>
      </w:pPr>
      <w:r>
        <w:t>об участии на безвозмездной основе</w:t>
      </w:r>
    </w:p>
    <w:p w:rsidR="00FA1F48" w:rsidRDefault="00FA1F48">
      <w:pPr>
        <w:pStyle w:val="ConsPlusNonformat"/>
        <w:jc w:val="both"/>
      </w:pPr>
      <w:r>
        <w:lastRenderedPageBreak/>
        <w:t>в управлении некоммерческой организацией N ______</w:t>
      </w:r>
    </w:p>
    <w:p w:rsidR="00FA1F48" w:rsidRDefault="00FA1F48">
      <w:pPr>
        <w:pStyle w:val="ConsPlusNonformat"/>
        <w:jc w:val="both"/>
      </w:pPr>
      <w:r>
        <w:t>Дата регистрации уведомления "____" __________ 20___ года</w:t>
      </w:r>
    </w:p>
    <w:p w:rsidR="00FA1F48" w:rsidRDefault="00FA1F48">
      <w:pPr>
        <w:pStyle w:val="ConsPlusNonformat"/>
        <w:jc w:val="both"/>
      </w:pPr>
    </w:p>
    <w:p w:rsidR="00FA1F48" w:rsidRDefault="00FA1F48">
      <w:pPr>
        <w:pStyle w:val="ConsPlusNonformat"/>
        <w:jc w:val="both"/>
      </w:pPr>
      <w:r>
        <w:t>_____________________________________      ________________________________</w:t>
      </w:r>
    </w:p>
    <w:p w:rsidR="00FA1F48" w:rsidRDefault="00FA1F48">
      <w:pPr>
        <w:pStyle w:val="ConsPlusNonformat"/>
        <w:jc w:val="both"/>
      </w:pPr>
      <w:r>
        <w:t xml:space="preserve">(фамилия, инициалы должностного </w:t>
      </w:r>
      <w:proofErr w:type="gramStart"/>
      <w:r>
        <w:t xml:space="preserve">лица,   </w:t>
      </w:r>
      <w:proofErr w:type="gramEnd"/>
      <w:r>
        <w:t xml:space="preserve">      (подпись должностного лица,</w:t>
      </w:r>
    </w:p>
    <w:p w:rsidR="00FA1F48" w:rsidRDefault="00FA1F48">
      <w:pPr>
        <w:pStyle w:val="ConsPlusNonformat"/>
        <w:jc w:val="both"/>
      </w:pPr>
      <w:r>
        <w:t xml:space="preserve">   зарегистрировавшего </w:t>
      </w:r>
      <w:proofErr w:type="gramStart"/>
      <w:r>
        <w:t xml:space="preserve">уведомление)   </w:t>
      </w:r>
      <w:proofErr w:type="gramEnd"/>
      <w:r>
        <w:t xml:space="preserve">     зарегистрировавшего уведомление)</w:t>
      </w:r>
    </w:p>
    <w:p w:rsidR="00FA1F48" w:rsidRDefault="00FA1F48">
      <w:pPr>
        <w:pStyle w:val="ConsPlusNormal"/>
        <w:ind w:firstLine="540"/>
        <w:jc w:val="both"/>
      </w:pPr>
    </w:p>
    <w:p w:rsidR="00FA1F48" w:rsidRDefault="00FA1F48">
      <w:pPr>
        <w:pStyle w:val="ConsPlusNormal"/>
        <w:ind w:firstLine="540"/>
        <w:jc w:val="both"/>
      </w:pPr>
    </w:p>
    <w:p w:rsidR="00FA1F48" w:rsidRDefault="00FA1F48">
      <w:pPr>
        <w:pStyle w:val="ConsPlusNormal"/>
        <w:ind w:firstLine="540"/>
        <w:jc w:val="both"/>
      </w:pPr>
    </w:p>
    <w:p w:rsidR="00FA1F48" w:rsidRDefault="00FA1F48">
      <w:pPr>
        <w:pStyle w:val="ConsPlusNormal"/>
        <w:ind w:firstLine="540"/>
        <w:jc w:val="both"/>
      </w:pPr>
    </w:p>
    <w:p w:rsidR="00FA1F48" w:rsidRDefault="00FA1F48">
      <w:pPr>
        <w:pStyle w:val="ConsPlusNormal"/>
        <w:ind w:firstLine="540"/>
        <w:jc w:val="both"/>
      </w:pPr>
    </w:p>
    <w:p w:rsidR="00FA1F48" w:rsidRDefault="00FA1F48">
      <w:pPr>
        <w:pStyle w:val="ConsPlusNormal"/>
        <w:jc w:val="right"/>
        <w:outlineLvl w:val="0"/>
      </w:pPr>
      <w:r>
        <w:t>Приложение 2</w:t>
      </w:r>
    </w:p>
    <w:p w:rsidR="00FA1F48" w:rsidRDefault="00FA1F48">
      <w:pPr>
        <w:pStyle w:val="ConsPlusNormal"/>
        <w:jc w:val="right"/>
      </w:pPr>
      <w:r>
        <w:t>к Закону Новосибирской области</w:t>
      </w:r>
    </w:p>
    <w:p w:rsidR="00FA1F48" w:rsidRDefault="00FA1F48">
      <w:pPr>
        <w:pStyle w:val="ConsPlusNormal"/>
        <w:jc w:val="right"/>
      </w:pPr>
      <w:r>
        <w:t>"О правовом статусе лиц,</w:t>
      </w:r>
    </w:p>
    <w:p w:rsidR="00FA1F48" w:rsidRDefault="00FA1F48">
      <w:pPr>
        <w:pStyle w:val="ConsPlusNormal"/>
        <w:jc w:val="right"/>
      </w:pPr>
      <w:r>
        <w:t>замещающих государственные должности</w:t>
      </w:r>
    </w:p>
    <w:p w:rsidR="00FA1F48" w:rsidRDefault="00FA1F48">
      <w:pPr>
        <w:pStyle w:val="ConsPlusNormal"/>
        <w:jc w:val="right"/>
      </w:pPr>
      <w:r>
        <w:t>Новосибирской области, и об отдельных</w:t>
      </w:r>
    </w:p>
    <w:p w:rsidR="00FA1F48" w:rsidRDefault="00FA1F48">
      <w:pPr>
        <w:pStyle w:val="ConsPlusNormal"/>
        <w:jc w:val="right"/>
      </w:pPr>
      <w:r>
        <w:t>вопросах обеспечения деятельности</w:t>
      </w:r>
    </w:p>
    <w:p w:rsidR="00FA1F48" w:rsidRDefault="00FA1F48">
      <w:pPr>
        <w:pStyle w:val="ConsPlusNormal"/>
        <w:jc w:val="right"/>
      </w:pPr>
      <w:r>
        <w:t>Губернатора Новосибирской области"</w:t>
      </w:r>
    </w:p>
    <w:p w:rsidR="00FA1F48" w:rsidRDefault="00FA1F4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A1F48">
        <w:trPr>
          <w:jc w:val="center"/>
        </w:trPr>
        <w:tc>
          <w:tcPr>
            <w:tcW w:w="9294" w:type="dxa"/>
            <w:tcBorders>
              <w:top w:val="nil"/>
              <w:left w:val="single" w:sz="24" w:space="0" w:color="CED3F1"/>
              <w:bottom w:val="nil"/>
              <w:right w:val="single" w:sz="24" w:space="0" w:color="F4F3F8"/>
            </w:tcBorders>
            <w:shd w:val="clear" w:color="auto" w:fill="F4F3F8"/>
          </w:tcPr>
          <w:p w:rsidR="00FA1F48" w:rsidRDefault="00FA1F48">
            <w:pPr>
              <w:pStyle w:val="ConsPlusNormal"/>
              <w:jc w:val="center"/>
            </w:pPr>
            <w:r>
              <w:rPr>
                <w:color w:val="392C69"/>
              </w:rPr>
              <w:t>Список изменяющих документов</w:t>
            </w:r>
          </w:p>
          <w:p w:rsidR="00FA1F48" w:rsidRDefault="00FA1F48">
            <w:pPr>
              <w:pStyle w:val="ConsPlusNormal"/>
              <w:jc w:val="center"/>
            </w:pPr>
            <w:r>
              <w:rPr>
                <w:color w:val="392C69"/>
              </w:rPr>
              <w:t xml:space="preserve">(введено </w:t>
            </w:r>
            <w:hyperlink r:id="rId192" w:history="1">
              <w:r>
                <w:rPr>
                  <w:color w:val="0000FF"/>
                </w:rPr>
                <w:t>Законом</w:t>
              </w:r>
            </w:hyperlink>
            <w:r>
              <w:rPr>
                <w:color w:val="392C69"/>
              </w:rPr>
              <w:t xml:space="preserve"> Новосибирской области</w:t>
            </w:r>
          </w:p>
          <w:p w:rsidR="00FA1F48" w:rsidRDefault="00FA1F48">
            <w:pPr>
              <w:pStyle w:val="ConsPlusNormal"/>
              <w:jc w:val="center"/>
            </w:pPr>
            <w:r>
              <w:rPr>
                <w:color w:val="392C69"/>
              </w:rPr>
              <w:t>от 14.07.2020 N 495-ОЗ)</w:t>
            </w:r>
          </w:p>
        </w:tc>
      </w:tr>
    </w:tbl>
    <w:p w:rsidR="00FA1F48" w:rsidRDefault="00FA1F48">
      <w:pPr>
        <w:pStyle w:val="ConsPlusNormal"/>
        <w:ind w:firstLine="540"/>
        <w:jc w:val="both"/>
      </w:pPr>
    </w:p>
    <w:p w:rsidR="00FA1F48" w:rsidRDefault="00FA1F48">
      <w:pPr>
        <w:pStyle w:val="ConsPlusNormal"/>
        <w:jc w:val="center"/>
      </w:pPr>
      <w:bookmarkStart w:id="18" w:name="P332"/>
      <w:bookmarkEnd w:id="18"/>
      <w:r>
        <w:t>ЖУРНАЛ</w:t>
      </w:r>
    </w:p>
    <w:p w:rsidR="00FA1F48" w:rsidRDefault="00FA1F48">
      <w:pPr>
        <w:pStyle w:val="ConsPlusNormal"/>
        <w:jc w:val="center"/>
      </w:pPr>
      <w:r>
        <w:t>регистрации уведомлений об участии на безвозмездной основе</w:t>
      </w:r>
    </w:p>
    <w:p w:rsidR="00FA1F48" w:rsidRDefault="00FA1F48">
      <w:pPr>
        <w:pStyle w:val="ConsPlusNormal"/>
        <w:jc w:val="center"/>
      </w:pPr>
      <w:r>
        <w:t>в управлении некоммерческой организацией</w:t>
      </w:r>
    </w:p>
    <w:p w:rsidR="00FA1F48" w:rsidRDefault="00FA1F4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964"/>
        <w:gridCol w:w="1474"/>
        <w:gridCol w:w="1020"/>
        <w:gridCol w:w="1814"/>
        <w:gridCol w:w="1531"/>
        <w:gridCol w:w="1701"/>
      </w:tblGrid>
      <w:tr w:rsidR="00FA1F48">
        <w:tc>
          <w:tcPr>
            <w:tcW w:w="567" w:type="dxa"/>
          </w:tcPr>
          <w:p w:rsidR="00FA1F48" w:rsidRDefault="00FA1F48">
            <w:pPr>
              <w:pStyle w:val="ConsPlusNormal"/>
              <w:jc w:val="center"/>
            </w:pPr>
            <w:r>
              <w:t>N п/п</w:t>
            </w:r>
          </w:p>
        </w:tc>
        <w:tc>
          <w:tcPr>
            <w:tcW w:w="964" w:type="dxa"/>
          </w:tcPr>
          <w:p w:rsidR="00FA1F48" w:rsidRDefault="00FA1F48">
            <w:pPr>
              <w:pStyle w:val="ConsPlusNormal"/>
              <w:jc w:val="center"/>
            </w:pPr>
            <w:r>
              <w:t>Дата поступления уведомления</w:t>
            </w:r>
          </w:p>
        </w:tc>
        <w:tc>
          <w:tcPr>
            <w:tcW w:w="1474" w:type="dxa"/>
          </w:tcPr>
          <w:p w:rsidR="00FA1F48" w:rsidRDefault="00FA1F48">
            <w:pPr>
              <w:pStyle w:val="ConsPlusNormal"/>
              <w:jc w:val="center"/>
            </w:pPr>
            <w:r>
              <w:t>Фамилия, имя, отчество (при наличии), должность лица, представившего уведомление</w:t>
            </w:r>
          </w:p>
        </w:tc>
        <w:tc>
          <w:tcPr>
            <w:tcW w:w="1020" w:type="dxa"/>
          </w:tcPr>
          <w:p w:rsidR="00FA1F48" w:rsidRDefault="00FA1F48">
            <w:pPr>
              <w:pStyle w:val="ConsPlusNormal"/>
              <w:jc w:val="center"/>
            </w:pPr>
            <w:r>
              <w:t>Краткое содержание уведомления</w:t>
            </w:r>
          </w:p>
        </w:tc>
        <w:tc>
          <w:tcPr>
            <w:tcW w:w="1814" w:type="dxa"/>
          </w:tcPr>
          <w:p w:rsidR="00FA1F48" w:rsidRDefault="00FA1F48">
            <w:pPr>
              <w:pStyle w:val="ConsPlusNormal"/>
              <w:jc w:val="center"/>
            </w:pPr>
            <w:r>
              <w:t>Перечень прилагаемых к уведомлению документов</w:t>
            </w:r>
          </w:p>
        </w:tc>
        <w:tc>
          <w:tcPr>
            <w:tcW w:w="1531" w:type="dxa"/>
          </w:tcPr>
          <w:p w:rsidR="00FA1F48" w:rsidRDefault="00FA1F48">
            <w:pPr>
              <w:pStyle w:val="ConsPlusNormal"/>
              <w:jc w:val="center"/>
            </w:pPr>
            <w:r>
              <w:t>Фамилия, имя, отчество, должность, подпись лица, зарегистрировавшего уведомление</w:t>
            </w:r>
          </w:p>
        </w:tc>
        <w:tc>
          <w:tcPr>
            <w:tcW w:w="1701" w:type="dxa"/>
          </w:tcPr>
          <w:p w:rsidR="00FA1F48" w:rsidRDefault="00FA1F48">
            <w:pPr>
              <w:pStyle w:val="ConsPlusNormal"/>
              <w:jc w:val="center"/>
            </w:pPr>
            <w:r>
              <w:t>Подпись лица, представившего уведомление, о получении копии уведомления/информация о направлении копии уведомления другим способом</w:t>
            </w:r>
          </w:p>
        </w:tc>
      </w:tr>
      <w:tr w:rsidR="00FA1F48">
        <w:tc>
          <w:tcPr>
            <w:tcW w:w="567" w:type="dxa"/>
          </w:tcPr>
          <w:p w:rsidR="00FA1F48" w:rsidRDefault="00FA1F48">
            <w:pPr>
              <w:pStyle w:val="ConsPlusNormal"/>
              <w:jc w:val="center"/>
            </w:pPr>
            <w:r>
              <w:t>1</w:t>
            </w:r>
          </w:p>
        </w:tc>
        <w:tc>
          <w:tcPr>
            <w:tcW w:w="964" w:type="dxa"/>
          </w:tcPr>
          <w:p w:rsidR="00FA1F48" w:rsidRDefault="00FA1F48">
            <w:pPr>
              <w:pStyle w:val="ConsPlusNormal"/>
              <w:jc w:val="center"/>
            </w:pPr>
            <w:r>
              <w:t>2</w:t>
            </w:r>
          </w:p>
        </w:tc>
        <w:tc>
          <w:tcPr>
            <w:tcW w:w="1474" w:type="dxa"/>
          </w:tcPr>
          <w:p w:rsidR="00FA1F48" w:rsidRDefault="00FA1F48">
            <w:pPr>
              <w:pStyle w:val="ConsPlusNormal"/>
              <w:jc w:val="center"/>
            </w:pPr>
            <w:r>
              <w:t>3</w:t>
            </w:r>
          </w:p>
        </w:tc>
        <w:tc>
          <w:tcPr>
            <w:tcW w:w="1020" w:type="dxa"/>
          </w:tcPr>
          <w:p w:rsidR="00FA1F48" w:rsidRDefault="00FA1F48">
            <w:pPr>
              <w:pStyle w:val="ConsPlusNormal"/>
              <w:jc w:val="center"/>
            </w:pPr>
            <w:r>
              <w:t>4</w:t>
            </w:r>
          </w:p>
        </w:tc>
        <w:tc>
          <w:tcPr>
            <w:tcW w:w="1814" w:type="dxa"/>
          </w:tcPr>
          <w:p w:rsidR="00FA1F48" w:rsidRDefault="00FA1F48">
            <w:pPr>
              <w:pStyle w:val="ConsPlusNormal"/>
              <w:jc w:val="center"/>
            </w:pPr>
            <w:r>
              <w:t>5</w:t>
            </w:r>
          </w:p>
        </w:tc>
        <w:tc>
          <w:tcPr>
            <w:tcW w:w="1531" w:type="dxa"/>
          </w:tcPr>
          <w:p w:rsidR="00FA1F48" w:rsidRDefault="00FA1F48">
            <w:pPr>
              <w:pStyle w:val="ConsPlusNormal"/>
              <w:jc w:val="center"/>
            </w:pPr>
            <w:r>
              <w:t>6</w:t>
            </w:r>
          </w:p>
        </w:tc>
        <w:tc>
          <w:tcPr>
            <w:tcW w:w="1701" w:type="dxa"/>
          </w:tcPr>
          <w:p w:rsidR="00FA1F48" w:rsidRDefault="00FA1F48">
            <w:pPr>
              <w:pStyle w:val="ConsPlusNormal"/>
              <w:jc w:val="center"/>
            </w:pPr>
            <w:r>
              <w:t>7</w:t>
            </w:r>
          </w:p>
        </w:tc>
      </w:tr>
      <w:tr w:rsidR="00FA1F48">
        <w:tc>
          <w:tcPr>
            <w:tcW w:w="567" w:type="dxa"/>
          </w:tcPr>
          <w:p w:rsidR="00FA1F48" w:rsidRDefault="00FA1F48">
            <w:pPr>
              <w:pStyle w:val="ConsPlusNormal"/>
            </w:pPr>
          </w:p>
        </w:tc>
        <w:tc>
          <w:tcPr>
            <w:tcW w:w="964" w:type="dxa"/>
          </w:tcPr>
          <w:p w:rsidR="00FA1F48" w:rsidRDefault="00FA1F48">
            <w:pPr>
              <w:pStyle w:val="ConsPlusNormal"/>
            </w:pPr>
          </w:p>
        </w:tc>
        <w:tc>
          <w:tcPr>
            <w:tcW w:w="1474" w:type="dxa"/>
          </w:tcPr>
          <w:p w:rsidR="00FA1F48" w:rsidRDefault="00FA1F48">
            <w:pPr>
              <w:pStyle w:val="ConsPlusNormal"/>
            </w:pPr>
          </w:p>
        </w:tc>
        <w:tc>
          <w:tcPr>
            <w:tcW w:w="1020" w:type="dxa"/>
          </w:tcPr>
          <w:p w:rsidR="00FA1F48" w:rsidRDefault="00FA1F48">
            <w:pPr>
              <w:pStyle w:val="ConsPlusNormal"/>
            </w:pPr>
          </w:p>
        </w:tc>
        <w:tc>
          <w:tcPr>
            <w:tcW w:w="1814" w:type="dxa"/>
          </w:tcPr>
          <w:p w:rsidR="00FA1F48" w:rsidRDefault="00FA1F48">
            <w:pPr>
              <w:pStyle w:val="ConsPlusNormal"/>
            </w:pPr>
          </w:p>
        </w:tc>
        <w:tc>
          <w:tcPr>
            <w:tcW w:w="1531" w:type="dxa"/>
          </w:tcPr>
          <w:p w:rsidR="00FA1F48" w:rsidRDefault="00FA1F48">
            <w:pPr>
              <w:pStyle w:val="ConsPlusNormal"/>
            </w:pPr>
          </w:p>
        </w:tc>
        <w:tc>
          <w:tcPr>
            <w:tcW w:w="1701" w:type="dxa"/>
          </w:tcPr>
          <w:p w:rsidR="00FA1F48" w:rsidRDefault="00FA1F48">
            <w:pPr>
              <w:pStyle w:val="ConsPlusNormal"/>
            </w:pPr>
          </w:p>
        </w:tc>
      </w:tr>
    </w:tbl>
    <w:p w:rsidR="00FA1F48" w:rsidRDefault="00FA1F48">
      <w:pPr>
        <w:pStyle w:val="ConsPlusNormal"/>
        <w:ind w:firstLine="540"/>
        <w:jc w:val="both"/>
      </w:pPr>
    </w:p>
    <w:p w:rsidR="00FA1F48" w:rsidRDefault="00FA1F48">
      <w:pPr>
        <w:pStyle w:val="ConsPlusNormal"/>
        <w:ind w:firstLine="540"/>
        <w:jc w:val="both"/>
      </w:pPr>
    </w:p>
    <w:p w:rsidR="00FA1F48" w:rsidRDefault="00FA1F48">
      <w:pPr>
        <w:pStyle w:val="ConsPlusNormal"/>
        <w:pBdr>
          <w:top w:val="single" w:sz="6" w:space="0" w:color="auto"/>
        </w:pBdr>
        <w:spacing w:before="100" w:after="100"/>
        <w:jc w:val="both"/>
        <w:rPr>
          <w:sz w:val="2"/>
          <w:szCs w:val="2"/>
        </w:rPr>
      </w:pPr>
    </w:p>
    <w:p w:rsidR="00260564" w:rsidRDefault="00260564">
      <w:bookmarkStart w:id="19" w:name="_GoBack"/>
      <w:bookmarkEnd w:id="19"/>
    </w:p>
    <w:sectPr w:rsidR="00260564" w:rsidSect="000350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F48"/>
    <w:rsid w:val="00260564"/>
    <w:rsid w:val="00FA1F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7035C7-DBE3-4B09-85D2-F03F57747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A1F4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A1F4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A1F4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A1F4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A1F4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A1F4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A1F4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A1F4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BC4CDBF18746B88897204D7D3C05F686ED0A20C5598A6E8C8EBFBBA2F504160ED890B4EEC2D9B61065917CE6363C612C87958024070602E4543CFm2dAH" TargetMode="External"/><Relationship Id="rId21" Type="http://schemas.openxmlformats.org/officeDocument/2006/relationships/hyperlink" Target="consultantplus://offline/ref=7BC4CDBF18746B88897204D7D3C05F686ED0A20C599DA7E7C6EBFBBA2F504160ED890B4EEC2D9B61065913C26363C612C87958024070602E4543CFm2dAH" TargetMode="External"/><Relationship Id="rId42" Type="http://schemas.openxmlformats.org/officeDocument/2006/relationships/hyperlink" Target="consultantplus://offline/ref=7BC4CDBF18746B88897204D7D3C05F686ED0A20C599DA7E7C6EBFBBA2F504160ED890B4EEC2D9B61065912CB6363C612C87958024070602E4543CFm2dAH" TargetMode="External"/><Relationship Id="rId63" Type="http://schemas.openxmlformats.org/officeDocument/2006/relationships/hyperlink" Target="consultantplus://offline/ref=7BC4CDBF18746B88897204D7D3C05F686ED0A20C5B99A6E2C9EBFBBA2F504160ED890B4EEC2D9B61065913C36363C612C87958024070602E4543CFm2dAH" TargetMode="External"/><Relationship Id="rId84" Type="http://schemas.openxmlformats.org/officeDocument/2006/relationships/hyperlink" Target="consultantplus://offline/ref=7BC4CDBF18746B8889721ADAC5AC016164DEF4095E97AEB69DB4A0E778594B37AAC6520BA82BCE30420C1ECB6129975383765909m5dFH" TargetMode="External"/><Relationship Id="rId138" Type="http://schemas.openxmlformats.org/officeDocument/2006/relationships/hyperlink" Target="consultantplus://offline/ref=7BC4CDBF18746B88897204D7D3C05F686ED0A20C5F96A5E0C1EBFBBA2F504160ED890B4EEC2D9B61065911CA6363C612C87958024070602E4543CFm2dAH" TargetMode="External"/><Relationship Id="rId159" Type="http://schemas.openxmlformats.org/officeDocument/2006/relationships/hyperlink" Target="consultantplus://offline/ref=7BC4CDBF18746B88897204D7D3C05F686ED0A20C5598A6E8C8EBFBBA2F504160ED890B4EEC2D9B61065916CC6363C612C87958024070602E4543CFm2dAH" TargetMode="External"/><Relationship Id="rId170" Type="http://schemas.openxmlformats.org/officeDocument/2006/relationships/hyperlink" Target="consultantplus://offline/ref=7BC4CDBF18746B8889721ADAC5AC016164D3FF055B9BAEB69DB4A0E778594B37AAC6520CA8209B670E52479B2C629A57946A590E40726532m4d6H" TargetMode="External"/><Relationship Id="rId191" Type="http://schemas.openxmlformats.org/officeDocument/2006/relationships/hyperlink" Target="consultantplus://offline/ref=7BC4CDBF18746B8889721ADAC5AC016164DEF4095E97AEB69DB4A0E778594B37AAC6520EAD2BCE30420C1ECB6129975383765909m5dFH" TargetMode="External"/><Relationship Id="rId107" Type="http://schemas.openxmlformats.org/officeDocument/2006/relationships/hyperlink" Target="consultantplus://offline/ref=7BC4CDBF18746B88897204D7D3C05F686ED0A20C5D9FA5E6C6E7A6B027094D62EA865459EB649760065913C96B3CC307D921540A576E65355941CD29mFd1H" TargetMode="External"/><Relationship Id="rId11" Type="http://schemas.openxmlformats.org/officeDocument/2006/relationships/hyperlink" Target="consultantplus://offline/ref=7BC4CDBF18746B88897204D7D3C05F686ED0A20C5E9CA0E0C5EBFBBA2F504160ED890B4EEC2D9B61065913C26363C612C87958024070602E4543CFm2dAH" TargetMode="External"/><Relationship Id="rId32" Type="http://schemas.openxmlformats.org/officeDocument/2006/relationships/hyperlink" Target="consultantplus://offline/ref=7BC4CDBF18746B88897204D7D3C05F686ED0A20C559AADE2C4EBFBBA2F504160ED890B4EEC2D9B61065913C26363C612C87958024070602E4543CFm2dAH" TargetMode="External"/><Relationship Id="rId53" Type="http://schemas.openxmlformats.org/officeDocument/2006/relationships/hyperlink" Target="consultantplus://offline/ref=7BC4CDBF18746B88897204D7D3C05F686ED0A20C599DA7E7C6EBFBBA2F504160ED890B4EEC2D9B61065912CC6363C612C87958024070602E4543CFm2dAH" TargetMode="External"/><Relationship Id="rId74" Type="http://schemas.openxmlformats.org/officeDocument/2006/relationships/hyperlink" Target="consultantplus://offline/ref=7BC4CDBF18746B88897204D7D3C05F686ED0A20C5D9DA1E0C4E6A6B027094D62EA865459EB649760065913CA613CC307D921540A576E65355941CD29mFd1H" TargetMode="External"/><Relationship Id="rId128" Type="http://schemas.openxmlformats.org/officeDocument/2006/relationships/hyperlink" Target="consultantplus://offline/ref=7BC4CDBF18746B88897204D7D3C05F686ED0A20C5E9BA2E6C4EBFBBA2F504160ED890B4EEC2D9B61065910C86363C612C87958024070602E4543CFm2dAH" TargetMode="External"/><Relationship Id="rId149" Type="http://schemas.openxmlformats.org/officeDocument/2006/relationships/hyperlink" Target="consultantplus://offline/ref=7BC4CDBF18746B88897204D7D3C05F686ED0A20C5E9BA2E6C4EBFBBA2F504160ED890B4EEC2D9B61065910CC6363C612C87958024070602E4543CFm2dAH" TargetMode="External"/><Relationship Id="rId5" Type="http://schemas.openxmlformats.org/officeDocument/2006/relationships/hyperlink" Target="consultantplus://offline/ref=7BC4CDBF18746B88897204D7D3C05F686ED0A20C5A99A4E2CAB6F1B2765C4367E2D61C49A5219A61065914C13C66D303907550155E757B324741mCdCH" TargetMode="External"/><Relationship Id="rId95" Type="http://schemas.openxmlformats.org/officeDocument/2006/relationships/hyperlink" Target="consultantplus://offline/ref=7BC4CDBF18746B88897204D7D3C05F686ED0A20C5598A6E8C8EBFBBA2F504160ED890B4EEC2D9B61065910CE6363C612C87958024070602E4543CFm2dAH" TargetMode="External"/><Relationship Id="rId160" Type="http://schemas.openxmlformats.org/officeDocument/2006/relationships/hyperlink" Target="consultantplus://offline/ref=7BC4CDBF18746B88897204D7D3C05F686ED0A20C5D9FA2E2C8EBFBBA2F504160ED890B4EEC2D9B61065912CC6363C612C87958024070602E4543CFm2dAH" TargetMode="External"/><Relationship Id="rId181" Type="http://schemas.openxmlformats.org/officeDocument/2006/relationships/hyperlink" Target="consultantplus://offline/ref=7BC4CDBF18746B88897204D7D3C05F686ED0A20C5598A6E8C8EBFBBA2F504160ED890B4EEC2D9B61065915CA6363C612C87958024070602E4543CFm2dAH" TargetMode="External"/><Relationship Id="rId22" Type="http://schemas.openxmlformats.org/officeDocument/2006/relationships/hyperlink" Target="consultantplus://offline/ref=7BC4CDBF18746B88897204D7D3C05F686ED0A20C599AA4E6C8EBFBBA2F504160ED890B4EEC2D9B61065913C26363C612C87958024070602E4543CFm2dAH" TargetMode="External"/><Relationship Id="rId43" Type="http://schemas.openxmlformats.org/officeDocument/2006/relationships/hyperlink" Target="consultantplus://offline/ref=7BC4CDBF18746B88897204D7D3C05F686ED0A20C599DA7E7C6EBFBBA2F504160ED890B4EEC2D9B61065912C96363C612C87958024070602E4543CFm2dAH" TargetMode="External"/><Relationship Id="rId64" Type="http://schemas.openxmlformats.org/officeDocument/2006/relationships/hyperlink" Target="consultantplus://offline/ref=7BC4CDBF18746B8889721ADAC5AC016164DEF4095E97AEB69DB4A0E778594B37B8C60A00A9298461034711CA6Am3d6H" TargetMode="External"/><Relationship Id="rId118" Type="http://schemas.openxmlformats.org/officeDocument/2006/relationships/hyperlink" Target="consultantplus://offline/ref=7BC4CDBF18746B88897204D7D3C05F686ED0A20C5598A6E8C8EBFBBA2F504160ED890B4EEC2D9B61065917CC6363C612C87958024070602E4543CFm2dAH" TargetMode="External"/><Relationship Id="rId139" Type="http://schemas.openxmlformats.org/officeDocument/2006/relationships/hyperlink" Target="consultantplus://offline/ref=7BC4CDBF18746B88897204D7D3C05F686ED0A20C589CA3E5C3EBFBBA2F504160ED890B4EEC2D9B61065912CF6363C612C87958024070602E4543CFm2dAH" TargetMode="External"/><Relationship Id="rId85" Type="http://schemas.openxmlformats.org/officeDocument/2006/relationships/hyperlink" Target="consultantplus://offline/ref=7BC4CDBF18746B88897204D7D3C05F686ED0A20C5497A6E0C8EBFBBA2F504160ED890B4EEC2D9B61065910CA6363C612C87958024070602E4543CFm2dAH" TargetMode="External"/><Relationship Id="rId150" Type="http://schemas.openxmlformats.org/officeDocument/2006/relationships/hyperlink" Target="consultantplus://offline/ref=7BC4CDBF18746B88897204D7D3C05F686ED0A20C5E9BA2E6C4EBFBBA2F504160ED890B4EEC2D9B61065910CD6363C612C87958024070602E4543CFm2dAH" TargetMode="External"/><Relationship Id="rId171" Type="http://schemas.openxmlformats.org/officeDocument/2006/relationships/hyperlink" Target="consultantplus://offline/ref=7BC4CDBF18746B8889721ADAC5AC016164D3FF055B9BAEB69DB4A0E778594B37AAC6520CA8209C680352479B2C629A57946A590E40726532m4d6H" TargetMode="External"/><Relationship Id="rId192" Type="http://schemas.openxmlformats.org/officeDocument/2006/relationships/hyperlink" Target="consultantplus://offline/ref=7BC4CDBF18746B88897204D7D3C05F686ED0A20C5D9DA1E0C4E6A6B027094D62EA865459EB649760065913C8613CC307D921540A576E65355941CD29mFd1H" TargetMode="External"/><Relationship Id="rId12" Type="http://schemas.openxmlformats.org/officeDocument/2006/relationships/hyperlink" Target="consultantplus://offline/ref=7BC4CDBF18746B88897204D7D3C05F686ED0A20C5E9BA2E6C4EBFBBA2F504160ED890B4EEC2D9B61065913C26363C612C87958024070602E4543CFm2dAH" TargetMode="External"/><Relationship Id="rId33" Type="http://schemas.openxmlformats.org/officeDocument/2006/relationships/hyperlink" Target="consultantplus://offline/ref=7BC4CDBF18746B88897204D7D3C05F686ED0A20C5598A6E8C8EBFBBA2F504160ED890B4EEC2D9B61065912CC6363C612C87958024070602E4543CFm2dAH" TargetMode="External"/><Relationship Id="rId108" Type="http://schemas.openxmlformats.org/officeDocument/2006/relationships/hyperlink" Target="consultantplus://offline/ref=7BC4CDBF18746B88897204D7D3C05F686ED0A20C5598A6E8C8EBFBBA2F504160ED890B4EEC2D9B61065917CB6363C612C87958024070602E4543CFm2dAH" TargetMode="External"/><Relationship Id="rId129" Type="http://schemas.openxmlformats.org/officeDocument/2006/relationships/hyperlink" Target="consultantplus://offline/ref=7BC4CDBF18746B88897204D7D3C05F686ED0A20C589CA3E5C3EBFBBA2F504160ED890B4EEC2D9B61065912CE6363C612C87958024070602E4543CFm2dAH" TargetMode="External"/><Relationship Id="rId54" Type="http://schemas.openxmlformats.org/officeDocument/2006/relationships/hyperlink" Target="consultantplus://offline/ref=7BC4CDBF18746B88897204D7D3C05F686ED0A20C5497A6E0C8EBFBBA2F504160ED890B4EEC2D9B61065912C86363C612C87958024070602E4543CFm2dAH" TargetMode="External"/><Relationship Id="rId75" Type="http://schemas.openxmlformats.org/officeDocument/2006/relationships/hyperlink" Target="consultantplus://offline/ref=7BC4CDBF18746B88897204D7D3C05F686ED0A20C5597A1E4C3EBFBBA2F504160ED890B4EEC2D9B61065912CA6363C612C87958024070602E4543CFm2dAH" TargetMode="External"/><Relationship Id="rId96" Type="http://schemas.openxmlformats.org/officeDocument/2006/relationships/hyperlink" Target="consultantplus://offline/ref=7BC4CDBF18746B88897204D7D3C05F686ED0A20C5598A6E8C8EBFBBA2F504160ED890B4EEC2D9B61065910CF6363C612C87958024070602E4543CFm2dAH" TargetMode="External"/><Relationship Id="rId140" Type="http://schemas.openxmlformats.org/officeDocument/2006/relationships/hyperlink" Target="consultantplus://offline/ref=7BC4CDBF18746B88897204D7D3C05F686ED0A20C5A9FA3E2C0EBFBBA2F504160ED890B4EEC2D9B61065912C86363C612C87958024070602E4543CFm2dAH" TargetMode="External"/><Relationship Id="rId161" Type="http://schemas.openxmlformats.org/officeDocument/2006/relationships/hyperlink" Target="consultantplus://offline/ref=7BC4CDBF18746B88897204D7D3C05F686ED0A20C5D99A6E9C6EBFBBA2F504160ED890B4EEC2D9B61065916CF6363C612C87958024070602E4543CFm2dAH" TargetMode="External"/><Relationship Id="rId182" Type="http://schemas.openxmlformats.org/officeDocument/2006/relationships/hyperlink" Target="consultantplus://offline/ref=7BC4CDBF18746B8889721ADAC5AC016164D3FF05599FAEB69DB4A0E778594B37B8C60A00A9298461034711CA6Am3d6H" TargetMode="External"/><Relationship Id="rId6" Type="http://schemas.openxmlformats.org/officeDocument/2006/relationships/hyperlink" Target="consultantplus://offline/ref=7BC4CDBF18746B88897204D7D3C05F686ED0A20C5D9FA2E2C8EBFBBA2F504160ED890B4EEC2D9B61065913CD6363C612C87958024070602E4543CFm2dAH" TargetMode="External"/><Relationship Id="rId23" Type="http://schemas.openxmlformats.org/officeDocument/2006/relationships/hyperlink" Target="consultantplus://offline/ref=7BC4CDBF18746B88897204D7D3C05F686ED0A20C5D9FA5E6C6E7A6B027094D62EA865459EB649760065913CB6C3CC307D921540A576E65355941CD29mFd1H" TargetMode="External"/><Relationship Id="rId119" Type="http://schemas.openxmlformats.org/officeDocument/2006/relationships/hyperlink" Target="consultantplus://offline/ref=7BC4CDBF18746B88897204D7D3C05F686ED0A20C5D99A6E9C6EBFBBA2F504160ED890B4EEC2D9B61065910C26363C612C87958024070602E4543CFm2dAH" TargetMode="External"/><Relationship Id="rId44" Type="http://schemas.openxmlformats.org/officeDocument/2006/relationships/hyperlink" Target="consultantplus://offline/ref=7BC4CDBF18746B88897204D7D3C05F686ED0A20C5598A6E8C8EBFBBA2F504160ED890B4EEC2D9B61065912C36363C612C87958024070602E4543CFm2dAH" TargetMode="External"/><Relationship Id="rId65" Type="http://schemas.openxmlformats.org/officeDocument/2006/relationships/hyperlink" Target="consultantplus://offline/ref=7BC4CDBF18746B88897204D7D3C05F686ED0A20C5598A6E8C8EBFBBA2F504160ED890B4EEC2D9B61065911C96363C612C87958024070602E4543CFm2dAH" TargetMode="External"/><Relationship Id="rId86" Type="http://schemas.openxmlformats.org/officeDocument/2006/relationships/hyperlink" Target="consultantplus://offline/ref=7BC4CDBF18746B88897204D7D3C05F686ED0A20C5597A1E4C3EBFBBA2F504160ED890B4EEC2D9B61065912CE6363C612C87958024070602E4543CFm2dAH" TargetMode="External"/><Relationship Id="rId130" Type="http://schemas.openxmlformats.org/officeDocument/2006/relationships/hyperlink" Target="consultantplus://offline/ref=7BC4CDBF18746B88897204D7D3C05F686ED0A20C5B99A6E2C9EBFBBA2F504160ED890B4EEC2D9B61065911C96363C612C87958024070602E4543CFm2dAH" TargetMode="External"/><Relationship Id="rId151" Type="http://schemas.openxmlformats.org/officeDocument/2006/relationships/hyperlink" Target="consultantplus://offline/ref=7BC4CDBF18746B88897204D7D3C05F686ED0A20C5598A6E8C8EBFBBA2F504160ED890B4EEC2D9B61065916CA6363C612C87958024070602E4543CFm2dAH" TargetMode="External"/><Relationship Id="rId172" Type="http://schemas.openxmlformats.org/officeDocument/2006/relationships/hyperlink" Target="consultantplus://offline/ref=7BC4CDBF18746B8889721ADAC5AC016164D3FF055B9BAEB69DB4A0E778594B37AAC6520FAC249135571D46C7693E8956986A5B0B5Cm7d1H" TargetMode="External"/><Relationship Id="rId193" Type="http://schemas.openxmlformats.org/officeDocument/2006/relationships/fontTable" Target="fontTable.xml"/><Relationship Id="rId13" Type="http://schemas.openxmlformats.org/officeDocument/2006/relationships/hyperlink" Target="consultantplus://offline/ref=7BC4CDBF18746B88897204D7D3C05F686ED0A20C5F98A3E4C1EBFBBA2F504160ED890B4EEC2D9B61065912CB6363C612C87958024070602E4543CFm2dAH" TargetMode="External"/><Relationship Id="rId109" Type="http://schemas.openxmlformats.org/officeDocument/2006/relationships/hyperlink" Target="consultantplus://offline/ref=7BC4CDBF18746B8889721ADAC5AC016164D3FE045496AEB69DB4A0E778594B37AAC6520CA8209A600552479B2C629A57946A590E40726532m4d6H" TargetMode="External"/><Relationship Id="rId34" Type="http://schemas.openxmlformats.org/officeDocument/2006/relationships/hyperlink" Target="consultantplus://offline/ref=7BC4CDBF18746B88897204D7D3C05F686ED0A20C5597A1E4C3EBFBBA2F504160ED890B4EEC2D9B61065913C26363C612C87958024070602E4543CFm2dAH" TargetMode="External"/><Relationship Id="rId50" Type="http://schemas.openxmlformats.org/officeDocument/2006/relationships/hyperlink" Target="consultantplus://offline/ref=7BC4CDBF18746B88897204D7D3C05F686ED0A20C5A99A3E7C1EBFBBA2F504160ED890B4EEC2D9B61065912CB6363C612C87958024070602E4543CFm2dAH" TargetMode="External"/><Relationship Id="rId55" Type="http://schemas.openxmlformats.org/officeDocument/2006/relationships/hyperlink" Target="consultantplus://offline/ref=7BC4CDBF18746B88897204D7D3C05F686ED0A20C5D99A6E9C6EBFBBA2F504160ED890B4EEC2D9B61065911CE6363C612C87958024070602E4543CFm2dAH" TargetMode="External"/><Relationship Id="rId76" Type="http://schemas.openxmlformats.org/officeDocument/2006/relationships/hyperlink" Target="consultantplus://offline/ref=7BC4CDBF18746B88897204D7D3C05F686ED0A20C5B99A6E2C9EBFBBA2F504160ED890B4EEC2D9B61065912CA6363C612C87958024070602E4543CFm2dAH" TargetMode="External"/><Relationship Id="rId97" Type="http://schemas.openxmlformats.org/officeDocument/2006/relationships/hyperlink" Target="consultantplus://offline/ref=7BC4CDBF18746B88897204D7D3C05F686ED0A20C5A9FA3E7C3EBFBBA2F504160ED890B4EEC2D9B61065913C36363C612C87958024070602E4543CFm2dAH" TargetMode="External"/><Relationship Id="rId104" Type="http://schemas.openxmlformats.org/officeDocument/2006/relationships/hyperlink" Target="consultantplus://offline/ref=7BC4CDBF18746B88897204D7D3C05F686ED0A20C5D9FA5E6C6E7A6B027094D62EA865459EB649760065913C9683CC307D921540A576E65355941CD29mFd1H" TargetMode="External"/><Relationship Id="rId120" Type="http://schemas.openxmlformats.org/officeDocument/2006/relationships/hyperlink" Target="consultantplus://offline/ref=7BC4CDBF18746B88897204D7D3C05F686ED0A20C5B98A6E9C5EBFBBA2F504160ED890B4EEC2D9B61065912CA6363C612C87958024070602E4543CFm2dAH" TargetMode="External"/><Relationship Id="rId125" Type="http://schemas.openxmlformats.org/officeDocument/2006/relationships/hyperlink" Target="consultantplus://offline/ref=7BC4CDBF18746B88897204D7D3C05F686ED0A20C5E9BA2E6C4EBFBBA2F504160ED890B4EEC2D9B61065911C36363C612C87958024070602E4543CFm2dAH" TargetMode="External"/><Relationship Id="rId141" Type="http://schemas.openxmlformats.org/officeDocument/2006/relationships/hyperlink" Target="consultantplus://offline/ref=7BC4CDBF18746B88897204D7D3C05F686ED0A20C5A99A3E7C1EBFBBA2F504160ED890B4EEC2D9B61065912C86363C612C87958024070602E4543CFm2dAH" TargetMode="External"/><Relationship Id="rId146" Type="http://schemas.openxmlformats.org/officeDocument/2006/relationships/hyperlink" Target="consultantplus://offline/ref=7BC4CDBF18746B88897204D7D3C05F686ED0A20C5E9BA2E6C4EBFBBA2F504160ED890B4EEC2D9B61065910CF6363C612C87958024070602E4543CFm2dAH" TargetMode="External"/><Relationship Id="rId167" Type="http://schemas.openxmlformats.org/officeDocument/2006/relationships/hyperlink" Target="consultantplus://offline/ref=7BC4CDBF18746B8889721ADAC5AC016164D3FF055B9BAEB69DB4A0E778594B37AAC6520CA8209F680652479B2C629A57946A590E40726532m4d6H" TargetMode="External"/><Relationship Id="rId188" Type="http://schemas.openxmlformats.org/officeDocument/2006/relationships/hyperlink" Target="consultantplus://offline/ref=7BC4CDBF18746B88897204D7D3C05F686ED0A20C5D99A6E9C6EBFBBA2F504160ED890B4EEC2D9B61065915C36363C612C87958024070602E4543CFm2dAH" TargetMode="External"/><Relationship Id="rId7" Type="http://schemas.openxmlformats.org/officeDocument/2006/relationships/hyperlink" Target="consultantplus://offline/ref=7BC4CDBF18746B88897204D7D3C05F686ED0A20C5D9DA1E2C4EBFBBA2F504160ED890B4EEC2D9B61065913CD6363C612C87958024070602E4543CFm2dAH" TargetMode="External"/><Relationship Id="rId71" Type="http://schemas.openxmlformats.org/officeDocument/2006/relationships/hyperlink" Target="consultantplus://offline/ref=7BC4CDBF18746B88897204D7D3C05F686ED0A20C5598A6E8C8EBFBBA2F504160ED890B4EEC2D9B61065911CF6363C612C87958024070602E4543CFm2dAH" TargetMode="External"/><Relationship Id="rId92" Type="http://schemas.openxmlformats.org/officeDocument/2006/relationships/hyperlink" Target="consultantplus://offline/ref=7BC4CDBF18746B88897204D7D3C05F686ED0A20C5598A6E8C8EBFBBA2F504160ED890B4EEC2D9B61065910C96363C612C87958024070602E4543CFm2dAH" TargetMode="External"/><Relationship Id="rId162" Type="http://schemas.openxmlformats.org/officeDocument/2006/relationships/hyperlink" Target="consultantplus://offline/ref=7BC4CDBF18746B88897204D7D3C05F686ED0A20C5598A6E8C8EBFBBA2F504160ED890B4EEC2D9B61065916CD6363C612C87958024070602E4543CFm2dAH" TargetMode="External"/><Relationship Id="rId183" Type="http://schemas.openxmlformats.org/officeDocument/2006/relationships/hyperlink" Target="consultantplus://offline/ref=7BC4CDBF18746B8889721ADAC5AC016164D3FF05599FAEB69DB4A0E778594B37B8C60A00A9298461034711CA6Am3d6H" TargetMode="External"/><Relationship Id="rId2" Type="http://schemas.openxmlformats.org/officeDocument/2006/relationships/settings" Target="settings.xml"/><Relationship Id="rId29" Type="http://schemas.openxmlformats.org/officeDocument/2006/relationships/hyperlink" Target="consultantplus://offline/ref=7BC4CDBF18746B88897204D7D3C05F686ED0A20C5D9DA5E8C4E1A6B027094D62EA865459EB649760065913CA603CC307D921540A576E65355941CD29mFd1H" TargetMode="External"/><Relationship Id="rId24" Type="http://schemas.openxmlformats.org/officeDocument/2006/relationships/hyperlink" Target="consultantplus://offline/ref=7BC4CDBF18746B88897204D7D3C05F686ED0A20C5A9FA3E2C0EBFBBA2F504160ED890B4EEC2D9B61065913C26363C612C87958024070602E4543CFm2dAH" TargetMode="External"/><Relationship Id="rId40" Type="http://schemas.openxmlformats.org/officeDocument/2006/relationships/hyperlink" Target="consultantplus://offline/ref=7BC4CDBF18746B88897204D7D3C05F686ED0A20C599DA7E7C6EBFBBA2F504160ED890B4EEC2D9B61065913C36363C612C87958024070602E4543CFm2dAH" TargetMode="External"/><Relationship Id="rId45" Type="http://schemas.openxmlformats.org/officeDocument/2006/relationships/hyperlink" Target="consultantplus://offline/ref=7BC4CDBF18746B88897204D7D3C05F686ED0A20C589CA3E5C3EBFBBA2F504160ED890B4EEC2D9B61065912CA6363C612C87958024070602E4543CFm2dAH" TargetMode="External"/><Relationship Id="rId66" Type="http://schemas.openxmlformats.org/officeDocument/2006/relationships/hyperlink" Target="consultantplus://offline/ref=7BC4CDBF18746B88897204D7D3C05F686ED0A20C5497A6E0C8EBFBBA2F504160ED890B4EEC2D9B61065912C26363C612C87958024070602E4543CFm2dAH" TargetMode="External"/><Relationship Id="rId87" Type="http://schemas.openxmlformats.org/officeDocument/2006/relationships/hyperlink" Target="consultantplus://offline/ref=7BC4CDBF18746B88897204D7D3C05F686ED0A20C5597A1E4C3EBFBBA2F504160ED890B4EEC2D9B61065912CF6363C612C87958024070602E4543CFm2dAH" TargetMode="External"/><Relationship Id="rId110" Type="http://schemas.openxmlformats.org/officeDocument/2006/relationships/hyperlink" Target="consultantplus://offline/ref=7BC4CDBF18746B88897204D7D3C05F686ED0A20C5D9FA5E6C6E7A6B027094D62EA865459EB649760065913C96C3CC307D921540A576E65355941CD29mFd1H" TargetMode="External"/><Relationship Id="rId115" Type="http://schemas.openxmlformats.org/officeDocument/2006/relationships/hyperlink" Target="consultantplus://offline/ref=7BC4CDBF18746B88897204D7D3C05F686ED0A20C5598A6E8C8EBFBBA2F504160ED890B4EEC2D9B61065917C86363C612C87958024070602E4543CFm2dAH" TargetMode="External"/><Relationship Id="rId131" Type="http://schemas.openxmlformats.org/officeDocument/2006/relationships/hyperlink" Target="consultantplus://offline/ref=7BC4CDBF18746B88897204D7D3C05F686ED0A20C5B99A6E2C9EBFBBA2F504160ED890B4EEC2D9B61065911CF6363C612C87958024070602E4543CFm2dAH" TargetMode="External"/><Relationship Id="rId136" Type="http://schemas.openxmlformats.org/officeDocument/2006/relationships/hyperlink" Target="consultantplus://offline/ref=7BC4CDBF18746B88897204D7D3C05F686ED0A20C5E9EA5E5C6EBFBBA2F504160ED890B4EEC2D9B61065913C36363C612C87958024070602E4543CFm2dAH" TargetMode="External"/><Relationship Id="rId157" Type="http://schemas.openxmlformats.org/officeDocument/2006/relationships/hyperlink" Target="consultantplus://offline/ref=7BC4CDBF18746B88897204D7D3C05F686ED0A20C5D9FA2E2C8EBFBBA2F504160ED890B4EEC2D9B61065912CF6363C612C87958024070602E4543CFm2dAH" TargetMode="External"/><Relationship Id="rId178" Type="http://schemas.openxmlformats.org/officeDocument/2006/relationships/hyperlink" Target="consultantplus://offline/ref=7BC4CDBF18746B8889721ADAC5AC016164D3FF05599FAEB69DB4A0E778594B37B8C60A00A9298461034711CA6Am3d6H" TargetMode="External"/><Relationship Id="rId61" Type="http://schemas.openxmlformats.org/officeDocument/2006/relationships/hyperlink" Target="consultantplus://offline/ref=7BC4CDBF18746B88897204D7D3C05F686ED0A20C5D99A6E9C6EBFBBA2F504160ED890B4EEC2D9B61065911C26363C612C87958024070602E4543CFm2dAH" TargetMode="External"/><Relationship Id="rId82" Type="http://schemas.openxmlformats.org/officeDocument/2006/relationships/hyperlink" Target="consultantplus://offline/ref=7BC4CDBF18746B88897204D7D3C05F686ED0A20C559AADE2C4EBFBBA2F504160ED890B4EEC2D9B61065913C26363C612C87958024070602E4543CFm2dAH" TargetMode="External"/><Relationship Id="rId152" Type="http://schemas.openxmlformats.org/officeDocument/2006/relationships/hyperlink" Target="consultantplus://offline/ref=7BC4CDBF18746B88897204D7D3C05F686ED0A20C5D99A6E9C6EBFBBA2F504160ED890B4EEC2D9B61065917C26363C612C87958024070602E4543CFm2dAH" TargetMode="External"/><Relationship Id="rId173" Type="http://schemas.openxmlformats.org/officeDocument/2006/relationships/hyperlink" Target="consultantplus://offline/ref=7BC4CDBF18746B8889721ADAC5AC016164D3FF05599FAEB69DB4A0E778594B37B8C60A00A9298461034711CA6Am3d6H" TargetMode="External"/><Relationship Id="rId194" Type="http://schemas.openxmlformats.org/officeDocument/2006/relationships/theme" Target="theme/theme1.xml"/><Relationship Id="rId19" Type="http://schemas.openxmlformats.org/officeDocument/2006/relationships/hyperlink" Target="consultantplus://offline/ref=7BC4CDBF18746B88897204D7D3C05F686ED0A20C589CA3E5C3EBFBBA2F504160ED890B4EEC2D9B61065913C26363C612C87958024070602E4543CFm2dAH" TargetMode="External"/><Relationship Id="rId14" Type="http://schemas.openxmlformats.org/officeDocument/2006/relationships/hyperlink" Target="consultantplus://offline/ref=7BC4CDBF18746B88897204D7D3C05F686ED0A20C5E96A5E1C3EBFBBA2F504160ED890B4EEC2D9B61065913C26363C612C87958024070602E4543CFm2dAH" TargetMode="External"/><Relationship Id="rId30" Type="http://schemas.openxmlformats.org/officeDocument/2006/relationships/hyperlink" Target="consultantplus://offline/ref=7BC4CDBF18746B88897204D7D3C05F686ED0A20C5499A5E3C3EBFBBA2F504160ED890B4EEC2D9B61065913C26363C612C87958024070602E4543CFm2dAH" TargetMode="External"/><Relationship Id="rId35" Type="http://schemas.openxmlformats.org/officeDocument/2006/relationships/hyperlink" Target="consultantplus://offline/ref=7BC4CDBF18746B88897204D7D3C05F686ED0A20C5D9CA5E2C8E3A6B027094D62EA865459EB649760065913CA603CC307D921540A576E65355941CD29mFd1H" TargetMode="External"/><Relationship Id="rId56" Type="http://schemas.openxmlformats.org/officeDocument/2006/relationships/hyperlink" Target="consultantplus://offline/ref=7BC4CDBF18746B88897204D7D3C05F686ED0A20C5E9BA2E6C4EBFBBA2F504160ED890B4EEC2D9B61065912C36363C612C87958024070602E4543CFm2dAH" TargetMode="External"/><Relationship Id="rId77" Type="http://schemas.openxmlformats.org/officeDocument/2006/relationships/hyperlink" Target="consultantplus://offline/ref=7BC4CDBF18746B88897204D7D3C05F686ED0A20C5598A6E8C8EBFBBA2F504160ED890B4EEC2D9B61065911C26363C612C87958024070602E4543CFm2dAH" TargetMode="External"/><Relationship Id="rId100" Type="http://schemas.openxmlformats.org/officeDocument/2006/relationships/hyperlink" Target="consultantplus://offline/ref=7BC4CDBF18746B88897204D7D3C05F686ED0A20C5A9FA3E7C3EBFBBA2F504160ED890B4EEC2D9B61065912CA6363C612C87958024070602E4543CFm2dAH" TargetMode="External"/><Relationship Id="rId105" Type="http://schemas.openxmlformats.org/officeDocument/2006/relationships/hyperlink" Target="consultantplus://offline/ref=7BC4CDBF18746B88897204D7D3C05F686ED0A20C5A9FA3E7C3EBFBBA2F504160ED890B4EEC2D9B61065912C96363C612C87958024070602E4543CFm2dAH" TargetMode="External"/><Relationship Id="rId126" Type="http://schemas.openxmlformats.org/officeDocument/2006/relationships/hyperlink" Target="consultantplus://offline/ref=7BC4CDBF18746B88897204D7D3C05F686ED0A20C5598A6E8C8EBFBBA2F504160ED890B4EEC2D9B61065917CD6363C612C87958024070602E4543CFm2dAH" TargetMode="External"/><Relationship Id="rId147" Type="http://schemas.openxmlformats.org/officeDocument/2006/relationships/hyperlink" Target="consultantplus://offline/ref=7BC4CDBF18746B88897204D7D3C05F686ED0A20C5A99A4E2CAB6F1B2765C4367E2D61C49A5219A61065810C13C66D303907550155E757B324741mCdCH" TargetMode="External"/><Relationship Id="rId168" Type="http://schemas.openxmlformats.org/officeDocument/2006/relationships/hyperlink" Target="consultantplus://offline/ref=7BC4CDBF18746B8889721ADAC5AC016164D3FF055B9BAEB69DB4A0E778594B37AAC65209A8279135571D46C7693E8956986A5B0B5Cm7d1H" TargetMode="External"/><Relationship Id="rId8" Type="http://schemas.openxmlformats.org/officeDocument/2006/relationships/hyperlink" Target="consultantplus://offline/ref=7BC4CDBF18746B88897204D7D3C05F686ED0A20C5D99A6E9C6EBFBBA2F504160ED890B4EEC2D9B61065913CD6363C612C87958024070602E4543CFm2dAH" TargetMode="External"/><Relationship Id="rId51" Type="http://schemas.openxmlformats.org/officeDocument/2006/relationships/hyperlink" Target="consultantplus://offline/ref=7BC4CDBF18746B88897204D7D3C05F686ED0A20C5F96A5E0C1EBFBBA2F504160ED890B4EEC2D9B61065913C36363C612C87958024070602E4543CFm2dAH" TargetMode="External"/><Relationship Id="rId72" Type="http://schemas.openxmlformats.org/officeDocument/2006/relationships/hyperlink" Target="consultantplus://offline/ref=7BC4CDBF18746B88897204D7D3C05F686ED0A20C5497A6E0C8EBFBBA2F504160ED890B4EEC2D9B61065911CB6363C612C87958024070602E4543CFm2dAH" TargetMode="External"/><Relationship Id="rId93" Type="http://schemas.openxmlformats.org/officeDocument/2006/relationships/hyperlink" Target="consultantplus://offline/ref=7BC4CDBF18746B88897204D7D3C05F686ED0A20C5D99A6E9C6EBFBBA2F504160ED890B4EEC2D9B61065910CA6363C612C87958024070602E4543CFm2dAH" TargetMode="External"/><Relationship Id="rId98" Type="http://schemas.openxmlformats.org/officeDocument/2006/relationships/hyperlink" Target="consultantplus://offline/ref=7BC4CDBF18746B88897204D7D3C05F686ED0A20C5F9BACE0C6EBFBBA2F504160ED890B4EEC2D9B61065913C26363C612C87958024070602E4543CFm2dAH" TargetMode="External"/><Relationship Id="rId121" Type="http://schemas.openxmlformats.org/officeDocument/2006/relationships/hyperlink" Target="consultantplus://offline/ref=7BC4CDBF18746B88897204D7D3C05F686ED0A20C5D9CA5E2C8E3A6B027094D62EA865459EB649760065913CA603CC307D921540A576E65355941CD29mFd1H" TargetMode="External"/><Relationship Id="rId142" Type="http://schemas.openxmlformats.org/officeDocument/2006/relationships/hyperlink" Target="consultantplus://offline/ref=7BC4CDBF18746B88897204D7D3C05F686ED0A20C5B99A6E2C9EBFBBA2F504160ED890B4EEC2D9B61065911CD6363C612C87958024070602E4543CFm2dAH" TargetMode="External"/><Relationship Id="rId163" Type="http://schemas.openxmlformats.org/officeDocument/2006/relationships/hyperlink" Target="consultantplus://offline/ref=7BC4CDBF18746B88897204D7D3C05F686ED0A20C5A99A2E2C7EBFBBA2F504160ED890B4EEC2D9B61065915CF6363C612C87958024070602E4543CFm2dAH" TargetMode="External"/><Relationship Id="rId184" Type="http://schemas.openxmlformats.org/officeDocument/2006/relationships/hyperlink" Target="consultantplus://offline/ref=7BC4CDBF18746B88897204D7D3C05F686ED0A20C5598A6E8C8EBFBBA2F504160ED890B4EEC2D9B61065915C96363C612C87958024070602E4543CFm2dAH" TargetMode="External"/><Relationship Id="rId189" Type="http://schemas.openxmlformats.org/officeDocument/2006/relationships/hyperlink" Target="consultantplus://offline/ref=7BC4CDBF18746B88897204D7D3C05F686ED0A20C5598A6E8C8EBFBBA2F504160ED890B4EEC2D9B61065915C26363C612C87958024070602E4543CFm2dAH" TargetMode="External"/><Relationship Id="rId3" Type="http://schemas.openxmlformats.org/officeDocument/2006/relationships/webSettings" Target="webSettings.xml"/><Relationship Id="rId25" Type="http://schemas.openxmlformats.org/officeDocument/2006/relationships/hyperlink" Target="consultantplus://offline/ref=7BC4CDBF18746B88897204D7D3C05F686ED0A20C5A9FA3E7C3EBFBBA2F504160ED890B4EEC2D9B61065913C26363C612C87958024070602E4543CFm2dAH" TargetMode="External"/><Relationship Id="rId46" Type="http://schemas.openxmlformats.org/officeDocument/2006/relationships/hyperlink" Target="consultantplus://offline/ref=7BC4CDBF18746B88897204D7D3C05F686ED0A20C589CA3E5C3EBFBBA2F504160ED890B4EEC2D9B61065912CB6363C612C87958024070602E4543CFm2dAH" TargetMode="External"/><Relationship Id="rId67" Type="http://schemas.openxmlformats.org/officeDocument/2006/relationships/hyperlink" Target="consultantplus://offline/ref=7BC4CDBF18746B8889721ADAC5AC016164DEF4095E97AEB69DB4A0E778594B37B8C60A00A9298461034711CA6Am3d6H" TargetMode="External"/><Relationship Id="rId116" Type="http://schemas.openxmlformats.org/officeDocument/2006/relationships/hyperlink" Target="consultantplus://offline/ref=7BC4CDBF18746B88897204D7D3C05F686ED0A20C5A9FA3E7C3EBFBBA2F504160ED890B4EEC2D9B61065912C36363C612C87958024070602E4543CFm2dAH" TargetMode="External"/><Relationship Id="rId137" Type="http://schemas.openxmlformats.org/officeDocument/2006/relationships/hyperlink" Target="consultantplus://offline/ref=7BC4CDBF18746B88897204D7D3C05F686ED0A20C5E9BA2E6C4EBFBBA2F504160ED890B4EEC2D9B61065910CE6363C612C87958024070602E4543CFm2dAH" TargetMode="External"/><Relationship Id="rId158" Type="http://schemas.openxmlformats.org/officeDocument/2006/relationships/hyperlink" Target="consultantplus://offline/ref=7BC4CDBF18746B88897204D7D3C05F686ED0A20C5D99A6E9C6EBFBBA2F504160ED890B4EEC2D9B61065916CE6363C612C87958024070602E4543CFm2dAH" TargetMode="External"/><Relationship Id="rId20" Type="http://schemas.openxmlformats.org/officeDocument/2006/relationships/hyperlink" Target="consultantplus://offline/ref=7BC4CDBF18746B88897204D7D3C05F686ED0A20C5899A6E2C3EBFBBA2F504160ED890B4EEC2D9B61065913C26363C612C87958024070602E4543CFm2dAH" TargetMode="External"/><Relationship Id="rId41" Type="http://schemas.openxmlformats.org/officeDocument/2006/relationships/hyperlink" Target="consultantplus://offline/ref=7BC4CDBF18746B88897204D7D3C05F686ED0A20C5598A6E8C8EBFBBA2F504160ED890B4EEC2D9B61065912C26363C612C87958024070602E4543CFm2dAH" TargetMode="External"/><Relationship Id="rId62" Type="http://schemas.openxmlformats.org/officeDocument/2006/relationships/hyperlink" Target="consultantplus://offline/ref=7BC4CDBF18746B88897204D7D3C05F686ED0A20C5D9FA5E6C6E7A6B027094D62EA865459EB649760065913CB6F3CC307D921540A576E65355941CD29mFd1H" TargetMode="External"/><Relationship Id="rId83" Type="http://schemas.openxmlformats.org/officeDocument/2006/relationships/hyperlink" Target="consultantplus://offline/ref=7BC4CDBF18746B88897204D7D3C05F686ED0A20C5597A1E4C3EBFBBA2F504160ED890B4EEC2D9B61065912C96363C612C87958024070602E4543CFm2dAH" TargetMode="External"/><Relationship Id="rId88" Type="http://schemas.openxmlformats.org/officeDocument/2006/relationships/hyperlink" Target="consultantplus://offline/ref=7BC4CDBF18746B8889721ADAC5AC016164DEF4095E97AEB69DB4A0E778594B37B8C60A00A9298461034711CA6Am3d6H" TargetMode="External"/><Relationship Id="rId111" Type="http://schemas.openxmlformats.org/officeDocument/2006/relationships/hyperlink" Target="consultantplus://offline/ref=7BC4CDBF18746B88897204D7D3C05F686ED0A20C5D9DA1E0C4E6A6B027094D62EA865459EB649760065913C8693CC307D921540A576E65355941CD29mFd1H" TargetMode="External"/><Relationship Id="rId132" Type="http://schemas.openxmlformats.org/officeDocument/2006/relationships/hyperlink" Target="consultantplus://offline/ref=7BC4CDBF18746B88897204D7D3C05F686ED0A20C5598A6E8C8EBFBBA2F504160ED890B4EEC2D9B61065917C26363C612C87958024070602E4543CFm2dAH" TargetMode="External"/><Relationship Id="rId153" Type="http://schemas.openxmlformats.org/officeDocument/2006/relationships/hyperlink" Target="consultantplus://offline/ref=7BC4CDBF18746B88897204D7D3C05F686ED0A20C5598A6E8C8EBFBBA2F504160ED890B4EEC2D9B61065916CB6363C612C87958024070602E4543CFm2dAH" TargetMode="External"/><Relationship Id="rId174" Type="http://schemas.openxmlformats.org/officeDocument/2006/relationships/hyperlink" Target="consultantplus://offline/ref=7BC4CDBF18746B8889721ADAC5AC016164D3FF055C97AEB69DB4A0E778594B37B8C60A00A9298461034711CA6Am3d6H" TargetMode="External"/><Relationship Id="rId179" Type="http://schemas.openxmlformats.org/officeDocument/2006/relationships/hyperlink" Target="consultantplus://offline/ref=7BC4CDBF18746B8889721ADAC5AC016164D3FF055C97AEB69DB4A0E778594B37B8C60A00A9298461034711CA6Am3d6H" TargetMode="External"/><Relationship Id="rId190" Type="http://schemas.openxmlformats.org/officeDocument/2006/relationships/hyperlink" Target="consultantplus://offline/ref=7BC4CDBF18746B88897204D7D3C05F686ED0A20C5D9DA1E0C4E6A6B027094D62EA865459EB649760065913C86A3CC307D921540A576E65355941CD29mFd1H" TargetMode="External"/><Relationship Id="rId15" Type="http://schemas.openxmlformats.org/officeDocument/2006/relationships/hyperlink" Target="consultantplus://offline/ref=7BC4CDBF18746B88897204D7D3C05F686ED0A20C5F9FADE6C0EBFBBA2F504160ED890B4EEC2D9B61065913C26363C612C87958024070602E4543CFm2dAH" TargetMode="External"/><Relationship Id="rId36" Type="http://schemas.openxmlformats.org/officeDocument/2006/relationships/hyperlink" Target="consultantplus://offline/ref=7BC4CDBF18746B88897204D7D3C05F686ED0A20C5D9CA7E7C2E5A6B027094D62EA865459EB649760065913CA603CC307D921540A576E65355941CD29mFd1H" TargetMode="External"/><Relationship Id="rId57" Type="http://schemas.openxmlformats.org/officeDocument/2006/relationships/hyperlink" Target="consultantplus://offline/ref=7BC4CDBF18746B88897204D7D3C05F686ED0A20C5598A6E8C8EBFBBA2F504160ED890B4EEC2D9B61065911CB6363C612C87958024070602E4543CFm2dAH" TargetMode="External"/><Relationship Id="rId106" Type="http://schemas.openxmlformats.org/officeDocument/2006/relationships/hyperlink" Target="consultantplus://offline/ref=7BC4CDBF18746B88897204D7D3C05F686ED0A20C5B99A6E2C9EBFBBA2F504160ED890B4EEC2D9B61065912C36363C612C87958024070602E4543CFm2dAH" TargetMode="External"/><Relationship Id="rId127" Type="http://schemas.openxmlformats.org/officeDocument/2006/relationships/hyperlink" Target="consultantplus://offline/ref=7BC4CDBF18746B88897204D7D3C05F686ED0A20C5B99A6E2C9EBFBBA2F504160ED890B4EEC2D9B61065911CB6363C612C87958024070602E4543CFm2dAH" TargetMode="External"/><Relationship Id="rId10" Type="http://schemas.openxmlformats.org/officeDocument/2006/relationships/hyperlink" Target="consultantplus://offline/ref=7BC4CDBF18746B88897204D7D3C05F686ED0A20C5E9EA5E5C6EBFBBA2F504160ED890B4EEC2D9B61065913C26363C612C87958024070602E4543CFm2dAH" TargetMode="External"/><Relationship Id="rId31" Type="http://schemas.openxmlformats.org/officeDocument/2006/relationships/hyperlink" Target="consultantplus://offline/ref=7BC4CDBF18746B88897204D7D3C05F686ED0A20C5497A6E0C8EBFBBA2F504160ED890B4EEC2D9B61065913C26363C612C87958024070602E4543CFm2dAH" TargetMode="External"/><Relationship Id="rId52" Type="http://schemas.openxmlformats.org/officeDocument/2006/relationships/hyperlink" Target="consultantplus://offline/ref=7BC4CDBF18746B88897204D7D3C05F686ED0A20C5D99A6E9C6EBFBBA2F504160ED890B4EEC2D9B61065911CA6363C612C87958024070602E4543CFm2dAH" TargetMode="External"/><Relationship Id="rId73" Type="http://schemas.openxmlformats.org/officeDocument/2006/relationships/hyperlink" Target="consultantplus://offline/ref=7BC4CDBF18746B88897204D7D3C05F686ED0A20C5497A6E0C8EBFBBA2F504160ED890B4EEC2D9B61065911CF6363C612C87958024070602E4543CFm2dAH" TargetMode="External"/><Relationship Id="rId78" Type="http://schemas.openxmlformats.org/officeDocument/2006/relationships/hyperlink" Target="consultantplus://offline/ref=7BC4CDBF18746B88897204D7D3C05F686ED0A20C5597A1E4C3EBFBBA2F504160ED890B4EEC2D9B61065912CB6363C612C87958024070602E4543CFm2dAH" TargetMode="External"/><Relationship Id="rId94" Type="http://schemas.openxmlformats.org/officeDocument/2006/relationships/hyperlink" Target="consultantplus://offline/ref=7BC4CDBF18746B88897204D7D3C05F686ED0A20C5E9BA2E6C4EBFBBA2F504160ED890B4EEC2D9B61065911CB6363C612C87958024070602E4543CFm2dAH" TargetMode="External"/><Relationship Id="rId99" Type="http://schemas.openxmlformats.org/officeDocument/2006/relationships/hyperlink" Target="consultantplus://offline/ref=7BC4CDBF18746B88897204D7D3C05F686ED0A20C5D9FA5E6C6E7A6B027094D62EA865459EB649760065913C8613CC307D921540A576E65355941CD29mFd1H" TargetMode="External"/><Relationship Id="rId101" Type="http://schemas.openxmlformats.org/officeDocument/2006/relationships/hyperlink" Target="consultantplus://offline/ref=7BC4CDBF18746B88897204D7D3C05F686ED0A20C5B99A6E2C9EBFBBA2F504160ED890B4EEC2D9B61065912C26363C612C87958024070602E4543CFm2dAH" TargetMode="External"/><Relationship Id="rId122" Type="http://schemas.openxmlformats.org/officeDocument/2006/relationships/hyperlink" Target="consultantplus://offline/ref=7BC4CDBF18746B88897204D7D3C05F686ED0A20C5B98A6E9C5EBFBBA2F504160ED890B4EEC2D9B61065912C86363C612C87958024070602E4543CFm2dAH" TargetMode="External"/><Relationship Id="rId143" Type="http://schemas.openxmlformats.org/officeDocument/2006/relationships/hyperlink" Target="consultantplus://offline/ref=7BC4CDBF18746B88897204D7D3C05F686ED0A20C5D9CA7E7C2E5A6B027094D62EA865459EB649760065913CA603CC307D921540A576E65355941CD29mFd1H" TargetMode="External"/><Relationship Id="rId148" Type="http://schemas.openxmlformats.org/officeDocument/2006/relationships/hyperlink" Target="consultantplus://offline/ref=7BC4CDBF18746B88897204D7D3C05F686ED0A20C5D99A6E9C6EBFBBA2F504160ED890B4EEC2D9B61065917CD6363C612C87958024070602E4543CFm2dAH" TargetMode="External"/><Relationship Id="rId164" Type="http://schemas.openxmlformats.org/officeDocument/2006/relationships/hyperlink" Target="consultantplus://offline/ref=7BC4CDBF18746B88897204D7D3C05F686ED0A20C5B98A6E9C5EBFBBA2F504160ED890B4EEC2D9B61065911CC6363C612C87958024070602E4543CFm2dAH" TargetMode="External"/><Relationship Id="rId169" Type="http://schemas.openxmlformats.org/officeDocument/2006/relationships/hyperlink" Target="consultantplus://offline/ref=7BC4CDBF18746B8889721ADAC5AC016164D3FF055B9BAEB69DB4A0E778594B37AAC6520CA8209B670152479B2C629A57946A590E40726532m4d6H" TargetMode="External"/><Relationship Id="rId185" Type="http://schemas.openxmlformats.org/officeDocument/2006/relationships/hyperlink" Target="consultantplus://offline/ref=7BC4CDBF18746B88897204D7D3C05F686ED0A20C5598A6E8C8EBFBBA2F504160ED890B4EEC2D9B61065915CF6363C612C87958024070602E4543CFm2dA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7BC4CDBF18746B88897204D7D3C05F686ED0A20C5D97A5E5C0EBFBBA2F504160ED890B4EEC2D9B61065913CD6363C612C87958024070602E4543CFm2dAH" TargetMode="External"/><Relationship Id="rId180" Type="http://schemas.openxmlformats.org/officeDocument/2006/relationships/hyperlink" Target="consultantplus://offline/ref=7BC4CDBF18746B88897204D7D3C05F686ED0A20C5D9DA6E9C0E9A6B027094D62EA865459EB649760065913CB683CC307D921540A576E65355941CD29mFd1H" TargetMode="External"/><Relationship Id="rId26" Type="http://schemas.openxmlformats.org/officeDocument/2006/relationships/hyperlink" Target="consultantplus://offline/ref=7BC4CDBF18746B88897204D7D3C05F686ED0A20C5A99A3E7C1EBFBBA2F504160ED890B4EEC2D9B61065912CA6363C612C87958024070602E4543CFm2dAH" TargetMode="External"/><Relationship Id="rId47" Type="http://schemas.openxmlformats.org/officeDocument/2006/relationships/hyperlink" Target="consultantplus://offline/ref=7BC4CDBF18746B88897204D7D3C05F686ED0A20C5497A6E0C8EBFBBA2F504160ED890B4EEC2D9B61065912CA6363C612C87958024070602E4543CFm2dAH" TargetMode="External"/><Relationship Id="rId68" Type="http://schemas.openxmlformats.org/officeDocument/2006/relationships/hyperlink" Target="consultantplus://offline/ref=7BC4CDBF18746B8889721ADAC5AC016164D3FF055B9BAEB69DB4A0E778594B37B8C60A00A9298461034711CA6Am3d6H" TargetMode="External"/><Relationship Id="rId89" Type="http://schemas.openxmlformats.org/officeDocument/2006/relationships/hyperlink" Target="consultantplus://offline/ref=7BC4CDBF18746B88897204D7D3C05F686ED0A20C5D9DA1E0C4E6A6B027094D62EA865459EB649760065913CB693CC307D921540A576E65355941CD29mFd1H" TargetMode="External"/><Relationship Id="rId112" Type="http://schemas.openxmlformats.org/officeDocument/2006/relationships/hyperlink" Target="consultantplus://offline/ref=7BC4CDBF18746B88897204D7D3C05F686ED0A20C5A9FA3E7C3EBFBBA2F504160ED890B4EEC2D9B61065912CE6363C612C87958024070602E4543CFm2dAH" TargetMode="External"/><Relationship Id="rId133" Type="http://schemas.openxmlformats.org/officeDocument/2006/relationships/hyperlink" Target="consultantplus://offline/ref=7BC4CDBF18746B88897204D7D3C05F686ED0A20C5A99A4E2CAB6F1B2765C4367E2D61C49A5219A61065812C13C66D303907550155E757B324741mCdCH" TargetMode="External"/><Relationship Id="rId154" Type="http://schemas.openxmlformats.org/officeDocument/2006/relationships/hyperlink" Target="consultantplus://offline/ref=7BC4CDBF18746B88897204D7D3C05F686ED0A20C5598A6E8C8EBFBBA2F504160ED890B4EEC2D9B61065916C96363C612C87958024070602E4543CFm2dAH" TargetMode="External"/><Relationship Id="rId175" Type="http://schemas.openxmlformats.org/officeDocument/2006/relationships/hyperlink" Target="consultantplus://offline/ref=7BC4CDBF18746B8889721ADAC5AC016164D3FF055B9BAEB69DB4A0E778594B37AAC6520CA8209F680652479B2C629A57946A590E40726532m4d6H" TargetMode="External"/><Relationship Id="rId16" Type="http://schemas.openxmlformats.org/officeDocument/2006/relationships/hyperlink" Target="consultantplus://offline/ref=7BC4CDBF18746B88897204D7D3C05F686ED0A20C5F9BACE0C6EBFBBA2F504160ED890B4EEC2D9B61065913C26363C612C87958024070602E4543CFm2dAH" TargetMode="External"/><Relationship Id="rId37" Type="http://schemas.openxmlformats.org/officeDocument/2006/relationships/hyperlink" Target="consultantplus://offline/ref=7BC4CDBF18746B88897204D7D3C05F686ED0A20C5D9DA1E0C4E6A6B027094D62EA865459EB649760065913CA603CC307D921540A576E65355941CD29mFd1H" TargetMode="External"/><Relationship Id="rId58" Type="http://schemas.openxmlformats.org/officeDocument/2006/relationships/hyperlink" Target="consultantplus://offline/ref=7BC4CDBF18746B88897204D7D3C05F686ED0A20C5D99A6E9C6EBFBBA2F504160ED890B4EEC2D9B61065911CC6363C612C87958024070602E4543CFm2dAH" TargetMode="External"/><Relationship Id="rId79" Type="http://schemas.openxmlformats.org/officeDocument/2006/relationships/hyperlink" Target="consultantplus://offline/ref=7BC4CDBF18746B88897204D7D3C05F686ED0A20C5497A6E0C8EBFBBA2F504160ED890B4EEC2D9B61065911C26363C612C87958024070602E4543CFm2dAH" TargetMode="External"/><Relationship Id="rId102" Type="http://schemas.openxmlformats.org/officeDocument/2006/relationships/hyperlink" Target="consultantplus://offline/ref=7BC4CDBF18746B88897204D7D3C05F686ED0A20C5598A6E8C8EBFBBA2F504160ED890B4EEC2D9B61065910C36363C612C87958024070602E4543CFm2dAH" TargetMode="External"/><Relationship Id="rId123" Type="http://schemas.openxmlformats.org/officeDocument/2006/relationships/hyperlink" Target="consultantplus://offline/ref=7BC4CDBF18746B88897204D7D3C05F686ED0A20C5E9BA2E6C4EBFBBA2F504160ED890B4EEC2D9B61065911C26363C612C87958024070602E4543CFm2dAH" TargetMode="External"/><Relationship Id="rId144" Type="http://schemas.openxmlformats.org/officeDocument/2006/relationships/hyperlink" Target="consultantplus://offline/ref=7BC4CDBF18746B88897204D7D3C05F686ED0A20C5A99A4E2CAB6F1B2765C4367E2D61C49A5219A61065810C13C66D303907550155E757B324741mCdCH" TargetMode="External"/><Relationship Id="rId90" Type="http://schemas.openxmlformats.org/officeDocument/2006/relationships/hyperlink" Target="consultantplus://offline/ref=7BC4CDBF18746B88897204D7D3C05F686ED0A20C5598A6E8C8EBFBBA2F504160ED890B4EEC2D9B61065910CA6363C612C87958024070602E4543CFm2dAH" TargetMode="External"/><Relationship Id="rId165" Type="http://schemas.openxmlformats.org/officeDocument/2006/relationships/hyperlink" Target="consultantplus://offline/ref=7BC4CDBF18746B88897204D7D3C05F686ED0A20C5B98A6E9C5EBFBBA2F504160ED890B4EEC2D9B61065912CE6363C612C87958024070602E4543CFm2dAH" TargetMode="External"/><Relationship Id="rId186" Type="http://schemas.openxmlformats.org/officeDocument/2006/relationships/hyperlink" Target="consultantplus://offline/ref=7BC4CDBF18746B88897204D7D3C05F686ED0A20C5598A6E8C8EBFBBA2F504160ED890B4EEC2D9B61065915CC6363C612C87958024070602E4543CFm2dAH" TargetMode="External"/><Relationship Id="rId27" Type="http://schemas.openxmlformats.org/officeDocument/2006/relationships/hyperlink" Target="consultantplus://offline/ref=7BC4CDBF18746B88897204D7D3C05F686ED0A20C5B98A6E9C5EBFBBA2F504160ED890B4EEC2D9B61065913C26363C612C87958024070602E4543CFm2dAH" TargetMode="External"/><Relationship Id="rId48" Type="http://schemas.openxmlformats.org/officeDocument/2006/relationships/hyperlink" Target="consultantplus://offline/ref=7BC4CDBF18746B88897204D7D3C05F686ED0A20C599DA7E7C6EBFBBA2F504160ED890B4EEC2D9B61065912CE6363C612C87958024070602E4543CFm2dAH" TargetMode="External"/><Relationship Id="rId69" Type="http://schemas.openxmlformats.org/officeDocument/2006/relationships/hyperlink" Target="consultantplus://offline/ref=7BC4CDBF18746B88897204D7D3C05F686ED0A20C5D9DA2E3C6E8A6B027094D62EA865459F964CF6C07500DCA6D2995569Fm7d5H" TargetMode="External"/><Relationship Id="rId113" Type="http://schemas.openxmlformats.org/officeDocument/2006/relationships/hyperlink" Target="consultantplus://offline/ref=7BC4CDBF18746B88897204D7D3C05F686ED0A20C5A9FA3E7C3EBFBBA2F504160ED890B4EEC2D9B61065912CD6363C612C87958024070602E4543CFm2dAH" TargetMode="External"/><Relationship Id="rId134" Type="http://schemas.openxmlformats.org/officeDocument/2006/relationships/hyperlink" Target="consultantplus://offline/ref=7BC4CDBF18746B88897204D7D3C05F686ED0A20C5D9FA2E2C8EBFBBA2F504160ED890B4EEC2D9B61065912CE6363C612C87958024070602E4543CFm2dAH" TargetMode="External"/><Relationship Id="rId80" Type="http://schemas.openxmlformats.org/officeDocument/2006/relationships/hyperlink" Target="consultantplus://offline/ref=7BC4CDBF18746B88897204D7D3C05F686ED0A20C5597A1E4C3EBFBBA2F504160ED890B4EEC2D9B61065912C86363C612C87958024070602E4543CFm2dAH" TargetMode="External"/><Relationship Id="rId155" Type="http://schemas.openxmlformats.org/officeDocument/2006/relationships/hyperlink" Target="consultantplus://offline/ref=7BC4CDBF18746B88897204D7D3C05F686ED0A20C5D99A6E9C6EBFBBA2F504160ED890B4EEC2D9B61065916C96363C612C87958024070602E4543CFm2dAH" TargetMode="External"/><Relationship Id="rId176" Type="http://schemas.openxmlformats.org/officeDocument/2006/relationships/hyperlink" Target="consultantplus://offline/ref=7BC4CDBF18746B8889721ADAC5AC016164D3FF055B9BAEB69DB4A0E778594B37AAC65209A8279135571D46C7693E8956986A5B0B5Cm7d1H" TargetMode="External"/><Relationship Id="rId17" Type="http://schemas.openxmlformats.org/officeDocument/2006/relationships/hyperlink" Target="consultantplus://offline/ref=7BC4CDBF18746B88897204D7D3C05F686ED0A20C5F96A5E0C1EBFBBA2F504160ED890B4EEC2D9B61065913C26363C612C87958024070602E4543CFm2dAH" TargetMode="External"/><Relationship Id="rId38" Type="http://schemas.openxmlformats.org/officeDocument/2006/relationships/hyperlink" Target="consultantplus://offline/ref=7BC4CDBF18746B88897204D7D3C05F686ED0A20C5D9DA6E9C0E9A6B027094D62EA865459EB649760065913CA603CC307D921540A576E65355941CD29mFd1H" TargetMode="External"/><Relationship Id="rId59" Type="http://schemas.openxmlformats.org/officeDocument/2006/relationships/hyperlink" Target="consultantplus://offline/ref=7BC4CDBF18746B88897204D7D3C05F686ED0A20C5D9FA5E6C6E7A6B027094D62EA865459EB649760065913CB6E3CC307D921540A576E65355941CD29mFd1H" TargetMode="External"/><Relationship Id="rId103" Type="http://schemas.openxmlformats.org/officeDocument/2006/relationships/hyperlink" Target="consultantplus://offline/ref=7BC4CDBF18746B88897204D7D3C05F686ED0A20C5598A6E8C8EBFBBA2F504160ED890B4EEC2D9B61065917CA6363C612C87958024070602E4543CFm2dAH" TargetMode="External"/><Relationship Id="rId124" Type="http://schemas.openxmlformats.org/officeDocument/2006/relationships/hyperlink" Target="consultantplus://offline/ref=7BC4CDBF18746B88897204D7D3C05F686ED0A20C5D9DA2E3C6E8A6B027094D62EA865459F964CF6C07500DCA6D2995569Fm7d5H" TargetMode="External"/><Relationship Id="rId70" Type="http://schemas.openxmlformats.org/officeDocument/2006/relationships/hyperlink" Target="consultantplus://offline/ref=7BC4CDBF18746B88897204D7D3C05F686ED0A20C5D9DA6E9C0E9A6B027094D62EA865459EB649760065913CA613CC307D921540A576E65355941CD29mFd1H" TargetMode="External"/><Relationship Id="rId91" Type="http://schemas.openxmlformats.org/officeDocument/2006/relationships/hyperlink" Target="consultantplus://offline/ref=7BC4CDBF18746B88897204D7D3C05F686ED0A20C5598A6E8C8EBFBBA2F504160ED890B4EEC2D9B61065910CB6363C612C87958024070602E4543CFm2dAH" TargetMode="External"/><Relationship Id="rId145" Type="http://schemas.openxmlformats.org/officeDocument/2006/relationships/hyperlink" Target="consultantplus://offline/ref=7BC4CDBF18746B88897204D7D3C05F686ED0A20C5D99A6E9C6EBFBBA2F504160ED890B4EEC2D9B61065917CC6363C612C87958024070602E4543CFm2dAH" TargetMode="External"/><Relationship Id="rId166" Type="http://schemas.openxmlformats.org/officeDocument/2006/relationships/hyperlink" Target="consultantplus://offline/ref=7BC4CDBF18746B88897204D7D3C05F686ED0A20C5B98A6E9C5EBFBBA2F504160ED890B4EEC2D9B61065912CE6363C612C87958024070602E4543CFm2dAH" TargetMode="External"/><Relationship Id="rId187" Type="http://schemas.openxmlformats.org/officeDocument/2006/relationships/hyperlink" Target="consultantplus://offline/ref=7BC4CDBF18746B88897204D7D3C05F686ED0A20C5598A6E8C8EBFBBA2F504160ED890B4EEC2D9B61065915CD6363C612C87958024070602E4543CFm2dAH" TargetMode="External"/><Relationship Id="rId1" Type="http://schemas.openxmlformats.org/officeDocument/2006/relationships/styles" Target="styles.xml"/><Relationship Id="rId28" Type="http://schemas.openxmlformats.org/officeDocument/2006/relationships/hyperlink" Target="consultantplus://offline/ref=7BC4CDBF18746B88897204D7D3C05F686ED0A20C5B99A6E2C9EBFBBA2F504160ED890B4EEC2D9B61065913C26363C612C87958024070602E4543CFm2dAH" TargetMode="External"/><Relationship Id="rId49" Type="http://schemas.openxmlformats.org/officeDocument/2006/relationships/hyperlink" Target="consultantplus://offline/ref=7BC4CDBF18746B88897204D7D3C05F686ED0A20C5A9FA3E2C0EBFBBA2F504160ED890B4EEC2D9B61065913C36363C612C87958024070602E4543CFm2dAH" TargetMode="External"/><Relationship Id="rId114" Type="http://schemas.openxmlformats.org/officeDocument/2006/relationships/hyperlink" Target="consultantplus://offline/ref=7BC4CDBF18746B88897204D7D3C05F686ED0A20C5D9DA5E8C4E1A6B027094D62EA865459EB649760065913CA603CC307D921540A576E65355941CD29mFd1H" TargetMode="External"/><Relationship Id="rId60" Type="http://schemas.openxmlformats.org/officeDocument/2006/relationships/hyperlink" Target="consultantplus://offline/ref=7BC4CDBF18746B88897204D7D3C05F686ED0A20C5598A6E8C8EBFBBA2F504160ED890B4EEC2D9B61065911C86363C612C87958024070602E4543CFm2dAH" TargetMode="External"/><Relationship Id="rId81" Type="http://schemas.openxmlformats.org/officeDocument/2006/relationships/hyperlink" Target="consultantplus://offline/ref=7BC4CDBF18746B88897204D7D3C05F686ED0A20C5497A6E0C8EBFBBA2F504160ED890B4EEC2D9B61065911C36363C612C87958024070602E4543CFm2dAH" TargetMode="External"/><Relationship Id="rId135" Type="http://schemas.openxmlformats.org/officeDocument/2006/relationships/hyperlink" Target="consultantplus://offline/ref=7BC4CDBF18746B88897204D7D3C05F686ED0A20C5D99A6E9C6EBFBBA2F504160ED890B4EEC2D9B61065917CF6363C612C87958024070602E4543CFm2dAH" TargetMode="External"/><Relationship Id="rId156" Type="http://schemas.openxmlformats.org/officeDocument/2006/relationships/hyperlink" Target="consultantplus://offline/ref=7BC4CDBF18746B88897204D7D3C05F686ED0A20C5598A6E8C8EBFBBA2F504160ED890B4EEC2D9B61065916CF6363C612C87958024070602E4543CFm2dAH" TargetMode="External"/><Relationship Id="rId177" Type="http://schemas.openxmlformats.org/officeDocument/2006/relationships/hyperlink" Target="consultantplus://offline/ref=7BC4CDBF18746B8889721ADAC5AC016164D3FF055B9BAEB69DB4A0E778594B37AAC6520CA8209D670652479B2C629A57946A590E40726532m4d6H" TargetMode="External"/><Relationship Id="rId18" Type="http://schemas.openxmlformats.org/officeDocument/2006/relationships/hyperlink" Target="consultantplus://offline/ref=7BC4CDBF18746B88897204D7D3C05F686ED0A20C5F96A4E7C8EBFBBA2F504160ED890B4EEC2D9B61065913C26363C612C87958024070602E4543CFm2dAH" TargetMode="External"/><Relationship Id="rId39" Type="http://schemas.openxmlformats.org/officeDocument/2006/relationships/hyperlink" Target="consultantplus://offline/ref=7BC4CDBF18746B88897204D7D3C05F686ED0A20C5D99A6E9C6EBFBBA2F504160ED890B4EEC2D9B61065913C36363C612C87958024070602E4543CFm2dA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12151</Words>
  <Characters>69267</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81256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Чуприна Рината Юрьевна</dc:creator>
  <cp:keywords/>
  <dc:description/>
  <cp:lastModifiedBy>Чуприна Рината Юрьевна</cp:lastModifiedBy>
  <cp:revision>1</cp:revision>
  <dcterms:created xsi:type="dcterms:W3CDTF">2021-05-19T07:29:00Z</dcterms:created>
  <dcterms:modified xsi:type="dcterms:W3CDTF">2021-05-19T07:30:00Z</dcterms:modified>
</cp:coreProperties>
</file>