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5B7" w:rsidRDefault="005B35B7">
      <w:pPr>
        <w:pStyle w:val="ConsPlusTitlePage"/>
      </w:pPr>
      <w:r>
        <w:t xml:space="preserve">Документ предоставлен </w:t>
      </w:r>
      <w:hyperlink r:id="rId4" w:history="1">
        <w:r>
          <w:rPr>
            <w:color w:val="0000FF"/>
          </w:rPr>
          <w:t>КонсультантПлюс</w:t>
        </w:r>
      </w:hyperlink>
      <w:r>
        <w:br/>
      </w:r>
    </w:p>
    <w:p w:rsidR="005B35B7" w:rsidRDefault="005B35B7">
      <w:pPr>
        <w:pStyle w:val="ConsPlusNormal"/>
        <w:outlineLvl w:val="0"/>
      </w:pPr>
    </w:p>
    <w:p w:rsidR="005B35B7" w:rsidRDefault="005B35B7">
      <w:pPr>
        <w:pStyle w:val="ConsPlusTitle"/>
        <w:jc w:val="center"/>
        <w:outlineLvl w:val="0"/>
      </w:pPr>
      <w:r>
        <w:t>ГУБЕРНАТОР НОВОСИБИРСКОЙ ОБЛАСТИ</w:t>
      </w:r>
    </w:p>
    <w:p w:rsidR="005B35B7" w:rsidRDefault="005B35B7">
      <w:pPr>
        <w:pStyle w:val="ConsPlusTitle"/>
        <w:jc w:val="center"/>
      </w:pPr>
    </w:p>
    <w:p w:rsidR="005B35B7" w:rsidRDefault="005B35B7">
      <w:pPr>
        <w:pStyle w:val="ConsPlusTitle"/>
        <w:jc w:val="center"/>
      </w:pPr>
      <w:r>
        <w:t>ПОСТАНОВЛЕНИЕ</w:t>
      </w:r>
    </w:p>
    <w:p w:rsidR="005B35B7" w:rsidRDefault="005B35B7">
      <w:pPr>
        <w:pStyle w:val="ConsPlusTitle"/>
        <w:jc w:val="center"/>
      </w:pPr>
      <w:r>
        <w:t>от 1 июля 2016 г. N 154</w:t>
      </w:r>
    </w:p>
    <w:p w:rsidR="005B35B7" w:rsidRDefault="005B35B7">
      <w:pPr>
        <w:pStyle w:val="ConsPlusTitle"/>
        <w:jc w:val="center"/>
      </w:pPr>
    </w:p>
    <w:p w:rsidR="005B35B7" w:rsidRDefault="005B35B7">
      <w:pPr>
        <w:pStyle w:val="ConsPlusTitle"/>
        <w:jc w:val="center"/>
      </w:pPr>
      <w:r>
        <w:t>О ПОРЯДКЕ СООБЩЕНИЯ ЛИЦАМИ, ЗАМЕЩАЮЩИМИ ОТДЕЛЬНЫЕ</w:t>
      </w:r>
    </w:p>
    <w:p w:rsidR="005B35B7" w:rsidRDefault="005B35B7">
      <w:pPr>
        <w:pStyle w:val="ConsPlusTitle"/>
        <w:jc w:val="center"/>
      </w:pPr>
      <w:r>
        <w:t>ГОСУДАРСТВЕННЫЕ ДОЛЖНОСТИ НОВОСИБИРСКОЙ ОБЛАСТИ, ДОЛЖНОСТИ</w:t>
      </w:r>
    </w:p>
    <w:p w:rsidR="005B35B7" w:rsidRDefault="005B35B7">
      <w:pPr>
        <w:pStyle w:val="ConsPlusTitle"/>
        <w:jc w:val="center"/>
      </w:pPr>
      <w:r>
        <w:t>ГОСУДАРСТВЕННОЙ ГРАЖДАНСКОЙ СЛУЖБЫ НОВОСИБИРСКОЙ ОБЛАСТИ,</w:t>
      </w:r>
    </w:p>
    <w:p w:rsidR="005B35B7" w:rsidRDefault="005B35B7">
      <w:pPr>
        <w:pStyle w:val="ConsPlusTitle"/>
        <w:jc w:val="center"/>
      </w:pPr>
      <w:r>
        <w:t>О ПОЛУЧЕНИИ ПОДАРКА В СВЯЗИ С ПРОТОКОЛЬНЫМИ МЕРОПРИЯТИЯМИ,</w:t>
      </w:r>
    </w:p>
    <w:p w:rsidR="005B35B7" w:rsidRDefault="005B35B7">
      <w:pPr>
        <w:pStyle w:val="ConsPlusTitle"/>
        <w:jc w:val="center"/>
      </w:pPr>
      <w:r>
        <w:t>СЛУЖЕБНЫМИ КОМАНДИРОВКАМИ И ДРУГИМИ ОФИЦИАЛЬНЫМИ</w:t>
      </w:r>
    </w:p>
    <w:p w:rsidR="005B35B7" w:rsidRDefault="005B35B7">
      <w:pPr>
        <w:pStyle w:val="ConsPlusTitle"/>
        <w:jc w:val="center"/>
      </w:pPr>
      <w:r>
        <w:t>МЕРОПРИЯТИЯМИ, УЧАСТИЕ В КОТОРЫХ СВЯЗАНО С ИСПОЛНЕНИЕМ</w:t>
      </w:r>
    </w:p>
    <w:p w:rsidR="005B35B7" w:rsidRDefault="005B35B7">
      <w:pPr>
        <w:pStyle w:val="ConsPlusTitle"/>
        <w:jc w:val="center"/>
      </w:pPr>
      <w:r>
        <w:t>ИМИ СЛУЖЕБНЫХ (ДОЛЖНОСТНЫХ) ОБЯЗАННОСТЕЙ, СДАЧИ</w:t>
      </w:r>
    </w:p>
    <w:p w:rsidR="005B35B7" w:rsidRDefault="005B35B7">
      <w:pPr>
        <w:pStyle w:val="ConsPlusTitle"/>
        <w:jc w:val="center"/>
      </w:pPr>
      <w:r>
        <w:t>И ОЦЕНКИ ПОДАРКА, ЕГО РЕАЛИЗАЦИИ (ВЫКУПА)</w:t>
      </w:r>
    </w:p>
    <w:p w:rsidR="005B35B7" w:rsidRDefault="005B35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35B7">
        <w:trPr>
          <w:jc w:val="center"/>
        </w:trPr>
        <w:tc>
          <w:tcPr>
            <w:tcW w:w="9294" w:type="dxa"/>
            <w:tcBorders>
              <w:top w:val="nil"/>
              <w:left w:val="single" w:sz="24" w:space="0" w:color="CED3F1"/>
              <w:bottom w:val="nil"/>
              <w:right w:val="single" w:sz="24" w:space="0" w:color="F4F3F8"/>
            </w:tcBorders>
            <w:shd w:val="clear" w:color="auto" w:fill="F4F3F8"/>
          </w:tcPr>
          <w:p w:rsidR="005B35B7" w:rsidRDefault="005B35B7">
            <w:pPr>
              <w:pStyle w:val="ConsPlusNormal"/>
              <w:jc w:val="center"/>
            </w:pPr>
            <w:r>
              <w:rPr>
                <w:color w:val="392C69"/>
              </w:rPr>
              <w:t>Список изменяющих документов</w:t>
            </w:r>
          </w:p>
          <w:p w:rsidR="005B35B7" w:rsidRDefault="005B35B7">
            <w:pPr>
              <w:pStyle w:val="ConsPlusNormal"/>
              <w:jc w:val="center"/>
            </w:pPr>
            <w:r>
              <w:rPr>
                <w:color w:val="392C69"/>
              </w:rPr>
              <w:t>(в ред. постановлений Губернатора Новосибирской области</w:t>
            </w:r>
          </w:p>
          <w:p w:rsidR="005B35B7" w:rsidRDefault="005B35B7">
            <w:pPr>
              <w:pStyle w:val="ConsPlusNormal"/>
              <w:jc w:val="center"/>
            </w:pPr>
            <w:r>
              <w:rPr>
                <w:color w:val="392C69"/>
              </w:rPr>
              <w:t xml:space="preserve">от 18.04.2019 </w:t>
            </w:r>
            <w:hyperlink r:id="rId5" w:history="1">
              <w:r>
                <w:rPr>
                  <w:color w:val="0000FF"/>
                </w:rPr>
                <w:t>N 122</w:t>
              </w:r>
            </w:hyperlink>
            <w:r>
              <w:rPr>
                <w:color w:val="392C69"/>
              </w:rPr>
              <w:t xml:space="preserve">, от 19.01.2021 </w:t>
            </w:r>
            <w:hyperlink r:id="rId6" w:history="1">
              <w:r>
                <w:rPr>
                  <w:color w:val="0000FF"/>
                </w:rPr>
                <w:t>N 10</w:t>
              </w:r>
            </w:hyperlink>
            <w:r>
              <w:rPr>
                <w:color w:val="392C69"/>
              </w:rPr>
              <w:t>)</w:t>
            </w:r>
          </w:p>
        </w:tc>
      </w:tr>
    </w:tbl>
    <w:p w:rsidR="005B35B7" w:rsidRDefault="005B35B7">
      <w:pPr>
        <w:pStyle w:val="ConsPlusNormal"/>
        <w:ind w:firstLine="540"/>
        <w:jc w:val="both"/>
      </w:pPr>
    </w:p>
    <w:p w:rsidR="005B35B7" w:rsidRDefault="005B35B7">
      <w:pPr>
        <w:pStyle w:val="ConsPlusNormal"/>
        <w:ind w:firstLine="540"/>
        <w:jc w:val="both"/>
      </w:pPr>
      <w:r>
        <w:t xml:space="preserve">В соответствии с </w:t>
      </w:r>
      <w:hyperlink r:id="rId7" w:history="1">
        <w:r>
          <w:rPr>
            <w:color w:val="0000FF"/>
          </w:rPr>
          <w:t>постановлением</w:t>
        </w:r>
      </w:hyperlink>
      <w:r>
        <w:t xml:space="preserve"> Правительства Российской Федерации от 09.01.2014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w:t>
      </w:r>
      <w:hyperlink r:id="rId8" w:history="1">
        <w:r>
          <w:rPr>
            <w:color w:val="0000FF"/>
          </w:rPr>
          <w:t>пунктом 6.2 части 2 статьи 3</w:t>
        </w:r>
      </w:hyperlink>
      <w:r>
        <w:t xml:space="preserve"> Закона Новосибирской области от 01.02.2005 N 265-ОЗ "О государственной гражданской службе Новосибирской области", </w:t>
      </w:r>
      <w:hyperlink r:id="rId9" w:history="1">
        <w:r>
          <w:rPr>
            <w:color w:val="0000FF"/>
          </w:rPr>
          <w:t>пунктом 5 статьи 2</w:t>
        </w:r>
      </w:hyperlink>
      <w:r>
        <w:t xml:space="preserve"> Закона Новосибирской области от 11.05.2000 N 95-ОЗ "О правовом статусе лиц, замещающих государственные должности Новосибирской области, и об отдельных вопросах обеспечения деятельности Губернатора Новосибирской области" постановляю:</w:t>
      </w:r>
    </w:p>
    <w:p w:rsidR="005B35B7" w:rsidRDefault="005B35B7">
      <w:pPr>
        <w:pStyle w:val="ConsPlusNormal"/>
        <w:jc w:val="both"/>
      </w:pPr>
      <w:r>
        <w:t xml:space="preserve">(в ред. </w:t>
      </w:r>
      <w:hyperlink r:id="rId10" w:history="1">
        <w:r>
          <w:rPr>
            <w:color w:val="0000FF"/>
          </w:rPr>
          <w:t>постановления</w:t>
        </w:r>
      </w:hyperlink>
      <w:r>
        <w:t xml:space="preserve"> Губернатора Новосибирской области от 18.04.2019 N 122)</w:t>
      </w:r>
    </w:p>
    <w:p w:rsidR="005B35B7" w:rsidRDefault="005B35B7">
      <w:pPr>
        <w:pStyle w:val="ConsPlusNormal"/>
        <w:spacing w:before="220"/>
        <w:ind w:firstLine="540"/>
        <w:jc w:val="both"/>
      </w:pPr>
      <w:r>
        <w:t xml:space="preserve">1. Утвердить прилагаемое </w:t>
      </w:r>
      <w:hyperlink w:anchor="P40" w:history="1">
        <w:r>
          <w:rPr>
            <w:color w:val="0000FF"/>
          </w:rPr>
          <w:t>Положение</w:t>
        </w:r>
      </w:hyperlink>
      <w:r>
        <w:t xml:space="preserve"> о порядке сообщения лицами, замещающими отдельные государственные должности Новосибирской области, должности государственной гражданской службы Новосибирской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его реализации (выкупа) (далее - Положение).</w:t>
      </w:r>
    </w:p>
    <w:p w:rsidR="005B35B7" w:rsidRDefault="005B35B7">
      <w:pPr>
        <w:pStyle w:val="ConsPlusNormal"/>
        <w:spacing w:before="220"/>
        <w:ind w:firstLine="540"/>
        <w:jc w:val="both"/>
      </w:pPr>
      <w:r>
        <w:t>2. Рекомендовать руководителям органов государственной власти Новосибирской области, государственных органов Новосибирской области определить уполномоченные структурные подразделения, ответственные за прием от лиц, замещающих в соответствующем органе отдельные государственные должности Новосибирской области, должности государственной гражданской службы Новосибирской области, уведомлений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прием подарков, обеспечение их хранения, принятие к бухгалтерскому учету, определение стоимости, включение в Реестр государственной собственности Новосибирской области, организацию оценки стоимости подарков для реализации (выкупа), их реализацию (выкуп).</w:t>
      </w:r>
    </w:p>
    <w:p w:rsidR="005B35B7" w:rsidRDefault="005B35B7">
      <w:pPr>
        <w:pStyle w:val="ConsPlusNormal"/>
        <w:spacing w:before="220"/>
        <w:ind w:firstLine="540"/>
        <w:jc w:val="both"/>
      </w:pPr>
      <w:r>
        <w:t>3. Признать утратившими силу:</w:t>
      </w:r>
    </w:p>
    <w:p w:rsidR="005B35B7" w:rsidRDefault="005B35B7">
      <w:pPr>
        <w:pStyle w:val="ConsPlusNormal"/>
        <w:spacing w:before="220"/>
        <w:ind w:firstLine="540"/>
        <w:jc w:val="both"/>
      </w:pPr>
      <w:hyperlink r:id="rId11" w:history="1">
        <w:r>
          <w:rPr>
            <w:color w:val="0000FF"/>
          </w:rPr>
          <w:t>постановление</w:t>
        </w:r>
      </w:hyperlink>
      <w:r>
        <w:t xml:space="preserve"> Губернатора Новосибирской области от 06.05.2014 N 79 "О порядке сообщения лицами, замещающими государственные должности Новосибирской области, должности государственной гражданской службы Новосибирской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5B35B7" w:rsidRDefault="005B35B7">
      <w:pPr>
        <w:pStyle w:val="ConsPlusNormal"/>
        <w:spacing w:before="220"/>
        <w:ind w:firstLine="540"/>
        <w:jc w:val="both"/>
      </w:pPr>
      <w:hyperlink r:id="rId12" w:history="1">
        <w:r>
          <w:rPr>
            <w:color w:val="0000FF"/>
          </w:rPr>
          <w:t>постановление</w:t>
        </w:r>
      </w:hyperlink>
      <w:r>
        <w:t xml:space="preserve"> Губернатора Новосибирской области от 24.06.2015 N 117 "О внесении изменений в постановление Губернатора Новосибирской области от 06.05.2014 N 79";</w:t>
      </w:r>
    </w:p>
    <w:p w:rsidR="005B35B7" w:rsidRDefault="005B35B7">
      <w:pPr>
        <w:pStyle w:val="ConsPlusNormal"/>
        <w:spacing w:before="220"/>
        <w:ind w:firstLine="540"/>
        <w:jc w:val="both"/>
      </w:pPr>
      <w:hyperlink r:id="rId13" w:history="1">
        <w:r>
          <w:rPr>
            <w:color w:val="0000FF"/>
          </w:rPr>
          <w:t>постановление</w:t>
        </w:r>
      </w:hyperlink>
      <w:r>
        <w:t xml:space="preserve"> Губернатора Новосибирской области от 28.08.2015 N 171 "О внесении изменений в постановление Губернатора Новосибирской области от 06.05.2014 N 79";</w:t>
      </w:r>
    </w:p>
    <w:p w:rsidR="005B35B7" w:rsidRDefault="005B35B7">
      <w:pPr>
        <w:pStyle w:val="ConsPlusNormal"/>
        <w:spacing w:before="220"/>
        <w:ind w:firstLine="540"/>
        <w:jc w:val="both"/>
      </w:pPr>
      <w:hyperlink r:id="rId14" w:history="1">
        <w:r>
          <w:rPr>
            <w:color w:val="0000FF"/>
          </w:rPr>
          <w:t>постановление</w:t>
        </w:r>
      </w:hyperlink>
      <w:r>
        <w:t xml:space="preserve"> Губернатора Новосибирской области от 17.12.2015 N 274 "О внесении изменений в постановление Губернатора Новосибирской области от 06.05.2014 N 79".</w:t>
      </w:r>
    </w:p>
    <w:p w:rsidR="005B35B7" w:rsidRDefault="005B35B7">
      <w:pPr>
        <w:pStyle w:val="ConsPlusNormal"/>
        <w:spacing w:before="220"/>
        <w:ind w:firstLine="540"/>
        <w:jc w:val="both"/>
      </w:pPr>
      <w:r>
        <w:t>4. Контроль за исполнением постановления возложить на первого заместителя Губернатора Новосибирской области Петухова Ю.Ф.</w:t>
      </w:r>
    </w:p>
    <w:p w:rsidR="005B35B7" w:rsidRDefault="005B35B7">
      <w:pPr>
        <w:pStyle w:val="ConsPlusNormal"/>
        <w:ind w:firstLine="540"/>
        <w:jc w:val="both"/>
      </w:pPr>
    </w:p>
    <w:p w:rsidR="005B35B7" w:rsidRDefault="005B35B7">
      <w:pPr>
        <w:pStyle w:val="ConsPlusNormal"/>
        <w:jc w:val="right"/>
      </w:pPr>
      <w:r>
        <w:t>В.Ф.ГОРОДЕЦКИЙ</w:t>
      </w: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jc w:val="right"/>
        <w:outlineLvl w:val="0"/>
      </w:pPr>
      <w:r>
        <w:t>Утверждено</w:t>
      </w:r>
    </w:p>
    <w:p w:rsidR="005B35B7" w:rsidRDefault="005B35B7">
      <w:pPr>
        <w:pStyle w:val="ConsPlusNormal"/>
        <w:jc w:val="right"/>
      </w:pPr>
      <w:r>
        <w:t>постановлением</w:t>
      </w:r>
    </w:p>
    <w:p w:rsidR="005B35B7" w:rsidRDefault="005B35B7">
      <w:pPr>
        <w:pStyle w:val="ConsPlusNormal"/>
        <w:jc w:val="right"/>
      </w:pPr>
      <w:r>
        <w:t>Губернатора Новосибирской области</w:t>
      </w:r>
    </w:p>
    <w:p w:rsidR="005B35B7" w:rsidRDefault="005B35B7">
      <w:pPr>
        <w:pStyle w:val="ConsPlusNormal"/>
        <w:jc w:val="right"/>
      </w:pPr>
      <w:r>
        <w:t>от 01.07.2016 N 154</w:t>
      </w:r>
    </w:p>
    <w:p w:rsidR="005B35B7" w:rsidRDefault="005B35B7">
      <w:pPr>
        <w:pStyle w:val="ConsPlusNormal"/>
        <w:ind w:firstLine="540"/>
        <w:jc w:val="both"/>
      </w:pPr>
    </w:p>
    <w:p w:rsidR="005B35B7" w:rsidRDefault="005B35B7">
      <w:pPr>
        <w:pStyle w:val="ConsPlusTitle"/>
        <w:jc w:val="center"/>
      </w:pPr>
      <w:bookmarkStart w:id="0" w:name="P40"/>
      <w:bookmarkEnd w:id="0"/>
      <w:r>
        <w:t>ПОЛОЖЕНИЕ</w:t>
      </w:r>
    </w:p>
    <w:p w:rsidR="005B35B7" w:rsidRDefault="005B35B7">
      <w:pPr>
        <w:pStyle w:val="ConsPlusTitle"/>
        <w:jc w:val="center"/>
      </w:pPr>
      <w:r>
        <w:t>О ПОРЯДКЕ СООБЩЕНИЯ ЛИЦАМИ, ЗАМЕЩАЮЩИМИ ОТДЕЛЬНЫЕ</w:t>
      </w:r>
    </w:p>
    <w:p w:rsidR="005B35B7" w:rsidRDefault="005B35B7">
      <w:pPr>
        <w:pStyle w:val="ConsPlusTitle"/>
        <w:jc w:val="center"/>
      </w:pPr>
      <w:r>
        <w:t>ГОСУДАРСТВЕННЫЕ ДОЛЖНОСТИ НОВОСИБИРСКОЙ ОБЛАСТИ, ДОЛЖНОСТИ</w:t>
      </w:r>
    </w:p>
    <w:p w:rsidR="005B35B7" w:rsidRDefault="005B35B7">
      <w:pPr>
        <w:pStyle w:val="ConsPlusTitle"/>
        <w:jc w:val="center"/>
      </w:pPr>
      <w:r>
        <w:t>ГОСУДАРСТВЕННОЙ ГРАЖДАНСКОЙ СЛУЖБЫ НОВОСИБИРСКОЙ ОБЛАСТИ,</w:t>
      </w:r>
    </w:p>
    <w:p w:rsidR="005B35B7" w:rsidRDefault="005B35B7">
      <w:pPr>
        <w:pStyle w:val="ConsPlusTitle"/>
        <w:jc w:val="center"/>
      </w:pPr>
      <w:r>
        <w:t>О ПОЛУЧЕНИИ ПОДАРКА В СВЯЗИ С ПРОТОКОЛЬНЫМИ МЕРОПРИЯТИЯМИ,</w:t>
      </w:r>
    </w:p>
    <w:p w:rsidR="005B35B7" w:rsidRDefault="005B35B7">
      <w:pPr>
        <w:pStyle w:val="ConsPlusTitle"/>
        <w:jc w:val="center"/>
      </w:pPr>
      <w:r>
        <w:t>СЛУЖЕБНЫМИ КОМАНДИРОВКАМИ И ДРУГИМИ ОФИЦИАЛЬНЫМИ</w:t>
      </w:r>
    </w:p>
    <w:p w:rsidR="005B35B7" w:rsidRDefault="005B35B7">
      <w:pPr>
        <w:pStyle w:val="ConsPlusTitle"/>
        <w:jc w:val="center"/>
      </w:pPr>
      <w:r>
        <w:t>МЕРОПРИЯТИЯМИ, УЧАСТИЕ В КОТОРЫХ СВЯЗАНО С ИСПОЛНЕНИЕМ</w:t>
      </w:r>
    </w:p>
    <w:p w:rsidR="005B35B7" w:rsidRDefault="005B35B7">
      <w:pPr>
        <w:pStyle w:val="ConsPlusTitle"/>
        <w:jc w:val="center"/>
      </w:pPr>
      <w:r>
        <w:t>ИМИ СЛУЖЕБНЫХ (ДОЛЖНОСТНЫХ) ОБЯЗАННОСТЕЙ, СДАЧИ</w:t>
      </w:r>
    </w:p>
    <w:p w:rsidR="005B35B7" w:rsidRDefault="005B35B7">
      <w:pPr>
        <w:pStyle w:val="ConsPlusTitle"/>
        <w:jc w:val="center"/>
      </w:pPr>
      <w:r>
        <w:t>И ОЦЕНКИ ПОДАРКА, ЕГО РЕАЛИЗАЦИИ (ВЫКУПА)</w:t>
      </w:r>
    </w:p>
    <w:p w:rsidR="005B35B7" w:rsidRDefault="005B35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35B7">
        <w:trPr>
          <w:jc w:val="center"/>
        </w:trPr>
        <w:tc>
          <w:tcPr>
            <w:tcW w:w="9294" w:type="dxa"/>
            <w:tcBorders>
              <w:top w:val="nil"/>
              <w:left w:val="single" w:sz="24" w:space="0" w:color="CED3F1"/>
              <w:bottom w:val="nil"/>
              <w:right w:val="single" w:sz="24" w:space="0" w:color="F4F3F8"/>
            </w:tcBorders>
            <w:shd w:val="clear" w:color="auto" w:fill="F4F3F8"/>
          </w:tcPr>
          <w:p w:rsidR="005B35B7" w:rsidRDefault="005B35B7">
            <w:pPr>
              <w:pStyle w:val="ConsPlusNormal"/>
              <w:jc w:val="center"/>
            </w:pPr>
            <w:r>
              <w:rPr>
                <w:color w:val="392C69"/>
              </w:rPr>
              <w:t>Список изменяющих документов</w:t>
            </w:r>
          </w:p>
          <w:p w:rsidR="005B35B7" w:rsidRDefault="005B35B7">
            <w:pPr>
              <w:pStyle w:val="ConsPlusNormal"/>
              <w:jc w:val="center"/>
            </w:pPr>
            <w:r>
              <w:rPr>
                <w:color w:val="392C69"/>
              </w:rPr>
              <w:t>(в ред. постановлений Губернатора Новосибирской области</w:t>
            </w:r>
          </w:p>
          <w:p w:rsidR="005B35B7" w:rsidRDefault="005B35B7">
            <w:pPr>
              <w:pStyle w:val="ConsPlusNormal"/>
              <w:jc w:val="center"/>
            </w:pPr>
            <w:r>
              <w:rPr>
                <w:color w:val="392C69"/>
              </w:rPr>
              <w:t xml:space="preserve">от 18.04.2019 </w:t>
            </w:r>
            <w:hyperlink r:id="rId15" w:history="1">
              <w:r>
                <w:rPr>
                  <w:color w:val="0000FF"/>
                </w:rPr>
                <w:t>N 122</w:t>
              </w:r>
            </w:hyperlink>
            <w:r>
              <w:rPr>
                <w:color w:val="392C69"/>
              </w:rPr>
              <w:t xml:space="preserve">, от 19.01.2021 </w:t>
            </w:r>
            <w:hyperlink r:id="rId16" w:history="1">
              <w:r>
                <w:rPr>
                  <w:color w:val="0000FF"/>
                </w:rPr>
                <w:t>N 10</w:t>
              </w:r>
            </w:hyperlink>
            <w:r>
              <w:rPr>
                <w:color w:val="392C69"/>
              </w:rPr>
              <w:t>)</w:t>
            </w:r>
          </w:p>
        </w:tc>
      </w:tr>
    </w:tbl>
    <w:p w:rsidR="005B35B7" w:rsidRDefault="005B35B7">
      <w:pPr>
        <w:pStyle w:val="ConsPlusNormal"/>
        <w:ind w:firstLine="540"/>
        <w:jc w:val="both"/>
      </w:pPr>
    </w:p>
    <w:p w:rsidR="005B35B7" w:rsidRDefault="005B35B7">
      <w:pPr>
        <w:pStyle w:val="ConsPlusNormal"/>
        <w:ind w:firstLine="540"/>
        <w:jc w:val="both"/>
      </w:pPr>
      <w:r>
        <w:t xml:space="preserve">1. Настоящее Положение определяет порядок сообщения лицами, замещающими государственные должности Новосибирской области, указанные в </w:t>
      </w:r>
      <w:hyperlink r:id="rId17" w:history="1">
        <w:r>
          <w:rPr>
            <w:color w:val="0000FF"/>
          </w:rPr>
          <w:t>абзацах четвертом</w:t>
        </w:r>
      </w:hyperlink>
      <w:r>
        <w:t xml:space="preserve"> - </w:t>
      </w:r>
      <w:hyperlink r:id="rId18" w:history="1">
        <w:r>
          <w:rPr>
            <w:color w:val="0000FF"/>
          </w:rPr>
          <w:t>шестом</w:t>
        </w:r>
      </w:hyperlink>
      <w:r>
        <w:t xml:space="preserve">, </w:t>
      </w:r>
      <w:hyperlink r:id="rId19" w:history="1">
        <w:r>
          <w:rPr>
            <w:color w:val="0000FF"/>
          </w:rPr>
          <w:t>восьмом</w:t>
        </w:r>
      </w:hyperlink>
      <w:r>
        <w:t xml:space="preserve">, </w:t>
      </w:r>
      <w:hyperlink r:id="rId20" w:history="1">
        <w:r>
          <w:rPr>
            <w:color w:val="0000FF"/>
          </w:rPr>
          <w:t>девятом</w:t>
        </w:r>
      </w:hyperlink>
      <w:r>
        <w:t xml:space="preserve">, </w:t>
      </w:r>
      <w:hyperlink r:id="rId21" w:history="1">
        <w:r>
          <w:rPr>
            <w:color w:val="0000FF"/>
          </w:rPr>
          <w:t>одиннадцатом пункта 2 статьи 1</w:t>
        </w:r>
      </w:hyperlink>
      <w:r>
        <w:t xml:space="preserve"> Закона Новосибирской области от 11.05.2000 N 95-ОЗ "О правовом статусе лиц, замещающих государственные должности Новосибирской области, и об отдельных вопросах обеспечения деятельности Губернатора Новосибирской области" (далее - государственные должности), должности государственной гражданской службы Новосибирской области (далее - должности гражданской службы),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w:t>
      </w:r>
      <w:r>
        <w:lastRenderedPageBreak/>
        <w:t>сдачи и оценки подарка, его реализации (выкупа).</w:t>
      </w:r>
    </w:p>
    <w:p w:rsidR="005B35B7" w:rsidRDefault="005B35B7">
      <w:pPr>
        <w:pStyle w:val="ConsPlusNormal"/>
        <w:jc w:val="both"/>
      </w:pPr>
      <w:r>
        <w:t xml:space="preserve">(в ред. </w:t>
      </w:r>
      <w:hyperlink r:id="rId22" w:history="1">
        <w:r>
          <w:rPr>
            <w:color w:val="0000FF"/>
          </w:rPr>
          <w:t>постановления</w:t>
        </w:r>
      </w:hyperlink>
      <w:r>
        <w:t xml:space="preserve"> Губернатора Новосибирской области от 18.04.2019 N 122)</w:t>
      </w:r>
    </w:p>
    <w:p w:rsidR="005B35B7" w:rsidRDefault="005B35B7">
      <w:pPr>
        <w:pStyle w:val="ConsPlusNormal"/>
        <w:spacing w:before="220"/>
        <w:ind w:firstLine="540"/>
        <w:jc w:val="both"/>
      </w:pPr>
      <w:r>
        <w:t>2. Для целей настоящего Порядка используются следующие понятия:</w:t>
      </w:r>
    </w:p>
    <w:p w:rsidR="005B35B7" w:rsidRDefault="005B35B7">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должность, должность гражданской службы,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5B35B7" w:rsidRDefault="005B35B7">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должность, должность гражданской службы, лично или через посредника от физических (юридических) лиц подарка в рамках осуществления деятельности, предусмотренной должностным регламентом,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5B35B7" w:rsidRDefault="005B35B7">
      <w:pPr>
        <w:pStyle w:val="ConsPlusNormal"/>
        <w:spacing w:before="220"/>
        <w:ind w:firstLine="540"/>
        <w:jc w:val="both"/>
      </w:pPr>
      <w:r>
        <w:t>3. Лица, замещающие государственные должности, должности гражданской службы,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5B35B7" w:rsidRDefault="005B35B7">
      <w:pPr>
        <w:pStyle w:val="ConsPlusNormal"/>
        <w:spacing w:before="220"/>
        <w:ind w:firstLine="540"/>
        <w:jc w:val="both"/>
      </w:pPr>
      <w:r>
        <w:t>4. Лица, замещающие государственные должности, должности гражданской службы,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5B35B7" w:rsidRDefault="005B35B7">
      <w:pPr>
        <w:pStyle w:val="ConsPlusNormal"/>
        <w:spacing w:before="220"/>
        <w:ind w:firstLine="540"/>
        <w:jc w:val="both"/>
      </w:pPr>
      <w:bookmarkStart w:id="1" w:name="P60"/>
      <w:bookmarkEnd w:id="1"/>
      <w:r>
        <w:t xml:space="preserve">5. В случае получения подарка в связи с протокольными мероприятиями и другими официальными мероприятиями не позднее трех рабочих дней со дня получения подарка, а в случае получения подарка во время служебной командировки - не позднее трех рабочих дней со дня возвращения лица, получившего подарок, из служебной командировки </w:t>
      </w:r>
      <w:hyperlink w:anchor="P118" w:history="1">
        <w:r>
          <w:rPr>
            <w:color w:val="0000FF"/>
          </w:rPr>
          <w:t>уведомление</w:t>
        </w:r>
      </w:hyperlink>
      <w:r>
        <w:t xml:space="preserve"> о получении подарка в связи с протокольными мероприятиями, служебными командировками и другими официальными мероприятиями, составленное по форме согласно приложению N 1 к настоящему Положению (далее - уведомление), направляется:</w:t>
      </w:r>
    </w:p>
    <w:p w:rsidR="005B35B7" w:rsidRDefault="005B35B7">
      <w:pPr>
        <w:pStyle w:val="ConsPlusNormal"/>
        <w:spacing w:before="220"/>
        <w:ind w:firstLine="540"/>
        <w:jc w:val="both"/>
      </w:pPr>
      <w:r>
        <w:t xml:space="preserve">1) лицом, замещающим государственную должность, указанную в </w:t>
      </w:r>
      <w:hyperlink r:id="rId23" w:history="1">
        <w:r>
          <w:rPr>
            <w:color w:val="0000FF"/>
          </w:rPr>
          <w:t>абзацах четвертом</w:t>
        </w:r>
      </w:hyperlink>
      <w:r>
        <w:t xml:space="preserve"> - </w:t>
      </w:r>
      <w:hyperlink r:id="rId24" w:history="1">
        <w:r>
          <w:rPr>
            <w:color w:val="0000FF"/>
          </w:rPr>
          <w:t>шестом пункта 2 статьи 1</w:t>
        </w:r>
      </w:hyperlink>
      <w:r>
        <w:t xml:space="preserve"> Закона Новосибирской области от 11.05.2000 N 95-ОЗ "О правовом статусе лиц, замещающих государственные должности Новосибирской области, и об отдельных вопросах обеспечения деятельности Губернатора Новосибирской области", должность гражданской службы, назначение на которую и освобождение от которой осуществляет Губернатор Новосибирской области, должность гражданской службы в администрации Губернатора Новосибирской области и Правительства Новосибирской области, - в орган Новосибирской области по профилактике коррупционных и иных правонарушений;</w:t>
      </w:r>
    </w:p>
    <w:p w:rsidR="005B35B7" w:rsidRDefault="005B35B7">
      <w:pPr>
        <w:pStyle w:val="ConsPlusNormal"/>
        <w:jc w:val="both"/>
      </w:pPr>
      <w:r>
        <w:t xml:space="preserve">(в ред. постановлений Губернатора Новосибирской области от 18.04.2019 </w:t>
      </w:r>
      <w:hyperlink r:id="rId25" w:history="1">
        <w:r>
          <w:rPr>
            <w:color w:val="0000FF"/>
          </w:rPr>
          <w:t>N 122</w:t>
        </w:r>
      </w:hyperlink>
      <w:r>
        <w:t xml:space="preserve">, от 19.01.2021 </w:t>
      </w:r>
      <w:hyperlink r:id="rId26" w:history="1">
        <w:r>
          <w:rPr>
            <w:color w:val="0000FF"/>
          </w:rPr>
          <w:t>N 10</w:t>
        </w:r>
      </w:hyperlink>
      <w:r>
        <w:t>)</w:t>
      </w:r>
    </w:p>
    <w:p w:rsidR="005B35B7" w:rsidRDefault="005B35B7">
      <w:pPr>
        <w:pStyle w:val="ConsPlusNormal"/>
        <w:spacing w:before="220"/>
        <w:ind w:firstLine="540"/>
        <w:jc w:val="both"/>
      </w:pPr>
      <w:r>
        <w:lastRenderedPageBreak/>
        <w:t>2) лицом, замещающим должность гражданской службы в аппарате Законодательного Собрания Новосибирской области, - в уполномоченное структурное подразделение аппарата Законодательного Собрания Новосибирской области;</w:t>
      </w:r>
    </w:p>
    <w:p w:rsidR="005B35B7" w:rsidRDefault="005B35B7">
      <w:pPr>
        <w:pStyle w:val="ConsPlusNormal"/>
        <w:spacing w:before="220"/>
        <w:ind w:firstLine="540"/>
        <w:jc w:val="both"/>
      </w:pPr>
      <w:r>
        <w:t xml:space="preserve">3) лицом, замещающим государственную должность, указанную в </w:t>
      </w:r>
      <w:hyperlink r:id="rId27" w:history="1">
        <w:r>
          <w:rPr>
            <w:color w:val="0000FF"/>
          </w:rPr>
          <w:t>абзацах восьмом</w:t>
        </w:r>
      </w:hyperlink>
      <w:r>
        <w:t xml:space="preserve">, </w:t>
      </w:r>
      <w:hyperlink r:id="rId28" w:history="1">
        <w:r>
          <w:rPr>
            <w:color w:val="0000FF"/>
          </w:rPr>
          <w:t>девятом</w:t>
        </w:r>
      </w:hyperlink>
      <w:r>
        <w:t xml:space="preserve">, </w:t>
      </w:r>
      <w:hyperlink r:id="rId29" w:history="1">
        <w:r>
          <w:rPr>
            <w:color w:val="0000FF"/>
          </w:rPr>
          <w:t>одиннадцатом пункта 2 статьи 1</w:t>
        </w:r>
      </w:hyperlink>
      <w:r>
        <w:t xml:space="preserve"> Закона Новосибирской области от 11.05.2000 N 95-ОЗ "О правовом статусе лиц, замещающих государственные должности Новосибирской области, и об отдельных вопросах обеспечения деятельности Губернатора Новосибирской области", должность гражданской службы в государственном органе Новосибирской области (за исключением должностей гражданской службы в администрации Губернатора Новосибирской области и Правительства Новосибирской области), должность гражданской службы в областном исполнительном органе государственной власти Новосибирской области (за исключением должностей гражданской службы, назначение на которые и освобождение от которых осуществляет Губернатор Новосибирской области), должность гражданской службы в территориальном органе областного исполнительного органа государственной власти Новосибирской области, - в уполномоченное структурное подразделение соответствующего государственного органа Новосибирской области, областного исполнительного органа государственной власти Новосибирской области.</w:t>
      </w:r>
    </w:p>
    <w:p w:rsidR="005B35B7" w:rsidRDefault="005B35B7">
      <w:pPr>
        <w:pStyle w:val="ConsPlusNormal"/>
        <w:jc w:val="both"/>
      </w:pPr>
      <w:r>
        <w:t xml:space="preserve">(в ред. </w:t>
      </w:r>
      <w:hyperlink r:id="rId30" w:history="1">
        <w:r>
          <w:rPr>
            <w:color w:val="0000FF"/>
          </w:rPr>
          <w:t>постановления</w:t>
        </w:r>
      </w:hyperlink>
      <w:r>
        <w:t xml:space="preserve"> Губернатора Новосибирской области от 18.04.2019 N 122)</w:t>
      </w:r>
    </w:p>
    <w:p w:rsidR="005B35B7" w:rsidRDefault="005B35B7">
      <w:pPr>
        <w:pStyle w:val="ConsPlusNormal"/>
        <w:spacing w:before="220"/>
        <w:ind w:firstLine="540"/>
        <w:jc w:val="both"/>
      </w:pPr>
      <w:r>
        <w:t xml:space="preserve">При невозможности подачи уведомления в сроки, указанные в </w:t>
      </w:r>
      <w:hyperlink w:anchor="P60" w:history="1">
        <w:r>
          <w:rPr>
            <w:color w:val="0000FF"/>
          </w:rPr>
          <w:t>абзаце первом</w:t>
        </w:r>
      </w:hyperlink>
      <w:r>
        <w:t xml:space="preserve"> настоящего пункта, по причине, не зависящей от лица, замещающего государственную должность, должность гражданской службы, оно представляется не позднее следующего дня после ее устранения.</w:t>
      </w:r>
    </w:p>
    <w:p w:rsidR="005B35B7" w:rsidRDefault="005B35B7">
      <w:pPr>
        <w:pStyle w:val="ConsPlusNormal"/>
        <w:spacing w:before="220"/>
        <w:ind w:firstLine="540"/>
        <w:jc w:val="both"/>
      </w:pPr>
      <w:r>
        <w:t>6.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5B35B7" w:rsidRDefault="005B35B7">
      <w:pPr>
        <w:pStyle w:val="ConsPlusNormal"/>
        <w:spacing w:before="220"/>
        <w:ind w:firstLine="540"/>
        <w:jc w:val="both"/>
      </w:pPr>
      <w:bookmarkStart w:id="2" w:name="P68"/>
      <w:bookmarkEnd w:id="2"/>
      <w:r>
        <w:t xml:space="preserve">7. Уведомление составляется в двух экземплярах и подлежит регистрации в </w:t>
      </w:r>
      <w:hyperlink w:anchor="P206" w:history="1">
        <w:r>
          <w:rPr>
            <w:color w:val="0000FF"/>
          </w:rPr>
          <w:t>журнале</w:t>
        </w:r>
      </w:hyperlink>
      <w:r>
        <w:t xml:space="preserve"> регистрации уведомлений о получении подарков в связи с протокольными мероприятиями, служебными командировками и другими официальными мероприятиями, который ведется по форме согласно приложению N 2 к настоящему Положению.</w:t>
      </w:r>
    </w:p>
    <w:p w:rsidR="005B35B7" w:rsidRDefault="005B35B7">
      <w:pPr>
        <w:pStyle w:val="ConsPlusNormal"/>
        <w:spacing w:before="220"/>
        <w:ind w:firstLine="540"/>
        <w:jc w:val="both"/>
      </w:pPr>
      <w:r>
        <w:t>Один из экземпляров уведомления возвращается лицу, представившему уведомление, с отметкой о регистрации, другой экземпляр направляется в соответствующую комиссию по поступлению и выбытию активов, образованную в органе государственной власти Новосибирской области, государственном органе Новосибирской области в соответствии с законодательством о бухгалтерском учете (далее - Комиссия).</w:t>
      </w:r>
    </w:p>
    <w:p w:rsidR="005B35B7" w:rsidRDefault="005B35B7">
      <w:pPr>
        <w:pStyle w:val="ConsPlusNormal"/>
        <w:spacing w:before="220"/>
        <w:ind w:firstLine="540"/>
        <w:jc w:val="both"/>
      </w:pPr>
      <w:bookmarkStart w:id="3" w:name="P70"/>
      <w:bookmarkEnd w:id="3"/>
      <w:r>
        <w:t>8. Подарок, стоимость которого подтверждается документами и превышает три тысячи рублей либо стоимость которого неизвестна получившему его лицу, сдается:</w:t>
      </w:r>
    </w:p>
    <w:p w:rsidR="005B35B7" w:rsidRDefault="005B35B7">
      <w:pPr>
        <w:pStyle w:val="ConsPlusNormal"/>
        <w:spacing w:before="220"/>
        <w:ind w:firstLine="540"/>
        <w:jc w:val="both"/>
      </w:pPr>
      <w:r>
        <w:t>лицом, замещающим должность гражданской службы, назначение на которую и освобождение от которой осуществляет Губернатор Новосибирской области, должность гражданской службы в администрации Губернатора Новосибирской области и Правительства Новосибирской области, - ответственному должностному лицу уполномоченного структурного подразделения управления делами Губернатора Новосибирской области и Правительства Новосибирской области;</w:t>
      </w:r>
    </w:p>
    <w:p w:rsidR="005B35B7" w:rsidRDefault="005B35B7">
      <w:pPr>
        <w:pStyle w:val="ConsPlusNormal"/>
        <w:spacing w:before="220"/>
        <w:ind w:firstLine="540"/>
        <w:jc w:val="both"/>
      </w:pPr>
      <w:r>
        <w:t>лицом, замещающим иные должности гражданской службы, - ответственному должностному лицу уполномоченного структурного подразделения соответствующего органа государственной власти Новосибирской области, государственного органа Новосибирской области.</w:t>
      </w:r>
    </w:p>
    <w:p w:rsidR="005B35B7" w:rsidRDefault="005B35B7">
      <w:pPr>
        <w:pStyle w:val="ConsPlusNormal"/>
        <w:spacing w:before="220"/>
        <w:ind w:firstLine="540"/>
        <w:jc w:val="both"/>
      </w:pPr>
      <w:r>
        <w:t xml:space="preserve">Ответственное должностное лицо соответствующего уполномоченного структурного подразделения принимает подарок на хранение по акту приема-передачи не позднее пяти рабочих дней со дня регистрации уведомления в соответствии с </w:t>
      </w:r>
      <w:hyperlink w:anchor="P68" w:history="1">
        <w:r>
          <w:rPr>
            <w:color w:val="0000FF"/>
          </w:rPr>
          <w:t>пунктом 7</w:t>
        </w:r>
      </w:hyperlink>
      <w:r>
        <w:t xml:space="preserve"> настоящего Положения.</w:t>
      </w:r>
    </w:p>
    <w:p w:rsidR="005B35B7" w:rsidRDefault="005B35B7">
      <w:pPr>
        <w:pStyle w:val="ConsPlusNormal"/>
        <w:spacing w:before="220"/>
        <w:ind w:firstLine="540"/>
        <w:jc w:val="both"/>
      </w:pPr>
      <w:bookmarkStart w:id="4" w:name="P74"/>
      <w:bookmarkEnd w:id="4"/>
      <w:r>
        <w:lastRenderedPageBreak/>
        <w:t xml:space="preserve">9. Подарок, полученный лицом, замещающим государственную должность, указанную в </w:t>
      </w:r>
      <w:hyperlink r:id="rId31" w:history="1">
        <w:r>
          <w:rPr>
            <w:color w:val="0000FF"/>
          </w:rPr>
          <w:t>абзацах четвертом</w:t>
        </w:r>
      </w:hyperlink>
      <w:r>
        <w:t xml:space="preserve"> - </w:t>
      </w:r>
      <w:hyperlink r:id="rId32" w:history="1">
        <w:r>
          <w:rPr>
            <w:color w:val="0000FF"/>
          </w:rPr>
          <w:t>шестом пункта 2 статьи 1</w:t>
        </w:r>
      </w:hyperlink>
      <w:r>
        <w:t xml:space="preserve"> Закона Новосибирской области от 11.05.2000 N 95-ОЗ "О правовом статусе лиц, замещающих государственные должности Новосибирской области, и об отдельных вопросах обеспечения деятельности Губернатора Новосибирской области", независимо от его стоимости подлежит передаче на хранение ответственному лицу уполномоченного структурного подразделения управления делами Губернатора Новосибирской области и Правительства Новосибирской области в порядке, предусмотренном в </w:t>
      </w:r>
      <w:hyperlink w:anchor="P70" w:history="1">
        <w:r>
          <w:rPr>
            <w:color w:val="0000FF"/>
          </w:rPr>
          <w:t>пункте 8</w:t>
        </w:r>
      </w:hyperlink>
      <w:r>
        <w:t xml:space="preserve"> настоящего Положения.</w:t>
      </w:r>
    </w:p>
    <w:p w:rsidR="005B35B7" w:rsidRDefault="005B35B7">
      <w:pPr>
        <w:pStyle w:val="ConsPlusNormal"/>
        <w:jc w:val="both"/>
      </w:pPr>
      <w:r>
        <w:t xml:space="preserve">(в ред. </w:t>
      </w:r>
      <w:hyperlink r:id="rId33" w:history="1">
        <w:r>
          <w:rPr>
            <w:color w:val="0000FF"/>
          </w:rPr>
          <w:t>постановления</w:t>
        </w:r>
      </w:hyperlink>
      <w:r>
        <w:t xml:space="preserve"> Губернатора Новосибирской области от 18.04.2019 N 122)</w:t>
      </w:r>
    </w:p>
    <w:p w:rsidR="005B35B7" w:rsidRDefault="005B35B7">
      <w:pPr>
        <w:pStyle w:val="ConsPlusNormal"/>
        <w:spacing w:before="220"/>
        <w:ind w:firstLine="540"/>
        <w:jc w:val="both"/>
      </w:pPr>
      <w:r>
        <w:t xml:space="preserve">Подарок, полученный лицом, замещающим государственную должность, указанную в </w:t>
      </w:r>
      <w:hyperlink r:id="rId34" w:history="1">
        <w:r>
          <w:rPr>
            <w:color w:val="0000FF"/>
          </w:rPr>
          <w:t>абзацах восьмом</w:t>
        </w:r>
      </w:hyperlink>
      <w:r>
        <w:t xml:space="preserve">, </w:t>
      </w:r>
      <w:hyperlink r:id="rId35" w:history="1">
        <w:r>
          <w:rPr>
            <w:color w:val="0000FF"/>
          </w:rPr>
          <w:t>девятом</w:t>
        </w:r>
      </w:hyperlink>
      <w:r>
        <w:t xml:space="preserve">, </w:t>
      </w:r>
      <w:hyperlink r:id="rId36" w:history="1">
        <w:r>
          <w:rPr>
            <w:color w:val="0000FF"/>
          </w:rPr>
          <w:t>одиннадцатом пункта 2 статьи 1</w:t>
        </w:r>
      </w:hyperlink>
      <w:r>
        <w:t xml:space="preserve"> Закона Новосибирской области от 11.05.2000 N 95-ОЗ "О правовом статусе лиц, замещающих государственные должности Новосибирской области, и об отдельных вопросах обеспечения деятельности Губернатора Новосибирской области", независимо от его стоимости подлежит передаче на хранение ответственному лицу уполномоченного структурного подразделения соответствующего государственного органа Новосибирской области в порядке, предусмотренном в </w:t>
      </w:r>
      <w:hyperlink w:anchor="P70" w:history="1">
        <w:r>
          <w:rPr>
            <w:color w:val="0000FF"/>
          </w:rPr>
          <w:t>пункте 8</w:t>
        </w:r>
      </w:hyperlink>
      <w:r>
        <w:t xml:space="preserve"> настоящего Положения.</w:t>
      </w:r>
    </w:p>
    <w:p w:rsidR="005B35B7" w:rsidRDefault="005B35B7">
      <w:pPr>
        <w:pStyle w:val="ConsPlusNormal"/>
        <w:jc w:val="both"/>
      </w:pPr>
      <w:r>
        <w:t xml:space="preserve">(в ред. </w:t>
      </w:r>
      <w:hyperlink r:id="rId37" w:history="1">
        <w:r>
          <w:rPr>
            <w:color w:val="0000FF"/>
          </w:rPr>
          <w:t>постановления</w:t>
        </w:r>
      </w:hyperlink>
      <w:r>
        <w:t xml:space="preserve"> Губернатора Новосибирской области от 18.04.2019 N 122)</w:t>
      </w:r>
    </w:p>
    <w:p w:rsidR="005B35B7" w:rsidRDefault="005B35B7">
      <w:pPr>
        <w:pStyle w:val="ConsPlusNormal"/>
        <w:spacing w:before="220"/>
        <w:ind w:firstLine="540"/>
        <w:jc w:val="both"/>
      </w:pPr>
      <w:r>
        <w:t>10.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5B35B7" w:rsidRDefault="005B35B7">
      <w:pPr>
        <w:pStyle w:val="ConsPlusNormal"/>
        <w:spacing w:before="220"/>
        <w:ind w:firstLine="540"/>
        <w:jc w:val="both"/>
      </w:pPr>
      <w:r>
        <w:t xml:space="preserve">11. Уполномоченное структурное подразделение управления делами Губернатора Новосибирской области и Правительства Новосибирской области, уполномоченное структурное подразделение соответствующего органа государственной власти Новосибирской области, государственного органа Новосибирской области, принявшее подарок на хранение по акту приема-передачи в соответствии с </w:t>
      </w:r>
      <w:hyperlink w:anchor="P70" w:history="1">
        <w:r>
          <w:rPr>
            <w:color w:val="0000FF"/>
          </w:rPr>
          <w:t>пунктами 8</w:t>
        </w:r>
      </w:hyperlink>
      <w:r>
        <w:t xml:space="preserve"> и </w:t>
      </w:r>
      <w:hyperlink w:anchor="P74" w:history="1">
        <w:r>
          <w:rPr>
            <w:color w:val="0000FF"/>
          </w:rPr>
          <w:t>9</w:t>
        </w:r>
      </w:hyperlink>
      <w:r>
        <w:t xml:space="preserve"> настоящего Положения, осуществляет учет принятых подарков в </w:t>
      </w:r>
      <w:hyperlink w:anchor="P269" w:history="1">
        <w:r>
          <w:rPr>
            <w:color w:val="0000FF"/>
          </w:rPr>
          <w:t>журнале</w:t>
        </w:r>
      </w:hyperlink>
      <w:r>
        <w:t xml:space="preserve"> учета подарков, принятых по актам приема-передачи подарков, полученных в связи с протокольными мероприятиями, служебными командировками и другими официальными мероприятиями, который ведется по форме согласно приложению N 3 к настоящему Положению.</w:t>
      </w:r>
    </w:p>
    <w:p w:rsidR="005B35B7" w:rsidRDefault="005B35B7">
      <w:pPr>
        <w:pStyle w:val="ConsPlusNormal"/>
        <w:spacing w:before="220"/>
        <w:ind w:firstLine="540"/>
        <w:jc w:val="both"/>
      </w:pPr>
      <w:r>
        <w:t>12.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трех тысяч рублей.</w:t>
      </w:r>
    </w:p>
    <w:p w:rsidR="005B35B7" w:rsidRDefault="005B35B7">
      <w:pPr>
        <w:pStyle w:val="ConsPlusNormal"/>
        <w:spacing w:before="220"/>
        <w:ind w:firstLine="540"/>
        <w:jc w:val="both"/>
      </w:pPr>
      <w:r>
        <w:t>13. Уполномоченное структурное подразделение управления делами Губернатора Новосибирской области и Правительства Новосибирской области, уполномоченное структурное подразделение органа государственной власти Новосибирской области, государственного органа Новосибирской области обеспечивают включение в установленном порядке принятого к бухгалтерскому учету подарка, стоимость которого превышает три тысячи рублей, в Реестр государственной собственности Новосибирской области.</w:t>
      </w:r>
    </w:p>
    <w:p w:rsidR="005B35B7" w:rsidRDefault="005B35B7">
      <w:pPr>
        <w:pStyle w:val="ConsPlusNormal"/>
        <w:spacing w:before="220"/>
        <w:ind w:firstLine="540"/>
        <w:jc w:val="both"/>
      </w:pPr>
      <w:bookmarkStart w:id="5" w:name="P82"/>
      <w:bookmarkEnd w:id="5"/>
      <w:r>
        <w:t xml:space="preserve">14. Лицо, замещающее государственную должность, лицо, замещающее должность гражданской службы, назначение на которую и освобождение от которой осуществляет Губернатор Новосибирской области, сдавшее подарок, может его выкупить, направив не позднее двух месяцев со дня сдачи подарка в уполномоченное структурное подразделение управления делами Губернатора Новосибирской области и Правительства Новосибирской области </w:t>
      </w:r>
      <w:hyperlink w:anchor="P339" w:history="1">
        <w:r>
          <w:rPr>
            <w:color w:val="0000FF"/>
          </w:rPr>
          <w:t>заявление</w:t>
        </w:r>
      </w:hyperlink>
      <w:r>
        <w:t xml:space="preserve"> на имя Губернатора Новосибирской области по форме согласно приложению N 4 к настоящему Порядку.</w:t>
      </w:r>
    </w:p>
    <w:p w:rsidR="005B35B7" w:rsidRDefault="005B35B7">
      <w:pPr>
        <w:pStyle w:val="ConsPlusNormal"/>
        <w:spacing w:before="220"/>
        <w:ind w:firstLine="540"/>
        <w:jc w:val="both"/>
      </w:pPr>
      <w:r>
        <w:lastRenderedPageBreak/>
        <w:t xml:space="preserve">Лицо, замещающее иную должность гражданской службы, сдавшее подарок, может его выкупить, направив не позднее двух месяцев со дня сдачи подарка в уполномоченное структурное подразделение соответствующего органа государственной власти Новосибирской области, государственного органа Новосибирской области </w:t>
      </w:r>
      <w:hyperlink w:anchor="P339" w:history="1">
        <w:r>
          <w:rPr>
            <w:color w:val="0000FF"/>
          </w:rPr>
          <w:t>заявление</w:t>
        </w:r>
      </w:hyperlink>
      <w:r>
        <w:t xml:space="preserve"> на имя представителя нанимателя по форме согласно приложению N 4 к настоящему Порядку.</w:t>
      </w:r>
    </w:p>
    <w:p w:rsidR="005B35B7" w:rsidRDefault="005B35B7">
      <w:pPr>
        <w:pStyle w:val="ConsPlusNormal"/>
        <w:spacing w:before="220"/>
        <w:ind w:firstLine="540"/>
        <w:jc w:val="both"/>
      </w:pPr>
      <w:bookmarkStart w:id="6" w:name="P84"/>
      <w:bookmarkEnd w:id="6"/>
      <w:r>
        <w:t>15. Уполномоченное структурное подразделение управления делами Губернатора Новосибирской области и Правительства Новосибирской области, уполномоченное структурное подразделение органа государственной власти Новосибирской области, государственного органа Новосибирской области:</w:t>
      </w:r>
    </w:p>
    <w:p w:rsidR="005B35B7" w:rsidRDefault="005B35B7">
      <w:pPr>
        <w:pStyle w:val="ConsPlusNormal"/>
        <w:spacing w:before="220"/>
        <w:ind w:firstLine="540"/>
        <w:jc w:val="both"/>
      </w:pPr>
      <w:r>
        <w:t xml:space="preserve">осуществляют регистрацию заявления, указанного в </w:t>
      </w:r>
      <w:hyperlink w:anchor="P82" w:history="1">
        <w:r>
          <w:rPr>
            <w:color w:val="0000FF"/>
          </w:rPr>
          <w:t>пункте 14</w:t>
        </w:r>
      </w:hyperlink>
      <w:r>
        <w:t xml:space="preserve"> настоящего Положения, в </w:t>
      </w:r>
      <w:hyperlink w:anchor="P394" w:history="1">
        <w:r>
          <w:rPr>
            <w:color w:val="0000FF"/>
          </w:rPr>
          <w:t>журнале</w:t>
        </w:r>
      </w:hyperlink>
      <w:r>
        <w:t xml:space="preserve"> регистрации заявлений о выкупе подарков, полученных в связи с протокольными мероприятиями, служебными командировками и другими официальными мероприятиями, который ведется по форме согласно приложению N 5 к настоящему Положению;</w:t>
      </w:r>
    </w:p>
    <w:p w:rsidR="005B35B7" w:rsidRDefault="005B35B7">
      <w:pPr>
        <w:pStyle w:val="ConsPlusNormal"/>
        <w:spacing w:before="220"/>
        <w:ind w:firstLine="540"/>
        <w:jc w:val="both"/>
      </w:pPr>
      <w:r>
        <w:t xml:space="preserve">организуют в течение трех месяцев со дня поступления заявления, указанного в </w:t>
      </w:r>
      <w:hyperlink w:anchor="P82" w:history="1">
        <w:r>
          <w:rPr>
            <w:color w:val="0000FF"/>
          </w:rPr>
          <w:t>пункте 14</w:t>
        </w:r>
      </w:hyperlink>
      <w:r>
        <w:t xml:space="preserve"> настоящего Положения, оценку стоимости подарка для реализации (выкупа) и уведомляют в письменной форме лицо, подавшее заявление, о результатах оценки.</w:t>
      </w:r>
    </w:p>
    <w:p w:rsidR="005B35B7" w:rsidRDefault="005B35B7">
      <w:pPr>
        <w:pStyle w:val="ConsPlusNormal"/>
        <w:spacing w:before="220"/>
        <w:ind w:firstLine="540"/>
        <w:jc w:val="both"/>
      </w:pPr>
      <w:r>
        <w:t xml:space="preserve">16. В течение месяца со дня получения уведомления, указанного в </w:t>
      </w:r>
      <w:hyperlink w:anchor="P84" w:history="1">
        <w:r>
          <w:rPr>
            <w:color w:val="0000FF"/>
          </w:rPr>
          <w:t>пункте 15</w:t>
        </w:r>
      </w:hyperlink>
      <w:r>
        <w:t xml:space="preserve"> настоящего Положения, заявитель выкупает подарок по установленной в результате оценки стоимости или отказывается от выкупа.</w:t>
      </w:r>
    </w:p>
    <w:p w:rsidR="005B35B7" w:rsidRDefault="005B35B7">
      <w:pPr>
        <w:pStyle w:val="ConsPlusNormal"/>
        <w:spacing w:before="220"/>
        <w:ind w:firstLine="540"/>
        <w:jc w:val="both"/>
      </w:pPr>
      <w:r>
        <w:t xml:space="preserve">17.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должности гражданской службы, заявление, указанное в </w:t>
      </w:r>
      <w:hyperlink w:anchor="P82" w:history="1">
        <w:r>
          <w:rPr>
            <w:color w:val="0000FF"/>
          </w:rPr>
          <w:t>пункте 14</w:t>
        </w:r>
      </w:hyperlink>
      <w:r>
        <w:t xml:space="preserve">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органом государственной власти Новосибирской области, государственным органом Новосибирской области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5B35B7" w:rsidRDefault="005B35B7">
      <w:pPr>
        <w:pStyle w:val="ConsPlusNormal"/>
        <w:spacing w:before="220"/>
        <w:ind w:firstLine="540"/>
        <w:jc w:val="both"/>
      </w:pPr>
      <w:r>
        <w:t xml:space="preserve">18. Подарок, в отношении которого не поступило заявление, указанное в </w:t>
      </w:r>
      <w:hyperlink w:anchor="P82" w:history="1">
        <w:r>
          <w:rPr>
            <w:color w:val="0000FF"/>
          </w:rPr>
          <w:t>пункте 14</w:t>
        </w:r>
      </w:hyperlink>
      <w:r>
        <w:t xml:space="preserve"> настоящего Положения, может использоваться органом государственной власти Новосибирской области, государственным органом Новосибирской области, принявшим подарок на хранение, с учетом заключения Комиссии о целесообразности использования подарка для обеспечения деятельности органа государственной власти Новосибирской области, государственного органа Новосибирской области.</w:t>
      </w:r>
    </w:p>
    <w:p w:rsidR="005B35B7" w:rsidRDefault="005B35B7">
      <w:pPr>
        <w:pStyle w:val="ConsPlusNormal"/>
        <w:spacing w:before="220"/>
        <w:ind w:firstLine="540"/>
        <w:jc w:val="both"/>
      </w:pPr>
      <w:bookmarkStart w:id="7" w:name="P90"/>
      <w:bookmarkEnd w:id="7"/>
      <w:r>
        <w:t>19. В случае принятия Комиссией заключения о нецелесообразности использования подарка руководителем органа государственной власти Новосибирской области, государственного органа Новосибирской области принимается решение о реализации подарка и проведении оценки его стоимости для реализации (выкупа), осуществляемой посредством проведения торгов в порядке, предусмотренном законодательством Российской Федерации. Исполнение решения обеспечивает уполномоченное структурное подразделение управления делами Губернатора Новосибирской области и Правительства Новосибирской области, уполномоченное структурное подразделение органа государственной власти Новосибирской области, государственного органа Новосибирской области.</w:t>
      </w:r>
    </w:p>
    <w:p w:rsidR="005B35B7" w:rsidRDefault="005B35B7">
      <w:pPr>
        <w:pStyle w:val="ConsPlusNormal"/>
        <w:jc w:val="both"/>
      </w:pPr>
      <w:r>
        <w:t xml:space="preserve">(в ред. </w:t>
      </w:r>
      <w:hyperlink r:id="rId38" w:history="1">
        <w:r>
          <w:rPr>
            <w:color w:val="0000FF"/>
          </w:rPr>
          <w:t>постановления</w:t>
        </w:r>
      </w:hyperlink>
      <w:r>
        <w:t xml:space="preserve"> Губернатора Новосибирской области от 18.04.2019 N 122)</w:t>
      </w:r>
    </w:p>
    <w:p w:rsidR="005B35B7" w:rsidRDefault="005B35B7">
      <w:pPr>
        <w:pStyle w:val="ConsPlusNormal"/>
        <w:spacing w:before="220"/>
        <w:ind w:firstLine="540"/>
        <w:jc w:val="both"/>
      </w:pPr>
      <w:r>
        <w:t xml:space="preserve">20. Оценка стоимости подарка для реализации (выкупа), предусмотренная </w:t>
      </w:r>
      <w:hyperlink w:anchor="P84" w:history="1">
        <w:r>
          <w:rPr>
            <w:color w:val="0000FF"/>
          </w:rPr>
          <w:t>пунктами 15</w:t>
        </w:r>
      </w:hyperlink>
      <w:r>
        <w:t xml:space="preserve"> и </w:t>
      </w:r>
      <w:hyperlink w:anchor="P90" w:history="1">
        <w:r>
          <w:rPr>
            <w:color w:val="0000FF"/>
          </w:rPr>
          <w:t>19</w:t>
        </w:r>
      </w:hyperlink>
      <w:r>
        <w:t xml:space="preserve"> </w:t>
      </w:r>
      <w:r>
        <w:lastRenderedPageBreak/>
        <w:t>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5B35B7" w:rsidRDefault="005B35B7">
      <w:pPr>
        <w:pStyle w:val="ConsPlusNormal"/>
        <w:spacing w:before="220"/>
        <w:ind w:firstLine="540"/>
        <w:jc w:val="both"/>
      </w:pPr>
      <w:r>
        <w:t>21. В случае если подарок не выкуплен или не реализован, руководителем органа государственной власти Новосибирской области, государственного органа Новосибирской области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 Исполнение решения обеспечивает уполномоченное структурное подразделение управления делами Губернатора Новосибирской области и Правительства Новосибирской области, уполномоченное структурное подразделение органа государственной власти Новосибирской области, государственного органа Новосибирской области.</w:t>
      </w:r>
    </w:p>
    <w:p w:rsidR="005B35B7" w:rsidRDefault="005B35B7">
      <w:pPr>
        <w:pStyle w:val="ConsPlusNormal"/>
        <w:jc w:val="both"/>
      </w:pPr>
      <w:r>
        <w:t xml:space="preserve">(в ред. </w:t>
      </w:r>
      <w:hyperlink r:id="rId39" w:history="1">
        <w:r>
          <w:rPr>
            <w:color w:val="0000FF"/>
          </w:rPr>
          <w:t>постановления</w:t>
        </w:r>
      </w:hyperlink>
      <w:r>
        <w:t xml:space="preserve"> Губернатора Новосибирской области от 18.04.2019 N 122)</w:t>
      </w:r>
    </w:p>
    <w:p w:rsidR="005B35B7" w:rsidRDefault="005B35B7">
      <w:pPr>
        <w:pStyle w:val="ConsPlusNormal"/>
        <w:spacing w:before="220"/>
        <w:ind w:firstLine="540"/>
        <w:jc w:val="both"/>
      </w:pPr>
      <w:r>
        <w:t>22. Средства, вырученные от реализации (выкупа) подарка, зачисляются в доход областного бюджета Новосибирской области в порядке, установленном бюджетным законодательством Российской Федерации.</w:t>
      </w: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jc w:val="right"/>
        <w:outlineLvl w:val="1"/>
      </w:pPr>
      <w:r>
        <w:t>Приложение N 1</w:t>
      </w:r>
    </w:p>
    <w:p w:rsidR="005B35B7" w:rsidRDefault="005B35B7">
      <w:pPr>
        <w:pStyle w:val="ConsPlusNormal"/>
        <w:jc w:val="right"/>
      </w:pPr>
      <w:r>
        <w:t>к Положению</w:t>
      </w:r>
    </w:p>
    <w:p w:rsidR="005B35B7" w:rsidRDefault="005B35B7">
      <w:pPr>
        <w:pStyle w:val="ConsPlusNormal"/>
        <w:jc w:val="right"/>
      </w:pPr>
      <w:r>
        <w:t>о порядке сообщения лицами,</w:t>
      </w:r>
    </w:p>
    <w:p w:rsidR="005B35B7" w:rsidRDefault="005B35B7">
      <w:pPr>
        <w:pStyle w:val="ConsPlusNormal"/>
        <w:jc w:val="right"/>
      </w:pPr>
      <w:r>
        <w:t>замещающими отдельные государственные</w:t>
      </w:r>
    </w:p>
    <w:p w:rsidR="005B35B7" w:rsidRDefault="005B35B7">
      <w:pPr>
        <w:pStyle w:val="ConsPlusNormal"/>
        <w:jc w:val="right"/>
      </w:pPr>
      <w:r>
        <w:t>должности Новосибирской области, должности</w:t>
      </w:r>
    </w:p>
    <w:p w:rsidR="005B35B7" w:rsidRDefault="005B35B7">
      <w:pPr>
        <w:pStyle w:val="ConsPlusNormal"/>
        <w:jc w:val="right"/>
      </w:pPr>
      <w:r>
        <w:t>государственной гражданской службы</w:t>
      </w:r>
    </w:p>
    <w:p w:rsidR="005B35B7" w:rsidRDefault="005B35B7">
      <w:pPr>
        <w:pStyle w:val="ConsPlusNormal"/>
        <w:jc w:val="right"/>
      </w:pPr>
      <w:r>
        <w:t>Новосибирской области, о получении подарка</w:t>
      </w:r>
    </w:p>
    <w:p w:rsidR="005B35B7" w:rsidRDefault="005B35B7">
      <w:pPr>
        <w:pStyle w:val="ConsPlusNormal"/>
        <w:jc w:val="right"/>
      </w:pPr>
      <w:r>
        <w:t>в связи с протокольными мероприятиями,</w:t>
      </w:r>
    </w:p>
    <w:p w:rsidR="005B35B7" w:rsidRDefault="005B35B7">
      <w:pPr>
        <w:pStyle w:val="ConsPlusNormal"/>
        <w:jc w:val="right"/>
      </w:pPr>
      <w:r>
        <w:t>служебными командировками и другими</w:t>
      </w:r>
    </w:p>
    <w:p w:rsidR="005B35B7" w:rsidRDefault="005B35B7">
      <w:pPr>
        <w:pStyle w:val="ConsPlusNormal"/>
        <w:jc w:val="right"/>
      </w:pPr>
      <w:r>
        <w:t>официальными мероприятиями, участие в</w:t>
      </w:r>
    </w:p>
    <w:p w:rsidR="005B35B7" w:rsidRDefault="005B35B7">
      <w:pPr>
        <w:pStyle w:val="ConsPlusNormal"/>
        <w:jc w:val="right"/>
      </w:pPr>
      <w:r>
        <w:t>которых связано с исполнением ими служебных</w:t>
      </w:r>
    </w:p>
    <w:p w:rsidR="005B35B7" w:rsidRDefault="005B35B7">
      <w:pPr>
        <w:pStyle w:val="ConsPlusNormal"/>
        <w:jc w:val="right"/>
      </w:pPr>
      <w:r>
        <w:t>(должностных) обязанностей, сдачи и оценки</w:t>
      </w:r>
    </w:p>
    <w:p w:rsidR="005B35B7" w:rsidRDefault="005B35B7">
      <w:pPr>
        <w:pStyle w:val="ConsPlusNormal"/>
        <w:jc w:val="right"/>
      </w:pPr>
      <w:r>
        <w:t>подарка, его реализации (выкупа)</w:t>
      </w:r>
    </w:p>
    <w:p w:rsidR="005B35B7" w:rsidRDefault="005B35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35B7">
        <w:trPr>
          <w:jc w:val="center"/>
        </w:trPr>
        <w:tc>
          <w:tcPr>
            <w:tcW w:w="9294" w:type="dxa"/>
            <w:tcBorders>
              <w:top w:val="nil"/>
              <w:left w:val="single" w:sz="24" w:space="0" w:color="CED3F1"/>
              <w:bottom w:val="nil"/>
              <w:right w:val="single" w:sz="24" w:space="0" w:color="F4F3F8"/>
            </w:tcBorders>
            <w:shd w:val="clear" w:color="auto" w:fill="F4F3F8"/>
          </w:tcPr>
          <w:p w:rsidR="005B35B7" w:rsidRDefault="005B35B7">
            <w:pPr>
              <w:pStyle w:val="ConsPlusNormal"/>
              <w:jc w:val="center"/>
            </w:pPr>
            <w:r>
              <w:rPr>
                <w:color w:val="392C69"/>
              </w:rPr>
              <w:t>Список изменяющих документов</w:t>
            </w:r>
          </w:p>
          <w:p w:rsidR="005B35B7" w:rsidRDefault="005B35B7">
            <w:pPr>
              <w:pStyle w:val="ConsPlusNormal"/>
              <w:jc w:val="center"/>
            </w:pPr>
            <w:r>
              <w:rPr>
                <w:color w:val="392C69"/>
              </w:rPr>
              <w:t xml:space="preserve">(в ред. </w:t>
            </w:r>
            <w:hyperlink r:id="rId40" w:history="1">
              <w:r>
                <w:rPr>
                  <w:color w:val="0000FF"/>
                </w:rPr>
                <w:t>постановления</w:t>
              </w:r>
            </w:hyperlink>
            <w:r>
              <w:rPr>
                <w:color w:val="392C69"/>
              </w:rPr>
              <w:t xml:space="preserve"> Губернатора Новосибирской области</w:t>
            </w:r>
          </w:p>
          <w:p w:rsidR="005B35B7" w:rsidRDefault="005B35B7">
            <w:pPr>
              <w:pStyle w:val="ConsPlusNormal"/>
              <w:jc w:val="center"/>
            </w:pPr>
            <w:r>
              <w:rPr>
                <w:color w:val="392C69"/>
              </w:rPr>
              <w:t>от 18.04.2019 N 122)</w:t>
            </w:r>
          </w:p>
        </w:tc>
      </w:tr>
    </w:tbl>
    <w:p w:rsidR="005B35B7" w:rsidRDefault="005B35B7">
      <w:pPr>
        <w:pStyle w:val="ConsPlusNormal"/>
        <w:ind w:firstLine="540"/>
        <w:jc w:val="both"/>
      </w:pPr>
    </w:p>
    <w:p w:rsidR="005B35B7" w:rsidRDefault="005B35B7">
      <w:pPr>
        <w:pStyle w:val="ConsPlusNonformat"/>
        <w:jc w:val="both"/>
      </w:pPr>
      <w:bookmarkStart w:id="8" w:name="P118"/>
      <w:bookmarkEnd w:id="8"/>
      <w:r>
        <w:t xml:space="preserve">                      Уведомление о получении подарка</w:t>
      </w:r>
    </w:p>
    <w:p w:rsidR="005B35B7" w:rsidRDefault="005B35B7">
      <w:pPr>
        <w:pStyle w:val="ConsPlusNonformat"/>
        <w:jc w:val="both"/>
      </w:pPr>
    </w:p>
    <w:p w:rsidR="005B35B7" w:rsidRDefault="005B35B7">
      <w:pPr>
        <w:pStyle w:val="ConsPlusNonformat"/>
        <w:jc w:val="both"/>
      </w:pPr>
      <w:r>
        <w:t xml:space="preserve">                                ___________________________________________</w:t>
      </w:r>
    </w:p>
    <w:p w:rsidR="005B35B7" w:rsidRDefault="005B35B7">
      <w:pPr>
        <w:pStyle w:val="ConsPlusNonformat"/>
        <w:jc w:val="both"/>
      </w:pPr>
      <w:r>
        <w:t xml:space="preserve">                                (наименование уполномоченного структурного</w:t>
      </w:r>
    </w:p>
    <w:p w:rsidR="005B35B7" w:rsidRDefault="005B35B7">
      <w:pPr>
        <w:pStyle w:val="ConsPlusNonformat"/>
        <w:jc w:val="both"/>
      </w:pPr>
      <w:r>
        <w:t xml:space="preserve">                                подразделения управления делами Губернатора</w:t>
      </w:r>
    </w:p>
    <w:p w:rsidR="005B35B7" w:rsidRDefault="005B35B7">
      <w:pPr>
        <w:pStyle w:val="ConsPlusNonformat"/>
        <w:jc w:val="both"/>
      </w:pPr>
      <w:r>
        <w:t xml:space="preserve">                                   Новосибирской области и Правительства</w:t>
      </w:r>
    </w:p>
    <w:p w:rsidR="005B35B7" w:rsidRDefault="005B35B7">
      <w:pPr>
        <w:pStyle w:val="ConsPlusNonformat"/>
        <w:jc w:val="both"/>
      </w:pPr>
      <w:r>
        <w:t xml:space="preserve">                                  Новосибирской области, уполномоченного</w:t>
      </w:r>
    </w:p>
    <w:p w:rsidR="005B35B7" w:rsidRDefault="005B35B7">
      <w:pPr>
        <w:pStyle w:val="ConsPlusNonformat"/>
        <w:jc w:val="both"/>
      </w:pPr>
      <w:r>
        <w:t xml:space="preserve">                                структурного подразделения соответствующего</w:t>
      </w:r>
    </w:p>
    <w:p w:rsidR="005B35B7" w:rsidRDefault="005B35B7">
      <w:pPr>
        <w:pStyle w:val="ConsPlusNonformat"/>
        <w:jc w:val="both"/>
      </w:pPr>
      <w:r>
        <w:t xml:space="preserve">                                органа государственной власти Новосибирской</w:t>
      </w:r>
    </w:p>
    <w:p w:rsidR="005B35B7" w:rsidRDefault="005B35B7">
      <w:pPr>
        <w:pStyle w:val="ConsPlusNonformat"/>
        <w:jc w:val="both"/>
      </w:pPr>
      <w:r>
        <w:t xml:space="preserve">                                     области, государственного органа</w:t>
      </w:r>
    </w:p>
    <w:p w:rsidR="005B35B7" w:rsidRDefault="005B35B7">
      <w:pPr>
        <w:pStyle w:val="ConsPlusNonformat"/>
        <w:jc w:val="both"/>
      </w:pPr>
      <w:r>
        <w:t xml:space="preserve">                                          Новосибирской области)</w:t>
      </w:r>
    </w:p>
    <w:p w:rsidR="005B35B7" w:rsidRDefault="005B35B7">
      <w:pPr>
        <w:pStyle w:val="ConsPlusNonformat"/>
        <w:jc w:val="both"/>
      </w:pPr>
      <w:r>
        <w:t xml:space="preserve">                                от ________________________________________</w:t>
      </w:r>
    </w:p>
    <w:p w:rsidR="005B35B7" w:rsidRDefault="005B35B7">
      <w:pPr>
        <w:pStyle w:val="ConsPlusNonformat"/>
        <w:jc w:val="both"/>
      </w:pPr>
      <w:r>
        <w:t xml:space="preserve">                                ___________________________________________</w:t>
      </w:r>
    </w:p>
    <w:p w:rsidR="005B35B7" w:rsidRDefault="005B35B7">
      <w:pPr>
        <w:pStyle w:val="ConsPlusNonformat"/>
        <w:jc w:val="both"/>
      </w:pPr>
      <w:r>
        <w:t xml:space="preserve">                                     (Ф.И.О. (последнее при наличии),</w:t>
      </w:r>
    </w:p>
    <w:p w:rsidR="005B35B7" w:rsidRDefault="005B35B7">
      <w:pPr>
        <w:pStyle w:val="ConsPlusNonformat"/>
        <w:jc w:val="both"/>
      </w:pPr>
      <w:r>
        <w:t xml:space="preserve">                                          занимаемая должность)</w:t>
      </w:r>
    </w:p>
    <w:p w:rsidR="005B35B7" w:rsidRDefault="005B35B7">
      <w:pPr>
        <w:pStyle w:val="ConsPlusNonformat"/>
        <w:jc w:val="both"/>
      </w:pPr>
    </w:p>
    <w:p w:rsidR="005B35B7" w:rsidRDefault="005B35B7">
      <w:pPr>
        <w:pStyle w:val="ConsPlusNonformat"/>
        <w:jc w:val="both"/>
      </w:pPr>
      <w:r>
        <w:t xml:space="preserve">      Уведомление о получении подарка от "____" ___________ 20___ г.</w:t>
      </w:r>
    </w:p>
    <w:p w:rsidR="005B35B7" w:rsidRDefault="005B35B7">
      <w:pPr>
        <w:pStyle w:val="ConsPlusNonformat"/>
        <w:jc w:val="both"/>
      </w:pPr>
    </w:p>
    <w:p w:rsidR="005B35B7" w:rsidRDefault="005B35B7">
      <w:pPr>
        <w:pStyle w:val="ConsPlusNonformat"/>
        <w:jc w:val="both"/>
      </w:pPr>
      <w:r>
        <w:t xml:space="preserve">    Извещаю о получении ___________________________________________________</w:t>
      </w:r>
    </w:p>
    <w:p w:rsidR="005B35B7" w:rsidRDefault="005B35B7">
      <w:pPr>
        <w:pStyle w:val="ConsPlusNonformat"/>
        <w:jc w:val="both"/>
      </w:pPr>
      <w:r>
        <w:t xml:space="preserve">                                         (дата получения)</w:t>
      </w:r>
    </w:p>
    <w:p w:rsidR="005B35B7" w:rsidRDefault="005B35B7">
      <w:pPr>
        <w:pStyle w:val="ConsPlusNonformat"/>
        <w:jc w:val="both"/>
      </w:pPr>
      <w:r>
        <w:t>подарка(ов) на ____________________________________________________________</w:t>
      </w:r>
    </w:p>
    <w:p w:rsidR="005B35B7" w:rsidRDefault="005B35B7">
      <w:pPr>
        <w:pStyle w:val="ConsPlusNonformat"/>
        <w:jc w:val="both"/>
      </w:pPr>
      <w:r>
        <w:t xml:space="preserve">                    (наименование протокольного мероприятия, служебной</w:t>
      </w:r>
    </w:p>
    <w:p w:rsidR="005B35B7" w:rsidRDefault="005B35B7">
      <w:pPr>
        <w:pStyle w:val="ConsPlusNonformat"/>
        <w:jc w:val="both"/>
      </w:pPr>
      <w:r>
        <w:t xml:space="preserve">                      командировки, другого официального мероприятия,</w:t>
      </w:r>
    </w:p>
    <w:p w:rsidR="005B35B7" w:rsidRDefault="005B35B7">
      <w:pPr>
        <w:pStyle w:val="ConsPlusNonformat"/>
        <w:jc w:val="both"/>
      </w:pPr>
      <w:r>
        <w:t xml:space="preserve">                                 место и дата проведения)</w:t>
      </w:r>
    </w:p>
    <w:p w:rsidR="005B35B7" w:rsidRDefault="005B35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324"/>
        <w:gridCol w:w="3288"/>
        <w:gridCol w:w="1417"/>
        <w:gridCol w:w="1417"/>
      </w:tblGrid>
      <w:tr w:rsidR="005B35B7">
        <w:tc>
          <w:tcPr>
            <w:tcW w:w="624" w:type="dxa"/>
          </w:tcPr>
          <w:p w:rsidR="005B35B7" w:rsidRDefault="005B35B7">
            <w:pPr>
              <w:pStyle w:val="ConsPlusNormal"/>
              <w:jc w:val="center"/>
            </w:pPr>
            <w:r>
              <w:t>N п/п</w:t>
            </w:r>
          </w:p>
        </w:tc>
        <w:tc>
          <w:tcPr>
            <w:tcW w:w="2324" w:type="dxa"/>
          </w:tcPr>
          <w:p w:rsidR="005B35B7" w:rsidRDefault="005B35B7">
            <w:pPr>
              <w:pStyle w:val="ConsPlusNormal"/>
              <w:jc w:val="center"/>
            </w:pPr>
            <w:r>
              <w:t>Наименование подарка</w:t>
            </w:r>
          </w:p>
        </w:tc>
        <w:tc>
          <w:tcPr>
            <w:tcW w:w="3288" w:type="dxa"/>
          </w:tcPr>
          <w:p w:rsidR="005B35B7" w:rsidRDefault="005B35B7">
            <w:pPr>
              <w:pStyle w:val="ConsPlusNormal"/>
              <w:jc w:val="center"/>
            </w:pPr>
            <w:r>
              <w:t>Характеристика подарка, его описание</w:t>
            </w:r>
          </w:p>
        </w:tc>
        <w:tc>
          <w:tcPr>
            <w:tcW w:w="1417" w:type="dxa"/>
          </w:tcPr>
          <w:p w:rsidR="005B35B7" w:rsidRDefault="005B35B7">
            <w:pPr>
              <w:pStyle w:val="ConsPlusNormal"/>
              <w:jc w:val="center"/>
            </w:pPr>
            <w:r>
              <w:t>Количество предметов</w:t>
            </w:r>
          </w:p>
        </w:tc>
        <w:tc>
          <w:tcPr>
            <w:tcW w:w="1417" w:type="dxa"/>
          </w:tcPr>
          <w:p w:rsidR="005B35B7" w:rsidRDefault="005B35B7">
            <w:pPr>
              <w:pStyle w:val="ConsPlusNormal"/>
              <w:jc w:val="center"/>
            </w:pPr>
            <w:r>
              <w:t>Стоимость в рублях &lt;*&gt;</w:t>
            </w:r>
          </w:p>
        </w:tc>
      </w:tr>
      <w:tr w:rsidR="005B35B7">
        <w:tc>
          <w:tcPr>
            <w:tcW w:w="624" w:type="dxa"/>
          </w:tcPr>
          <w:p w:rsidR="005B35B7" w:rsidRDefault="005B35B7">
            <w:pPr>
              <w:pStyle w:val="ConsPlusNormal"/>
              <w:jc w:val="center"/>
            </w:pPr>
            <w:r>
              <w:t>1</w:t>
            </w:r>
          </w:p>
        </w:tc>
        <w:tc>
          <w:tcPr>
            <w:tcW w:w="2324" w:type="dxa"/>
          </w:tcPr>
          <w:p w:rsidR="005B35B7" w:rsidRDefault="005B35B7">
            <w:pPr>
              <w:pStyle w:val="ConsPlusNormal"/>
              <w:jc w:val="both"/>
            </w:pPr>
          </w:p>
        </w:tc>
        <w:tc>
          <w:tcPr>
            <w:tcW w:w="3288" w:type="dxa"/>
          </w:tcPr>
          <w:p w:rsidR="005B35B7" w:rsidRDefault="005B35B7">
            <w:pPr>
              <w:pStyle w:val="ConsPlusNormal"/>
              <w:jc w:val="both"/>
            </w:pPr>
          </w:p>
        </w:tc>
        <w:tc>
          <w:tcPr>
            <w:tcW w:w="1417" w:type="dxa"/>
          </w:tcPr>
          <w:p w:rsidR="005B35B7" w:rsidRDefault="005B35B7">
            <w:pPr>
              <w:pStyle w:val="ConsPlusNormal"/>
              <w:jc w:val="both"/>
            </w:pPr>
          </w:p>
        </w:tc>
        <w:tc>
          <w:tcPr>
            <w:tcW w:w="1417" w:type="dxa"/>
          </w:tcPr>
          <w:p w:rsidR="005B35B7" w:rsidRDefault="005B35B7">
            <w:pPr>
              <w:pStyle w:val="ConsPlusNormal"/>
              <w:jc w:val="both"/>
            </w:pPr>
          </w:p>
        </w:tc>
      </w:tr>
      <w:tr w:rsidR="005B35B7">
        <w:tc>
          <w:tcPr>
            <w:tcW w:w="624" w:type="dxa"/>
          </w:tcPr>
          <w:p w:rsidR="005B35B7" w:rsidRDefault="005B35B7">
            <w:pPr>
              <w:pStyle w:val="ConsPlusNormal"/>
              <w:jc w:val="center"/>
            </w:pPr>
            <w:r>
              <w:t>2</w:t>
            </w:r>
          </w:p>
        </w:tc>
        <w:tc>
          <w:tcPr>
            <w:tcW w:w="2324" w:type="dxa"/>
          </w:tcPr>
          <w:p w:rsidR="005B35B7" w:rsidRDefault="005B35B7">
            <w:pPr>
              <w:pStyle w:val="ConsPlusNormal"/>
              <w:jc w:val="both"/>
            </w:pPr>
          </w:p>
        </w:tc>
        <w:tc>
          <w:tcPr>
            <w:tcW w:w="3288" w:type="dxa"/>
          </w:tcPr>
          <w:p w:rsidR="005B35B7" w:rsidRDefault="005B35B7">
            <w:pPr>
              <w:pStyle w:val="ConsPlusNormal"/>
              <w:jc w:val="both"/>
            </w:pPr>
          </w:p>
        </w:tc>
        <w:tc>
          <w:tcPr>
            <w:tcW w:w="1417" w:type="dxa"/>
          </w:tcPr>
          <w:p w:rsidR="005B35B7" w:rsidRDefault="005B35B7">
            <w:pPr>
              <w:pStyle w:val="ConsPlusNormal"/>
              <w:jc w:val="both"/>
            </w:pPr>
          </w:p>
        </w:tc>
        <w:tc>
          <w:tcPr>
            <w:tcW w:w="1417" w:type="dxa"/>
          </w:tcPr>
          <w:p w:rsidR="005B35B7" w:rsidRDefault="005B35B7">
            <w:pPr>
              <w:pStyle w:val="ConsPlusNormal"/>
              <w:jc w:val="both"/>
            </w:pPr>
          </w:p>
        </w:tc>
      </w:tr>
      <w:tr w:rsidR="005B35B7">
        <w:tc>
          <w:tcPr>
            <w:tcW w:w="624" w:type="dxa"/>
          </w:tcPr>
          <w:p w:rsidR="005B35B7" w:rsidRDefault="005B35B7">
            <w:pPr>
              <w:pStyle w:val="ConsPlusNormal"/>
              <w:jc w:val="center"/>
            </w:pPr>
            <w:r>
              <w:t>3</w:t>
            </w:r>
          </w:p>
        </w:tc>
        <w:tc>
          <w:tcPr>
            <w:tcW w:w="2324" w:type="dxa"/>
          </w:tcPr>
          <w:p w:rsidR="005B35B7" w:rsidRDefault="005B35B7">
            <w:pPr>
              <w:pStyle w:val="ConsPlusNormal"/>
              <w:jc w:val="both"/>
            </w:pPr>
          </w:p>
        </w:tc>
        <w:tc>
          <w:tcPr>
            <w:tcW w:w="3288" w:type="dxa"/>
          </w:tcPr>
          <w:p w:rsidR="005B35B7" w:rsidRDefault="005B35B7">
            <w:pPr>
              <w:pStyle w:val="ConsPlusNormal"/>
              <w:jc w:val="both"/>
            </w:pPr>
          </w:p>
        </w:tc>
        <w:tc>
          <w:tcPr>
            <w:tcW w:w="1417" w:type="dxa"/>
          </w:tcPr>
          <w:p w:rsidR="005B35B7" w:rsidRDefault="005B35B7">
            <w:pPr>
              <w:pStyle w:val="ConsPlusNormal"/>
              <w:jc w:val="both"/>
            </w:pPr>
          </w:p>
        </w:tc>
        <w:tc>
          <w:tcPr>
            <w:tcW w:w="1417" w:type="dxa"/>
          </w:tcPr>
          <w:p w:rsidR="005B35B7" w:rsidRDefault="005B35B7">
            <w:pPr>
              <w:pStyle w:val="ConsPlusNormal"/>
              <w:jc w:val="both"/>
            </w:pPr>
          </w:p>
        </w:tc>
      </w:tr>
      <w:tr w:rsidR="005B35B7">
        <w:tc>
          <w:tcPr>
            <w:tcW w:w="6236" w:type="dxa"/>
            <w:gridSpan w:val="3"/>
          </w:tcPr>
          <w:p w:rsidR="005B35B7" w:rsidRDefault="005B35B7">
            <w:pPr>
              <w:pStyle w:val="ConsPlusNormal"/>
              <w:jc w:val="both"/>
            </w:pPr>
            <w:r>
              <w:t>Итого</w:t>
            </w:r>
          </w:p>
        </w:tc>
        <w:tc>
          <w:tcPr>
            <w:tcW w:w="1417" w:type="dxa"/>
          </w:tcPr>
          <w:p w:rsidR="005B35B7" w:rsidRDefault="005B35B7">
            <w:pPr>
              <w:pStyle w:val="ConsPlusNormal"/>
              <w:jc w:val="both"/>
            </w:pPr>
          </w:p>
        </w:tc>
        <w:tc>
          <w:tcPr>
            <w:tcW w:w="1417" w:type="dxa"/>
          </w:tcPr>
          <w:p w:rsidR="005B35B7" w:rsidRDefault="005B35B7">
            <w:pPr>
              <w:pStyle w:val="ConsPlusNormal"/>
              <w:jc w:val="both"/>
            </w:pPr>
          </w:p>
        </w:tc>
      </w:tr>
    </w:tbl>
    <w:p w:rsidR="005B35B7" w:rsidRDefault="005B35B7">
      <w:pPr>
        <w:pStyle w:val="ConsPlusNormal"/>
        <w:ind w:firstLine="540"/>
        <w:jc w:val="both"/>
      </w:pPr>
    </w:p>
    <w:p w:rsidR="005B35B7" w:rsidRDefault="005B35B7">
      <w:pPr>
        <w:pStyle w:val="ConsPlusNonformat"/>
        <w:jc w:val="both"/>
      </w:pPr>
      <w:r>
        <w:t>Приложение: ______________________________________________ на _____ листах.</w:t>
      </w:r>
    </w:p>
    <w:p w:rsidR="005B35B7" w:rsidRDefault="005B35B7">
      <w:pPr>
        <w:pStyle w:val="ConsPlusNonformat"/>
        <w:jc w:val="both"/>
      </w:pPr>
      <w:r>
        <w:t xml:space="preserve">                       (наименование документа)</w:t>
      </w:r>
    </w:p>
    <w:p w:rsidR="005B35B7" w:rsidRDefault="005B35B7">
      <w:pPr>
        <w:pStyle w:val="ConsPlusNonformat"/>
        <w:jc w:val="both"/>
      </w:pPr>
    </w:p>
    <w:p w:rsidR="005B35B7" w:rsidRDefault="005B35B7">
      <w:pPr>
        <w:pStyle w:val="ConsPlusNonformat"/>
        <w:jc w:val="both"/>
      </w:pPr>
      <w:r>
        <w:t>Лицо, представившее</w:t>
      </w:r>
    </w:p>
    <w:p w:rsidR="005B35B7" w:rsidRDefault="005B35B7">
      <w:pPr>
        <w:pStyle w:val="ConsPlusNonformat"/>
        <w:jc w:val="both"/>
      </w:pPr>
      <w:r>
        <w:t>уведомление         _________ _____________________ "___" _________ 20__ г.</w:t>
      </w:r>
    </w:p>
    <w:p w:rsidR="005B35B7" w:rsidRDefault="005B35B7">
      <w:pPr>
        <w:pStyle w:val="ConsPlusNonformat"/>
        <w:jc w:val="both"/>
      </w:pPr>
      <w:r>
        <w:t xml:space="preserve">                    (подпись) (расшифровка подписи)</w:t>
      </w:r>
    </w:p>
    <w:p w:rsidR="005B35B7" w:rsidRDefault="005B35B7">
      <w:pPr>
        <w:pStyle w:val="ConsPlusNonformat"/>
        <w:jc w:val="both"/>
      </w:pPr>
    </w:p>
    <w:p w:rsidR="005B35B7" w:rsidRDefault="005B35B7">
      <w:pPr>
        <w:pStyle w:val="ConsPlusNonformat"/>
        <w:jc w:val="both"/>
      </w:pPr>
      <w:r>
        <w:t>Лицо, принявшее</w:t>
      </w:r>
    </w:p>
    <w:p w:rsidR="005B35B7" w:rsidRDefault="005B35B7">
      <w:pPr>
        <w:pStyle w:val="ConsPlusNonformat"/>
        <w:jc w:val="both"/>
      </w:pPr>
      <w:r>
        <w:t>уведомление         _________ _____________________ "___" _________ 20__ г.</w:t>
      </w:r>
    </w:p>
    <w:p w:rsidR="005B35B7" w:rsidRDefault="005B35B7">
      <w:pPr>
        <w:pStyle w:val="ConsPlusNonformat"/>
        <w:jc w:val="both"/>
      </w:pPr>
      <w:r>
        <w:t xml:space="preserve">                    (подпись) (расшифровка подписи)</w:t>
      </w:r>
    </w:p>
    <w:p w:rsidR="005B35B7" w:rsidRDefault="005B35B7">
      <w:pPr>
        <w:pStyle w:val="ConsPlusNonformat"/>
        <w:jc w:val="both"/>
      </w:pPr>
    </w:p>
    <w:p w:rsidR="005B35B7" w:rsidRDefault="005B35B7">
      <w:pPr>
        <w:pStyle w:val="ConsPlusNonformat"/>
        <w:jc w:val="both"/>
      </w:pPr>
      <w:r>
        <w:t xml:space="preserve">    </w:t>
      </w:r>
      <w:proofErr w:type="gramStart"/>
      <w:r>
        <w:t>Регистрационный  номер</w:t>
      </w:r>
      <w:proofErr w:type="gramEnd"/>
      <w:r>
        <w:t xml:space="preserve">  в  журнале  регистрации уведомлений о получении</w:t>
      </w:r>
    </w:p>
    <w:p w:rsidR="005B35B7" w:rsidRDefault="005B35B7">
      <w:pPr>
        <w:pStyle w:val="ConsPlusNonformat"/>
        <w:jc w:val="both"/>
      </w:pPr>
      <w:r>
        <w:t>подарков в связи с протокольными мероприятиями, служебными командировками и</w:t>
      </w:r>
    </w:p>
    <w:p w:rsidR="005B35B7" w:rsidRDefault="005B35B7">
      <w:pPr>
        <w:pStyle w:val="ConsPlusNonformat"/>
        <w:jc w:val="both"/>
      </w:pPr>
      <w:r>
        <w:t>другими официальными мероприятиями __________ "___" _________ 20__ г.</w:t>
      </w:r>
    </w:p>
    <w:p w:rsidR="005B35B7" w:rsidRDefault="005B35B7">
      <w:pPr>
        <w:pStyle w:val="ConsPlusNormal"/>
        <w:ind w:firstLine="540"/>
        <w:jc w:val="both"/>
      </w:pPr>
    </w:p>
    <w:p w:rsidR="005B35B7" w:rsidRDefault="005B35B7">
      <w:pPr>
        <w:pStyle w:val="ConsPlusNormal"/>
        <w:ind w:firstLine="540"/>
        <w:jc w:val="both"/>
      </w:pPr>
      <w:r>
        <w:t>--------------------------------</w:t>
      </w:r>
    </w:p>
    <w:p w:rsidR="005B35B7" w:rsidRDefault="005B35B7">
      <w:pPr>
        <w:pStyle w:val="ConsPlusNormal"/>
        <w:spacing w:before="220"/>
        <w:ind w:firstLine="540"/>
        <w:jc w:val="both"/>
      </w:pPr>
      <w:r>
        <w:t>&lt;*&gt; Заполняется при наличии документов, подтверждающих стоимость подарка.</w:t>
      </w: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jc w:val="right"/>
        <w:outlineLvl w:val="1"/>
      </w:pPr>
      <w:r>
        <w:t>Приложение N 2</w:t>
      </w:r>
    </w:p>
    <w:p w:rsidR="005B35B7" w:rsidRDefault="005B35B7">
      <w:pPr>
        <w:pStyle w:val="ConsPlusNormal"/>
        <w:jc w:val="right"/>
      </w:pPr>
      <w:r>
        <w:t>к Положению</w:t>
      </w:r>
    </w:p>
    <w:p w:rsidR="005B35B7" w:rsidRDefault="005B35B7">
      <w:pPr>
        <w:pStyle w:val="ConsPlusNormal"/>
        <w:jc w:val="right"/>
      </w:pPr>
      <w:r>
        <w:t>о порядке сообщения лицами,</w:t>
      </w:r>
    </w:p>
    <w:p w:rsidR="005B35B7" w:rsidRDefault="005B35B7">
      <w:pPr>
        <w:pStyle w:val="ConsPlusNormal"/>
        <w:jc w:val="right"/>
      </w:pPr>
      <w:r>
        <w:t>замещающими отдельные государственные</w:t>
      </w:r>
    </w:p>
    <w:p w:rsidR="005B35B7" w:rsidRDefault="005B35B7">
      <w:pPr>
        <w:pStyle w:val="ConsPlusNormal"/>
        <w:jc w:val="right"/>
      </w:pPr>
      <w:r>
        <w:t>должности Новосибирской области, должности</w:t>
      </w:r>
    </w:p>
    <w:p w:rsidR="005B35B7" w:rsidRDefault="005B35B7">
      <w:pPr>
        <w:pStyle w:val="ConsPlusNormal"/>
        <w:jc w:val="right"/>
      </w:pPr>
      <w:r>
        <w:t>государственной гражданской службы</w:t>
      </w:r>
    </w:p>
    <w:p w:rsidR="005B35B7" w:rsidRDefault="005B35B7">
      <w:pPr>
        <w:pStyle w:val="ConsPlusNormal"/>
        <w:jc w:val="right"/>
      </w:pPr>
      <w:r>
        <w:t>Новосибирской области, о получении подарка</w:t>
      </w:r>
    </w:p>
    <w:p w:rsidR="005B35B7" w:rsidRDefault="005B35B7">
      <w:pPr>
        <w:pStyle w:val="ConsPlusNormal"/>
        <w:jc w:val="right"/>
      </w:pPr>
      <w:r>
        <w:t>в связи с протокольными мероприятиями,</w:t>
      </w:r>
    </w:p>
    <w:p w:rsidR="005B35B7" w:rsidRDefault="005B35B7">
      <w:pPr>
        <w:pStyle w:val="ConsPlusNormal"/>
        <w:jc w:val="right"/>
      </w:pPr>
      <w:r>
        <w:t>служебными командировками и другими</w:t>
      </w:r>
    </w:p>
    <w:p w:rsidR="005B35B7" w:rsidRDefault="005B35B7">
      <w:pPr>
        <w:pStyle w:val="ConsPlusNormal"/>
        <w:jc w:val="right"/>
      </w:pPr>
      <w:r>
        <w:t>официальными мероприятиями, участие в</w:t>
      </w:r>
    </w:p>
    <w:p w:rsidR="005B35B7" w:rsidRDefault="005B35B7">
      <w:pPr>
        <w:pStyle w:val="ConsPlusNormal"/>
        <w:jc w:val="right"/>
      </w:pPr>
      <w:r>
        <w:t>которых связано с исполнением ими служебных</w:t>
      </w:r>
    </w:p>
    <w:p w:rsidR="005B35B7" w:rsidRDefault="005B35B7">
      <w:pPr>
        <w:pStyle w:val="ConsPlusNormal"/>
        <w:jc w:val="right"/>
      </w:pPr>
      <w:r>
        <w:t>(должностных) обязанностей, сдачи и оценки</w:t>
      </w:r>
    </w:p>
    <w:p w:rsidR="005B35B7" w:rsidRDefault="005B35B7">
      <w:pPr>
        <w:pStyle w:val="ConsPlusNormal"/>
        <w:jc w:val="right"/>
      </w:pPr>
      <w:r>
        <w:t>подарка, его реализации (выкупа)</w:t>
      </w:r>
    </w:p>
    <w:p w:rsidR="005B35B7" w:rsidRDefault="005B35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35B7">
        <w:trPr>
          <w:jc w:val="center"/>
        </w:trPr>
        <w:tc>
          <w:tcPr>
            <w:tcW w:w="9294" w:type="dxa"/>
            <w:tcBorders>
              <w:top w:val="nil"/>
              <w:left w:val="single" w:sz="24" w:space="0" w:color="CED3F1"/>
              <w:bottom w:val="nil"/>
              <w:right w:val="single" w:sz="24" w:space="0" w:color="F4F3F8"/>
            </w:tcBorders>
            <w:shd w:val="clear" w:color="auto" w:fill="F4F3F8"/>
          </w:tcPr>
          <w:p w:rsidR="005B35B7" w:rsidRDefault="005B35B7">
            <w:pPr>
              <w:pStyle w:val="ConsPlusNormal"/>
              <w:jc w:val="center"/>
            </w:pPr>
            <w:r>
              <w:rPr>
                <w:color w:val="392C69"/>
              </w:rPr>
              <w:lastRenderedPageBreak/>
              <w:t>Список изменяющих документов</w:t>
            </w:r>
          </w:p>
          <w:p w:rsidR="005B35B7" w:rsidRDefault="005B35B7">
            <w:pPr>
              <w:pStyle w:val="ConsPlusNormal"/>
              <w:jc w:val="center"/>
            </w:pPr>
            <w:r>
              <w:rPr>
                <w:color w:val="392C69"/>
              </w:rPr>
              <w:t xml:space="preserve">(в ред. </w:t>
            </w:r>
            <w:hyperlink r:id="rId41" w:history="1">
              <w:r>
                <w:rPr>
                  <w:color w:val="0000FF"/>
                </w:rPr>
                <w:t>постановления</w:t>
              </w:r>
            </w:hyperlink>
            <w:r>
              <w:rPr>
                <w:color w:val="392C69"/>
              </w:rPr>
              <w:t xml:space="preserve"> Губернатора Новосибирской области</w:t>
            </w:r>
          </w:p>
          <w:p w:rsidR="005B35B7" w:rsidRDefault="005B35B7">
            <w:pPr>
              <w:pStyle w:val="ConsPlusNormal"/>
              <w:jc w:val="center"/>
            </w:pPr>
            <w:r>
              <w:rPr>
                <w:color w:val="392C69"/>
              </w:rPr>
              <w:t>от 18.04.2019 N 122)</w:t>
            </w:r>
          </w:p>
        </w:tc>
      </w:tr>
    </w:tbl>
    <w:p w:rsidR="005B35B7" w:rsidRDefault="005B35B7">
      <w:pPr>
        <w:pStyle w:val="ConsPlusNormal"/>
        <w:ind w:firstLine="540"/>
        <w:jc w:val="both"/>
      </w:pPr>
    </w:p>
    <w:p w:rsidR="005B35B7" w:rsidRDefault="005B35B7">
      <w:pPr>
        <w:pStyle w:val="ConsPlusNormal"/>
        <w:jc w:val="center"/>
      </w:pPr>
      <w:bookmarkStart w:id="9" w:name="P206"/>
      <w:bookmarkEnd w:id="9"/>
      <w:r>
        <w:t>ЖУРНАЛ</w:t>
      </w:r>
    </w:p>
    <w:p w:rsidR="005B35B7" w:rsidRDefault="005B35B7">
      <w:pPr>
        <w:pStyle w:val="ConsPlusNormal"/>
        <w:jc w:val="center"/>
      </w:pPr>
      <w:r>
        <w:t>регистрации уведомлений о получении подарков в связи</w:t>
      </w:r>
    </w:p>
    <w:p w:rsidR="005B35B7" w:rsidRDefault="005B35B7">
      <w:pPr>
        <w:pStyle w:val="ConsPlusNormal"/>
        <w:jc w:val="center"/>
      </w:pPr>
      <w:r>
        <w:t>с протокольными мероприятиями, служебными командировками</w:t>
      </w:r>
    </w:p>
    <w:p w:rsidR="005B35B7" w:rsidRDefault="005B35B7">
      <w:pPr>
        <w:pStyle w:val="ConsPlusNormal"/>
        <w:jc w:val="center"/>
      </w:pPr>
      <w:r>
        <w:t>и другими официальными мероприятиями</w:t>
      </w:r>
    </w:p>
    <w:p w:rsidR="005B35B7" w:rsidRDefault="005B35B7">
      <w:pPr>
        <w:pStyle w:val="ConsPlusNormal"/>
        <w:ind w:firstLine="540"/>
        <w:jc w:val="both"/>
      </w:pPr>
    </w:p>
    <w:p w:rsidR="005B35B7" w:rsidRDefault="005B35B7">
      <w:pPr>
        <w:sectPr w:rsidR="005B35B7" w:rsidSect="00872FA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474"/>
        <w:gridCol w:w="2551"/>
        <w:gridCol w:w="2098"/>
        <w:gridCol w:w="1304"/>
        <w:gridCol w:w="2551"/>
        <w:gridCol w:w="1474"/>
        <w:gridCol w:w="1474"/>
      </w:tblGrid>
      <w:tr w:rsidR="005B35B7">
        <w:tc>
          <w:tcPr>
            <w:tcW w:w="624" w:type="dxa"/>
          </w:tcPr>
          <w:p w:rsidR="005B35B7" w:rsidRDefault="005B35B7">
            <w:pPr>
              <w:pStyle w:val="ConsPlusNormal"/>
              <w:jc w:val="center"/>
            </w:pPr>
            <w:r>
              <w:lastRenderedPageBreak/>
              <w:t>N п/п</w:t>
            </w:r>
          </w:p>
        </w:tc>
        <w:tc>
          <w:tcPr>
            <w:tcW w:w="1474" w:type="dxa"/>
          </w:tcPr>
          <w:p w:rsidR="005B35B7" w:rsidRDefault="005B35B7">
            <w:pPr>
              <w:pStyle w:val="ConsPlusNormal"/>
              <w:jc w:val="center"/>
            </w:pPr>
            <w:r>
              <w:t>Дата регистрации уведомления</w:t>
            </w:r>
          </w:p>
        </w:tc>
        <w:tc>
          <w:tcPr>
            <w:tcW w:w="2551" w:type="dxa"/>
          </w:tcPr>
          <w:p w:rsidR="005B35B7" w:rsidRDefault="005B35B7">
            <w:pPr>
              <w:pStyle w:val="ConsPlusNormal"/>
              <w:jc w:val="center"/>
            </w:pPr>
            <w:r>
              <w:t>Ф.И.О. (последнее при наличии), должность лица, представившего уведомление</w:t>
            </w:r>
          </w:p>
        </w:tc>
        <w:tc>
          <w:tcPr>
            <w:tcW w:w="2098" w:type="dxa"/>
          </w:tcPr>
          <w:p w:rsidR="005B35B7" w:rsidRDefault="005B35B7">
            <w:pPr>
              <w:pStyle w:val="ConsPlusNormal"/>
              <w:jc w:val="center"/>
            </w:pPr>
            <w:r>
              <w:t>Наименование подарка</w:t>
            </w:r>
          </w:p>
        </w:tc>
        <w:tc>
          <w:tcPr>
            <w:tcW w:w="1304" w:type="dxa"/>
          </w:tcPr>
          <w:p w:rsidR="005B35B7" w:rsidRDefault="005B35B7">
            <w:pPr>
              <w:pStyle w:val="ConsPlusNormal"/>
              <w:jc w:val="center"/>
            </w:pPr>
            <w:r>
              <w:t>Стоимость подарка &lt;*&gt;</w:t>
            </w:r>
          </w:p>
        </w:tc>
        <w:tc>
          <w:tcPr>
            <w:tcW w:w="2551" w:type="dxa"/>
          </w:tcPr>
          <w:p w:rsidR="005B35B7" w:rsidRDefault="005B35B7">
            <w:pPr>
              <w:pStyle w:val="ConsPlusNormal"/>
              <w:jc w:val="center"/>
            </w:pPr>
            <w:r>
              <w:t>Ф.И.О. (последнее при наличии), должность лица, принявшего уведомление</w:t>
            </w:r>
          </w:p>
        </w:tc>
        <w:tc>
          <w:tcPr>
            <w:tcW w:w="1474" w:type="dxa"/>
          </w:tcPr>
          <w:p w:rsidR="005B35B7" w:rsidRDefault="005B35B7">
            <w:pPr>
              <w:pStyle w:val="ConsPlusNormal"/>
              <w:jc w:val="center"/>
            </w:pPr>
            <w:r>
              <w:t>Подпись лица, принявшего уведомление</w:t>
            </w:r>
          </w:p>
        </w:tc>
        <w:tc>
          <w:tcPr>
            <w:tcW w:w="1474" w:type="dxa"/>
          </w:tcPr>
          <w:p w:rsidR="005B35B7" w:rsidRDefault="005B35B7">
            <w:pPr>
              <w:pStyle w:val="ConsPlusNormal"/>
              <w:jc w:val="center"/>
            </w:pPr>
            <w:r>
              <w:t>Отметка о передаче уведомления в Комиссию &lt;**&gt;</w:t>
            </w:r>
          </w:p>
        </w:tc>
      </w:tr>
      <w:tr w:rsidR="005B35B7">
        <w:tc>
          <w:tcPr>
            <w:tcW w:w="624" w:type="dxa"/>
          </w:tcPr>
          <w:p w:rsidR="005B35B7" w:rsidRDefault="005B35B7">
            <w:pPr>
              <w:pStyle w:val="ConsPlusNormal"/>
              <w:jc w:val="center"/>
            </w:pPr>
            <w:r>
              <w:t>1</w:t>
            </w:r>
          </w:p>
        </w:tc>
        <w:tc>
          <w:tcPr>
            <w:tcW w:w="1474" w:type="dxa"/>
          </w:tcPr>
          <w:p w:rsidR="005B35B7" w:rsidRDefault="005B35B7">
            <w:pPr>
              <w:pStyle w:val="ConsPlusNormal"/>
              <w:jc w:val="center"/>
            </w:pPr>
          </w:p>
        </w:tc>
        <w:tc>
          <w:tcPr>
            <w:tcW w:w="2551" w:type="dxa"/>
          </w:tcPr>
          <w:p w:rsidR="005B35B7" w:rsidRDefault="005B35B7">
            <w:pPr>
              <w:pStyle w:val="ConsPlusNormal"/>
              <w:jc w:val="center"/>
            </w:pPr>
          </w:p>
        </w:tc>
        <w:tc>
          <w:tcPr>
            <w:tcW w:w="2098" w:type="dxa"/>
          </w:tcPr>
          <w:p w:rsidR="005B35B7" w:rsidRDefault="005B35B7">
            <w:pPr>
              <w:pStyle w:val="ConsPlusNormal"/>
              <w:jc w:val="center"/>
            </w:pPr>
          </w:p>
        </w:tc>
        <w:tc>
          <w:tcPr>
            <w:tcW w:w="1304" w:type="dxa"/>
          </w:tcPr>
          <w:p w:rsidR="005B35B7" w:rsidRDefault="005B35B7">
            <w:pPr>
              <w:pStyle w:val="ConsPlusNormal"/>
              <w:jc w:val="center"/>
            </w:pPr>
          </w:p>
        </w:tc>
        <w:tc>
          <w:tcPr>
            <w:tcW w:w="2551" w:type="dxa"/>
          </w:tcPr>
          <w:p w:rsidR="005B35B7" w:rsidRDefault="005B35B7">
            <w:pPr>
              <w:pStyle w:val="ConsPlusNormal"/>
              <w:jc w:val="center"/>
            </w:pPr>
          </w:p>
        </w:tc>
        <w:tc>
          <w:tcPr>
            <w:tcW w:w="1474" w:type="dxa"/>
          </w:tcPr>
          <w:p w:rsidR="005B35B7" w:rsidRDefault="005B35B7">
            <w:pPr>
              <w:pStyle w:val="ConsPlusNormal"/>
              <w:jc w:val="center"/>
            </w:pPr>
          </w:p>
        </w:tc>
        <w:tc>
          <w:tcPr>
            <w:tcW w:w="1474" w:type="dxa"/>
          </w:tcPr>
          <w:p w:rsidR="005B35B7" w:rsidRDefault="005B35B7">
            <w:pPr>
              <w:pStyle w:val="ConsPlusNormal"/>
              <w:jc w:val="center"/>
            </w:pPr>
          </w:p>
        </w:tc>
      </w:tr>
      <w:tr w:rsidR="005B35B7">
        <w:tc>
          <w:tcPr>
            <w:tcW w:w="624" w:type="dxa"/>
          </w:tcPr>
          <w:p w:rsidR="005B35B7" w:rsidRDefault="005B35B7">
            <w:pPr>
              <w:pStyle w:val="ConsPlusNormal"/>
              <w:jc w:val="center"/>
            </w:pPr>
            <w:r>
              <w:t>2</w:t>
            </w:r>
          </w:p>
        </w:tc>
        <w:tc>
          <w:tcPr>
            <w:tcW w:w="1474" w:type="dxa"/>
          </w:tcPr>
          <w:p w:rsidR="005B35B7" w:rsidRDefault="005B35B7">
            <w:pPr>
              <w:pStyle w:val="ConsPlusNormal"/>
              <w:jc w:val="center"/>
            </w:pPr>
          </w:p>
        </w:tc>
        <w:tc>
          <w:tcPr>
            <w:tcW w:w="2551" w:type="dxa"/>
          </w:tcPr>
          <w:p w:rsidR="005B35B7" w:rsidRDefault="005B35B7">
            <w:pPr>
              <w:pStyle w:val="ConsPlusNormal"/>
              <w:jc w:val="center"/>
            </w:pPr>
          </w:p>
        </w:tc>
        <w:tc>
          <w:tcPr>
            <w:tcW w:w="2098" w:type="dxa"/>
          </w:tcPr>
          <w:p w:rsidR="005B35B7" w:rsidRDefault="005B35B7">
            <w:pPr>
              <w:pStyle w:val="ConsPlusNormal"/>
              <w:jc w:val="center"/>
            </w:pPr>
          </w:p>
        </w:tc>
        <w:tc>
          <w:tcPr>
            <w:tcW w:w="1304" w:type="dxa"/>
          </w:tcPr>
          <w:p w:rsidR="005B35B7" w:rsidRDefault="005B35B7">
            <w:pPr>
              <w:pStyle w:val="ConsPlusNormal"/>
              <w:jc w:val="center"/>
            </w:pPr>
          </w:p>
        </w:tc>
        <w:tc>
          <w:tcPr>
            <w:tcW w:w="2551" w:type="dxa"/>
          </w:tcPr>
          <w:p w:rsidR="005B35B7" w:rsidRDefault="005B35B7">
            <w:pPr>
              <w:pStyle w:val="ConsPlusNormal"/>
              <w:jc w:val="center"/>
            </w:pPr>
          </w:p>
        </w:tc>
        <w:tc>
          <w:tcPr>
            <w:tcW w:w="1474" w:type="dxa"/>
          </w:tcPr>
          <w:p w:rsidR="005B35B7" w:rsidRDefault="005B35B7">
            <w:pPr>
              <w:pStyle w:val="ConsPlusNormal"/>
              <w:jc w:val="center"/>
            </w:pPr>
          </w:p>
        </w:tc>
        <w:tc>
          <w:tcPr>
            <w:tcW w:w="1474" w:type="dxa"/>
          </w:tcPr>
          <w:p w:rsidR="005B35B7" w:rsidRDefault="005B35B7">
            <w:pPr>
              <w:pStyle w:val="ConsPlusNormal"/>
              <w:jc w:val="center"/>
            </w:pPr>
          </w:p>
        </w:tc>
      </w:tr>
      <w:tr w:rsidR="005B35B7">
        <w:tc>
          <w:tcPr>
            <w:tcW w:w="624" w:type="dxa"/>
          </w:tcPr>
          <w:p w:rsidR="005B35B7" w:rsidRDefault="005B35B7">
            <w:pPr>
              <w:pStyle w:val="ConsPlusNormal"/>
              <w:jc w:val="center"/>
            </w:pPr>
            <w:r>
              <w:t>3</w:t>
            </w:r>
          </w:p>
        </w:tc>
        <w:tc>
          <w:tcPr>
            <w:tcW w:w="1474" w:type="dxa"/>
          </w:tcPr>
          <w:p w:rsidR="005B35B7" w:rsidRDefault="005B35B7">
            <w:pPr>
              <w:pStyle w:val="ConsPlusNormal"/>
              <w:jc w:val="center"/>
            </w:pPr>
          </w:p>
        </w:tc>
        <w:tc>
          <w:tcPr>
            <w:tcW w:w="2551" w:type="dxa"/>
          </w:tcPr>
          <w:p w:rsidR="005B35B7" w:rsidRDefault="005B35B7">
            <w:pPr>
              <w:pStyle w:val="ConsPlusNormal"/>
              <w:jc w:val="center"/>
            </w:pPr>
          </w:p>
        </w:tc>
        <w:tc>
          <w:tcPr>
            <w:tcW w:w="2098" w:type="dxa"/>
          </w:tcPr>
          <w:p w:rsidR="005B35B7" w:rsidRDefault="005B35B7">
            <w:pPr>
              <w:pStyle w:val="ConsPlusNormal"/>
              <w:jc w:val="center"/>
            </w:pPr>
          </w:p>
        </w:tc>
        <w:tc>
          <w:tcPr>
            <w:tcW w:w="1304" w:type="dxa"/>
          </w:tcPr>
          <w:p w:rsidR="005B35B7" w:rsidRDefault="005B35B7">
            <w:pPr>
              <w:pStyle w:val="ConsPlusNormal"/>
              <w:jc w:val="center"/>
            </w:pPr>
          </w:p>
        </w:tc>
        <w:tc>
          <w:tcPr>
            <w:tcW w:w="2551" w:type="dxa"/>
          </w:tcPr>
          <w:p w:rsidR="005B35B7" w:rsidRDefault="005B35B7">
            <w:pPr>
              <w:pStyle w:val="ConsPlusNormal"/>
              <w:jc w:val="center"/>
            </w:pPr>
          </w:p>
        </w:tc>
        <w:tc>
          <w:tcPr>
            <w:tcW w:w="1474" w:type="dxa"/>
          </w:tcPr>
          <w:p w:rsidR="005B35B7" w:rsidRDefault="005B35B7">
            <w:pPr>
              <w:pStyle w:val="ConsPlusNormal"/>
              <w:jc w:val="center"/>
            </w:pPr>
          </w:p>
        </w:tc>
        <w:tc>
          <w:tcPr>
            <w:tcW w:w="1474" w:type="dxa"/>
          </w:tcPr>
          <w:p w:rsidR="005B35B7" w:rsidRDefault="005B35B7">
            <w:pPr>
              <w:pStyle w:val="ConsPlusNormal"/>
              <w:jc w:val="center"/>
            </w:pPr>
          </w:p>
        </w:tc>
      </w:tr>
    </w:tbl>
    <w:p w:rsidR="005B35B7" w:rsidRDefault="005B35B7">
      <w:pPr>
        <w:sectPr w:rsidR="005B35B7">
          <w:pgSz w:w="16838" w:h="11905" w:orient="landscape"/>
          <w:pgMar w:top="1701" w:right="1134" w:bottom="850" w:left="1134" w:header="0" w:footer="0" w:gutter="0"/>
          <w:cols w:space="720"/>
        </w:sectPr>
      </w:pPr>
    </w:p>
    <w:p w:rsidR="005B35B7" w:rsidRDefault="005B35B7">
      <w:pPr>
        <w:pStyle w:val="ConsPlusNormal"/>
        <w:ind w:firstLine="540"/>
        <w:jc w:val="both"/>
      </w:pPr>
    </w:p>
    <w:p w:rsidR="005B35B7" w:rsidRDefault="005B35B7">
      <w:pPr>
        <w:pStyle w:val="ConsPlusNormal"/>
        <w:ind w:firstLine="540"/>
        <w:jc w:val="both"/>
      </w:pPr>
      <w:r>
        <w:t>--------------------------------</w:t>
      </w:r>
    </w:p>
    <w:p w:rsidR="005B35B7" w:rsidRDefault="005B35B7">
      <w:pPr>
        <w:pStyle w:val="ConsPlusNormal"/>
        <w:spacing w:before="220"/>
        <w:ind w:firstLine="540"/>
        <w:jc w:val="both"/>
      </w:pPr>
      <w:r>
        <w:t>&lt;*&gt; Заполняется при наличии документов, подтверждающих стоимость подарка.</w:t>
      </w:r>
    </w:p>
    <w:p w:rsidR="005B35B7" w:rsidRDefault="005B35B7">
      <w:pPr>
        <w:pStyle w:val="ConsPlusNormal"/>
        <w:spacing w:before="220"/>
        <w:ind w:firstLine="540"/>
        <w:jc w:val="both"/>
      </w:pPr>
      <w:r>
        <w:t>&lt;**&gt; Комиссия по поступлению и выбытию активов, образованная в соответствии с законодательством Российской Федерации о бухгалтерском учете в соответствующем органе государственной власти Новосибирской области, государственном органе Новосибирской области.</w:t>
      </w: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jc w:val="right"/>
        <w:outlineLvl w:val="1"/>
      </w:pPr>
      <w:r>
        <w:t>Приложение N 3</w:t>
      </w:r>
    </w:p>
    <w:p w:rsidR="005B35B7" w:rsidRDefault="005B35B7">
      <w:pPr>
        <w:pStyle w:val="ConsPlusNormal"/>
        <w:jc w:val="right"/>
      </w:pPr>
      <w:r>
        <w:t>к Порядку</w:t>
      </w:r>
    </w:p>
    <w:p w:rsidR="005B35B7" w:rsidRDefault="005B35B7">
      <w:pPr>
        <w:pStyle w:val="ConsPlusNormal"/>
        <w:jc w:val="right"/>
      </w:pPr>
      <w:r>
        <w:t>сообщения лицами, замещающими</w:t>
      </w:r>
    </w:p>
    <w:p w:rsidR="005B35B7" w:rsidRDefault="005B35B7">
      <w:pPr>
        <w:pStyle w:val="ConsPlusNormal"/>
        <w:jc w:val="right"/>
      </w:pPr>
      <w:r>
        <w:t>отдельные государственные должности</w:t>
      </w:r>
    </w:p>
    <w:p w:rsidR="005B35B7" w:rsidRDefault="005B35B7">
      <w:pPr>
        <w:pStyle w:val="ConsPlusNormal"/>
        <w:jc w:val="right"/>
      </w:pPr>
      <w:r>
        <w:t>Новосибирской области, должности</w:t>
      </w:r>
    </w:p>
    <w:p w:rsidR="005B35B7" w:rsidRDefault="005B35B7">
      <w:pPr>
        <w:pStyle w:val="ConsPlusNormal"/>
        <w:jc w:val="right"/>
      </w:pPr>
      <w:r>
        <w:t>государственной гражданской службы</w:t>
      </w:r>
    </w:p>
    <w:p w:rsidR="005B35B7" w:rsidRDefault="005B35B7">
      <w:pPr>
        <w:pStyle w:val="ConsPlusNormal"/>
        <w:jc w:val="right"/>
      </w:pPr>
      <w:r>
        <w:t>Новосибирской области, о получении подарка</w:t>
      </w:r>
    </w:p>
    <w:p w:rsidR="005B35B7" w:rsidRDefault="005B35B7">
      <w:pPr>
        <w:pStyle w:val="ConsPlusNormal"/>
        <w:jc w:val="right"/>
      </w:pPr>
      <w:r>
        <w:t>в связи с протокольными мероприятиями,</w:t>
      </w:r>
    </w:p>
    <w:p w:rsidR="005B35B7" w:rsidRDefault="005B35B7">
      <w:pPr>
        <w:pStyle w:val="ConsPlusNormal"/>
        <w:jc w:val="right"/>
      </w:pPr>
      <w:r>
        <w:t>служебными командировками и другими</w:t>
      </w:r>
    </w:p>
    <w:p w:rsidR="005B35B7" w:rsidRDefault="005B35B7">
      <w:pPr>
        <w:pStyle w:val="ConsPlusNormal"/>
        <w:jc w:val="right"/>
      </w:pPr>
      <w:r>
        <w:t>официальными мероприятиями, участие в</w:t>
      </w:r>
    </w:p>
    <w:p w:rsidR="005B35B7" w:rsidRDefault="005B35B7">
      <w:pPr>
        <w:pStyle w:val="ConsPlusNormal"/>
        <w:jc w:val="right"/>
      </w:pPr>
      <w:r>
        <w:t>которых связано с исполнением ими служебных</w:t>
      </w:r>
    </w:p>
    <w:p w:rsidR="005B35B7" w:rsidRDefault="005B35B7">
      <w:pPr>
        <w:pStyle w:val="ConsPlusNormal"/>
        <w:jc w:val="right"/>
      </w:pPr>
      <w:r>
        <w:t>(должностных) обязанностей, сдачи и оценки</w:t>
      </w:r>
    </w:p>
    <w:p w:rsidR="005B35B7" w:rsidRDefault="005B35B7">
      <w:pPr>
        <w:pStyle w:val="ConsPlusNormal"/>
        <w:jc w:val="right"/>
      </w:pPr>
      <w:r>
        <w:t>подарка, его реализации (выкупа)</w:t>
      </w:r>
    </w:p>
    <w:p w:rsidR="005B35B7" w:rsidRDefault="005B35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35B7">
        <w:trPr>
          <w:jc w:val="center"/>
        </w:trPr>
        <w:tc>
          <w:tcPr>
            <w:tcW w:w="9294" w:type="dxa"/>
            <w:tcBorders>
              <w:top w:val="nil"/>
              <w:left w:val="single" w:sz="24" w:space="0" w:color="CED3F1"/>
              <w:bottom w:val="nil"/>
              <w:right w:val="single" w:sz="24" w:space="0" w:color="F4F3F8"/>
            </w:tcBorders>
            <w:shd w:val="clear" w:color="auto" w:fill="F4F3F8"/>
          </w:tcPr>
          <w:p w:rsidR="005B35B7" w:rsidRDefault="005B35B7">
            <w:pPr>
              <w:pStyle w:val="ConsPlusNormal"/>
              <w:jc w:val="center"/>
            </w:pPr>
            <w:r>
              <w:rPr>
                <w:color w:val="392C69"/>
              </w:rPr>
              <w:t>Список изменяющих документов</w:t>
            </w:r>
          </w:p>
          <w:p w:rsidR="005B35B7" w:rsidRDefault="005B35B7">
            <w:pPr>
              <w:pStyle w:val="ConsPlusNormal"/>
              <w:jc w:val="center"/>
            </w:pPr>
            <w:r>
              <w:rPr>
                <w:color w:val="392C69"/>
              </w:rPr>
              <w:t xml:space="preserve">(в ред. </w:t>
            </w:r>
            <w:hyperlink r:id="rId42" w:history="1">
              <w:r>
                <w:rPr>
                  <w:color w:val="0000FF"/>
                </w:rPr>
                <w:t>постановления</w:t>
              </w:r>
            </w:hyperlink>
            <w:r>
              <w:rPr>
                <w:color w:val="392C69"/>
              </w:rPr>
              <w:t xml:space="preserve"> Губернатора Новосибирской области</w:t>
            </w:r>
          </w:p>
          <w:p w:rsidR="005B35B7" w:rsidRDefault="005B35B7">
            <w:pPr>
              <w:pStyle w:val="ConsPlusNormal"/>
              <w:jc w:val="center"/>
            </w:pPr>
            <w:r>
              <w:rPr>
                <w:color w:val="392C69"/>
              </w:rPr>
              <w:t>от 18.04.2019 N 122)</w:t>
            </w:r>
          </w:p>
        </w:tc>
      </w:tr>
    </w:tbl>
    <w:p w:rsidR="005B35B7" w:rsidRDefault="005B35B7">
      <w:pPr>
        <w:pStyle w:val="ConsPlusNormal"/>
        <w:ind w:firstLine="540"/>
        <w:jc w:val="both"/>
      </w:pPr>
    </w:p>
    <w:p w:rsidR="005B35B7" w:rsidRDefault="005B35B7">
      <w:pPr>
        <w:pStyle w:val="ConsPlusNormal"/>
        <w:jc w:val="center"/>
      </w:pPr>
      <w:bookmarkStart w:id="10" w:name="P269"/>
      <w:bookmarkEnd w:id="10"/>
      <w:r>
        <w:t>ЖУРНАЛ</w:t>
      </w:r>
    </w:p>
    <w:p w:rsidR="005B35B7" w:rsidRDefault="005B35B7">
      <w:pPr>
        <w:pStyle w:val="ConsPlusNormal"/>
        <w:jc w:val="center"/>
      </w:pPr>
      <w:r>
        <w:t>учета подарков, принятых по актам приема-передачи подарков,</w:t>
      </w:r>
    </w:p>
    <w:p w:rsidR="005B35B7" w:rsidRDefault="005B35B7">
      <w:pPr>
        <w:pStyle w:val="ConsPlusNormal"/>
        <w:jc w:val="center"/>
      </w:pPr>
      <w:r>
        <w:t>полученных в связи с протокольными мероприятиями, служебными</w:t>
      </w:r>
    </w:p>
    <w:p w:rsidR="005B35B7" w:rsidRDefault="005B35B7">
      <w:pPr>
        <w:pStyle w:val="ConsPlusNormal"/>
        <w:jc w:val="center"/>
      </w:pPr>
      <w:r>
        <w:t>командировками и другими официальными мероприятиями</w:t>
      </w:r>
    </w:p>
    <w:p w:rsidR="005B35B7" w:rsidRDefault="005B35B7">
      <w:pPr>
        <w:pStyle w:val="ConsPlusNormal"/>
        <w:ind w:firstLine="540"/>
        <w:jc w:val="both"/>
      </w:pPr>
    </w:p>
    <w:p w:rsidR="005B35B7" w:rsidRDefault="005B35B7">
      <w:pPr>
        <w:sectPr w:rsidR="005B35B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474"/>
        <w:gridCol w:w="2098"/>
        <w:gridCol w:w="2551"/>
        <w:gridCol w:w="1304"/>
        <w:gridCol w:w="2551"/>
        <w:gridCol w:w="1474"/>
        <w:gridCol w:w="1474"/>
      </w:tblGrid>
      <w:tr w:rsidR="005B35B7">
        <w:tc>
          <w:tcPr>
            <w:tcW w:w="624" w:type="dxa"/>
          </w:tcPr>
          <w:p w:rsidR="005B35B7" w:rsidRDefault="005B35B7">
            <w:pPr>
              <w:pStyle w:val="ConsPlusNormal"/>
              <w:jc w:val="center"/>
            </w:pPr>
            <w:r>
              <w:lastRenderedPageBreak/>
              <w:t>N п/п</w:t>
            </w:r>
          </w:p>
        </w:tc>
        <w:tc>
          <w:tcPr>
            <w:tcW w:w="1474" w:type="dxa"/>
          </w:tcPr>
          <w:p w:rsidR="005B35B7" w:rsidRDefault="005B35B7">
            <w:pPr>
              <w:pStyle w:val="ConsPlusNormal"/>
              <w:jc w:val="center"/>
            </w:pPr>
            <w:r>
              <w:t>Дата сдачи подарка по акту приема-передачи</w:t>
            </w:r>
          </w:p>
        </w:tc>
        <w:tc>
          <w:tcPr>
            <w:tcW w:w="2098" w:type="dxa"/>
          </w:tcPr>
          <w:p w:rsidR="005B35B7" w:rsidRDefault="005B35B7">
            <w:pPr>
              <w:pStyle w:val="ConsPlusNormal"/>
              <w:jc w:val="center"/>
            </w:pPr>
            <w:r>
              <w:t>Наименование подарка</w:t>
            </w:r>
          </w:p>
        </w:tc>
        <w:tc>
          <w:tcPr>
            <w:tcW w:w="2551" w:type="dxa"/>
          </w:tcPr>
          <w:p w:rsidR="005B35B7" w:rsidRDefault="005B35B7">
            <w:pPr>
              <w:pStyle w:val="ConsPlusNormal"/>
              <w:jc w:val="center"/>
            </w:pPr>
            <w:r>
              <w:t>Ф.И.О. (последнее при наличии), должность лица, сдавшего подарок</w:t>
            </w:r>
          </w:p>
        </w:tc>
        <w:tc>
          <w:tcPr>
            <w:tcW w:w="1304" w:type="dxa"/>
          </w:tcPr>
          <w:p w:rsidR="005B35B7" w:rsidRDefault="005B35B7">
            <w:pPr>
              <w:pStyle w:val="ConsPlusNormal"/>
              <w:jc w:val="center"/>
            </w:pPr>
            <w:r>
              <w:t>Подпись</w:t>
            </w:r>
          </w:p>
        </w:tc>
        <w:tc>
          <w:tcPr>
            <w:tcW w:w="2551" w:type="dxa"/>
          </w:tcPr>
          <w:p w:rsidR="005B35B7" w:rsidRDefault="005B35B7">
            <w:pPr>
              <w:pStyle w:val="ConsPlusNormal"/>
              <w:jc w:val="center"/>
            </w:pPr>
            <w:r>
              <w:t>Ф.И.О. (последнее при наличии), должность лица, принявшего подарок</w:t>
            </w:r>
          </w:p>
        </w:tc>
        <w:tc>
          <w:tcPr>
            <w:tcW w:w="1474" w:type="dxa"/>
          </w:tcPr>
          <w:p w:rsidR="005B35B7" w:rsidRDefault="005B35B7">
            <w:pPr>
              <w:pStyle w:val="ConsPlusNormal"/>
              <w:jc w:val="center"/>
            </w:pPr>
            <w:r>
              <w:t>Подпись</w:t>
            </w:r>
          </w:p>
        </w:tc>
        <w:tc>
          <w:tcPr>
            <w:tcW w:w="1474" w:type="dxa"/>
          </w:tcPr>
          <w:p w:rsidR="005B35B7" w:rsidRDefault="005B35B7">
            <w:pPr>
              <w:pStyle w:val="ConsPlusNormal"/>
              <w:jc w:val="center"/>
            </w:pPr>
            <w:r>
              <w:t>Отметка о возврате подарка</w:t>
            </w:r>
          </w:p>
        </w:tc>
      </w:tr>
      <w:tr w:rsidR="005B35B7">
        <w:tc>
          <w:tcPr>
            <w:tcW w:w="624" w:type="dxa"/>
          </w:tcPr>
          <w:p w:rsidR="005B35B7" w:rsidRDefault="005B35B7">
            <w:pPr>
              <w:pStyle w:val="ConsPlusNormal"/>
              <w:jc w:val="center"/>
            </w:pPr>
            <w:r>
              <w:t>1</w:t>
            </w:r>
          </w:p>
        </w:tc>
        <w:tc>
          <w:tcPr>
            <w:tcW w:w="1474" w:type="dxa"/>
          </w:tcPr>
          <w:p w:rsidR="005B35B7" w:rsidRDefault="005B35B7">
            <w:pPr>
              <w:pStyle w:val="ConsPlusNormal"/>
              <w:jc w:val="center"/>
            </w:pPr>
          </w:p>
        </w:tc>
        <w:tc>
          <w:tcPr>
            <w:tcW w:w="2098" w:type="dxa"/>
          </w:tcPr>
          <w:p w:rsidR="005B35B7" w:rsidRDefault="005B35B7">
            <w:pPr>
              <w:pStyle w:val="ConsPlusNormal"/>
              <w:jc w:val="center"/>
            </w:pPr>
          </w:p>
        </w:tc>
        <w:tc>
          <w:tcPr>
            <w:tcW w:w="2551" w:type="dxa"/>
          </w:tcPr>
          <w:p w:rsidR="005B35B7" w:rsidRDefault="005B35B7">
            <w:pPr>
              <w:pStyle w:val="ConsPlusNormal"/>
              <w:jc w:val="center"/>
            </w:pPr>
          </w:p>
        </w:tc>
        <w:tc>
          <w:tcPr>
            <w:tcW w:w="1304" w:type="dxa"/>
          </w:tcPr>
          <w:p w:rsidR="005B35B7" w:rsidRDefault="005B35B7">
            <w:pPr>
              <w:pStyle w:val="ConsPlusNormal"/>
              <w:jc w:val="center"/>
            </w:pPr>
          </w:p>
        </w:tc>
        <w:tc>
          <w:tcPr>
            <w:tcW w:w="2551" w:type="dxa"/>
          </w:tcPr>
          <w:p w:rsidR="005B35B7" w:rsidRDefault="005B35B7">
            <w:pPr>
              <w:pStyle w:val="ConsPlusNormal"/>
              <w:jc w:val="center"/>
            </w:pPr>
          </w:p>
        </w:tc>
        <w:tc>
          <w:tcPr>
            <w:tcW w:w="1474" w:type="dxa"/>
          </w:tcPr>
          <w:p w:rsidR="005B35B7" w:rsidRDefault="005B35B7">
            <w:pPr>
              <w:pStyle w:val="ConsPlusNormal"/>
              <w:jc w:val="center"/>
            </w:pPr>
          </w:p>
        </w:tc>
        <w:tc>
          <w:tcPr>
            <w:tcW w:w="1474" w:type="dxa"/>
          </w:tcPr>
          <w:p w:rsidR="005B35B7" w:rsidRDefault="005B35B7">
            <w:pPr>
              <w:pStyle w:val="ConsPlusNormal"/>
              <w:jc w:val="center"/>
            </w:pPr>
          </w:p>
        </w:tc>
      </w:tr>
      <w:tr w:rsidR="005B35B7">
        <w:tc>
          <w:tcPr>
            <w:tcW w:w="624" w:type="dxa"/>
          </w:tcPr>
          <w:p w:rsidR="005B35B7" w:rsidRDefault="005B35B7">
            <w:pPr>
              <w:pStyle w:val="ConsPlusNormal"/>
              <w:jc w:val="center"/>
            </w:pPr>
            <w:r>
              <w:t>2</w:t>
            </w:r>
          </w:p>
        </w:tc>
        <w:tc>
          <w:tcPr>
            <w:tcW w:w="1474" w:type="dxa"/>
          </w:tcPr>
          <w:p w:rsidR="005B35B7" w:rsidRDefault="005B35B7">
            <w:pPr>
              <w:pStyle w:val="ConsPlusNormal"/>
              <w:jc w:val="center"/>
            </w:pPr>
          </w:p>
        </w:tc>
        <w:tc>
          <w:tcPr>
            <w:tcW w:w="2098" w:type="dxa"/>
          </w:tcPr>
          <w:p w:rsidR="005B35B7" w:rsidRDefault="005B35B7">
            <w:pPr>
              <w:pStyle w:val="ConsPlusNormal"/>
              <w:jc w:val="center"/>
            </w:pPr>
          </w:p>
        </w:tc>
        <w:tc>
          <w:tcPr>
            <w:tcW w:w="2551" w:type="dxa"/>
          </w:tcPr>
          <w:p w:rsidR="005B35B7" w:rsidRDefault="005B35B7">
            <w:pPr>
              <w:pStyle w:val="ConsPlusNormal"/>
              <w:jc w:val="center"/>
            </w:pPr>
          </w:p>
        </w:tc>
        <w:tc>
          <w:tcPr>
            <w:tcW w:w="1304" w:type="dxa"/>
          </w:tcPr>
          <w:p w:rsidR="005B35B7" w:rsidRDefault="005B35B7">
            <w:pPr>
              <w:pStyle w:val="ConsPlusNormal"/>
              <w:jc w:val="center"/>
            </w:pPr>
          </w:p>
        </w:tc>
        <w:tc>
          <w:tcPr>
            <w:tcW w:w="2551" w:type="dxa"/>
          </w:tcPr>
          <w:p w:rsidR="005B35B7" w:rsidRDefault="005B35B7">
            <w:pPr>
              <w:pStyle w:val="ConsPlusNormal"/>
              <w:jc w:val="center"/>
            </w:pPr>
          </w:p>
        </w:tc>
        <w:tc>
          <w:tcPr>
            <w:tcW w:w="1474" w:type="dxa"/>
          </w:tcPr>
          <w:p w:rsidR="005B35B7" w:rsidRDefault="005B35B7">
            <w:pPr>
              <w:pStyle w:val="ConsPlusNormal"/>
              <w:jc w:val="center"/>
            </w:pPr>
          </w:p>
        </w:tc>
        <w:tc>
          <w:tcPr>
            <w:tcW w:w="1474" w:type="dxa"/>
          </w:tcPr>
          <w:p w:rsidR="005B35B7" w:rsidRDefault="005B35B7">
            <w:pPr>
              <w:pStyle w:val="ConsPlusNormal"/>
              <w:jc w:val="center"/>
            </w:pPr>
          </w:p>
        </w:tc>
      </w:tr>
      <w:tr w:rsidR="005B35B7">
        <w:tc>
          <w:tcPr>
            <w:tcW w:w="624" w:type="dxa"/>
          </w:tcPr>
          <w:p w:rsidR="005B35B7" w:rsidRDefault="005B35B7">
            <w:pPr>
              <w:pStyle w:val="ConsPlusNormal"/>
              <w:jc w:val="center"/>
            </w:pPr>
            <w:r>
              <w:t>3</w:t>
            </w:r>
          </w:p>
        </w:tc>
        <w:tc>
          <w:tcPr>
            <w:tcW w:w="1474" w:type="dxa"/>
          </w:tcPr>
          <w:p w:rsidR="005B35B7" w:rsidRDefault="005B35B7">
            <w:pPr>
              <w:pStyle w:val="ConsPlusNormal"/>
              <w:jc w:val="center"/>
            </w:pPr>
          </w:p>
        </w:tc>
        <w:tc>
          <w:tcPr>
            <w:tcW w:w="2098" w:type="dxa"/>
          </w:tcPr>
          <w:p w:rsidR="005B35B7" w:rsidRDefault="005B35B7">
            <w:pPr>
              <w:pStyle w:val="ConsPlusNormal"/>
              <w:jc w:val="center"/>
            </w:pPr>
          </w:p>
        </w:tc>
        <w:tc>
          <w:tcPr>
            <w:tcW w:w="2551" w:type="dxa"/>
          </w:tcPr>
          <w:p w:rsidR="005B35B7" w:rsidRDefault="005B35B7">
            <w:pPr>
              <w:pStyle w:val="ConsPlusNormal"/>
              <w:jc w:val="center"/>
            </w:pPr>
          </w:p>
        </w:tc>
        <w:tc>
          <w:tcPr>
            <w:tcW w:w="1304" w:type="dxa"/>
          </w:tcPr>
          <w:p w:rsidR="005B35B7" w:rsidRDefault="005B35B7">
            <w:pPr>
              <w:pStyle w:val="ConsPlusNormal"/>
              <w:jc w:val="center"/>
            </w:pPr>
          </w:p>
        </w:tc>
        <w:tc>
          <w:tcPr>
            <w:tcW w:w="2551" w:type="dxa"/>
          </w:tcPr>
          <w:p w:rsidR="005B35B7" w:rsidRDefault="005B35B7">
            <w:pPr>
              <w:pStyle w:val="ConsPlusNormal"/>
              <w:jc w:val="center"/>
            </w:pPr>
          </w:p>
        </w:tc>
        <w:tc>
          <w:tcPr>
            <w:tcW w:w="1474" w:type="dxa"/>
          </w:tcPr>
          <w:p w:rsidR="005B35B7" w:rsidRDefault="005B35B7">
            <w:pPr>
              <w:pStyle w:val="ConsPlusNormal"/>
              <w:jc w:val="center"/>
            </w:pPr>
          </w:p>
        </w:tc>
        <w:tc>
          <w:tcPr>
            <w:tcW w:w="1474" w:type="dxa"/>
          </w:tcPr>
          <w:p w:rsidR="005B35B7" w:rsidRDefault="005B35B7">
            <w:pPr>
              <w:pStyle w:val="ConsPlusNormal"/>
              <w:jc w:val="center"/>
            </w:pPr>
          </w:p>
        </w:tc>
      </w:tr>
    </w:tbl>
    <w:p w:rsidR="005B35B7" w:rsidRDefault="005B35B7">
      <w:pPr>
        <w:sectPr w:rsidR="005B35B7">
          <w:pgSz w:w="16838" w:h="11905" w:orient="landscape"/>
          <w:pgMar w:top="1701" w:right="1134" w:bottom="850" w:left="1134" w:header="0" w:footer="0" w:gutter="0"/>
          <w:cols w:space="720"/>
        </w:sectPr>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jc w:val="right"/>
        <w:outlineLvl w:val="1"/>
      </w:pPr>
      <w:r>
        <w:t>Приложение N 4</w:t>
      </w:r>
    </w:p>
    <w:p w:rsidR="005B35B7" w:rsidRDefault="005B35B7">
      <w:pPr>
        <w:pStyle w:val="ConsPlusNormal"/>
        <w:jc w:val="right"/>
      </w:pPr>
      <w:r>
        <w:t>к Положению</w:t>
      </w:r>
    </w:p>
    <w:p w:rsidR="005B35B7" w:rsidRDefault="005B35B7">
      <w:pPr>
        <w:pStyle w:val="ConsPlusNormal"/>
        <w:jc w:val="right"/>
      </w:pPr>
      <w:r>
        <w:t>о порядке сообщения лицами,</w:t>
      </w:r>
    </w:p>
    <w:p w:rsidR="005B35B7" w:rsidRDefault="005B35B7">
      <w:pPr>
        <w:pStyle w:val="ConsPlusNormal"/>
        <w:jc w:val="right"/>
      </w:pPr>
      <w:r>
        <w:t>замещающими отдельные государственные</w:t>
      </w:r>
    </w:p>
    <w:p w:rsidR="005B35B7" w:rsidRDefault="005B35B7">
      <w:pPr>
        <w:pStyle w:val="ConsPlusNormal"/>
        <w:jc w:val="right"/>
      </w:pPr>
      <w:r>
        <w:t>должности Новосибирской области, должности</w:t>
      </w:r>
    </w:p>
    <w:p w:rsidR="005B35B7" w:rsidRDefault="005B35B7">
      <w:pPr>
        <w:pStyle w:val="ConsPlusNormal"/>
        <w:jc w:val="right"/>
      </w:pPr>
      <w:r>
        <w:t>государственной гражданской службы</w:t>
      </w:r>
    </w:p>
    <w:p w:rsidR="005B35B7" w:rsidRDefault="005B35B7">
      <w:pPr>
        <w:pStyle w:val="ConsPlusNormal"/>
        <w:jc w:val="right"/>
      </w:pPr>
      <w:r>
        <w:t>Новосибирской области, о получении подарка</w:t>
      </w:r>
    </w:p>
    <w:p w:rsidR="005B35B7" w:rsidRDefault="005B35B7">
      <w:pPr>
        <w:pStyle w:val="ConsPlusNormal"/>
        <w:jc w:val="right"/>
      </w:pPr>
      <w:r>
        <w:t>в связи с протокольными мероприятиями,</w:t>
      </w:r>
    </w:p>
    <w:p w:rsidR="005B35B7" w:rsidRDefault="005B35B7">
      <w:pPr>
        <w:pStyle w:val="ConsPlusNormal"/>
        <w:jc w:val="right"/>
      </w:pPr>
      <w:r>
        <w:t>служебными командировками и другими</w:t>
      </w:r>
    </w:p>
    <w:p w:rsidR="005B35B7" w:rsidRDefault="005B35B7">
      <w:pPr>
        <w:pStyle w:val="ConsPlusNormal"/>
        <w:jc w:val="right"/>
      </w:pPr>
      <w:r>
        <w:t>официальными мероприятиями, участие в</w:t>
      </w:r>
    </w:p>
    <w:p w:rsidR="005B35B7" w:rsidRDefault="005B35B7">
      <w:pPr>
        <w:pStyle w:val="ConsPlusNormal"/>
        <w:jc w:val="right"/>
      </w:pPr>
      <w:r>
        <w:t>которых связано с исполнением ими служебных</w:t>
      </w:r>
    </w:p>
    <w:p w:rsidR="005B35B7" w:rsidRDefault="005B35B7">
      <w:pPr>
        <w:pStyle w:val="ConsPlusNormal"/>
        <w:jc w:val="right"/>
      </w:pPr>
      <w:r>
        <w:t>(должностных) обязанностей, сдачи и оценки</w:t>
      </w:r>
    </w:p>
    <w:p w:rsidR="005B35B7" w:rsidRDefault="005B35B7">
      <w:pPr>
        <w:pStyle w:val="ConsPlusNormal"/>
        <w:jc w:val="right"/>
      </w:pPr>
      <w:r>
        <w:t>подарка, его реализации (выкупа)</w:t>
      </w:r>
    </w:p>
    <w:p w:rsidR="005B35B7" w:rsidRDefault="005B35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35B7">
        <w:trPr>
          <w:jc w:val="center"/>
        </w:trPr>
        <w:tc>
          <w:tcPr>
            <w:tcW w:w="9294" w:type="dxa"/>
            <w:tcBorders>
              <w:top w:val="nil"/>
              <w:left w:val="single" w:sz="24" w:space="0" w:color="CED3F1"/>
              <w:bottom w:val="nil"/>
              <w:right w:val="single" w:sz="24" w:space="0" w:color="F4F3F8"/>
            </w:tcBorders>
            <w:shd w:val="clear" w:color="auto" w:fill="F4F3F8"/>
          </w:tcPr>
          <w:p w:rsidR="005B35B7" w:rsidRDefault="005B35B7">
            <w:pPr>
              <w:pStyle w:val="ConsPlusNormal"/>
              <w:jc w:val="center"/>
            </w:pPr>
            <w:r>
              <w:rPr>
                <w:color w:val="392C69"/>
              </w:rPr>
              <w:t>Список изменяющих документов</w:t>
            </w:r>
          </w:p>
          <w:p w:rsidR="005B35B7" w:rsidRDefault="005B35B7">
            <w:pPr>
              <w:pStyle w:val="ConsPlusNormal"/>
              <w:jc w:val="center"/>
            </w:pPr>
            <w:r>
              <w:rPr>
                <w:color w:val="392C69"/>
              </w:rPr>
              <w:t xml:space="preserve">(в ред. </w:t>
            </w:r>
            <w:hyperlink r:id="rId43" w:history="1">
              <w:r>
                <w:rPr>
                  <w:color w:val="0000FF"/>
                </w:rPr>
                <w:t>постановления</w:t>
              </w:r>
            </w:hyperlink>
            <w:r>
              <w:rPr>
                <w:color w:val="392C69"/>
              </w:rPr>
              <w:t xml:space="preserve"> Губернатора Новосибирской области</w:t>
            </w:r>
          </w:p>
          <w:p w:rsidR="005B35B7" w:rsidRDefault="005B35B7">
            <w:pPr>
              <w:pStyle w:val="ConsPlusNormal"/>
              <w:jc w:val="center"/>
            </w:pPr>
            <w:r>
              <w:rPr>
                <w:color w:val="392C69"/>
              </w:rPr>
              <w:t>от 18.04.2019 N 122)</w:t>
            </w:r>
          </w:p>
        </w:tc>
      </w:tr>
    </w:tbl>
    <w:p w:rsidR="005B35B7" w:rsidRDefault="005B35B7">
      <w:pPr>
        <w:pStyle w:val="ConsPlusNormal"/>
        <w:ind w:firstLine="540"/>
        <w:jc w:val="both"/>
      </w:pPr>
    </w:p>
    <w:p w:rsidR="005B35B7" w:rsidRDefault="005B35B7">
      <w:pPr>
        <w:pStyle w:val="ConsPlusNonformat"/>
        <w:jc w:val="both"/>
      </w:pPr>
      <w:r>
        <w:t>___________________________</w:t>
      </w:r>
    </w:p>
    <w:p w:rsidR="005B35B7" w:rsidRDefault="005B35B7">
      <w:pPr>
        <w:pStyle w:val="ConsPlusNonformat"/>
        <w:jc w:val="both"/>
      </w:pPr>
      <w:r>
        <w:t xml:space="preserve"> (отметка об ознакомлении)</w:t>
      </w:r>
    </w:p>
    <w:p w:rsidR="005B35B7" w:rsidRDefault="005B35B7">
      <w:pPr>
        <w:pStyle w:val="ConsPlusNonformat"/>
        <w:jc w:val="both"/>
      </w:pPr>
    </w:p>
    <w:p w:rsidR="005B35B7" w:rsidRDefault="005B35B7">
      <w:pPr>
        <w:pStyle w:val="ConsPlusNonformat"/>
        <w:jc w:val="both"/>
      </w:pPr>
      <w:r>
        <w:t xml:space="preserve">                                   ________________________________________</w:t>
      </w:r>
    </w:p>
    <w:p w:rsidR="005B35B7" w:rsidRDefault="005B35B7">
      <w:pPr>
        <w:pStyle w:val="ConsPlusNonformat"/>
        <w:jc w:val="both"/>
      </w:pPr>
      <w:r>
        <w:t xml:space="preserve">                                       (наименование должности, Ф.И.О.</w:t>
      </w:r>
    </w:p>
    <w:p w:rsidR="005B35B7" w:rsidRDefault="005B35B7">
      <w:pPr>
        <w:pStyle w:val="ConsPlusNonformat"/>
        <w:jc w:val="both"/>
      </w:pPr>
      <w:r>
        <w:t xml:space="preserve">                                     (последнее при наличии) лица, в адрес</w:t>
      </w:r>
    </w:p>
    <w:p w:rsidR="005B35B7" w:rsidRDefault="005B35B7">
      <w:pPr>
        <w:pStyle w:val="ConsPlusNonformat"/>
        <w:jc w:val="both"/>
      </w:pPr>
      <w:r>
        <w:t xml:space="preserve">                                       которого направляется заявление)</w:t>
      </w:r>
    </w:p>
    <w:p w:rsidR="005B35B7" w:rsidRDefault="005B35B7">
      <w:pPr>
        <w:pStyle w:val="ConsPlusNonformat"/>
        <w:jc w:val="both"/>
      </w:pPr>
      <w:r>
        <w:t xml:space="preserve">                                   от _____________________________________</w:t>
      </w:r>
    </w:p>
    <w:p w:rsidR="005B35B7" w:rsidRDefault="005B35B7">
      <w:pPr>
        <w:pStyle w:val="ConsPlusNonformat"/>
        <w:jc w:val="both"/>
      </w:pPr>
      <w:r>
        <w:t xml:space="preserve">                                         (Ф.И.О. (последнее при наличии),</w:t>
      </w:r>
    </w:p>
    <w:p w:rsidR="005B35B7" w:rsidRDefault="005B35B7">
      <w:pPr>
        <w:pStyle w:val="ConsPlusNonformat"/>
        <w:jc w:val="both"/>
      </w:pPr>
      <w:r>
        <w:t xml:space="preserve">                                               замещаемая должность)</w:t>
      </w:r>
    </w:p>
    <w:p w:rsidR="005B35B7" w:rsidRDefault="005B35B7">
      <w:pPr>
        <w:pStyle w:val="ConsPlusNonformat"/>
        <w:jc w:val="both"/>
      </w:pPr>
    </w:p>
    <w:p w:rsidR="005B35B7" w:rsidRDefault="005B35B7">
      <w:pPr>
        <w:pStyle w:val="ConsPlusNonformat"/>
        <w:jc w:val="both"/>
      </w:pPr>
      <w:bookmarkStart w:id="11" w:name="P339"/>
      <w:bookmarkEnd w:id="11"/>
      <w:r>
        <w:t xml:space="preserve">                        Заявление о выкупе подарка</w:t>
      </w:r>
    </w:p>
    <w:p w:rsidR="005B35B7" w:rsidRDefault="005B35B7">
      <w:pPr>
        <w:pStyle w:val="ConsPlusNonformat"/>
        <w:jc w:val="both"/>
      </w:pPr>
    </w:p>
    <w:p w:rsidR="005B35B7" w:rsidRDefault="005B35B7">
      <w:pPr>
        <w:pStyle w:val="ConsPlusNonformat"/>
        <w:jc w:val="both"/>
      </w:pPr>
      <w:r>
        <w:t xml:space="preserve">    </w:t>
      </w:r>
      <w:proofErr w:type="gramStart"/>
      <w:r>
        <w:t>Прошу  рассмотреть</w:t>
      </w:r>
      <w:proofErr w:type="gramEnd"/>
      <w:r>
        <w:t xml:space="preserve">  вопрос  о  возможности  выкупа  подарка (подарков),</w:t>
      </w:r>
    </w:p>
    <w:p w:rsidR="005B35B7" w:rsidRDefault="005B35B7">
      <w:pPr>
        <w:pStyle w:val="ConsPlusNonformat"/>
        <w:jc w:val="both"/>
      </w:pPr>
      <w:proofErr w:type="gramStart"/>
      <w:r>
        <w:t>полученного  (</w:t>
      </w:r>
      <w:proofErr w:type="gramEnd"/>
      <w:r>
        <w:t>полученных)  в  связи  с протокольным мероприятием, служебной</w:t>
      </w:r>
    </w:p>
    <w:p w:rsidR="005B35B7" w:rsidRDefault="005B35B7">
      <w:pPr>
        <w:pStyle w:val="ConsPlusNonformat"/>
        <w:jc w:val="both"/>
      </w:pPr>
      <w:proofErr w:type="gramStart"/>
      <w:r>
        <w:t xml:space="preserve">командировкой,   </w:t>
      </w:r>
      <w:proofErr w:type="gramEnd"/>
      <w:r>
        <w:t>другим   официальным   мероприятием  (нужное  подчеркнуть)</w:t>
      </w:r>
    </w:p>
    <w:p w:rsidR="005B35B7" w:rsidRDefault="005B35B7">
      <w:pPr>
        <w:pStyle w:val="ConsPlusNonformat"/>
        <w:jc w:val="both"/>
      </w:pPr>
      <w:r>
        <w:t>___________________________________________________________________________</w:t>
      </w:r>
    </w:p>
    <w:p w:rsidR="005B35B7" w:rsidRDefault="005B35B7">
      <w:pPr>
        <w:pStyle w:val="ConsPlusNonformat"/>
        <w:jc w:val="both"/>
      </w:pPr>
      <w:r>
        <w:t>___________________________________________________________________________</w:t>
      </w:r>
    </w:p>
    <w:p w:rsidR="005B35B7" w:rsidRDefault="005B35B7">
      <w:pPr>
        <w:pStyle w:val="ConsPlusNonformat"/>
        <w:jc w:val="both"/>
      </w:pPr>
      <w:r>
        <w:t xml:space="preserve">              (указать наименование протокольного мероприятия</w:t>
      </w:r>
    </w:p>
    <w:p w:rsidR="005B35B7" w:rsidRDefault="005B35B7">
      <w:pPr>
        <w:pStyle w:val="ConsPlusNonformat"/>
        <w:jc w:val="both"/>
      </w:pPr>
      <w:r>
        <w:t xml:space="preserve">                   или другого официального мероприятия,</w:t>
      </w:r>
    </w:p>
    <w:p w:rsidR="005B35B7" w:rsidRDefault="005B35B7">
      <w:pPr>
        <w:pStyle w:val="ConsPlusNonformat"/>
        <w:jc w:val="both"/>
      </w:pPr>
      <w:r>
        <w:t>___________________________________________________________________________</w:t>
      </w:r>
    </w:p>
    <w:p w:rsidR="005B35B7" w:rsidRDefault="005B35B7">
      <w:pPr>
        <w:pStyle w:val="ConsPlusNonformat"/>
        <w:jc w:val="both"/>
      </w:pPr>
      <w:r>
        <w:t xml:space="preserve">          место и дату его проведения, место и дату командировки)</w:t>
      </w:r>
    </w:p>
    <w:p w:rsidR="005B35B7" w:rsidRDefault="005B35B7">
      <w:pPr>
        <w:pStyle w:val="ConsPlusNonformat"/>
        <w:jc w:val="both"/>
      </w:pPr>
    </w:p>
    <w:p w:rsidR="005B35B7" w:rsidRDefault="005B35B7">
      <w:pPr>
        <w:pStyle w:val="ConsPlusNonformat"/>
        <w:jc w:val="both"/>
      </w:pPr>
      <w:r>
        <w:t>Подарок</w:t>
      </w:r>
    </w:p>
    <w:p w:rsidR="005B35B7" w:rsidRDefault="005B35B7">
      <w:pPr>
        <w:pStyle w:val="ConsPlusNonformat"/>
        <w:jc w:val="both"/>
      </w:pPr>
      <w:r>
        <w:t>___________________________________________________________________________</w:t>
      </w:r>
    </w:p>
    <w:p w:rsidR="005B35B7" w:rsidRDefault="005B35B7">
      <w:pPr>
        <w:pStyle w:val="ConsPlusNonformat"/>
        <w:jc w:val="both"/>
      </w:pPr>
      <w:r>
        <w:t xml:space="preserve">                          (наименование подарка)</w:t>
      </w:r>
    </w:p>
    <w:p w:rsidR="005B35B7" w:rsidRDefault="005B35B7">
      <w:pPr>
        <w:pStyle w:val="ConsPlusNonformat"/>
        <w:jc w:val="both"/>
      </w:pPr>
      <w:r>
        <w:t>сдан по акту приема-передачи N ____________ от "____" ____________ 20___ г.</w:t>
      </w:r>
    </w:p>
    <w:p w:rsidR="005B35B7" w:rsidRDefault="005B35B7">
      <w:pPr>
        <w:pStyle w:val="ConsPlusNonformat"/>
        <w:jc w:val="both"/>
      </w:pPr>
      <w:r>
        <w:t>___________________________________________________________________________</w:t>
      </w:r>
    </w:p>
    <w:p w:rsidR="005B35B7" w:rsidRDefault="005B35B7">
      <w:pPr>
        <w:pStyle w:val="ConsPlusNonformat"/>
        <w:jc w:val="both"/>
      </w:pPr>
      <w:r>
        <w:t xml:space="preserve">    (наименование уполномоченного структурного подразделения управления</w:t>
      </w:r>
    </w:p>
    <w:p w:rsidR="005B35B7" w:rsidRDefault="005B35B7">
      <w:pPr>
        <w:pStyle w:val="ConsPlusNonformat"/>
        <w:jc w:val="both"/>
      </w:pPr>
      <w:r>
        <w:t xml:space="preserve">  делами Губернатора Новосибирской области и Правительства Новосибирской</w:t>
      </w:r>
    </w:p>
    <w:p w:rsidR="005B35B7" w:rsidRDefault="005B35B7">
      <w:pPr>
        <w:pStyle w:val="ConsPlusNonformat"/>
        <w:jc w:val="both"/>
      </w:pPr>
      <w:r>
        <w:t xml:space="preserve">   области, уполномоченного структурного подразделения соответствующего</w:t>
      </w:r>
    </w:p>
    <w:p w:rsidR="005B35B7" w:rsidRDefault="005B35B7">
      <w:pPr>
        <w:pStyle w:val="ConsPlusNonformat"/>
        <w:jc w:val="both"/>
      </w:pPr>
      <w:r>
        <w:t xml:space="preserve">           органа государственной власти Новосибирской области,</w:t>
      </w:r>
    </w:p>
    <w:p w:rsidR="005B35B7" w:rsidRDefault="005B35B7">
      <w:pPr>
        <w:pStyle w:val="ConsPlusNonformat"/>
        <w:jc w:val="both"/>
      </w:pPr>
      <w:r>
        <w:t xml:space="preserve">              государственного органа Новосибирской области)</w:t>
      </w:r>
    </w:p>
    <w:p w:rsidR="005B35B7" w:rsidRDefault="005B35B7">
      <w:pPr>
        <w:pStyle w:val="ConsPlusNonformat"/>
        <w:jc w:val="both"/>
      </w:pPr>
    </w:p>
    <w:p w:rsidR="005B35B7" w:rsidRDefault="005B35B7">
      <w:pPr>
        <w:pStyle w:val="ConsPlusNonformat"/>
        <w:jc w:val="both"/>
      </w:pPr>
      <w:r>
        <w:t xml:space="preserve">          _________ _____________________ "___" _________ 20__ г.</w:t>
      </w:r>
    </w:p>
    <w:p w:rsidR="005B35B7" w:rsidRDefault="005B35B7">
      <w:pPr>
        <w:pStyle w:val="ConsPlusNonformat"/>
        <w:jc w:val="both"/>
      </w:pPr>
      <w:r>
        <w:lastRenderedPageBreak/>
        <w:t xml:space="preserve">          (подпись) (расшифровка подписи)</w:t>
      </w:r>
    </w:p>
    <w:p w:rsidR="005B35B7" w:rsidRDefault="005B35B7">
      <w:pPr>
        <w:pStyle w:val="ConsPlusNonformat"/>
        <w:jc w:val="both"/>
      </w:pPr>
      <w:r>
        <w:t>Лицо, принявшее</w:t>
      </w:r>
    </w:p>
    <w:p w:rsidR="005B35B7" w:rsidRDefault="005B35B7">
      <w:pPr>
        <w:pStyle w:val="ConsPlusNonformat"/>
        <w:jc w:val="both"/>
      </w:pPr>
      <w:r>
        <w:t>заявление           _________ _____________________ "___" _________ 20__ г.</w:t>
      </w:r>
    </w:p>
    <w:p w:rsidR="005B35B7" w:rsidRDefault="005B35B7">
      <w:pPr>
        <w:pStyle w:val="ConsPlusNonformat"/>
        <w:jc w:val="both"/>
      </w:pPr>
      <w:r>
        <w:t xml:space="preserve">                    (подпись) (расшифровка подписи)</w:t>
      </w:r>
    </w:p>
    <w:p w:rsidR="005B35B7" w:rsidRDefault="005B35B7">
      <w:pPr>
        <w:pStyle w:val="ConsPlusNonformat"/>
        <w:jc w:val="both"/>
      </w:pPr>
    </w:p>
    <w:p w:rsidR="005B35B7" w:rsidRDefault="005B35B7">
      <w:pPr>
        <w:pStyle w:val="ConsPlusNonformat"/>
        <w:jc w:val="both"/>
      </w:pPr>
      <w:r>
        <w:t xml:space="preserve">    Регистрационный   номер   </w:t>
      </w:r>
      <w:proofErr w:type="gramStart"/>
      <w:r>
        <w:t>в  журнале</w:t>
      </w:r>
      <w:proofErr w:type="gramEnd"/>
      <w:r>
        <w:t xml:space="preserve">  регистрации  заявлений  о  выкупе</w:t>
      </w:r>
    </w:p>
    <w:p w:rsidR="005B35B7" w:rsidRDefault="005B35B7">
      <w:pPr>
        <w:pStyle w:val="ConsPlusNonformat"/>
        <w:jc w:val="both"/>
      </w:pPr>
      <w:proofErr w:type="gramStart"/>
      <w:r>
        <w:t>подарков,  полученных</w:t>
      </w:r>
      <w:proofErr w:type="gramEnd"/>
      <w:r>
        <w:t xml:space="preserve">  в  связи  с  протокольными мероприятиями, служебными</w:t>
      </w:r>
    </w:p>
    <w:p w:rsidR="005B35B7" w:rsidRDefault="005B35B7">
      <w:pPr>
        <w:pStyle w:val="ConsPlusNonformat"/>
        <w:jc w:val="both"/>
      </w:pPr>
      <w:r>
        <w:t>командировками и другими официальными мероприятиями _______________________</w:t>
      </w:r>
    </w:p>
    <w:p w:rsidR="005B35B7" w:rsidRDefault="005B35B7">
      <w:pPr>
        <w:pStyle w:val="ConsPlusNonformat"/>
        <w:jc w:val="both"/>
      </w:pPr>
      <w:r>
        <w:t>"___" _________ 20__ г.</w:t>
      </w: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jc w:val="right"/>
        <w:outlineLvl w:val="1"/>
      </w:pPr>
      <w:r>
        <w:t>Приложение N 5</w:t>
      </w:r>
    </w:p>
    <w:p w:rsidR="005B35B7" w:rsidRDefault="005B35B7">
      <w:pPr>
        <w:pStyle w:val="ConsPlusNormal"/>
        <w:jc w:val="right"/>
      </w:pPr>
      <w:r>
        <w:t>к Порядку</w:t>
      </w:r>
    </w:p>
    <w:p w:rsidR="005B35B7" w:rsidRDefault="005B35B7">
      <w:pPr>
        <w:pStyle w:val="ConsPlusNormal"/>
        <w:jc w:val="right"/>
      </w:pPr>
      <w:r>
        <w:t>сообщения лицами, замещающими</w:t>
      </w:r>
    </w:p>
    <w:p w:rsidR="005B35B7" w:rsidRDefault="005B35B7">
      <w:pPr>
        <w:pStyle w:val="ConsPlusNormal"/>
        <w:jc w:val="right"/>
      </w:pPr>
      <w:r>
        <w:t>отдельные государственные должности</w:t>
      </w:r>
    </w:p>
    <w:p w:rsidR="005B35B7" w:rsidRDefault="005B35B7">
      <w:pPr>
        <w:pStyle w:val="ConsPlusNormal"/>
        <w:jc w:val="right"/>
      </w:pPr>
      <w:r>
        <w:t>Новосибирской области, должности</w:t>
      </w:r>
    </w:p>
    <w:p w:rsidR="005B35B7" w:rsidRDefault="005B35B7">
      <w:pPr>
        <w:pStyle w:val="ConsPlusNormal"/>
        <w:jc w:val="right"/>
      </w:pPr>
      <w:r>
        <w:t>государственной гражданской службы</w:t>
      </w:r>
    </w:p>
    <w:p w:rsidR="005B35B7" w:rsidRDefault="005B35B7">
      <w:pPr>
        <w:pStyle w:val="ConsPlusNormal"/>
        <w:jc w:val="right"/>
      </w:pPr>
      <w:r>
        <w:t>Новосибирской области, о получении подарка</w:t>
      </w:r>
    </w:p>
    <w:p w:rsidR="005B35B7" w:rsidRDefault="005B35B7">
      <w:pPr>
        <w:pStyle w:val="ConsPlusNormal"/>
        <w:jc w:val="right"/>
      </w:pPr>
      <w:r>
        <w:t>в связи с протокольными мероприятиями,</w:t>
      </w:r>
    </w:p>
    <w:p w:rsidR="005B35B7" w:rsidRDefault="005B35B7">
      <w:pPr>
        <w:pStyle w:val="ConsPlusNormal"/>
        <w:jc w:val="right"/>
      </w:pPr>
      <w:r>
        <w:t>служебными командировками и другими</w:t>
      </w:r>
    </w:p>
    <w:p w:rsidR="005B35B7" w:rsidRDefault="005B35B7">
      <w:pPr>
        <w:pStyle w:val="ConsPlusNormal"/>
        <w:jc w:val="right"/>
      </w:pPr>
      <w:r>
        <w:t>официальными мероприятиями, участие в</w:t>
      </w:r>
    </w:p>
    <w:p w:rsidR="005B35B7" w:rsidRDefault="005B35B7">
      <w:pPr>
        <w:pStyle w:val="ConsPlusNormal"/>
        <w:jc w:val="right"/>
      </w:pPr>
      <w:r>
        <w:t>которых связано с исполнением ими служебных</w:t>
      </w:r>
    </w:p>
    <w:p w:rsidR="005B35B7" w:rsidRDefault="005B35B7">
      <w:pPr>
        <w:pStyle w:val="ConsPlusNormal"/>
        <w:jc w:val="right"/>
      </w:pPr>
      <w:r>
        <w:t>(должностных) обязанностей, сдачи и оценки</w:t>
      </w:r>
    </w:p>
    <w:p w:rsidR="005B35B7" w:rsidRDefault="005B35B7">
      <w:pPr>
        <w:pStyle w:val="ConsPlusNormal"/>
        <w:jc w:val="right"/>
      </w:pPr>
      <w:r>
        <w:t>подарка, его реализации (выкупа)</w:t>
      </w:r>
    </w:p>
    <w:p w:rsidR="005B35B7" w:rsidRDefault="005B35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35B7">
        <w:trPr>
          <w:jc w:val="center"/>
        </w:trPr>
        <w:tc>
          <w:tcPr>
            <w:tcW w:w="9294" w:type="dxa"/>
            <w:tcBorders>
              <w:top w:val="nil"/>
              <w:left w:val="single" w:sz="24" w:space="0" w:color="CED3F1"/>
              <w:bottom w:val="nil"/>
              <w:right w:val="single" w:sz="24" w:space="0" w:color="F4F3F8"/>
            </w:tcBorders>
            <w:shd w:val="clear" w:color="auto" w:fill="F4F3F8"/>
          </w:tcPr>
          <w:p w:rsidR="005B35B7" w:rsidRDefault="005B35B7">
            <w:pPr>
              <w:pStyle w:val="ConsPlusNormal"/>
              <w:jc w:val="center"/>
            </w:pPr>
            <w:r>
              <w:rPr>
                <w:color w:val="392C69"/>
              </w:rPr>
              <w:t>Список изменяющих документов</w:t>
            </w:r>
          </w:p>
          <w:p w:rsidR="005B35B7" w:rsidRDefault="005B35B7">
            <w:pPr>
              <w:pStyle w:val="ConsPlusNormal"/>
              <w:jc w:val="center"/>
            </w:pPr>
            <w:r>
              <w:rPr>
                <w:color w:val="392C69"/>
              </w:rPr>
              <w:t xml:space="preserve">(в ред. </w:t>
            </w:r>
            <w:hyperlink r:id="rId44" w:history="1">
              <w:r>
                <w:rPr>
                  <w:color w:val="0000FF"/>
                </w:rPr>
                <w:t>постановления</w:t>
              </w:r>
            </w:hyperlink>
            <w:r>
              <w:rPr>
                <w:color w:val="392C69"/>
              </w:rPr>
              <w:t xml:space="preserve"> Губернатора Новосибирской области</w:t>
            </w:r>
          </w:p>
          <w:p w:rsidR="005B35B7" w:rsidRDefault="005B35B7">
            <w:pPr>
              <w:pStyle w:val="ConsPlusNormal"/>
              <w:jc w:val="center"/>
            </w:pPr>
            <w:r>
              <w:rPr>
                <w:color w:val="392C69"/>
              </w:rPr>
              <w:t>от 18.04.2019 N 122)</w:t>
            </w:r>
          </w:p>
        </w:tc>
      </w:tr>
    </w:tbl>
    <w:p w:rsidR="005B35B7" w:rsidRDefault="005B35B7">
      <w:pPr>
        <w:pStyle w:val="ConsPlusNormal"/>
        <w:ind w:firstLine="540"/>
        <w:jc w:val="both"/>
      </w:pPr>
    </w:p>
    <w:p w:rsidR="005B35B7" w:rsidRDefault="005B35B7">
      <w:pPr>
        <w:pStyle w:val="ConsPlusNormal"/>
        <w:jc w:val="center"/>
      </w:pPr>
      <w:bookmarkStart w:id="12" w:name="P394"/>
      <w:bookmarkEnd w:id="12"/>
      <w:r>
        <w:t>ЖУРНАЛ</w:t>
      </w:r>
    </w:p>
    <w:p w:rsidR="005B35B7" w:rsidRDefault="005B35B7">
      <w:pPr>
        <w:pStyle w:val="ConsPlusNormal"/>
        <w:jc w:val="center"/>
      </w:pPr>
      <w:r>
        <w:t>регистрации заявлений о выкупе подарков, полученных в связи</w:t>
      </w:r>
    </w:p>
    <w:p w:rsidR="005B35B7" w:rsidRDefault="005B35B7">
      <w:pPr>
        <w:pStyle w:val="ConsPlusNormal"/>
        <w:jc w:val="center"/>
      </w:pPr>
      <w:r>
        <w:t>с протокольными мероприятиями, служебными командировками</w:t>
      </w:r>
    </w:p>
    <w:p w:rsidR="005B35B7" w:rsidRDefault="005B35B7">
      <w:pPr>
        <w:pStyle w:val="ConsPlusNormal"/>
        <w:jc w:val="center"/>
      </w:pPr>
      <w:r>
        <w:t>и другими официальными мероприятиями</w:t>
      </w:r>
    </w:p>
    <w:p w:rsidR="005B35B7" w:rsidRDefault="005B35B7">
      <w:pPr>
        <w:pStyle w:val="ConsPlusNormal"/>
        <w:ind w:firstLine="540"/>
        <w:jc w:val="both"/>
      </w:pPr>
    </w:p>
    <w:p w:rsidR="005B35B7" w:rsidRDefault="005B35B7">
      <w:pPr>
        <w:sectPr w:rsidR="005B35B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474"/>
        <w:gridCol w:w="2551"/>
        <w:gridCol w:w="2098"/>
        <w:gridCol w:w="1304"/>
        <w:gridCol w:w="2551"/>
        <w:gridCol w:w="1474"/>
        <w:gridCol w:w="1474"/>
      </w:tblGrid>
      <w:tr w:rsidR="005B35B7">
        <w:tc>
          <w:tcPr>
            <w:tcW w:w="624" w:type="dxa"/>
          </w:tcPr>
          <w:p w:rsidR="005B35B7" w:rsidRDefault="005B35B7">
            <w:pPr>
              <w:pStyle w:val="ConsPlusNormal"/>
              <w:jc w:val="center"/>
            </w:pPr>
            <w:r>
              <w:lastRenderedPageBreak/>
              <w:t>N п/п</w:t>
            </w:r>
          </w:p>
        </w:tc>
        <w:tc>
          <w:tcPr>
            <w:tcW w:w="1474" w:type="dxa"/>
          </w:tcPr>
          <w:p w:rsidR="005B35B7" w:rsidRDefault="005B35B7">
            <w:pPr>
              <w:pStyle w:val="ConsPlusNormal"/>
              <w:jc w:val="center"/>
            </w:pPr>
            <w:r>
              <w:t>Дата регистрации</w:t>
            </w:r>
          </w:p>
        </w:tc>
        <w:tc>
          <w:tcPr>
            <w:tcW w:w="2551" w:type="dxa"/>
          </w:tcPr>
          <w:p w:rsidR="005B35B7" w:rsidRDefault="005B35B7">
            <w:pPr>
              <w:pStyle w:val="ConsPlusNormal"/>
              <w:jc w:val="center"/>
            </w:pPr>
            <w:r>
              <w:t>Ф.И.О. (последнее при наличии), должность лица, представившего заявление</w:t>
            </w:r>
          </w:p>
        </w:tc>
        <w:tc>
          <w:tcPr>
            <w:tcW w:w="2098" w:type="dxa"/>
          </w:tcPr>
          <w:p w:rsidR="005B35B7" w:rsidRDefault="005B35B7">
            <w:pPr>
              <w:pStyle w:val="ConsPlusNormal"/>
              <w:jc w:val="center"/>
            </w:pPr>
            <w:r>
              <w:t>Наименование подарка</w:t>
            </w:r>
          </w:p>
        </w:tc>
        <w:tc>
          <w:tcPr>
            <w:tcW w:w="1304" w:type="dxa"/>
          </w:tcPr>
          <w:p w:rsidR="005B35B7" w:rsidRDefault="005B35B7">
            <w:pPr>
              <w:pStyle w:val="ConsPlusNormal"/>
              <w:jc w:val="center"/>
            </w:pPr>
            <w:r>
              <w:t>Стоимость подарка &lt;*&gt;</w:t>
            </w:r>
          </w:p>
        </w:tc>
        <w:tc>
          <w:tcPr>
            <w:tcW w:w="2551" w:type="dxa"/>
          </w:tcPr>
          <w:p w:rsidR="005B35B7" w:rsidRDefault="005B35B7">
            <w:pPr>
              <w:pStyle w:val="ConsPlusNormal"/>
              <w:jc w:val="center"/>
            </w:pPr>
            <w:r>
              <w:t>Ф.И.О. (последнее при наличии), должность лица, принявшего заявление</w:t>
            </w:r>
          </w:p>
        </w:tc>
        <w:tc>
          <w:tcPr>
            <w:tcW w:w="1474" w:type="dxa"/>
          </w:tcPr>
          <w:p w:rsidR="005B35B7" w:rsidRDefault="005B35B7">
            <w:pPr>
              <w:pStyle w:val="ConsPlusNormal"/>
              <w:jc w:val="center"/>
            </w:pPr>
            <w:r>
              <w:t>Подпись лица, принявшего заявление</w:t>
            </w:r>
          </w:p>
        </w:tc>
        <w:tc>
          <w:tcPr>
            <w:tcW w:w="1474" w:type="dxa"/>
          </w:tcPr>
          <w:p w:rsidR="005B35B7" w:rsidRDefault="005B35B7">
            <w:pPr>
              <w:pStyle w:val="ConsPlusNormal"/>
              <w:jc w:val="center"/>
            </w:pPr>
            <w:r>
              <w:t>Отметка о выкупе подарка/отказе от выкупа подарка</w:t>
            </w:r>
          </w:p>
        </w:tc>
      </w:tr>
      <w:tr w:rsidR="005B35B7">
        <w:tc>
          <w:tcPr>
            <w:tcW w:w="624" w:type="dxa"/>
          </w:tcPr>
          <w:p w:rsidR="005B35B7" w:rsidRDefault="005B35B7">
            <w:pPr>
              <w:pStyle w:val="ConsPlusNormal"/>
              <w:jc w:val="center"/>
            </w:pPr>
            <w:r>
              <w:t>1</w:t>
            </w:r>
          </w:p>
        </w:tc>
        <w:tc>
          <w:tcPr>
            <w:tcW w:w="1474" w:type="dxa"/>
          </w:tcPr>
          <w:p w:rsidR="005B35B7" w:rsidRDefault="005B35B7">
            <w:pPr>
              <w:pStyle w:val="ConsPlusNormal"/>
              <w:jc w:val="center"/>
            </w:pPr>
          </w:p>
        </w:tc>
        <w:tc>
          <w:tcPr>
            <w:tcW w:w="2551" w:type="dxa"/>
          </w:tcPr>
          <w:p w:rsidR="005B35B7" w:rsidRDefault="005B35B7">
            <w:pPr>
              <w:pStyle w:val="ConsPlusNormal"/>
              <w:jc w:val="center"/>
            </w:pPr>
          </w:p>
        </w:tc>
        <w:tc>
          <w:tcPr>
            <w:tcW w:w="2098" w:type="dxa"/>
          </w:tcPr>
          <w:p w:rsidR="005B35B7" w:rsidRDefault="005B35B7">
            <w:pPr>
              <w:pStyle w:val="ConsPlusNormal"/>
              <w:jc w:val="center"/>
            </w:pPr>
          </w:p>
        </w:tc>
        <w:tc>
          <w:tcPr>
            <w:tcW w:w="1304" w:type="dxa"/>
          </w:tcPr>
          <w:p w:rsidR="005B35B7" w:rsidRDefault="005B35B7">
            <w:pPr>
              <w:pStyle w:val="ConsPlusNormal"/>
              <w:jc w:val="center"/>
            </w:pPr>
          </w:p>
        </w:tc>
        <w:tc>
          <w:tcPr>
            <w:tcW w:w="2551" w:type="dxa"/>
          </w:tcPr>
          <w:p w:rsidR="005B35B7" w:rsidRDefault="005B35B7">
            <w:pPr>
              <w:pStyle w:val="ConsPlusNormal"/>
              <w:jc w:val="center"/>
            </w:pPr>
          </w:p>
        </w:tc>
        <w:tc>
          <w:tcPr>
            <w:tcW w:w="1474" w:type="dxa"/>
          </w:tcPr>
          <w:p w:rsidR="005B35B7" w:rsidRDefault="005B35B7">
            <w:pPr>
              <w:pStyle w:val="ConsPlusNormal"/>
              <w:jc w:val="center"/>
            </w:pPr>
          </w:p>
        </w:tc>
        <w:tc>
          <w:tcPr>
            <w:tcW w:w="1474" w:type="dxa"/>
          </w:tcPr>
          <w:p w:rsidR="005B35B7" w:rsidRDefault="005B35B7">
            <w:pPr>
              <w:pStyle w:val="ConsPlusNormal"/>
              <w:jc w:val="center"/>
            </w:pPr>
          </w:p>
        </w:tc>
      </w:tr>
      <w:tr w:rsidR="005B35B7">
        <w:tc>
          <w:tcPr>
            <w:tcW w:w="624" w:type="dxa"/>
          </w:tcPr>
          <w:p w:rsidR="005B35B7" w:rsidRDefault="005B35B7">
            <w:pPr>
              <w:pStyle w:val="ConsPlusNormal"/>
              <w:jc w:val="center"/>
            </w:pPr>
            <w:r>
              <w:t>2</w:t>
            </w:r>
          </w:p>
        </w:tc>
        <w:tc>
          <w:tcPr>
            <w:tcW w:w="1474" w:type="dxa"/>
          </w:tcPr>
          <w:p w:rsidR="005B35B7" w:rsidRDefault="005B35B7">
            <w:pPr>
              <w:pStyle w:val="ConsPlusNormal"/>
              <w:jc w:val="center"/>
            </w:pPr>
          </w:p>
        </w:tc>
        <w:tc>
          <w:tcPr>
            <w:tcW w:w="2551" w:type="dxa"/>
          </w:tcPr>
          <w:p w:rsidR="005B35B7" w:rsidRDefault="005B35B7">
            <w:pPr>
              <w:pStyle w:val="ConsPlusNormal"/>
              <w:jc w:val="center"/>
            </w:pPr>
          </w:p>
        </w:tc>
        <w:tc>
          <w:tcPr>
            <w:tcW w:w="2098" w:type="dxa"/>
          </w:tcPr>
          <w:p w:rsidR="005B35B7" w:rsidRDefault="005B35B7">
            <w:pPr>
              <w:pStyle w:val="ConsPlusNormal"/>
              <w:jc w:val="center"/>
            </w:pPr>
          </w:p>
        </w:tc>
        <w:tc>
          <w:tcPr>
            <w:tcW w:w="1304" w:type="dxa"/>
          </w:tcPr>
          <w:p w:rsidR="005B35B7" w:rsidRDefault="005B35B7">
            <w:pPr>
              <w:pStyle w:val="ConsPlusNormal"/>
              <w:jc w:val="center"/>
            </w:pPr>
          </w:p>
        </w:tc>
        <w:tc>
          <w:tcPr>
            <w:tcW w:w="2551" w:type="dxa"/>
          </w:tcPr>
          <w:p w:rsidR="005B35B7" w:rsidRDefault="005B35B7">
            <w:pPr>
              <w:pStyle w:val="ConsPlusNormal"/>
              <w:jc w:val="center"/>
            </w:pPr>
          </w:p>
        </w:tc>
        <w:tc>
          <w:tcPr>
            <w:tcW w:w="1474" w:type="dxa"/>
          </w:tcPr>
          <w:p w:rsidR="005B35B7" w:rsidRDefault="005B35B7">
            <w:pPr>
              <w:pStyle w:val="ConsPlusNormal"/>
              <w:jc w:val="center"/>
            </w:pPr>
          </w:p>
        </w:tc>
        <w:tc>
          <w:tcPr>
            <w:tcW w:w="1474" w:type="dxa"/>
          </w:tcPr>
          <w:p w:rsidR="005B35B7" w:rsidRDefault="005B35B7">
            <w:pPr>
              <w:pStyle w:val="ConsPlusNormal"/>
              <w:jc w:val="center"/>
            </w:pPr>
          </w:p>
        </w:tc>
      </w:tr>
      <w:tr w:rsidR="005B35B7">
        <w:tc>
          <w:tcPr>
            <w:tcW w:w="624" w:type="dxa"/>
          </w:tcPr>
          <w:p w:rsidR="005B35B7" w:rsidRDefault="005B35B7">
            <w:pPr>
              <w:pStyle w:val="ConsPlusNormal"/>
              <w:jc w:val="center"/>
            </w:pPr>
            <w:r>
              <w:t>3</w:t>
            </w:r>
          </w:p>
        </w:tc>
        <w:tc>
          <w:tcPr>
            <w:tcW w:w="1474" w:type="dxa"/>
          </w:tcPr>
          <w:p w:rsidR="005B35B7" w:rsidRDefault="005B35B7">
            <w:pPr>
              <w:pStyle w:val="ConsPlusNormal"/>
              <w:jc w:val="center"/>
            </w:pPr>
          </w:p>
        </w:tc>
        <w:tc>
          <w:tcPr>
            <w:tcW w:w="2551" w:type="dxa"/>
          </w:tcPr>
          <w:p w:rsidR="005B35B7" w:rsidRDefault="005B35B7">
            <w:pPr>
              <w:pStyle w:val="ConsPlusNormal"/>
              <w:jc w:val="center"/>
            </w:pPr>
          </w:p>
        </w:tc>
        <w:tc>
          <w:tcPr>
            <w:tcW w:w="2098" w:type="dxa"/>
          </w:tcPr>
          <w:p w:rsidR="005B35B7" w:rsidRDefault="005B35B7">
            <w:pPr>
              <w:pStyle w:val="ConsPlusNormal"/>
              <w:jc w:val="center"/>
            </w:pPr>
          </w:p>
        </w:tc>
        <w:tc>
          <w:tcPr>
            <w:tcW w:w="1304" w:type="dxa"/>
          </w:tcPr>
          <w:p w:rsidR="005B35B7" w:rsidRDefault="005B35B7">
            <w:pPr>
              <w:pStyle w:val="ConsPlusNormal"/>
              <w:jc w:val="center"/>
            </w:pPr>
          </w:p>
        </w:tc>
        <w:tc>
          <w:tcPr>
            <w:tcW w:w="2551" w:type="dxa"/>
          </w:tcPr>
          <w:p w:rsidR="005B35B7" w:rsidRDefault="005B35B7">
            <w:pPr>
              <w:pStyle w:val="ConsPlusNormal"/>
              <w:jc w:val="center"/>
            </w:pPr>
          </w:p>
        </w:tc>
        <w:tc>
          <w:tcPr>
            <w:tcW w:w="1474" w:type="dxa"/>
          </w:tcPr>
          <w:p w:rsidR="005B35B7" w:rsidRDefault="005B35B7">
            <w:pPr>
              <w:pStyle w:val="ConsPlusNormal"/>
              <w:jc w:val="center"/>
            </w:pPr>
          </w:p>
        </w:tc>
        <w:tc>
          <w:tcPr>
            <w:tcW w:w="1474" w:type="dxa"/>
          </w:tcPr>
          <w:p w:rsidR="005B35B7" w:rsidRDefault="005B35B7">
            <w:pPr>
              <w:pStyle w:val="ConsPlusNormal"/>
              <w:jc w:val="center"/>
            </w:pPr>
          </w:p>
        </w:tc>
      </w:tr>
    </w:tbl>
    <w:p w:rsidR="005B35B7" w:rsidRDefault="005B35B7">
      <w:pPr>
        <w:pStyle w:val="ConsPlusNormal"/>
        <w:ind w:firstLine="540"/>
        <w:jc w:val="both"/>
      </w:pPr>
    </w:p>
    <w:p w:rsidR="005B35B7" w:rsidRDefault="005B35B7">
      <w:pPr>
        <w:pStyle w:val="ConsPlusNormal"/>
        <w:ind w:firstLine="540"/>
        <w:jc w:val="both"/>
      </w:pPr>
      <w:r>
        <w:t>--------------------------------</w:t>
      </w:r>
    </w:p>
    <w:p w:rsidR="005B35B7" w:rsidRDefault="005B35B7">
      <w:pPr>
        <w:pStyle w:val="ConsPlusNormal"/>
        <w:spacing w:before="220"/>
        <w:ind w:firstLine="540"/>
        <w:jc w:val="both"/>
      </w:pPr>
      <w:r>
        <w:t>&lt;*&gt; Указывается по результатам оценки стоимости подарка в установленном порядке с привлечением при необходимости комиссии по поступлению и выбытию активов, образованной в соответствующем органе государственной власти Новосибирской области, государственном органе Новосибирской области.</w:t>
      </w:r>
    </w:p>
    <w:p w:rsidR="005B35B7" w:rsidRDefault="005B35B7">
      <w:pPr>
        <w:pStyle w:val="ConsPlusNormal"/>
        <w:ind w:firstLine="540"/>
        <w:jc w:val="both"/>
      </w:pPr>
    </w:p>
    <w:p w:rsidR="005B35B7" w:rsidRDefault="005B35B7">
      <w:pPr>
        <w:pStyle w:val="ConsPlusNormal"/>
        <w:ind w:firstLine="540"/>
        <w:jc w:val="both"/>
      </w:pPr>
    </w:p>
    <w:p w:rsidR="005B35B7" w:rsidRDefault="005B35B7">
      <w:pPr>
        <w:pStyle w:val="ConsPlusNormal"/>
        <w:pBdr>
          <w:top w:val="single" w:sz="6" w:space="0" w:color="auto"/>
        </w:pBdr>
        <w:spacing w:before="100" w:after="100"/>
        <w:jc w:val="both"/>
        <w:rPr>
          <w:sz w:val="2"/>
          <w:szCs w:val="2"/>
        </w:rPr>
      </w:pPr>
    </w:p>
    <w:p w:rsidR="00A53C8D" w:rsidRDefault="00A53C8D">
      <w:bookmarkStart w:id="13" w:name="_GoBack"/>
      <w:bookmarkEnd w:id="13"/>
    </w:p>
    <w:sectPr w:rsidR="00A53C8D" w:rsidSect="005C182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B7"/>
    <w:rsid w:val="005B35B7"/>
    <w:rsid w:val="00A53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6C627-5E21-494C-9AA0-A4CA3B5E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5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35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35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35B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F82EE77EDCD5103EB7A17CB1F337A346B257FA34AF7467CA0AC5C03B1B54802A8C1D1A0F2D02D081E3BA9550C8A480X1lFH" TargetMode="External"/><Relationship Id="rId18" Type="http://schemas.openxmlformats.org/officeDocument/2006/relationships/hyperlink" Target="consultantplus://offline/ref=79F82EE77EDCD5103EB7A17CB1F337A346B257FA3DAF7162C90898CA334258822D83421F083C02D088FDB8904EC1F0D35A1CE15558C1DA845D28ADD4X6l9H" TargetMode="External"/><Relationship Id="rId26" Type="http://schemas.openxmlformats.org/officeDocument/2006/relationships/hyperlink" Target="consultantplus://offline/ref=79F82EE77EDCD5103EB7A17CB1F337A346B257FA3DAF706BCB0198CA334258822D83421F083C02D088FDBA984CC1F0D35A1CE15558C1DA845D28ADD4X6l9H" TargetMode="External"/><Relationship Id="rId39" Type="http://schemas.openxmlformats.org/officeDocument/2006/relationships/hyperlink" Target="consultantplus://offline/ref=79F82EE77EDCD5103EB7A17CB1F337A346B257FA3DAD7D64C80398CA334258822D83421F083C02D088FDBA914CC1F0D35A1CE15558C1DA845D28ADD4X6l9H" TargetMode="External"/><Relationship Id="rId21" Type="http://schemas.openxmlformats.org/officeDocument/2006/relationships/hyperlink" Target="consultantplus://offline/ref=79F82EE77EDCD5103EB7A17CB1F337A346B257FA3DAF7162C90898CA334258822D83421F083C02D083A9EBD41BC7A58B0049E94A53DFD8X8l0H" TargetMode="External"/><Relationship Id="rId34" Type="http://schemas.openxmlformats.org/officeDocument/2006/relationships/hyperlink" Target="consultantplus://offline/ref=79F82EE77EDCD5103EB7A17CB1F337A346B257FA3DAF7162C90898CA334258822D83421F083C02D088FDB8904CC1F0D35A1CE15558C1DA845D28ADD4X6l9H" TargetMode="External"/><Relationship Id="rId42" Type="http://schemas.openxmlformats.org/officeDocument/2006/relationships/hyperlink" Target="consultantplus://offline/ref=79F82EE77EDCD5103EB7A17CB1F337A346B257FA3DAD7D64C80398CA334258822D83421F083C02D088FDBA914DC1F0D35A1CE15558C1DA845D28ADD4X6l9H" TargetMode="External"/><Relationship Id="rId7" Type="http://schemas.openxmlformats.org/officeDocument/2006/relationships/hyperlink" Target="consultantplus://offline/ref=79F82EE77EDCD5103EB7BF71A79F69AA4EB10EF339AB7E3490559E9D6C125ED76DC3444A4B780FD489F6EEC10A9FA9831757EC514FDDDA83X4l2H" TargetMode="External"/><Relationship Id="rId2" Type="http://schemas.openxmlformats.org/officeDocument/2006/relationships/settings" Target="settings.xml"/><Relationship Id="rId16" Type="http://schemas.openxmlformats.org/officeDocument/2006/relationships/hyperlink" Target="consultantplus://offline/ref=79F82EE77EDCD5103EB7A17CB1F337A346B257FA3DAF706BCB0198CA334258822D83421F083C02D088FDBA984CC1F0D35A1CE15558C1DA845D28ADD4X6l9H" TargetMode="External"/><Relationship Id="rId29" Type="http://schemas.openxmlformats.org/officeDocument/2006/relationships/hyperlink" Target="consultantplus://offline/ref=79F82EE77EDCD5103EB7A17CB1F337A346B257FA3DAF7162C90898CA334258822D83421F083C02D083A9EBD41BC7A58B0049E94A53DFD8X8l0H" TargetMode="External"/><Relationship Id="rId1" Type="http://schemas.openxmlformats.org/officeDocument/2006/relationships/styles" Target="styles.xml"/><Relationship Id="rId6" Type="http://schemas.openxmlformats.org/officeDocument/2006/relationships/hyperlink" Target="consultantplus://offline/ref=79F82EE77EDCD5103EB7A17CB1F337A346B257FA3DAF706BCB0198CA334258822D83421F083C02D088FDBA984FC1F0D35A1CE15558C1DA845D28ADD4X6l9H" TargetMode="External"/><Relationship Id="rId11" Type="http://schemas.openxmlformats.org/officeDocument/2006/relationships/hyperlink" Target="consultantplus://offline/ref=79F82EE77EDCD5103EB7A17CB1F337A346B257FA34AA756AC50AC5C03B1B54802A8C1D1A0F2D02D081E3BA9550C8A480X1lFH" TargetMode="External"/><Relationship Id="rId24" Type="http://schemas.openxmlformats.org/officeDocument/2006/relationships/hyperlink" Target="consultantplus://offline/ref=79F82EE77EDCD5103EB7A17CB1F337A346B257FA3DAF7162C90898CA334258822D83421F083C02D088FDB8904EC1F0D35A1CE15558C1DA845D28ADD4X6l9H" TargetMode="External"/><Relationship Id="rId32" Type="http://schemas.openxmlformats.org/officeDocument/2006/relationships/hyperlink" Target="consultantplus://offline/ref=79F82EE77EDCD5103EB7A17CB1F337A346B257FA3DAF7162C90898CA334258822D83421F083C02D088FDB8904EC1F0D35A1CE15558C1DA845D28ADD4X6l9H" TargetMode="External"/><Relationship Id="rId37" Type="http://schemas.openxmlformats.org/officeDocument/2006/relationships/hyperlink" Target="consultantplus://offline/ref=79F82EE77EDCD5103EB7A17CB1F337A346B257FA3DAD7D64C80398CA334258822D83421F083C02D088FDBA914EC1F0D35A1CE15558C1DA845D28ADD4X6l9H" TargetMode="External"/><Relationship Id="rId40" Type="http://schemas.openxmlformats.org/officeDocument/2006/relationships/hyperlink" Target="consultantplus://offline/ref=79F82EE77EDCD5103EB7A17CB1F337A346B257FA3DAD7D64C80398CA334258822D83421F083C02D088FDBA914DC1F0D35A1CE15558C1DA845D28ADD4X6l9H" TargetMode="External"/><Relationship Id="rId45" Type="http://schemas.openxmlformats.org/officeDocument/2006/relationships/fontTable" Target="fontTable.xml"/><Relationship Id="rId5" Type="http://schemas.openxmlformats.org/officeDocument/2006/relationships/hyperlink" Target="consultantplus://offline/ref=79F82EE77EDCD5103EB7A17CB1F337A346B257FA3DAD7D64C80398CA334258822D83421F083C02D088FDBA904BC1F0D35A1CE15558C1DA845D28ADD4X6l9H" TargetMode="External"/><Relationship Id="rId15" Type="http://schemas.openxmlformats.org/officeDocument/2006/relationships/hyperlink" Target="consultantplus://offline/ref=79F82EE77EDCD5103EB7A17CB1F337A346B257FA3DAD7D64C80398CA334258822D83421F083C02D088FDBA9049C1F0D35A1CE15558C1DA845D28ADD4X6l9H" TargetMode="External"/><Relationship Id="rId23" Type="http://schemas.openxmlformats.org/officeDocument/2006/relationships/hyperlink" Target="consultantplus://offline/ref=79F82EE77EDCD5103EB7A17CB1F337A346B257FA3DAF7162C90898CA334258822D83421F083C02D088FDBB9946C1F0D35A1CE15558C1DA845D28ADD4X6l9H" TargetMode="External"/><Relationship Id="rId28" Type="http://schemas.openxmlformats.org/officeDocument/2006/relationships/hyperlink" Target="consultantplus://offline/ref=79F82EE77EDCD5103EB7A17CB1F337A346B257FA3DAF7162C90898CA334258822D83421F083C02D088FDB8904DC1F0D35A1CE15558C1DA845D28ADD4X6l9H" TargetMode="External"/><Relationship Id="rId36" Type="http://schemas.openxmlformats.org/officeDocument/2006/relationships/hyperlink" Target="consultantplus://offline/ref=79F82EE77EDCD5103EB7A17CB1F337A346B257FA3DAF7162C90898CA334258822D83421F083C02D083A9EBD41BC7A58B0049E94A53DFD8X8l0H" TargetMode="External"/><Relationship Id="rId10" Type="http://schemas.openxmlformats.org/officeDocument/2006/relationships/hyperlink" Target="consultantplus://offline/ref=79F82EE77EDCD5103EB7A17CB1F337A346B257FA3DAD7D64C80398CA334258822D83421F083C02D088FDBA9048C1F0D35A1CE15558C1DA845D28ADD4X6l9H" TargetMode="External"/><Relationship Id="rId19" Type="http://schemas.openxmlformats.org/officeDocument/2006/relationships/hyperlink" Target="consultantplus://offline/ref=79F82EE77EDCD5103EB7A17CB1F337A346B257FA3DAF7162C90898CA334258822D83421F083C02D088FDB8904CC1F0D35A1CE15558C1DA845D28ADD4X6l9H" TargetMode="External"/><Relationship Id="rId31" Type="http://schemas.openxmlformats.org/officeDocument/2006/relationships/hyperlink" Target="consultantplus://offline/ref=79F82EE77EDCD5103EB7A17CB1F337A346B257FA3DAF7162C90898CA334258822D83421F083C02D088FDBB9946C1F0D35A1CE15558C1DA845D28ADD4X6l9H" TargetMode="External"/><Relationship Id="rId44" Type="http://schemas.openxmlformats.org/officeDocument/2006/relationships/hyperlink" Target="consultantplus://offline/ref=79F82EE77EDCD5103EB7A17CB1F337A346B257FA3DAD7D64C80398CA334258822D83421F083C02D088FDBA914DC1F0D35A1CE15558C1DA845D28ADD4X6l9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9F82EE77EDCD5103EB7A17CB1F337A346B257FA3DAF7162C90898CA334258822D83421F083C02D088FDB8984BC1F0D35A1CE15558C1DA845D28ADD4X6l9H" TargetMode="External"/><Relationship Id="rId14" Type="http://schemas.openxmlformats.org/officeDocument/2006/relationships/hyperlink" Target="consultantplus://offline/ref=79F82EE77EDCD5103EB7A17CB1F337A346B257FA34AA7561C40AC5C03B1B54802A8C1D1A0F2D02D081E3BA9550C8A480X1lFH" TargetMode="External"/><Relationship Id="rId22" Type="http://schemas.openxmlformats.org/officeDocument/2006/relationships/hyperlink" Target="consultantplus://offline/ref=79F82EE77EDCD5103EB7A17CB1F337A346B257FA3DAD7D64C80398CA334258822D83421F083C02D088FDBA9046C1F0D35A1CE15558C1DA845D28ADD4X6l9H" TargetMode="External"/><Relationship Id="rId27" Type="http://schemas.openxmlformats.org/officeDocument/2006/relationships/hyperlink" Target="consultantplus://offline/ref=79F82EE77EDCD5103EB7A17CB1F337A346B257FA3DAF7162C90898CA334258822D83421F083C02D088FDB8904CC1F0D35A1CE15558C1DA845D28ADD4X6l9H" TargetMode="External"/><Relationship Id="rId30" Type="http://schemas.openxmlformats.org/officeDocument/2006/relationships/hyperlink" Target="consultantplus://offline/ref=79F82EE77EDCD5103EB7A17CB1F337A346B257FA3DAD7D64C80398CA334258822D83421F083C02D088FDBA9047C1F0D35A1CE15558C1DA845D28ADD4X6l9H" TargetMode="External"/><Relationship Id="rId35" Type="http://schemas.openxmlformats.org/officeDocument/2006/relationships/hyperlink" Target="consultantplus://offline/ref=79F82EE77EDCD5103EB7A17CB1F337A346B257FA3DAF7162C90898CA334258822D83421F083C02D088FDB8904DC1F0D35A1CE15558C1DA845D28ADD4X6l9H" TargetMode="External"/><Relationship Id="rId43" Type="http://schemas.openxmlformats.org/officeDocument/2006/relationships/hyperlink" Target="consultantplus://offline/ref=79F82EE77EDCD5103EB7A17CB1F337A346B257FA3DAD7D64C80398CA334258822D83421F083C02D088FDBA914DC1F0D35A1CE15558C1DA845D28ADD4X6l9H" TargetMode="External"/><Relationship Id="rId8" Type="http://schemas.openxmlformats.org/officeDocument/2006/relationships/hyperlink" Target="consultantplus://offline/ref=79F82EE77EDCD5103EB7A17CB1F337A346B257FA3DAF7C63CB0798CA334258822D83421F083C02D088FDB99047C1F0D35A1CE15558C1DA845D28ADD4X6l9H" TargetMode="External"/><Relationship Id="rId3" Type="http://schemas.openxmlformats.org/officeDocument/2006/relationships/webSettings" Target="webSettings.xml"/><Relationship Id="rId12" Type="http://schemas.openxmlformats.org/officeDocument/2006/relationships/hyperlink" Target="consultantplus://offline/ref=79F82EE77EDCD5103EB7A17CB1F337A346B257FA34AD7066CB0AC5C03B1B54802A8C1D1A0F2D02D081E3BA9550C8A480X1lFH" TargetMode="External"/><Relationship Id="rId17" Type="http://schemas.openxmlformats.org/officeDocument/2006/relationships/hyperlink" Target="consultantplus://offline/ref=79F82EE77EDCD5103EB7A17CB1F337A346B257FA3DAF7162C90898CA334258822D83421F083C02D088FDBB9946C1F0D35A1CE15558C1DA845D28ADD4X6l9H" TargetMode="External"/><Relationship Id="rId25" Type="http://schemas.openxmlformats.org/officeDocument/2006/relationships/hyperlink" Target="consultantplus://offline/ref=79F82EE77EDCD5103EB7A17CB1F337A346B257FA3DAD7D64C80398CA334258822D83421F083C02D088FDBA9047C1F0D35A1CE15558C1DA845D28ADD4X6l9H" TargetMode="External"/><Relationship Id="rId33" Type="http://schemas.openxmlformats.org/officeDocument/2006/relationships/hyperlink" Target="consultantplus://offline/ref=79F82EE77EDCD5103EB7A17CB1F337A346B257FA3DAD7D64C80398CA334258822D83421F083C02D088FDBA914EC1F0D35A1CE15558C1DA845D28ADD4X6l9H" TargetMode="External"/><Relationship Id="rId38" Type="http://schemas.openxmlformats.org/officeDocument/2006/relationships/hyperlink" Target="consultantplus://offline/ref=79F82EE77EDCD5103EB7A17CB1F337A346B257FA3DAD7D64C80398CA334258822D83421F083C02D088FDBA914FC1F0D35A1CE15558C1DA845D28ADD4X6l9H" TargetMode="External"/><Relationship Id="rId46" Type="http://schemas.openxmlformats.org/officeDocument/2006/relationships/theme" Target="theme/theme1.xml"/><Relationship Id="rId20" Type="http://schemas.openxmlformats.org/officeDocument/2006/relationships/hyperlink" Target="consultantplus://offline/ref=79F82EE77EDCD5103EB7A17CB1F337A346B257FA3DAF7162C90898CA334258822D83421F083C02D088FDB8904DC1F0D35A1CE15558C1DA845D28ADD4X6l9H" TargetMode="External"/><Relationship Id="rId41" Type="http://schemas.openxmlformats.org/officeDocument/2006/relationships/hyperlink" Target="consultantplus://offline/ref=79F82EE77EDCD5103EB7A17CB1F337A346B257FA3DAD7D64C80398CA334258822D83421F083C02D088FDBA914DC1F0D35A1CE15558C1DA845D28ADD4X6l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5727</Words>
  <Characters>32644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Чуприна Рината Юрьевна</dc:creator>
  <cp:keywords/>
  <dc:description/>
  <cp:lastModifiedBy>Чуприна Рината Юрьевна</cp:lastModifiedBy>
  <cp:revision>1</cp:revision>
  <dcterms:created xsi:type="dcterms:W3CDTF">2021-05-19T07:37:00Z</dcterms:created>
  <dcterms:modified xsi:type="dcterms:W3CDTF">2021-05-19T07:37:00Z</dcterms:modified>
</cp:coreProperties>
</file>