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59" w:rsidRPr="0079326B" w:rsidRDefault="00F95959" w:rsidP="00D467F3">
      <w:pPr>
        <w:rPr>
          <w:b/>
          <w:sz w:val="28"/>
          <w:szCs w:val="28"/>
        </w:rPr>
      </w:pPr>
    </w:p>
    <w:p w:rsidR="00F95959" w:rsidRPr="0079326B" w:rsidRDefault="00C52F0D" w:rsidP="00D467F3">
      <w:pPr>
        <w:jc w:val="center"/>
        <w:rPr>
          <w:b/>
          <w:sz w:val="28"/>
          <w:szCs w:val="28"/>
        </w:rPr>
      </w:pPr>
      <w:r w:rsidRPr="0079326B">
        <w:rPr>
          <w:b/>
          <w:sz w:val="28"/>
          <w:szCs w:val="28"/>
        </w:rPr>
        <w:t>ДОКЛАД</w:t>
      </w:r>
    </w:p>
    <w:p w:rsidR="00F95959" w:rsidRPr="0079326B" w:rsidRDefault="00F95959" w:rsidP="00D467F3">
      <w:pPr>
        <w:pStyle w:val="a9"/>
        <w:spacing w:before="0" w:beforeAutospacing="0" w:after="0" w:afterAutospacing="0"/>
        <w:ind w:firstLine="709"/>
        <w:contextualSpacing/>
        <w:jc w:val="center"/>
        <w:rPr>
          <w:b/>
          <w:sz w:val="28"/>
          <w:szCs w:val="28"/>
        </w:rPr>
      </w:pPr>
      <w:r w:rsidRPr="0079326B">
        <w:rPr>
          <w:b/>
          <w:sz w:val="28"/>
          <w:szCs w:val="28"/>
        </w:rPr>
        <w:t xml:space="preserve">об осуществлении </w:t>
      </w:r>
      <w:r w:rsidR="00D467F3" w:rsidRPr="0079326B">
        <w:rPr>
          <w:b/>
          <w:sz w:val="28"/>
          <w:szCs w:val="28"/>
        </w:rPr>
        <w:t>министерством природных ресурсов и экологии</w:t>
      </w:r>
      <w:r w:rsidRPr="0079326B">
        <w:rPr>
          <w:b/>
          <w:sz w:val="28"/>
          <w:szCs w:val="28"/>
        </w:rPr>
        <w:t xml:space="preserve"> Новосибирской области </w:t>
      </w:r>
      <w:r w:rsidR="00D467F3" w:rsidRPr="0079326B">
        <w:rPr>
          <w:b/>
          <w:sz w:val="28"/>
          <w:szCs w:val="28"/>
        </w:rPr>
        <w:t>федерального государственного охотничьего надзора на территории Новосибирской области, за исключением особо охраняемых природных территорий федерального значения, федерального государственного надзора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w:t>
      </w:r>
      <w:r w:rsidR="00EC0AB1">
        <w:rPr>
          <w:b/>
          <w:sz w:val="28"/>
          <w:szCs w:val="28"/>
        </w:rPr>
        <w:t>ях федерального значения, за 2020</w:t>
      </w:r>
      <w:r w:rsidR="00D467F3" w:rsidRPr="0079326B">
        <w:rPr>
          <w:b/>
          <w:sz w:val="28"/>
          <w:szCs w:val="28"/>
        </w:rPr>
        <w:t xml:space="preserve"> год</w:t>
      </w:r>
    </w:p>
    <w:p w:rsidR="006426D6" w:rsidRPr="0079326B" w:rsidRDefault="006426D6">
      <w:pPr>
        <w:rPr>
          <w:sz w:val="28"/>
          <w:szCs w:val="28"/>
        </w:rPr>
      </w:pPr>
    </w:p>
    <w:p w:rsidR="00886888" w:rsidRPr="0079326B" w:rsidRDefault="00886888">
      <w:pPr>
        <w:rPr>
          <w:sz w:val="28"/>
          <w:szCs w:val="28"/>
        </w:rPr>
      </w:pP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Раздел 1.</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Состояние нормативно-правового регулирования в</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соответствующей сфере деятельности</w:t>
      </w:r>
    </w:p>
    <w:p w:rsidR="00F31C3C" w:rsidRPr="0079326B" w:rsidRDefault="00F31C3C" w:rsidP="0083213D">
      <w:pPr>
        <w:rPr>
          <w:sz w:val="28"/>
          <w:szCs w:val="28"/>
        </w:rPr>
      </w:pPr>
    </w:p>
    <w:p w:rsidR="00531C5F" w:rsidRPr="0079326B" w:rsidRDefault="00531C5F" w:rsidP="00F95959">
      <w:pPr>
        <w:pStyle w:val="a9"/>
        <w:spacing w:before="0" w:beforeAutospacing="0" w:after="0" w:afterAutospacing="0"/>
        <w:ind w:firstLine="709"/>
        <w:contextualSpacing/>
        <w:jc w:val="both"/>
        <w:rPr>
          <w:sz w:val="28"/>
          <w:szCs w:val="28"/>
        </w:rPr>
      </w:pPr>
    </w:p>
    <w:p w:rsidR="00EC0AB1" w:rsidRDefault="00531C5F" w:rsidP="00EC0AB1">
      <w:pPr>
        <w:autoSpaceDE w:val="0"/>
        <w:autoSpaceDN w:val="0"/>
        <w:adjustRightInd w:val="0"/>
        <w:ind w:firstLine="709"/>
        <w:contextualSpacing/>
        <w:jc w:val="both"/>
        <w:rPr>
          <w:rFonts w:eastAsia="Calibri"/>
          <w:sz w:val="28"/>
          <w:szCs w:val="28"/>
        </w:rPr>
      </w:pPr>
      <w:r w:rsidRPr="0079326B">
        <w:rPr>
          <w:rFonts w:eastAsia="Calibri"/>
          <w:sz w:val="28"/>
          <w:szCs w:val="28"/>
        </w:rPr>
        <w:t xml:space="preserve">Министерство природных ресурсов и экологии Новосибирской области (далее - министерство) является областным исполнительным органом государственной власти Новосибирской области, осуществляющим </w:t>
      </w:r>
      <w:r w:rsidR="0015040C" w:rsidRPr="0079326B">
        <w:rPr>
          <w:rFonts w:eastAsia="Calibri"/>
          <w:sz w:val="28"/>
          <w:szCs w:val="28"/>
        </w:rPr>
        <w:t>в пределах, установленных федеральным законодательством и законодательством Новосибирской области</w:t>
      </w:r>
      <w:r w:rsidR="00EC0AB1">
        <w:rPr>
          <w:rFonts w:eastAsia="Calibri"/>
          <w:sz w:val="28"/>
          <w:szCs w:val="28"/>
        </w:rPr>
        <w:t>:</w:t>
      </w:r>
      <w:r w:rsidR="0015040C" w:rsidRPr="0079326B">
        <w:rPr>
          <w:rFonts w:eastAsia="Calibri"/>
          <w:sz w:val="28"/>
          <w:szCs w:val="28"/>
        </w:rPr>
        <w:t xml:space="preserve"> </w:t>
      </w:r>
    </w:p>
    <w:p w:rsidR="00EC0AB1" w:rsidRDefault="00F95959" w:rsidP="00EC0AB1">
      <w:pPr>
        <w:autoSpaceDE w:val="0"/>
        <w:autoSpaceDN w:val="0"/>
        <w:adjustRightInd w:val="0"/>
        <w:ind w:firstLine="709"/>
        <w:contextualSpacing/>
        <w:jc w:val="both"/>
        <w:rPr>
          <w:sz w:val="28"/>
          <w:szCs w:val="28"/>
        </w:rPr>
      </w:pPr>
      <w:r w:rsidRPr="0079326B">
        <w:rPr>
          <w:sz w:val="28"/>
          <w:szCs w:val="28"/>
        </w:rPr>
        <w:t>федеральный государственный охотничий надзор на территории Новосибирской области, за исключением особо охраняемых природных те</w:t>
      </w:r>
      <w:r w:rsidR="00EC0AB1">
        <w:rPr>
          <w:sz w:val="28"/>
          <w:szCs w:val="28"/>
        </w:rPr>
        <w:t>рриторий федерального значения;</w:t>
      </w:r>
    </w:p>
    <w:p w:rsidR="00F95959" w:rsidRPr="00EC0AB1" w:rsidRDefault="00F95959" w:rsidP="00EC0AB1">
      <w:pPr>
        <w:autoSpaceDE w:val="0"/>
        <w:autoSpaceDN w:val="0"/>
        <w:adjustRightInd w:val="0"/>
        <w:ind w:firstLine="709"/>
        <w:contextualSpacing/>
        <w:jc w:val="both"/>
        <w:rPr>
          <w:rFonts w:eastAsia="Calibri"/>
          <w:sz w:val="28"/>
          <w:szCs w:val="28"/>
        </w:rPr>
      </w:pPr>
      <w:r w:rsidRPr="0079326B">
        <w:rPr>
          <w:sz w:val="28"/>
          <w:szCs w:val="28"/>
        </w:rPr>
        <w:t>федеральный государственный надзор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w:t>
      </w:r>
      <w:r w:rsidR="0015040C" w:rsidRPr="0079326B">
        <w:rPr>
          <w:sz w:val="28"/>
          <w:szCs w:val="28"/>
        </w:rPr>
        <w:t>рриториях федерального значения (далее – государственный контроль</w:t>
      </w:r>
      <w:r w:rsidR="003C6FFD">
        <w:rPr>
          <w:sz w:val="28"/>
          <w:szCs w:val="28"/>
        </w:rPr>
        <w:t xml:space="preserve"> (надзор</w:t>
      </w:r>
      <w:r w:rsidR="00BB298A" w:rsidRPr="0079326B">
        <w:rPr>
          <w:sz w:val="28"/>
          <w:szCs w:val="28"/>
        </w:rPr>
        <w:t>)</w:t>
      </w:r>
      <w:r w:rsidR="0015040C" w:rsidRPr="0079326B">
        <w:rPr>
          <w:sz w:val="28"/>
          <w:szCs w:val="28"/>
        </w:rPr>
        <w:t>.</w:t>
      </w:r>
    </w:p>
    <w:p w:rsidR="00EC0AB1" w:rsidRDefault="00F95959" w:rsidP="00EC0AB1">
      <w:pPr>
        <w:ind w:firstLine="709"/>
        <w:contextualSpacing/>
        <w:jc w:val="both"/>
        <w:rPr>
          <w:sz w:val="28"/>
          <w:szCs w:val="28"/>
        </w:rPr>
      </w:pPr>
      <w:r w:rsidRPr="0079326B">
        <w:rPr>
          <w:sz w:val="28"/>
          <w:szCs w:val="28"/>
        </w:rPr>
        <w:t xml:space="preserve">Перечень нормативных правовых актов, регулирующих осуществление </w:t>
      </w:r>
      <w:r w:rsidR="003C6FFD" w:rsidRPr="0079326B">
        <w:rPr>
          <w:sz w:val="28"/>
          <w:szCs w:val="28"/>
        </w:rPr>
        <w:t>государственн</w:t>
      </w:r>
      <w:r w:rsidR="003C6FFD">
        <w:rPr>
          <w:sz w:val="28"/>
          <w:szCs w:val="28"/>
        </w:rPr>
        <w:t>ого</w:t>
      </w:r>
      <w:r w:rsidR="003C6FFD" w:rsidRPr="0079326B">
        <w:rPr>
          <w:sz w:val="28"/>
          <w:szCs w:val="28"/>
        </w:rPr>
        <w:t xml:space="preserve"> контрол</w:t>
      </w:r>
      <w:r w:rsidR="003C6FFD">
        <w:rPr>
          <w:sz w:val="28"/>
          <w:szCs w:val="28"/>
        </w:rPr>
        <w:t>я (надзора</w:t>
      </w:r>
      <w:r w:rsidR="003C6FFD" w:rsidRPr="0079326B">
        <w:rPr>
          <w:sz w:val="28"/>
          <w:szCs w:val="28"/>
        </w:rPr>
        <w:t>)</w:t>
      </w:r>
      <w:r w:rsidRPr="0079326B">
        <w:rPr>
          <w:sz w:val="28"/>
          <w:szCs w:val="28"/>
        </w:rPr>
        <w:t>:</w:t>
      </w:r>
    </w:p>
    <w:p w:rsidR="00EC0AB1" w:rsidRDefault="00F95959" w:rsidP="00EC0AB1">
      <w:pPr>
        <w:ind w:firstLine="709"/>
        <w:contextualSpacing/>
        <w:jc w:val="both"/>
        <w:rPr>
          <w:sz w:val="28"/>
          <w:szCs w:val="28"/>
        </w:rPr>
      </w:pPr>
      <w:r w:rsidRPr="0079326B">
        <w:rPr>
          <w:sz w:val="28"/>
          <w:szCs w:val="28"/>
        </w:rPr>
        <w:t>Кодекс Российской Федерации об административных правонарушениях от 30.12.2001 № 195-ФЗ;</w:t>
      </w:r>
    </w:p>
    <w:p w:rsidR="00EC0AB1" w:rsidRDefault="00F95959" w:rsidP="00EC0AB1">
      <w:pPr>
        <w:ind w:firstLine="709"/>
        <w:contextualSpacing/>
        <w:jc w:val="both"/>
        <w:rPr>
          <w:sz w:val="28"/>
          <w:szCs w:val="28"/>
        </w:rPr>
      </w:pPr>
      <w:r w:rsidRPr="0079326B">
        <w:rPr>
          <w:sz w:val="28"/>
          <w:szCs w:val="28"/>
        </w:rPr>
        <w:t>федеральный закон от 24.04.1995 № 52-ФЗ «О животном мире»;</w:t>
      </w:r>
    </w:p>
    <w:p w:rsidR="00EC0AB1" w:rsidRDefault="00F95959" w:rsidP="00EC0AB1">
      <w:pPr>
        <w:ind w:firstLine="709"/>
        <w:contextualSpacing/>
        <w:jc w:val="both"/>
        <w:rPr>
          <w:sz w:val="28"/>
          <w:szCs w:val="28"/>
        </w:rPr>
      </w:pPr>
      <w:r w:rsidRPr="0079326B">
        <w:rPr>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EC0AB1" w:rsidRDefault="00F95959" w:rsidP="00EC0AB1">
      <w:pPr>
        <w:ind w:firstLine="709"/>
        <w:contextualSpacing/>
        <w:jc w:val="both"/>
        <w:rPr>
          <w:sz w:val="28"/>
          <w:szCs w:val="28"/>
        </w:rPr>
      </w:pPr>
      <w:r w:rsidRPr="0079326B">
        <w:rPr>
          <w:sz w:val="28"/>
          <w:szCs w:val="28"/>
        </w:rPr>
        <w:t>федеральный закон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EC0AB1" w:rsidRDefault="00F95959" w:rsidP="00EC0AB1">
      <w:pPr>
        <w:ind w:firstLine="709"/>
        <w:contextualSpacing/>
        <w:jc w:val="both"/>
        <w:rPr>
          <w:sz w:val="28"/>
          <w:szCs w:val="28"/>
        </w:rPr>
      </w:pPr>
      <w:r w:rsidRPr="0079326B">
        <w:rPr>
          <w:rFonts w:eastAsia="Calibri"/>
          <w:sz w:val="28"/>
          <w:szCs w:val="28"/>
        </w:rPr>
        <w:t>постановление Правительства РФ от 05.06.2013 №</w:t>
      </w:r>
      <w:r w:rsidR="00EC0AB1">
        <w:rPr>
          <w:rFonts w:eastAsia="Calibri"/>
          <w:sz w:val="28"/>
          <w:szCs w:val="28"/>
        </w:rPr>
        <w:t xml:space="preserve"> </w:t>
      </w:r>
      <w:r w:rsidRPr="0079326B">
        <w:rPr>
          <w:rFonts w:eastAsia="Calibri"/>
          <w:sz w:val="28"/>
          <w:szCs w:val="28"/>
        </w:rPr>
        <w:t xml:space="preserve">476 «О вопросах государственного контроля (надзора) и признании утратившими силу </w:t>
      </w:r>
      <w:r w:rsidRPr="0079326B">
        <w:rPr>
          <w:rFonts w:eastAsia="Calibri"/>
          <w:sz w:val="28"/>
          <w:szCs w:val="28"/>
        </w:rPr>
        <w:lastRenderedPageBreak/>
        <w:t>некоторых актов Правительства Российской Федерации» (вместе с «Положением о федеральном государственном надзоре в области связи», «Положением о государственном надзоре в области охраны атмосферного воздуха», «Положением о государственном надзоре в области использования и охраны водных объектов», «Положением о федеральном государственном надзоре в области охраны, воспроизводства и использования объектов животного мира и среды их обитания», «Положением о федеральном государственном пожарном надзоре в лесах», «Положением о государственном ветеринарном надзоре», «Положением о федеральном государственном санитарно-эпидемиологическом надзоре»)</w:t>
      </w:r>
      <w:r w:rsidRPr="0079326B">
        <w:rPr>
          <w:sz w:val="28"/>
          <w:szCs w:val="28"/>
        </w:rPr>
        <w:t>;</w:t>
      </w:r>
    </w:p>
    <w:p w:rsidR="00EC0AB1" w:rsidRDefault="00F95959" w:rsidP="00EC0AB1">
      <w:pPr>
        <w:ind w:firstLine="709"/>
        <w:contextualSpacing/>
        <w:jc w:val="both"/>
        <w:rPr>
          <w:sz w:val="28"/>
          <w:szCs w:val="28"/>
        </w:rPr>
      </w:pPr>
      <w:r w:rsidRPr="0079326B">
        <w:rPr>
          <w:rFonts w:eastAsia="Calibri"/>
          <w:sz w:val="28"/>
          <w:szCs w:val="28"/>
        </w:rPr>
        <w:t xml:space="preserve">постановление Правительства РФ от 25.01.2013 № 29 «О федеральном государственном охотничьем надзоре»; </w:t>
      </w:r>
    </w:p>
    <w:p w:rsidR="00EC0AB1" w:rsidRDefault="00F95959" w:rsidP="00EC0AB1">
      <w:pPr>
        <w:ind w:firstLine="709"/>
        <w:contextualSpacing/>
        <w:jc w:val="both"/>
        <w:rPr>
          <w:sz w:val="28"/>
          <w:szCs w:val="28"/>
        </w:rPr>
      </w:pPr>
      <w:r w:rsidRPr="0079326B">
        <w:rPr>
          <w:rFonts w:eastAsia="Calibri"/>
          <w:sz w:val="28"/>
          <w:szCs w:val="28"/>
        </w:rPr>
        <w:t>приказ Минприроды России от 27.06.2012 №</w:t>
      </w:r>
      <w:r w:rsidR="00EC0AB1">
        <w:rPr>
          <w:rFonts w:eastAsia="Calibri"/>
          <w:sz w:val="28"/>
          <w:szCs w:val="28"/>
        </w:rPr>
        <w:t xml:space="preserve"> </w:t>
      </w:r>
      <w:r w:rsidRPr="0079326B">
        <w:rPr>
          <w:rFonts w:eastAsia="Calibri"/>
          <w:sz w:val="28"/>
          <w:szCs w:val="28"/>
        </w:rPr>
        <w:t>171 «Об утверждении Административного регламента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w:t>
      </w:r>
    </w:p>
    <w:p w:rsidR="00EC0AB1" w:rsidRDefault="00D467F3" w:rsidP="00EC0AB1">
      <w:pPr>
        <w:ind w:firstLine="709"/>
        <w:contextualSpacing/>
        <w:jc w:val="both"/>
        <w:rPr>
          <w:sz w:val="28"/>
          <w:szCs w:val="28"/>
        </w:rPr>
      </w:pPr>
      <w:r w:rsidRPr="0079326B">
        <w:rPr>
          <w:rFonts w:eastAsia="Calibri"/>
          <w:sz w:val="28"/>
          <w:szCs w:val="28"/>
        </w:rPr>
        <w:t xml:space="preserve">приказ </w:t>
      </w:r>
      <w:proofErr w:type="spellStart"/>
      <w:r w:rsidRPr="0079326B">
        <w:rPr>
          <w:rFonts w:eastAsia="Calibri"/>
          <w:sz w:val="28"/>
          <w:szCs w:val="28"/>
        </w:rPr>
        <w:t>Росприроднадзора</w:t>
      </w:r>
      <w:proofErr w:type="spellEnd"/>
      <w:r w:rsidR="00E20B19" w:rsidRPr="0079326B">
        <w:rPr>
          <w:rFonts w:eastAsia="Calibri"/>
          <w:sz w:val="28"/>
          <w:szCs w:val="28"/>
        </w:rPr>
        <w:t xml:space="preserve"> </w:t>
      </w:r>
      <w:r w:rsidR="00EC0AB1">
        <w:rPr>
          <w:rFonts w:eastAsia="Calibri"/>
          <w:sz w:val="28"/>
          <w:szCs w:val="28"/>
        </w:rPr>
        <w:t xml:space="preserve">от 18.09.2017 № 447 </w:t>
      </w:r>
      <w:r w:rsidRPr="0079326B">
        <w:rPr>
          <w:rFonts w:eastAsia="Calibri"/>
          <w:sz w:val="28"/>
          <w:szCs w:val="28"/>
        </w:rPr>
        <w:t>«Об утверждении форм проверочных листов (списков контрольных вопросов)»;</w:t>
      </w:r>
    </w:p>
    <w:p w:rsidR="00EC0AB1" w:rsidRDefault="00F95959" w:rsidP="00EC0AB1">
      <w:pPr>
        <w:ind w:firstLine="709"/>
        <w:contextualSpacing/>
        <w:jc w:val="both"/>
        <w:rPr>
          <w:sz w:val="28"/>
          <w:szCs w:val="28"/>
        </w:rPr>
      </w:pPr>
      <w:r w:rsidRPr="0079326B">
        <w:rPr>
          <w:sz w:val="28"/>
          <w:szCs w:val="28"/>
        </w:rPr>
        <w:t>Закон Новосибирской области от 06.10.2010 № 531-ОЗ «Об охоте и сохранении охотничьих ресурсов на территории Новосибирской области»;</w:t>
      </w:r>
    </w:p>
    <w:p w:rsidR="00EC0AB1" w:rsidRDefault="00595575" w:rsidP="00EC0AB1">
      <w:pPr>
        <w:ind w:firstLine="709"/>
        <w:contextualSpacing/>
        <w:jc w:val="both"/>
        <w:rPr>
          <w:sz w:val="28"/>
          <w:szCs w:val="28"/>
        </w:rPr>
      </w:pPr>
      <w:r w:rsidRPr="0079326B">
        <w:rPr>
          <w:rFonts w:eastAsia="Calibri"/>
          <w:sz w:val="28"/>
          <w:szCs w:val="28"/>
        </w:rPr>
        <w:t>п</w:t>
      </w:r>
      <w:r w:rsidR="00F95959" w:rsidRPr="0079326B">
        <w:rPr>
          <w:rFonts w:eastAsia="Calibri"/>
          <w:sz w:val="28"/>
          <w:szCs w:val="28"/>
        </w:rPr>
        <w:t xml:space="preserve">остановление Правительства Новосибирской области от 19.06.2018 </w:t>
      </w:r>
      <w:r w:rsidR="00392412" w:rsidRPr="0079326B">
        <w:rPr>
          <w:rFonts w:eastAsia="Calibri"/>
          <w:sz w:val="28"/>
          <w:szCs w:val="28"/>
        </w:rPr>
        <w:t>№</w:t>
      </w:r>
      <w:r w:rsidR="00EC0AB1">
        <w:rPr>
          <w:rFonts w:eastAsia="Calibri"/>
          <w:sz w:val="28"/>
          <w:szCs w:val="28"/>
        </w:rPr>
        <w:t> </w:t>
      </w:r>
      <w:r w:rsidR="00F95959" w:rsidRPr="0079326B">
        <w:rPr>
          <w:rFonts w:eastAsia="Calibri"/>
          <w:sz w:val="28"/>
          <w:szCs w:val="28"/>
        </w:rPr>
        <w:t>263-п «Об установлении перечня должностных лиц министерства природных ресурсов и экологии Новосибирской области и подведомственного ему государственного учреждения Новосибирской области, осуществляющих федеральный государственный надзор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Новосибирской области»</w:t>
      </w:r>
      <w:r w:rsidR="00392412" w:rsidRPr="0079326B">
        <w:rPr>
          <w:rFonts w:eastAsia="Calibri"/>
          <w:sz w:val="28"/>
          <w:szCs w:val="28"/>
        </w:rPr>
        <w:t>;</w:t>
      </w:r>
    </w:p>
    <w:p w:rsidR="00EC0AB1" w:rsidRDefault="00595575" w:rsidP="00EC0AB1">
      <w:pPr>
        <w:ind w:firstLine="709"/>
        <w:contextualSpacing/>
        <w:jc w:val="both"/>
        <w:rPr>
          <w:sz w:val="28"/>
          <w:szCs w:val="28"/>
        </w:rPr>
      </w:pPr>
      <w:r w:rsidRPr="0079326B">
        <w:rPr>
          <w:rFonts w:eastAsia="Calibri"/>
          <w:sz w:val="28"/>
          <w:szCs w:val="28"/>
        </w:rPr>
        <w:t>п</w:t>
      </w:r>
      <w:r w:rsidR="00F95959" w:rsidRPr="0079326B">
        <w:rPr>
          <w:rFonts w:eastAsia="Calibri"/>
          <w:sz w:val="28"/>
          <w:szCs w:val="28"/>
        </w:rPr>
        <w:t>остановление Правительства Новосибирско</w:t>
      </w:r>
      <w:r w:rsidR="00EC0AB1">
        <w:rPr>
          <w:rFonts w:eastAsia="Calibri"/>
          <w:sz w:val="28"/>
          <w:szCs w:val="28"/>
        </w:rPr>
        <w:t>й области от 03.10.2017 № </w:t>
      </w:r>
      <w:r w:rsidR="00392412" w:rsidRPr="0079326B">
        <w:rPr>
          <w:rFonts w:eastAsia="Calibri"/>
          <w:sz w:val="28"/>
          <w:szCs w:val="28"/>
        </w:rPr>
        <w:t>383-п «</w:t>
      </w:r>
      <w:r w:rsidR="00F95959" w:rsidRPr="0079326B">
        <w:rPr>
          <w:rFonts w:eastAsia="Calibri"/>
          <w:sz w:val="28"/>
          <w:szCs w:val="28"/>
        </w:rPr>
        <w:t>О министерстве природных ресурсов и экологии Новосибирской области</w:t>
      </w:r>
      <w:r w:rsidR="00392412" w:rsidRPr="0079326B">
        <w:rPr>
          <w:rFonts w:eastAsia="Calibri"/>
          <w:sz w:val="28"/>
          <w:szCs w:val="28"/>
        </w:rPr>
        <w:t>»</w:t>
      </w:r>
      <w:r w:rsidRPr="0079326B">
        <w:rPr>
          <w:rFonts w:eastAsia="Calibri"/>
          <w:sz w:val="28"/>
          <w:szCs w:val="28"/>
        </w:rPr>
        <w:t>;</w:t>
      </w:r>
    </w:p>
    <w:p w:rsidR="00EC0AB1" w:rsidRPr="00C14EFD" w:rsidRDefault="00A26D19" w:rsidP="00EC0AB1">
      <w:pPr>
        <w:ind w:firstLine="709"/>
        <w:contextualSpacing/>
        <w:jc w:val="both"/>
        <w:rPr>
          <w:sz w:val="28"/>
          <w:szCs w:val="28"/>
        </w:rPr>
      </w:pPr>
      <w:r w:rsidRPr="0079326B">
        <w:rPr>
          <w:rFonts w:eastAsia="Calibri"/>
          <w:sz w:val="28"/>
          <w:szCs w:val="28"/>
        </w:rPr>
        <w:t>п</w:t>
      </w:r>
      <w:r w:rsidR="00796B58" w:rsidRPr="0079326B">
        <w:rPr>
          <w:rFonts w:eastAsia="Calibri"/>
          <w:sz w:val="28"/>
          <w:szCs w:val="28"/>
        </w:rPr>
        <w:t xml:space="preserve">риказ министерства природных ресурсов и </w:t>
      </w:r>
      <w:r w:rsidR="00EC0AB1">
        <w:rPr>
          <w:rFonts w:eastAsia="Calibri"/>
          <w:sz w:val="28"/>
          <w:szCs w:val="28"/>
        </w:rPr>
        <w:t xml:space="preserve">экологии Новосибирской области </w:t>
      </w:r>
      <w:r w:rsidR="00392412" w:rsidRPr="0079326B">
        <w:rPr>
          <w:rFonts w:eastAsia="Calibri"/>
          <w:sz w:val="28"/>
          <w:szCs w:val="28"/>
        </w:rPr>
        <w:t>от</w:t>
      </w:r>
      <w:r w:rsidR="00EC0AB1">
        <w:rPr>
          <w:rFonts w:eastAsia="Calibri"/>
          <w:sz w:val="28"/>
          <w:szCs w:val="28"/>
        </w:rPr>
        <w:t xml:space="preserve"> </w:t>
      </w:r>
      <w:r w:rsidR="00392412" w:rsidRPr="0079326B">
        <w:rPr>
          <w:rFonts w:eastAsia="Calibri"/>
          <w:sz w:val="28"/>
          <w:szCs w:val="28"/>
        </w:rPr>
        <w:t>04.04.2018</w:t>
      </w:r>
      <w:r w:rsidR="00EC0AB1">
        <w:rPr>
          <w:rFonts w:eastAsia="Calibri"/>
          <w:sz w:val="28"/>
          <w:szCs w:val="28"/>
        </w:rPr>
        <w:t xml:space="preserve"> </w:t>
      </w:r>
      <w:r w:rsidR="00392412" w:rsidRPr="0079326B">
        <w:rPr>
          <w:rFonts w:eastAsia="Calibri"/>
          <w:sz w:val="28"/>
          <w:szCs w:val="28"/>
        </w:rPr>
        <w:t>№</w:t>
      </w:r>
      <w:r w:rsidR="00EC0AB1">
        <w:rPr>
          <w:rFonts w:eastAsia="Calibri"/>
          <w:sz w:val="28"/>
          <w:szCs w:val="28"/>
        </w:rPr>
        <w:t xml:space="preserve"> </w:t>
      </w:r>
      <w:r w:rsidR="00796B58" w:rsidRPr="0079326B">
        <w:rPr>
          <w:rFonts w:eastAsia="Calibri"/>
          <w:sz w:val="28"/>
          <w:szCs w:val="28"/>
        </w:rPr>
        <w:t xml:space="preserve">220 </w:t>
      </w:r>
      <w:r w:rsidR="00595575" w:rsidRPr="0079326B">
        <w:rPr>
          <w:rFonts w:eastAsia="Calibri"/>
          <w:sz w:val="28"/>
          <w:szCs w:val="28"/>
        </w:rPr>
        <w:t>«</w:t>
      </w:r>
      <w:r w:rsidR="00392412" w:rsidRPr="0079326B">
        <w:rPr>
          <w:rFonts w:eastAsia="Calibri"/>
          <w:sz w:val="28"/>
          <w:szCs w:val="28"/>
        </w:rPr>
        <w:t>Об утверждении перечня должностных лиц министерства природных ресурсов и экологии Новосибирской области и подведомственного ему государственного учреждения Новосибирской области, осуществляющих федеральный государственный охотничий надзор на территории Новосибирской области, за исключением особо охраняемых природных территорий фе</w:t>
      </w:r>
      <w:r w:rsidR="00595575" w:rsidRPr="0079326B">
        <w:rPr>
          <w:rFonts w:eastAsia="Calibri"/>
          <w:sz w:val="28"/>
          <w:szCs w:val="28"/>
        </w:rPr>
        <w:t>дерального значения»;</w:t>
      </w:r>
    </w:p>
    <w:p w:rsidR="00EC0AB1" w:rsidRDefault="00A26D19" w:rsidP="00EC0AB1">
      <w:pPr>
        <w:ind w:firstLine="709"/>
        <w:contextualSpacing/>
        <w:jc w:val="both"/>
        <w:rPr>
          <w:sz w:val="28"/>
          <w:szCs w:val="28"/>
        </w:rPr>
      </w:pPr>
      <w:r w:rsidRPr="0079326B">
        <w:rPr>
          <w:rFonts w:eastAsia="Calibri"/>
          <w:sz w:val="28"/>
          <w:szCs w:val="28"/>
        </w:rPr>
        <w:t>п</w:t>
      </w:r>
      <w:r w:rsidR="00595575" w:rsidRPr="0079326B">
        <w:rPr>
          <w:rFonts w:eastAsia="Calibri"/>
          <w:sz w:val="28"/>
          <w:szCs w:val="28"/>
        </w:rPr>
        <w:t xml:space="preserve">риказ </w:t>
      </w:r>
      <w:r w:rsidR="00796B58" w:rsidRPr="0079326B">
        <w:rPr>
          <w:rFonts w:eastAsia="Calibri"/>
          <w:sz w:val="28"/>
          <w:szCs w:val="28"/>
        </w:rPr>
        <w:t>министерства природных ресурсов и экологии</w:t>
      </w:r>
      <w:r w:rsidR="00595575" w:rsidRPr="0079326B">
        <w:rPr>
          <w:rFonts w:eastAsia="Calibri"/>
          <w:sz w:val="28"/>
          <w:szCs w:val="28"/>
        </w:rPr>
        <w:t xml:space="preserve"> Новосибирской области от 16.05.2018 №</w:t>
      </w:r>
      <w:r w:rsidR="00EC0AB1">
        <w:rPr>
          <w:rFonts w:eastAsia="Calibri"/>
          <w:sz w:val="28"/>
          <w:szCs w:val="28"/>
        </w:rPr>
        <w:t xml:space="preserve"> </w:t>
      </w:r>
      <w:r w:rsidR="00595575" w:rsidRPr="0079326B">
        <w:rPr>
          <w:rFonts w:eastAsia="Calibri"/>
          <w:sz w:val="28"/>
          <w:szCs w:val="28"/>
        </w:rPr>
        <w:t xml:space="preserve">471 «Об утверждении перечня должностных лиц министерства природных ресурсов </w:t>
      </w:r>
      <w:r w:rsidR="00A364B2" w:rsidRPr="0079326B">
        <w:rPr>
          <w:rFonts w:eastAsia="Calibri"/>
          <w:sz w:val="28"/>
          <w:szCs w:val="28"/>
        </w:rPr>
        <w:t xml:space="preserve">и экологии Новосибирской области, </w:t>
      </w:r>
      <w:r w:rsidRPr="0079326B">
        <w:rPr>
          <w:rFonts w:eastAsia="Calibri"/>
          <w:sz w:val="28"/>
          <w:szCs w:val="28"/>
        </w:rPr>
        <w:t>осуществляющих федеральный</w:t>
      </w:r>
      <w:r w:rsidR="00A364B2" w:rsidRPr="0079326B">
        <w:rPr>
          <w:rFonts w:eastAsia="Calibri"/>
          <w:sz w:val="28"/>
          <w:szCs w:val="28"/>
        </w:rPr>
        <w:t xml:space="preserve"> государственный охотничий надзор на территории Новосибирской обл</w:t>
      </w:r>
      <w:r w:rsidR="00BC33CE" w:rsidRPr="0079326B">
        <w:rPr>
          <w:rFonts w:eastAsia="Calibri"/>
          <w:sz w:val="28"/>
          <w:szCs w:val="28"/>
        </w:rPr>
        <w:t>асти</w:t>
      </w:r>
      <w:r w:rsidR="00A364B2" w:rsidRPr="0079326B">
        <w:rPr>
          <w:rFonts w:eastAsia="Calibri"/>
          <w:sz w:val="28"/>
          <w:szCs w:val="28"/>
        </w:rPr>
        <w:t>, за исключением</w:t>
      </w:r>
      <w:r w:rsidRPr="0079326B">
        <w:rPr>
          <w:rFonts w:eastAsia="Calibri"/>
          <w:sz w:val="28"/>
          <w:szCs w:val="28"/>
        </w:rPr>
        <w:t xml:space="preserve"> особо охраняемых </w:t>
      </w:r>
      <w:r w:rsidRPr="0079326B">
        <w:rPr>
          <w:rFonts w:eastAsia="Calibri"/>
          <w:sz w:val="28"/>
          <w:szCs w:val="28"/>
        </w:rPr>
        <w:lastRenderedPageBreak/>
        <w:t>природных территорий федерального значения, федеральный государственный надзор в области охраны и использования объектов животного мира и среды их обитания на территории Новосибирской области</w:t>
      </w:r>
      <w:r w:rsidR="00F83630" w:rsidRPr="0079326B">
        <w:rPr>
          <w:rFonts w:eastAsia="Calibri"/>
          <w:sz w:val="28"/>
          <w:szCs w:val="28"/>
        </w:rPr>
        <w:t>,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Новосибирской области, уполномоченных составлять протоколы об административных правонарушениях»;</w:t>
      </w:r>
    </w:p>
    <w:p w:rsidR="00EC0AB1" w:rsidRPr="00D154D5" w:rsidRDefault="00F83630" w:rsidP="00EC0AB1">
      <w:pPr>
        <w:ind w:firstLine="709"/>
        <w:contextualSpacing/>
        <w:jc w:val="both"/>
        <w:rPr>
          <w:color w:val="000000" w:themeColor="text1"/>
          <w:sz w:val="28"/>
          <w:szCs w:val="28"/>
        </w:rPr>
      </w:pPr>
      <w:r w:rsidRPr="00D154D5">
        <w:rPr>
          <w:rFonts w:eastAsia="Calibri"/>
          <w:color w:val="000000" w:themeColor="text1"/>
          <w:sz w:val="28"/>
          <w:szCs w:val="28"/>
        </w:rPr>
        <w:t>приказ министерства природных ресурсов и экологии Новосибирской области от 18.04.2018 №</w:t>
      </w:r>
      <w:r w:rsidR="00EC0AB1" w:rsidRPr="00D154D5">
        <w:rPr>
          <w:rFonts w:eastAsia="Calibri"/>
          <w:color w:val="000000" w:themeColor="text1"/>
          <w:sz w:val="28"/>
          <w:szCs w:val="28"/>
        </w:rPr>
        <w:t xml:space="preserve"> </w:t>
      </w:r>
      <w:r w:rsidRPr="00D154D5">
        <w:rPr>
          <w:rFonts w:eastAsia="Calibri"/>
          <w:color w:val="000000" w:themeColor="text1"/>
          <w:sz w:val="28"/>
          <w:szCs w:val="28"/>
        </w:rPr>
        <w:t xml:space="preserve">325 «Об утверждении перечня должностных лиц министерства природных ресурсов и экологии Новосибирской области, осуществляющих </w:t>
      </w:r>
      <w:r w:rsidR="00D467F3" w:rsidRPr="00D154D5">
        <w:rPr>
          <w:rFonts w:eastAsia="Calibri"/>
          <w:color w:val="000000" w:themeColor="text1"/>
          <w:sz w:val="28"/>
          <w:szCs w:val="28"/>
        </w:rPr>
        <w:t xml:space="preserve">федеральный государственный надзор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Новосибирской области, </w:t>
      </w:r>
      <w:r w:rsidRPr="00D154D5">
        <w:rPr>
          <w:rFonts w:eastAsia="Calibri"/>
          <w:color w:val="000000" w:themeColor="text1"/>
          <w:sz w:val="28"/>
          <w:szCs w:val="28"/>
        </w:rPr>
        <w:t xml:space="preserve">федеральный государственный охотничий надзор на территории Новосибирской области, за исключением особо охраняемых природных территорий федерального значения, уполномоченных </w:t>
      </w:r>
      <w:r w:rsidR="00D467F3" w:rsidRPr="00D154D5">
        <w:rPr>
          <w:rFonts w:eastAsia="Calibri"/>
          <w:color w:val="000000" w:themeColor="text1"/>
          <w:sz w:val="28"/>
          <w:szCs w:val="28"/>
        </w:rPr>
        <w:t xml:space="preserve">рассматривать дела </w:t>
      </w:r>
      <w:r w:rsidRPr="00D154D5">
        <w:rPr>
          <w:rFonts w:eastAsia="Calibri"/>
          <w:color w:val="000000" w:themeColor="text1"/>
          <w:sz w:val="28"/>
          <w:szCs w:val="28"/>
        </w:rPr>
        <w:t>об административных правонарушениях»</w:t>
      </w:r>
      <w:r w:rsidR="00ED1D1E" w:rsidRPr="00D154D5">
        <w:rPr>
          <w:rFonts w:eastAsia="Calibri"/>
          <w:color w:val="000000" w:themeColor="text1"/>
          <w:sz w:val="28"/>
          <w:szCs w:val="28"/>
        </w:rPr>
        <w:t>.</w:t>
      </w:r>
    </w:p>
    <w:p w:rsidR="00EC0AB1" w:rsidRDefault="00F10C5C" w:rsidP="00EC0AB1">
      <w:pPr>
        <w:ind w:firstLine="709"/>
        <w:contextualSpacing/>
        <w:jc w:val="both"/>
        <w:rPr>
          <w:sz w:val="28"/>
          <w:szCs w:val="28"/>
        </w:rPr>
      </w:pPr>
      <w:r w:rsidRPr="0079326B">
        <w:rPr>
          <w:rFonts w:eastAsia="Calibri"/>
          <w:sz w:val="28"/>
          <w:szCs w:val="28"/>
        </w:rPr>
        <w:t>К нормативным правовым актам, устанавливающим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относятся:</w:t>
      </w:r>
    </w:p>
    <w:p w:rsidR="00EC0AB1" w:rsidRDefault="00D772CD" w:rsidP="00EC0AB1">
      <w:pPr>
        <w:ind w:firstLine="709"/>
        <w:contextualSpacing/>
        <w:jc w:val="both"/>
        <w:rPr>
          <w:sz w:val="28"/>
          <w:szCs w:val="28"/>
        </w:rPr>
      </w:pPr>
      <w:r w:rsidRPr="0079326B">
        <w:rPr>
          <w:rFonts w:eastAsia="Calibri"/>
          <w:sz w:val="28"/>
          <w:szCs w:val="28"/>
        </w:rPr>
        <w:t>п</w:t>
      </w:r>
      <w:r w:rsidR="00A372B1" w:rsidRPr="0079326B">
        <w:rPr>
          <w:rFonts w:eastAsia="Calibri"/>
          <w:sz w:val="28"/>
          <w:szCs w:val="28"/>
        </w:rPr>
        <w:t xml:space="preserve">остановление Правительства РФ от 06.01.1997 </w:t>
      </w:r>
      <w:r w:rsidR="00EC0AB1">
        <w:rPr>
          <w:rFonts w:eastAsia="Calibri"/>
          <w:sz w:val="28"/>
          <w:szCs w:val="28"/>
        </w:rPr>
        <w:t xml:space="preserve">№ </w:t>
      </w:r>
      <w:r w:rsidR="00DF61DD">
        <w:rPr>
          <w:rFonts w:eastAsia="Calibri"/>
          <w:sz w:val="28"/>
          <w:szCs w:val="28"/>
        </w:rPr>
        <w:t xml:space="preserve">13 </w:t>
      </w:r>
      <w:r w:rsidRPr="0079326B">
        <w:rPr>
          <w:rFonts w:eastAsia="Calibri"/>
          <w:sz w:val="28"/>
          <w:szCs w:val="28"/>
        </w:rPr>
        <w:t>«</w:t>
      </w:r>
      <w:r w:rsidR="00A372B1" w:rsidRPr="0079326B">
        <w:rPr>
          <w:rFonts w:eastAsia="Calibri"/>
          <w:sz w:val="28"/>
          <w:szCs w:val="28"/>
        </w:rPr>
        <w:t>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w:t>
      </w:r>
      <w:r w:rsidRPr="0079326B">
        <w:rPr>
          <w:rFonts w:eastAsia="Calibri"/>
          <w:sz w:val="28"/>
          <w:szCs w:val="28"/>
        </w:rPr>
        <w:t>»;</w:t>
      </w:r>
    </w:p>
    <w:p w:rsidR="00EC0AB1" w:rsidRDefault="00D772CD" w:rsidP="00EC0AB1">
      <w:pPr>
        <w:ind w:firstLine="709"/>
        <w:contextualSpacing/>
        <w:jc w:val="both"/>
        <w:rPr>
          <w:sz w:val="28"/>
          <w:szCs w:val="28"/>
        </w:rPr>
      </w:pPr>
      <w:r w:rsidRPr="0079326B">
        <w:rPr>
          <w:rFonts w:eastAsia="Calibri"/>
          <w:sz w:val="28"/>
          <w:szCs w:val="28"/>
        </w:rPr>
        <w:t>п</w:t>
      </w:r>
      <w:r w:rsidR="00A372B1" w:rsidRPr="0079326B">
        <w:rPr>
          <w:rFonts w:eastAsia="Calibri"/>
          <w:sz w:val="28"/>
          <w:szCs w:val="28"/>
        </w:rPr>
        <w:t xml:space="preserve">остановление Правительства РФ от 04.05.2008 </w:t>
      </w:r>
      <w:r w:rsidR="00AE6BCD" w:rsidRPr="0079326B">
        <w:rPr>
          <w:rFonts w:eastAsia="Calibri"/>
          <w:sz w:val="28"/>
          <w:szCs w:val="28"/>
        </w:rPr>
        <w:t>№</w:t>
      </w:r>
      <w:r w:rsidR="00DF61DD">
        <w:rPr>
          <w:rFonts w:eastAsia="Calibri"/>
          <w:sz w:val="28"/>
          <w:szCs w:val="28"/>
        </w:rPr>
        <w:t xml:space="preserve"> 337 </w:t>
      </w:r>
      <w:r w:rsidR="00AE6BCD" w:rsidRPr="0079326B">
        <w:rPr>
          <w:rFonts w:eastAsia="Calibri"/>
          <w:sz w:val="28"/>
          <w:szCs w:val="28"/>
        </w:rPr>
        <w:t>«</w:t>
      </w:r>
      <w:r w:rsidR="00A372B1" w:rsidRPr="0079326B">
        <w:rPr>
          <w:rFonts w:eastAsia="Calibri"/>
          <w:sz w:val="28"/>
          <w:szCs w:val="28"/>
        </w:rPr>
        <w:t>О мерах по обеспечению выполнения обязательств Российской Федерации, вытекающих из Конвенции о международной торговле видами дикой фауны и флоры, находящимися под угрозой исчезновения, от 3 марта 1973 г., в отношении видов дикой фауны и флоры, находящихся под угрозой исчезнов</w:t>
      </w:r>
      <w:r w:rsidR="00AE6BCD" w:rsidRPr="0079326B">
        <w:rPr>
          <w:rFonts w:eastAsia="Calibri"/>
          <w:sz w:val="28"/>
          <w:szCs w:val="28"/>
        </w:rPr>
        <w:t>ения, кроме осетровых видов рыб»;</w:t>
      </w:r>
    </w:p>
    <w:p w:rsidR="00EC0AB1" w:rsidRDefault="00D772CD" w:rsidP="00EC0AB1">
      <w:pPr>
        <w:ind w:firstLine="709"/>
        <w:contextualSpacing/>
        <w:jc w:val="both"/>
        <w:rPr>
          <w:sz w:val="28"/>
          <w:szCs w:val="28"/>
        </w:rPr>
      </w:pPr>
      <w:r w:rsidRPr="0079326B">
        <w:rPr>
          <w:rFonts w:eastAsia="Calibri"/>
          <w:sz w:val="28"/>
          <w:szCs w:val="28"/>
        </w:rPr>
        <w:t>п</w:t>
      </w:r>
      <w:r w:rsidR="00A372B1" w:rsidRPr="0079326B">
        <w:rPr>
          <w:rFonts w:eastAsia="Calibri"/>
          <w:sz w:val="28"/>
          <w:szCs w:val="28"/>
        </w:rPr>
        <w:t xml:space="preserve">остановление Правительства РФ от 19.02.1996 </w:t>
      </w:r>
      <w:r w:rsidR="00AE6BCD" w:rsidRPr="0079326B">
        <w:rPr>
          <w:rFonts w:eastAsia="Calibri"/>
          <w:sz w:val="28"/>
          <w:szCs w:val="28"/>
        </w:rPr>
        <w:t>№</w:t>
      </w:r>
      <w:r w:rsidR="00DF61DD">
        <w:rPr>
          <w:rFonts w:eastAsia="Calibri"/>
          <w:sz w:val="28"/>
          <w:szCs w:val="28"/>
        </w:rPr>
        <w:t xml:space="preserve"> 156 </w:t>
      </w:r>
      <w:r w:rsidR="00AE6BCD" w:rsidRPr="0079326B">
        <w:rPr>
          <w:rFonts w:eastAsia="Calibri"/>
          <w:sz w:val="28"/>
          <w:szCs w:val="28"/>
        </w:rPr>
        <w:t>«</w:t>
      </w:r>
      <w:r w:rsidR="00A372B1" w:rsidRPr="0079326B">
        <w:rPr>
          <w:rFonts w:eastAsia="Calibri"/>
          <w:sz w:val="28"/>
          <w:szCs w:val="28"/>
        </w:rPr>
        <w:t>О Порядке выдачи разрешений (распорядительных лицензий) на оборот диких животных, принадлежащих к видам, занесенным в Красную книгу Российской Федерации</w:t>
      </w:r>
      <w:r w:rsidR="00AE6BCD" w:rsidRPr="0079326B">
        <w:rPr>
          <w:rFonts w:eastAsia="Calibri"/>
          <w:sz w:val="28"/>
          <w:szCs w:val="28"/>
        </w:rPr>
        <w:t>»;</w:t>
      </w:r>
    </w:p>
    <w:p w:rsidR="00EC0AB1" w:rsidRDefault="00D772CD" w:rsidP="00EC0AB1">
      <w:pPr>
        <w:ind w:firstLine="709"/>
        <w:contextualSpacing/>
        <w:jc w:val="both"/>
        <w:rPr>
          <w:sz w:val="28"/>
          <w:szCs w:val="28"/>
        </w:rPr>
      </w:pPr>
      <w:r w:rsidRPr="0079326B">
        <w:rPr>
          <w:rFonts w:eastAsia="Calibri"/>
          <w:sz w:val="28"/>
          <w:szCs w:val="28"/>
        </w:rPr>
        <w:t>п</w:t>
      </w:r>
      <w:r w:rsidR="00A372B1" w:rsidRPr="0079326B">
        <w:rPr>
          <w:rFonts w:eastAsia="Calibri"/>
          <w:sz w:val="28"/>
          <w:szCs w:val="28"/>
        </w:rPr>
        <w:t xml:space="preserve">остановление Правительства РФ от 13.08.1996 </w:t>
      </w:r>
      <w:r w:rsidR="00AE6BCD" w:rsidRPr="0079326B">
        <w:rPr>
          <w:rFonts w:eastAsia="Calibri"/>
          <w:sz w:val="28"/>
          <w:szCs w:val="28"/>
        </w:rPr>
        <w:t>№</w:t>
      </w:r>
      <w:r w:rsidR="00DF61DD">
        <w:rPr>
          <w:rFonts w:eastAsia="Calibri"/>
          <w:sz w:val="28"/>
          <w:szCs w:val="28"/>
        </w:rPr>
        <w:t xml:space="preserve"> 997 </w:t>
      </w:r>
      <w:r w:rsidR="00AE6BCD" w:rsidRPr="0079326B">
        <w:rPr>
          <w:rFonts w:eastAsia="Calibri"/>
          <w:sz w:val="28"/>
          <w:szCs w:val="28"/>
        </w:rPr>
        <w:t>«</w:t>
      </w:r>
      <w:r w:rsidR="00A372B1" w:rsidRPr="0079326B">
        <w:rPr>
          <w:rFonts w:eastAsia="Calibri"/>
          <w:sz w:val="28"/>
          <w:szCs w:val="28"/>
        </w:rPr>
        <w:t>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r w:rsidR="00AE6BCD" w:rsidRPr="0079326B">
        <w:rPr>
          <w:rFonts w:eastAsia="Calibri"/>
          <w:sz w:val="28"/>
          <w:szCs w:val="28"/>
        </w:rPr>
        <w:t>»;</w:t>
      </w:r>
    </w:p>
    <w:p w:rsidR="00EC0AB1" w:rsidRDefault="00AE6BCD" w:rsidP="00EC0AB1">
      <w:pPr>
        <w:ind w:firstLine="709"/>
        <w:contextualSpacing/>
        <w:jc w:val="both"/>
        <w:rPr>
          <w:sz w:val="28"/>
          <w:szCs w:val="28"/>
        </w:rPr>
      </w:pPr>
      <w:r w:rsidRPr="0079326B">
        <w:rPr>
          <w:rFonts w:eastAsia="Calibri"/>
          <w:sz w:val="28"/>
          <w:szCs w:val="28"/>
        </w:rPr>
        <w:t>п</w:t>
      </w:r>
      <w:r w:rsidR="00121C70" w:rsidRPr="0079326B">
        <w:rPr>
          <w:rFonts w:eastAsia="Calibri"/>
          <w:sz w:val="28"/>
          <w:szCs w:val="28"/>
        </w:rPr>
        <w:t xml:space="preserve">остановление Правительства РФ от 17.07.1996 </w:t>
      </w:r>
      <w:r w:rsidRPr="0079326B">
        <w:rPr>
          <w:rFonts w:eastAsia="Calibri"/>
          <w:sz w:val="28"/>
          <w:szCs w:val="28"/>
        </w:rPr>
        <w:t>№</w:t>
      </w:r>
      <w:r w:rsidR="00DF61DD">
        <w:rPr>
          <w:rFonts w:eastAsia="Calibri"/>
          <w:sz w:val="28"/>
          <w:szCs w:val="28"/>
        </w:rPr>
        <w:t xml:space="preserve"> 823 </w:t>
      </w:r>
      <w:r w:rsidRPr="0079326B">
        <w:rPr>
          <w:rFonts w:eastAsia="Calibri"/>
          <w:sz w:val="28"/>
          <w:szCs w:val="28"/>
        </w:rPr>
        <w:t>«</w:t>
      </w:r>
      <w:r w:rsidR="00121C70" w:rsidRPr="0079326B">
        <w:rPr>
          <w:rFonts w:eastAsia="Calibri"/>
          <w:sz w:val="28"/>
          <w:szCs w:val="28"/>
        </w:rPr>
        <w:t xml:space="preserve">О порядке государственного учета, пополнения, хранения, приобретения, продажи, </w:t>
      </w:r>
      <w:r w:rsidR="00121C70" w:rsidRPr="0079326B">
        <w:rPr>
          <w:rFonts w:eastAsia="Calibri"/>
          <w:sz w:val="28"/>
          <w:szCs w:val="28"/>
        </w:rPr>
        <w:lastRenderedPageBreak/>
        <w:t>пересылки, вывоза за пределы Российской Федерации и ввоза на ее территорию зоологических коллекций</w:t>
      </w:r>
      <w:r w:rsidRPr="0079326B">
        <w:rPr>
          <w:rFonts w:eastAsia="Calibri"/>
          <w:sz w:val="28"/>
          <w:szCs w:val="28"/>
        </w:rPr>
        <w:t>»;</w:t>
      </w:r>
    </w:p>
    <w:p w:rsidR="00EC0AB1" w:rsidRDefault="00180397" w:rsidP="00EC0AB1">
      <w:pPr>
        <w:ind w:firstLine="709"/>
        <w:contextualSpacing/>
        <w:jc w:val="both"/>
        <w:rPr>
          <w:sz w:val="28"/>
          <w:szCs w:val="28"/>
        </w:rPr>
      </w:pPr>
      <w:r w:rsidRPr="0079326B">
        <w:rPr>
          <w:rFonts w:eastAsia="Calibri"/>
          <w:sz w:val="28"/>
          <w:szCs w:val="28"/>
        </w:rPr>
        <w:t>п</w:t>
      </w:r>
      <w:r w:rsidR="00DF61DD">
        <w:rPr>
          <w:rFonts w:eastAsia="Calibri"/>
          <w:sz w:val="28"/>
          <w:szCs w:val="28"/>
        </w:rPr>
        <w:t xml:space="preserve">риказ </w:t>
      </w:r>
      <w:r w:rsidR="00262415">
        <w:rPr>
          <w:rFonts w:eastAsia="Calibri"/>
          <w:sz w:val="28"/>
          <w:szCs w:val="28"/>
        </w:rPr>
        <w:t xml:space="preserve">Минприроды России </w:t>
      </w:r>
      <w:r w:rsidR="00121C70" w:rsidRPr="0079326B">
        <w:rPr>
          <w:rFonts w:eastAsia="Calibri"/>
          <w:sz w:val="28"/>
          <w:szCs w:val="28"/>
        </w:rPr>
        <w:t xml:space="preserve">от </w:t>
      </w:r>
      <w:r w:rsidR="00262415">
        <w:rPr>
          <w:rFonts w:eastAsia="Calibri"/>
          <w:sz w:val="28"/>
          <w:szCs w:val="28"/>
        </w:rPr>
        <w:t>24.03.2020</w:t>
      </w:r>
      <w:r w:rsidR="00121C70" w:rsidRPr="0079326B">
        <w:rPr>
          <w:rFonts w:eastAsia="Calibri"/>
          <w:sz w:val="28"/>
          <w:szCs w:val="28"/>
        </w:rPr>
        <w:t xml:space="preserve"> </w:t>
      </w:r>
      <w:r w:rsidRPr="0079326B">
        <w:rPr>
          <w:rFonts w:eastAsia="Calibri"/>
          <w:sz w:val="28"/>
          <w:szCs w:val="28"/>
        </w:rPr>
        <w:t>№</w:t>
      </w:r>
      <w:r w:rsidR="00DF61DD">
        <w:rPr>
          <w:rFonts w:eastAsia="Calibri"/>
          <w:sz w:val="28"/>
          <w:szCs w:val="28"/>
        </w:rPr>
        <w:t xml:space="preserve"> </w:t>
      </w:r>
      <w:r w:rsidR="00262415">
        <w:rPr>
          <w:rFonts w:eastAsia="Calibri"/>
          <w:sz w:val="28"/>
          <w:szCs w:val="28"/>
        </w:rPr>
        <w:t>162</w:t>
      </w:r>
      <w:r w:rsidR="00DF61DD">
        <w:rPr>
          <w:rFonts w:eastAsia="Calibri"/>
          <w:sz w:val="28"/>
          <w:szCs w:val="28"/>
        </w:rPr>
        <w:t xml:space="preserve">9 </w:t>
      </w:r>
      <w:r w:rsidRPr="0079326B">
        <w:rPr>
          <w:rFonts w:eastAsia="Calibri"/>
          <w:sz w:val="28"/>
          <w:szCs w:val="28"/>
        </w:rPr>
        <w:t>«</w:t>
      </w:r>
      <w:r w:rsidR="00121C70" w:rsidRPr="0079326B">
        <w:rPr>
          <w:rFonts w:eastAsia="Calibri"/>
          <w:sz w:val="28"/>
          <w:szCs w:val="28"/>
        </w:rPr>
        <w:t xml:space="preserve">Об утверждении </w:t>
      </w:r>
      <w:r w:rsidR="00262415">
        <w:rPr>
          <w:rFonts w:eastAsia="Calibri"/>
          <w:sz w:val="28"/>
          <w:szCs w:val="28"/>
        </w:rPr>
        <w:t>П</w:t>
      </w:r>
      <w:r w:rsidR="00121C70" w:rsidRPr="0079326B">
        <w:rPr>
          <w:rFonts w:eastAsia="Calibri"/>
          <w:sz w:val="28"/>
          <w:szCs w:val="28"/>
        </w:rPr>
        <w:t>еречн</w:t>
      </w:r>
      <w:r w:rsidR="00262415">
        <w:rPr>
          <w:rFonts w:eastAsia="Calibri"/>
          <w:sz w:val="28"/>
          <w:szCs w:val="28"/>
        </w:rPr>
        <w:t>я объектов животного мира, занесенных в Красную книгу Рос</w:t>
      </w:r>
      <w:r w:rsidR="00121C70" w:rsidRPr="0079326B">
        <w:rPr>
          <w:rFonts w:eastAsia="Calibri"/>
          <w:sz w:val="28"/>
          <w:szCs w:val="28"/>
        </w:rPr>
        <w:t>сийской Федерации</w:t>
      </w:r>
      <w:r w:rsidRPr="0079326B">
        <w:rPr>
          <w:rFonts w:eastAsia="Calibri"/>
          <w:sz w:val="28"/>
          <w:szCs w:val="28"/>
        </w:rPr>
        <w:t>»;</w:t>
      </w:r>
    </w:p>
    <w:p w:rsidR="00EC0AB1" w:rsidRDefault="00180397" w:rsidP="00EC0AB1">
      <w:pPr>
        <w:ind w:firstLine="709"/>
        <w:contextualSpacing/>
        <w:jc w:val="both"/>
        <w:rPr>
          <w:sz w:val="28"/>
          <w:szCs w:val="28"/>
        </w:rPr>
      </w:pPr>
      <w:r w:rsidRPr="0079326B">
        <w:rPr>
          <w:rFonts w:eastAsia="Calibri"/>
          <w:sz w:val="28"/>
          <w:szCs w:val="28"/>
        </w:rPr>
        <w:t>п</w:t>
      </w:r>
      <w:r w:rsidR="004A79C7" w:rsidRPr="0079326B">
        <w:rPr>
          <w:rFonts w:eastAsia="Calibri"/>
          <w:sz w:val="28"/>
          <w:szCs w:val="28"/>
        </w:rPr>
        <w:t xml:space="preserve">риказ Минприроды России от 09.01.2014 </w:t>
      </w:r>
      <w:r w:rsidRPr="0079326B">
        <w:rPr>
          <w:rFonts w:eastAsia="Calibri"/>
          <w:sz w:val="28"/>
          <w:szCs w:val="28"/>
        </w:rPr>
        <w:t>№</w:t>
      </w:r>
      <w:r w:rsidR="00EC0AB1">
        <w:rPr>
          <w:rFonts w:eastAsia="Calibri"/>
          <w:sz w:val="28"/>
          <w:szCs w:val="28"/>
        </w:rPr>
        <w:t xml:space="preserve"> </w:t>
      </w:r>
      <w:r w:rsidR="00DF61DD">
        <w:rPr>
          <w:rFonts w:eastAsia="Calibri"/>
          <w:sz w:val="28"/>
          <w:szCs w:val="28"/>
        </w:rPr>
        <w:t xml:space="preserve">1 </w:t>
      </w:r>
      <w:r w:rsidRPr="0079326B">
        <w:rPr>
          <w:rFonts w:eastAsia="Calibri"/>
          <w:sz w:val="28"/>
          <w:szCs w:val="28"/>
        </w:rPr>
        <w:t>«</w:t>
      </w:r>
      <w:r w:rsidR="004A79C7" w:rsidRPr="0079326B">
        <w:rPr>
          <w:rFonts w:eastAsia="Calibri"/>
          <w:sz w:val="28"/>
          <w:szCs w:val="28"/>
        </w:rPr>
        <w:t>Об утверждении Порядка отстранения производственных охотничьих инспекторов от осуществления производственного охотничьего контроля</w:t>
      </w:r>
      <w:r w:rsidRPr="0079326B">
        <w:rPr>
          <w:rFonts w:eastAsia="Calibri"/>
          <w:sz w:val="28"/>
          <w:szCs w:val="28"/>
        </w:rPr>
        <w:t>»;</w:t>
      </w:r>
    </w:p>
    <w:p w:rsidR="00EC0AB1" w:rsidRDefault="00180397" w:rsidP="00EC0AB1">
      <w:pPr>
        <w:ind w:firstLine="709"/>
        <w:contextualSpacing/>
        <w:jc w:val="both"/>
        <w:rPr>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09.01.2014 </w:t>
      </w:r>
      <w:r w:rsidRPr="0079326B">
        <w:rPr>
          <w:rFonts w:eastAsia="Calibri"/>
          <w:sz w:val="28"/>
          <w:szCs w:val="28"/>
        </w:rPr>
        <w:t>№</w:t>
      </w:r>
      <w:r w:rsidR="00DF61DD">
        <w:rPr>
          <w:rFonts w:eastAsia="Calibri"/>
          <w:sz w:val="28"/>
          <w:szCs w:val="28"/>
        </w:rPr>
        <w:t xml:space="preserve"> 5 </w:t>
      </w:r>
      <w:r w:rsidRPr="0079326B">
        <w:rPr>
          <w:rFonts w:eastAsia="Calibri"/>
          <w:sz w:val="28"/>
          <w:szCs w:val="28"/>
        </w:rPr>
        <w:t>«</w:t>
      </w:r>
      <w:r w:rsidR="00FE2249" w:rsidRPr="0079326B">
        <w:rPr>
          <w:rFonts w:eastAsia="Calibri"/>
          <w:sz w:val="28"/>
          <w:szCs w:val="28"/>
        </w:rPr>
        <w:t>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sidRPr="0079326B">
        <w:rPr>
          <w:rFonts w:eastAsia="Calibri"/>
          <w:sz w:val="28"/>
          <w:szCs w:val="28"/>
        </w:rPr>
        <w:t>»;</w:t>
      </w:r>
    </w:p>
    <w:p w:rsidR="00EC0AB1" w:rsidRDefault="00180397" w:rsidP="00EC0AB1">
      <w:pPr>
        <w:ind w:firstLine="709"/>
        <w:contextualSpacing/>
        <w:jc w:val="both"/>
        <w:rPr>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09.01.2014 </w:t>
      </w:r>
      <w:r w:rsidRPr="0079326B">
        <w:rPr>
          <w:rFonts w:eastAsia="Calibri"/>
          <w:sz w:val="28"/>
          <w:szCs w:val="28"/>
        </w:rPr>
        <w:t>№</w:t>
      </w:r>
      <w:r w:rsidR="00DF61DD">
        <w:rPr>
          <w:rFonts w:eastAsia="Calibri"/>
          <w:sz w:val="28"/>
          <w:szCs w:val="28"/>
        </w:rPr>
        <w:t xml:space="preserve"> 6 </w:t>
      </w:r>
      <w:r w:rsidRPr="0079326B">
        <w:rPr>
          <w:rFonts w:eastAsia="Calibri"/>
          <w:sz w:val="28"/>
          <w:szCs w:val="28"/>
        </w:rPr>
        <w:t>«</w:t>
      </w:r>
      <w:r w:rsidR="00FE2249" w:rsidRPr="0079326B">
        <w:rPr>
          <w:rFonts w:eastAsia="Calibri"/>
          <w:sz w:val="28"/>
          <w:szCs w:val="28"/>
        </w:rPr>
        <w:t xml:space="preserve">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 марта 2012 г. </w:t>
      </w:r>
      <w:r w:rsidRPr="0079326B">
        <w:rPr>
          <w:rFonts w:eastAsia="Calibri"/>
          <w:sz w:val="28"/>
          <w:szCs w:val="28"/>
        </w:rPr>
        <w:t>№</w:t>
      </w:r>
      <w:r w:rsidR="00FE2249" w:rsidRPr="0079326B">
        <w:rPr>
          <w:rFonts w:eastAsia="Calibri"/>
          <w:sz w:val="28"/>
          <w:szCs w:val="28"/>
        </w:rPr>
        <w:t xml:space="preserve"> 81 </w:t>
      </w:r>
      <w:r w:rsidRPr="0079326B">
        <w:rPr>
          <w:rFonts w:eastAsia="Calibri"/>
          <w:sz w:val="28"/>
          <w:szCs w:val="28"/>
        </w:rPr>
        <w:t>«</w:t>
      </w:r>
      <w:r w:rsidR="00FE2249" w:rsidRPr="0079326B">
        <w:rPr>
          <w:rFonts w:eastAsia="Calibri"/>
          <w:sz w:val="28"/>
          <w:szCs w:val="28"/>
        </w:rPr>
        <w:t>Об утверждении Порядка осуществления производственного охотничьего контроля</w:t>
      </w:r>
      <w:r w:rsidRPr="0079326B">
        <w:rPr>
          <w:rFonts w:eastAsia="Calibri"/>
          <w:sz w:val="28"/>
          <w:szCs w:val="28"/>
        </w:rPr>
        <w:t>»;</w:t>
      </w:r>
    </w:p>
    <w:p w:rsidR="00EC0AB1" w:rsidRPr="008F515C" w:rsidRDefault="00180397" w:rsidP="00EC0AB1">
      <w:pPr>
        <w:ind w:firstLine="709"/>
        <w:contextualSpacing/>
        <w:jc w:val="both"/>
        <w:rPr>
          <w:color w:val="000000" w:themeColor="text1"/>
          <w:sz w:val="28"/>
          <w:szCs w:val="28"/>
        </w:rPr>
      </w:pPr>
      <w:r w:rsidRPr="008F515C">
        <w:rPr>
          <w:rFonts w:eastAsia="Calibri"/>
          <w:color w:val="000000" w:themeColor="text1"/>
          <w:sz w:val="28"/>
          <w:szCs w:val="28"/>
        </w:rPr>
        <w:t>п</w:t>
      </w:r>
      <w:r w:rsidR="00FE2249" w:rsidRPr="008F515C">
        <w:rPr>
          <w:rFonts w:eastAsia="Calibri"/>
          <w:color w:val="000000" w:themeColor="text1"/>
          <w:sz w:val="28"/>
          <w:szCs w:val="28"/>
        </w:rPr>
        <w:t xml:space="preserve">риказ МПР России от 28.04.2008 </w:t>
      </w:r>
      <w:r w:rsidRPr="008F515C">
        <w:rPr>
          <w:rFonts w:eastAsia="Calibri"/>
          <w:color w:val="000000" w:themeColor="text1"/>
          <w:sz w:val="28"/>
          <w:szCs w:val="28"/>
        </w:rPr>
        <w:t>№</w:t>
      </w:r>
      <w:r w:rsidR="00DF61DD" w:rsidRPr="008F515C">
        <w:rPr>
          <w:rFonts w:eastAsia="Calibri"/>
          <w:color w:val="000000" w:themeColor="text1"/>
          <w:sz w:val="28"/>
          <w:szCs w:val="28"/>
        </w:rPr>
        <w:t xml:space="preserve"> 107 </w:t>
      </w:r>
      <w:r w:rsidRPr="008F515C">
        <w:rPr>
          <w:rFonts w:eastAsia="Calibri"/>
          <w:color w:val="000000" w:themeColor="text1"/>
          <w:sz w:val="28"/>
          <w:szCs w:val="28"/>
        </w:rPr>
        <w:t>«</w:t>
      </w:r>
      <w:r w:rsidR="00FE2249" w:rsidRPr="008F515C">
        <w:rPr>
          <w:rFonts w:eastAsia="Calibri"/>
          <w:color w:val="000000" w:themeColor="text1"/>
          <w:sz w:val="28"/>
          <w:szCs w:val="28"/>
        </w:rPr>
        <w:t>Об утверждении Методики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w:t>
      </w:r>
      <w:r w:rsidRPr="008F515C">
        <w:rPr>
          <w:rFonts w:eastAsia="Calibri"/>
          <w:color w:val="000000" w:themeColor="text1"/>
          <w:sz w:val="28"/>
          <w:szCs w:val="28"/>
        </w:rPr>
        <w:t>»;</w:t>
      </w:r>
    </w:p>
    <w:p w:rsidR="00EC0AB1" w:rsidRDefault="00D772CD" w:rsidP="00EC0AB1">
      <w:pPr>
        <w:ind w:firstLine="709"/>
        <w:contextualSpacing/>
        <w:jc w:val="both"/>
        <w:rPr>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30.04.2010 </w:t>
      </w:r>
      <w:r w:rsidR="00180397" w:rsidRPr="0079326B">
        <w:rPr>
          <w:rFonts w:eastAsia="Calibri"/>
          <w:sz w:val="28"/>
          <w:szCs w:val="28"/>
        </w:rPr>
        <w:t>№</w:t>
      </w:r>
      <w:r w:rsidR="00DF61DD">
        <w:rPr>
          <w:rFonts w:eastAsia="Calibri"/>
          <w:sz w:val="28"/>
          <w:szCs w:val="28"/>
        </w:rPr>
        <w:t xml:space="preserve"> 138 </w:t>
      </w:r>
      <w:r w:rsidR="00180397" w:rsidRPr="0079326B">
        <w:rPr>
          <w:rFonts w:eastAsia="Calibri"/>
          <w:sz w:val="28"/>
          <w:szCs w:val="28"/>
        </w:rPr>
        <w:t>«</w:t>
      </w:r>
      <w:r w:rsidR="00FE2249" w:rsidRPr="0079326B">
        <w:rPr>
          <w:rFonts w:eastAsia="Calibri"/>
          <w:sz w:val="28"/>
          <w:szCs w:val="28"/>
        </w:rPr>
        <w:t>Об утверждении нормативов допустимого изъятия охотничьих ресурсов и нормативов численности охотничьих ресурсов в охотничьих угодьях</w:t>
      </w:r>
      <w:r w:rsidR="00180397" w:rsidRPr="0079326B">
        <w:rPr>
          <w:rFonts w:eastAsia="Calibri"/>
          <w:sz w:val="28"/>
          <w:szCs w:val="28"/>
        </w:rPr>
        <w:t>»;</w:t>
      </w:r>
    </w:p>
    <w:p w:rsidR="00EC0AB1" w:rsidRDefault="00180397" w:rsidP="00EC0AB1">
      <w:pPr>
        <w:ind w:firstLine="709"/>
        <w:contextualSpacing/>
        <w:jc w:val="both"/>
        <w:rPr>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29.06.2010 </w:t>
      </w:r>
      <w:r w:rsidRPr="0079326B">
        <w:rPr>
          <w:rFonts w:eastAsia="Calibri"/>
          <w:sz w:val="28"/>
          <w:szCs w:val="28"/>
        </w:rPr>
        <w:t>№</w:t>
      </w:r>
      <w:r w:rsidR="00DF61DD">
        <w:rPr>
          <w:rFonts w:eastAsia="Calibri"/>
          <w:sz w:val="28"/>
          <w:szCs w:val="28"/>
        </w:rPr>
        <w:t xml:space="preserve"> 228 </w:t>
      </w:r>
      <w:r w:rsidRPr="0079326B">
        <w:rPr>
          <w:rFonts w:eastAsia="Calibri"/>
          <w:sz w:val="28"/>
          <w:szCs w:val="28"/>
        </w:rPr>
        <w:t>«</w:t>
      </w:r>
      <w:r w:rsidR="00FE2249" w:rsidRPr="0079326B">
        <w:rPr>
          <w:rFonts w:eastAsia="Calibri"/>
          <w:sz w:val="28"/>
          <w:szCs w:val="28"/>
        </w:rPr>
        <w:t>Об утверждении порядка принятия документа об утверждении лимита добычи охотничьих ресурсов, внесения в него изменений и требований к его содержанию</w:t>
      </w:r>
      <w:r w:rsidRPr="0079326B">
        <w:rPr>
          <w:rFonts w:eastAsia="Calibri"/>
          <w:sz w:val="28"/>
          <w:szCs w:val="28"/>
        </w:rPr>
        <w:t>»;</w:t>
      </w:r>
    </w:p>
    <w:p w:rsidR="00EC0AB1" w:rsidRDefault="00180397" w:rsidP="00EC0AB1">
      <w:pPr>
        <w:ind w:firstLine="709"/>
        <w:contextualSpacing/>
        <w:jc w:val="both"/>
        <w:rPr>
          <w:sz w:val="28"/>
          <w:szCs w:val="28"/>
        </w:rPr>
      </w:pPr>
      <w:r w:rsidRPr="0079326B">
        <w:rPr>
          <w:rFonts w:eastAsia="Calibri"/>
          <w:sz w:val="28"/>
          <w:szCs w:val="28"/>
        </w:rPr>
        <w:t>п</w:t>
      </w:r>
      <w:r w:rsidR="00FE2249" w:rsidRPr="0079326B">
        <w:rPr>
          <w:rFonts w:eastAsia="Calibri"/>
          <w:sz w:val="28"/>
          <w:szCs w:val="28"/>
        </w:rPr>
        <w:t xml:space="preserve">риказ Минприроды РФ от 06.09.2010 </w:t>
      </w:r>
      <w:r w:rsidRPr="0079326B">
        <w:rPr>
          <w:rFonts w:eastAsia="Calibri"/>
          <w:sz w:val="28"/>
          <w:szCs w:val="28"/>
        </w:rPr>
        <w:t>№</w:t>
      </w:r>
      <w:r w:rsidR="00DF61DD">
        <w:rPr>
          <w:rFonts w:eastAsia="Calibri"/>
          <w:sz w:val="28"/>
          <w:szCs w:val="28"/>
        </w:rPr>
        <w:t xml:space="preserve"> 344 </w:t>
      </w:r>
      <w:r w:rsidRPr="0079326B">
        <w:rPr>
          <w:rFonts w:eastAsia="Calibri"/>
          <w:sz w:val="28"/>
          <w:szCs w:val="28"/>
        </w:rPr>
        <w:t>«</w:t>
      </w:r>
      <w:r w:rsidR="00FE2249" w:rsidRPr="0079326B">
        <w:rPr>
          <w:rFonts w:eastAsia="Calibri"/>
          <w:sz w:val="28"/>
          <w:szCs w:val="28"/>
        </w:rPr>
        <w:t>Об утверждении Порядка осуществления государственного мониторинга охотничьих ресурсов и среды их обитания и применения его данных</w:t>
      </w:r>
      <w:r w:rsidRPr="0079326B">
        <w:rPr>
          <w:rFonts w:eastAsia="Calibri"/>
          <w:sz w:val="28"/>
          <w:szCs w:val="28"/>
        </w:rPr>
        <w:t>»;</w:t>
      </w:r>
    </w:p>
    <w:p w:rsidR="00EC0AB1" w:rsidRDefault="00180397" w:rsidP="00EC0AB1">
      <w:pPr>
        <w:ind w:firstLine="709"/>
        <w:contextualSpacing/>
        <w:jc w:val="both"/>
        <w:rPr>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29.08.2014 </w:t>
      </w:r>
      <w:r w:rsidRPr="0079326B">
        <w:rPr>
          <w:rFonts w:eastAsia="Calibri"/>
          <w:sz w:val="28"/>
          <w:szCs w:val="28"/>
        </w:rPr>
        <w:t>№</w:t>
      </w:r>
      <w:r w:rsidR="00DF61DD">
        <w:rPr>
          <w:rFonts w:eastAsia="Calibri"/>
          <w:sz w:val="28"/>
          <w:szCs w:val="28"/>
        </w:rPr>
        <w:t xml:space="preserve"> 379 </w:t>
      </w:r>
      <w:r w:rsidRPr="0079326B">
        <w:rPr>
          <w:rFonts w:eastAsia="Calibri"/>
          <w:sz w:val="28"/>
          <w:szCs w:val="28"/>
        </w:rPr>
        <w:t>«</w:t>
      </w:r>
      <w:r w:rsidR="00FE2249" w:rsidRPr="0079326B">
        <w:rPr>
          <w:rFonts w:eastAsia="Calibri"/>
          <w:sz w:val="28"/>
          <w:szCs w:val="28"/>
        </w:rPr>
        <w:t>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r w:rsidRPr="0079326B">
        <w:rPr>
          <w:rFonts w:eastAsia="Calibri"/>
          <w:sz w:val="28"/>
          <w:szCs w:val="28"/>
        </w:rPr>
        <w:t>»;</w:t>
      </w:r>
    </w:p>
    <w:p w:rsidR="00180397" w:rsidRPr="00EC0AB1" w:rsidRDefault="00180397" w:rsidP="00EC0AB1">
      <w:pPr>
        <w:ind w:firstLine="709"/>
        <w:contextualSpacing/>
        <w:jc w:val="both"/>
        <w:rPr>
          <w:sz w:val="28"/>
          <w:szCs w:val="28"/>
        </w:rPr>
      </w:pPr>
      <w:r w:rsidRPr="0079326B">
        <w:rPr>
          <w:rFonts w:eastAsia="Calibri"/>
          <w:sz w:val="28"/>
          <w:szCs w:val="28"/>
        </w:rPr>
        <w:t>п</w:t>
      </w:r>
      <w:r w:rsidR="00FE2249" w:rsidRPr="0079326B">
        <w:rPr>
          <w:rFonts w:eastAsia="Calibri"/>
          <w:sz w:val="28"/>
          <w:szCs w:val="28"/>
        </w:rPr>
        <w:t xml:space="preserve">риказ Минприроды РФ от 12.11.2010 </w:t>
      </w:r>
      <w:r w:rsidRPr="0079326B">
        <w:rPr>
          <w:rFonts w:eastAsia="Calibri"/>
          <w:sz w:val="28"/>
          <w:szCs w:val="28"/>
        </w:rPr>
        <w:t>№</w:t>
      </w:r>
      <w:r w:rsidR="00DF61DD">
        <w:rPr>
          <w:rFonts w:eastAsia="Calibri"/>
          <w:sz w:val="28"/>
          <w:szCs w:val="28"/>
        </w:rPr>
        <w:t xml:space="preserve"> 503 </w:t>
      </w:r>
      <w:r w:rsidRPr="0079326B">
        <w:rPr>
          <w:rFonts w:eastAsia="Calibri"/>
          <w:sz w:val="28"/>
          <w:szCs w:val="28"/>
        </w:rPr>
        <w:t>«</w:t>
      </w:r>
      <w:r w:rsidR="00FE2249" w:rsidRPr="0079326B">
        <w:rPr>
          <w:rFonts w:eastAsia="Calibri"/>
          <w:sz w:val="28"/>
          <w:szCs w:val="28"/>
        </w:rPr>
        <w:t>Об утверждении Порядка установления на местности границ зон охраны охотничьих ресурсов</w:t>
      </w:r>
      <w:r w:rsidRPr="0079326B">
        <w:rPr>
          <w:rFonts w:eastAsia="Calibri"/>
          <w:sz w:val="28"/>
          <w:szCs w:val="28"/>
        </w:rPr>
        <w:t>»;</w:t>
      </w:r>
    </w:p>
    <w:p w:rsidR="00180397" w:rsidRPr="0079326B" w:rsidRDefault="00180397" w:rsidP="00180397">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16.11.2010 </w:t>
      </w:r>
      <w:r w:rsidRPr="0079326B">
        <w:rPr>
          <w:rFonts w:eastAsia="Calibri"/>
          <w:sz w:val="28"/>
          <w:szCs w:val="28"/>
        </w:rPr>
        <w:t>№</w:t>
      </w:r>
      <w:r w:rsidR="00DF61DD">
        <w:rPr>
          <w:rFonts w:eastAsia="Calibri"/>
          <w:sz w:val="28"/>
          <w:szCs w:val="28"/>
        </w:rPr>
        <w:t xml:space="preserve"> 512 </w:t>
      </w:r>
      <w:r w:rsidRPr="0079326B">
        <w:rPr>
          <w:rFonts w:eastAsia="Calibri"/>
          <w:sz w:val="28"/>
          <w:szCs w:val="28"/>
        </w:rPr>
        <w:t>«</w:t>
      </w:r>
      <w:r w:rsidR="00FE2249" w:rsidRPr="0079326B">
        <w:rPr>
          <w:rFonts w:eastAsia="Calibri"/>
          <w:sz w:val="28"/>
          <w:szCs w:val="28"/>
        </w:rPr>
        <w:t>О</w:t>
      </w:r>
      <w:r w:rsidRPr="0079326B">
        <w:rPr>
          <w:rFonts w:eastAsia="Calibri"/>
          <w:sz w:val="28"/>
          <w:szCs w:val="28"/>
        </w:rPr>
        <w:t>б утверждении Правил охоты»;</w:t>
      </w:r>
    </w:p>
    <w:p w:rsidR="00AA349A" w:rsidRPr="0079326B" w:rsidRDefault="00180397"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23.12.2010 </w:t>
      </w:r>
      <w:r w:rsidRPr="0079326B">
        <w:rPr>
          <w:rFonts w:eastAsia="Calibri"/>
          <w:sz w:val="28"/>
          <w:szCs w:val="28"/>
        </w:rPr>
        <w:t>№</w:t>
      </w:r>
      <w:r w:rsidR="00DF61DD">
        <w:rPr>
          <w:rFonts w:eastAsia="Calibri"/>
          <w:sz w:val="28"/>
          <w:szCs w:val="28"/>
        </w:rPr>
        <w:t xml:space="preserve"> 559 </w:t>
      </w:r>
      <w:r w:rsidRPr="0079326B">
        <w:rPr>
          <w:rFonts w:eastAsia="Calibri"/>
          <w:sz w:val="28"/>
          <w:szCs w:val="28"/>
        </w:rPr>
        <w:t>«</w:t>
      </w:r>
      <w:r w:rsidR="00FE2249" w:rsidRPr="0079326B">
        <w:rPr>
          <w:rFonts w:eastAsia="Calibri"/>
          <w:sz w:val="28"/>
          <w:szCs w:val="28"/>
        </w:rPr>
        <w:t xml:space="preserve">Об утверждении Порядка организации внутрихозяйственного </w:t>
      </w:r>
      <w:proofErr w:type="spellStart"/>
      <w:r w:rsidR="00FE2249" w:rsidRPr="0079326B">
        <w:rPr>
          <w:rFonts w:eastAsia="Calibri"/>
          <w:sz w:val="28"/>
          <w:szCs w:val="28"/>
        </w:rPr>
        <w:t>охотустройства</w:t>
      </w:r>
      <w:proofErr w:type="spellEnd"/>
      <w:r w:rsidRPr="0079326B">
        <w:rPr>
          <w:rFonts w:eastAsia="Calibri"/>
          <w:sz w:val="28"/>
          <w:szCs w:val="28"/>
        </w:rPr>
        <w:t>»;</w:t>
      </w:r>
    </w:p>
    <w:p w:rsidR="00AA349A" w:rsidRPr="0079326B" w:rsidRDefault="00AA349A"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lastRenderedPageBreak/>
        <w:t>п</w:t>
      </w:r>
      <w:r w:rsidR="00FE2249" w:rsidRPr="0079326B">
        <w:rPr>
          <w:rFonts w:eastAsia="Calibri"/>
          <w:sz w:val="28"/>
          <w:szCs w:val="28"/>
        </w:rPr>
        <w:t xml:space="preserve">риказ Минприроды РФ от 24.12.2010 </w:t>
      </w:r>
      <w:r w:rsidRPr="0079326B">
        <w:rPr>
          <w:rFonts w:eastAsia="Calibri"/>
          <w:sz w:val="28"/>
          <w:szCs w:val="28"/>
        </w:rPr>
        <w:t>№</w:t>
      </w:r>
      <w:r w:rsidR="00DF61DD">
        <w:rPr>
          <w:rFonts w:eastAsia="Calibri"/>
          <w:sz w:val="28"/>
          <w:szCs w:val="28"/>
        </w:rPr>
        <w:t xml:space="preserve"> 560 </w:t>
      </w:r>
      <w:r w:rsidRPr="0079326B">
        <w:rPr>
          <w:rFonts w:eastAsia="Calibri"/>
          <w:sz w:val="28"/>
          <w:szCs w:val="28"/>
        </w:rPr>
        <w:t>«</w:t>
      </w:r>
      <w:r w:rsidR="00FE2249" w:rsidRPr="0079326B">
        <w:rPr>
          <w:rFonts w:eastAsia="Calibri"/>
          <w:sz w:val="28"/>
          <w:szCs w:val="28"/>
        </w:rPr>
        <w:t>Об утверждении видов и состава биотехнических мероприятий, а также порядка их проведения в целях сохранения охотничьих ресурсов</w:t>
      </w:r>
      <w:r w:rsidRPr="0079326B">
        <w:rPr>
          <w:rFonts w:eastAsia="Calibri"/>
          <w:sz w:val="28"/>
          <w:szCs w:val="28"/>
        </w:rPr>
        <w:t>»;</w:t>
      </w:r>
    </w:p>
    <w:p w:rsidR="00AA349A" w:rsidRPr="0079326B" w:rsidRDefault="00AA349A"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24.12.2010 </w:t>
      </w:r>
      <w:r w:rsidRPr="0079326B">
        <w:rPr>
          <w:rFonts w:eastAsia="Calibri"/>
          <w:sz w:val="28"/>
          <w:szCs w:val="28"/>
        </w:rPr>
        <w:t>№</w:t>
      </w:r>
      <w:r w:rsidR="00DF61DD">
        <w:rPr>
          <w:rFonts w:eastAsia="Calibri"/>
          <w:sz w:val="28"/>
          <w:szCs w:val="28"/>
        </w:rPr>
        <w:t xml:space="preserve"> 561 </w:t>
      </w:r>
      <w:r w:rsidRPr="0079326B">
        <w:rPr>
          <w:rFonts w:eastAsia="Calibri"/>
          <w:sz w:val="28"/>
          <w:szCs w:val="28"/>
        </w:rPr>
        <w:t>«</w:t>
      </w:r>
      <w:r w:rsidR="00FE2249" w:rsidRPr="0079326B">
        <w:rPr>
          <w:rFonts w:eastAsia="Calibri"/>
          <w:sz w:val="28"/>
          <w:szCs w:val="28"/>
        </w:rPr>
        <w:t xml:space="preserve">Об утверждении порядка выдачи разрешений на содержание и разведение охотничьих ресурсов в </w:t>
      </w:r>
      <w:proofErr w:type="spellStart"/>
      <w:r w:rsidR="00FE2249" w:rsidRPr="0079326B">
        <w:rPr>
          <w:rFonts w:eastAsia="Calibri"/>
          <w:sz w:val="28"/>
          <w:szCs w:val="28"/>
        </w:rPr>
        <w:t>полувольных</w:t>
      </w:r>
      <w:proofErr w:type="spellEnd"/>
      <w:r w:rsidR="00FE2249" w:rsidRPr="0079326B">
        <w:rPr>
          <w:rFonts w:eastAsia="Calibri"/>
          <w:sz w:val="28"/>
          <w:szCs w:val="28"/>
        </w:rPr>
        <w:t xml:space="preserve"> условиях и искусственно созданной среде обитания, отказа в их выдаче или их аннулирования, формы такого разрешения, а также порядка ведения государственного реестра разрешений на содержание и разведение охотничьих ресурсов в </w:t>
      </w:r>
      <w:proofErr w:type="spellStart"/>
      <w:r w:rsidR="00FE2249" w:rsidRPr="0079326B">
        <w:rPr>
          <w:rFonts w:eastAsia="Calibri"/>
          <w:sz w:val="28"/>
          <w:szCs w:val="28"/>
        </w:rPr>
        <w:t>полувольных</w:t>
      </w:r>
      <w:proofErr w:type="spellEnd"/>
      <w:r w:rsidR="00FE2249" w:rsidRPr="0079326B">
        <w:rPr>
          <w:rFonts w:eastAsia="Calibri"/>
          <w:sz w:val="28"/>
          <w:szCs w:val="28"/>
        </w:rPr>
        <w:t xml:space="preserve"> условиях и искусственно созданной среде обитания</w:t>
      </w:r>
      <w:r w:rsidRPr="0079326B">
        <w:rPr>
          <w:rFonts w:eastAsia="Calibri"/>
          <w:sz w:val="28"/>
          <w:szCs w:val="28"/>
        </w:rPr>
        <w:t>»;</w:t>
      </w:r>
    </w:p>
    <w:p w:rsidR="00AA349A" w:rsidRPr="0079326B" w:rsidRDefault="00AA349A"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РФ от 31.12.2010 </w:t>
      </w:r>
      <w:r w:rsidRPr="0079326B">
        <w:rPr>
          <w:rFonts w:eastAsia="Calibri"/>
          <w:sz w:val="28"/>
          <w:szCs w:val="28"/>
        </w:rPr>
        <w:t>№</w:t>
      </w:r>
      <w:r w:rsidR="00DF61DD">
        <w:rPr>
          <w:rFonts w:eastAsia="Calibri"/>
          <w:sz w:val="28"/>
          <w:szCs w:val="28"/>
        </w:rPr>
        <w:t xml:space="preserve"> 570 </w:t>
      </w:r>
      <w:r w:rsidRPr="0079326B">
        <w:rPr>
          <w:rFonts w:eastAsia="Calibri"/>
          <w:sz w:val="28"/>
          <w:szCs w:val="28"/>
        </w:rPr>
        <w:t>«</w:t>
      </w:r>
      <w:r w:rsidR="00FE2249" w:rsidRPr="0079326B">
        <w:rPr>
          <w:rFonts w:eastAsia="Calibri"/>
          <w:sz w:val="28"/>
          <w:szCs w:val="28"/>
        </w:rPr>
        <w:t>Об утверждении порядка выдачи разрешений на проведение акклиматизации, переселения или гибридизации охотничьих ресурсов, отказа в их выдаче или их аннулирования, формы такого разрешения, а также порядка ведения государственного реестра разрешений на проведение акклиматизации, переселения или гибридизации охотничьих ресурсов</w:t>
      </w:r>
      <w:r w:rsidRPr="0079326B">
        <w:rPr>
          <w:rFonts w:eastAsia="Calibri"/>
          <w:sz w:val="28"/>
          <w:szCs w:val="28"/>
        </w:rPr>
        <w:t>»;</w:t>
      </w:r>
    </w:p>
    <w:p w:rsidR="00AA349A" w:rsidRPr="00C14EFD" w:rsidRDefault="00AA349A" w:rsidP="00AA349A">
      <w:pPr>
        <w:autoSpaceDE w:val="0"/>
        <w:autoSpaceDN w:val="0"/>
        <w:adjustRightInd w:val="0"/>
        <w:spacing w:before="280"/>
        <w:ind w:firstLine="709"/>
        <w:contextualSpacing/>
        <w:jc w:val="both"/>
        <w:rPr>
          <w:rFonts w:eastAsia="Calibri"/>
          <w:color w:val="000000" w:themeColor="text1"/>
          <w:sz w:val="28"/>
          <w:szCs w:val="28"/>
        </w:rPr>
      </w:pPr>
      <w:r w:rsidRPr="00C14EFD">
        <w:rPr>
          <w:rFonts w:eastAsia="Calibri"/>
          <w:color w:val="000000" w:themeColor="text1"/>
          <w:sz w:val="28"/>
          <w:szCs w:val="28"/>
        </w:rPr>
        <w:t>п</w:t>
      </w:r>
      <w:r w:rsidR="00FE2249" w:rsidRPr="00C14EFD">
        <w:rPr>
          <w:rFonts w:eastAsia="Calibri"/>
          <w:color w:val="000000" w:themeColor="text1"/>
          <w:sz w:val="28"/>
          <w:szCs w:val="28"/>
        </w:rPr>
        <w:t xml:space="preserve">риказ МПР РФ от 03.09.2003 </w:t>
      </w:r>
      <w:r w:rsidRPr="00C14EFD">
        <w:rPr>
          <w:rFonts w:eastAsia="Calibri"/>
          <w:color w:val="000000" w:themeColor="text1"/>
          <w:sz w:val="28"/>
          <w:szCs w:val="28"/>
        </w:rPr>
        <w:t>№</w:t>
      </w:r>
      <w:r w:rsidR="00DF61DD" w:rsidRPr="00C14EFD">
        <w:rPr>
          <w:rFonts w:eastAsia="Calibri"/>
          <w:color w:val="000000" w:themeColor="text1"/>
          <w:sz w:val="28"/>
          <w:szCs w:val="28"/>
        </w:rPr>
        <w:t xml:space="preserve"> 798 </w:t>
      </w:r>
      <w:r w:rsidRPr="00C14EFD">
        <w:rPr>
          <w:rFonts w:eastAsia="Calibri"/>
          <w:color w:val="000000" w:themeColor="text1"/>
          <w:sz w:val="28"/>
          <w:szCs w:val="28"/>
        </w:rPr>
        <w:t>«</w:t>
      </w:r>
      <w:r w:rsidR="00FE2249" w:rsidRPr="00C14EFD">
        <w:rPr>
          <w:rFonts w:eastAsia="Calibri"/>
          <w:color w:val="000000" w:themeColor="text1"/>
          <w:sz w:val="28"/>
          <w:szCs w:val="28"/>
        </w:rPr>
        <w:t>Об утверждении формы разрешения (распорядительной лицензии) на оборот диких животных, принадлежащих к видам, занесенным в Красную книгу Российской Федерации</w:t>
      </w:r>
      <w:r w:rsidRPr="00C14EFD">
        <w:rPr>
          <w:rFonts w:eastAsia="Calibri"/>
          <w:color w:val="000000" w:themeColor="text1"/>
          <w:sz w:val="28"/>
          <w:szCs w:val="28"/>
        </w:rPr>
        <w:t>»;</w:t>
      </w:r>
    </w:p>
    <w:p w:rsidR="00AA349A" w:rsidRPr="0079326B" w:rsidRDefault="00AA349A"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России от 08.12.2011 </w:t>
      </w:r>
      <w:r w:rsidRPr="0079326B">
        <w:rPr>
          <w:rFonts w:eastAsia="Calibri"/>
          <w:sz w:val="28"/>
          <w:szCs w:val="28"/>
        </w:rPr>
        <w:t>№</w:t>
      </w:r>
      <w:r w:rsidR="00DF61DD">
        <w:rPr>
          <w:rFonts w:eastAsia="Calibri"/>
          <w:sz w:val="28"/>
          <w:szCs w:val="28"/>
        </w:rPr>
        <w:t xml:space="preserve"> 948 </w:t>
      </w:r>
      <w:r w:rsidRPr="0079326B">
        <w:rPr>
          <w:rFonts w:eastAsia="Calibri"/>
          <w:sz w:val="28"/>
          <w:szCs w:val="28"/>
        </w:rPr>
        <w:t>«</w:t>
      </w:r>
      <w:r w:rsidR="00FE2249" w:rsidRPr="0079326B">
        <w:rPr>
          <w:rFonts w:eastAsia="Calibri"/>
          <w:sz w:val="28"/>
          <w:szCs w:val="28"/>
        </w:rPr>
        <w:t>Об утверждении Методики исчисления размера вреда, причиненного охотничьим ресурсам</w:t>
      </w:r>
      <w:r w:rsidRPr="0079326B">
        <w:rPr>
          <w:rFonts w:eastAsia="Calibri"/>
          <w:sz w:val="28"/>
          <w:szCs w:val="28"/>
        </w:rPr>
        <w:t>»;</w:t>
      </w:r>
    </w:p>
    <w:p w:rsidR="00AA349A" w:rsidRPr="0079326B" w:rsidRDefault="00AA349A"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п</w:t>
      </w:r>
      <w:r w:rsidR="00FE2249" w:rsidRPr="0079326B">
        <w:rPr>
          <w:rFonts w:eastAsia="Calibri"/>
          <w:sz w:val="28"/>
          <w:szCs w:val="28"/>
        </w:rPr>
        <w:t xml:space="preserve">риказ Минприроды РФ от 22.12.2011 </w:t>
      </w:r>
      <w:r w:rsidRPr="0079326B">
        <w:rPr>
          <w:rFonts w:eastAsia="Calibri"/>
          <w:sz w:val="28"/>
          <w:szCs w:val="28"/>
        </w:rPr>
        <w:t>№</w:t>
      </w:r>
      <w:r w:rsidR="00DF61DD">
        <w:rPr>
          <w:rFonts w:eastAsia="Calibri"/>
          <w:sz w:val="28"/>
          <w:szCs w:val="28"/>
        </w:rPr>
        <w:t xml:space="preserve"> 963 </w:t>
      </w:r>
      <w:r w:rsidRPr="0079326B">
        <w:rPr>
          <w:rFonts w:eastAsia="Calibri"/>
          <w:sz w:val="28"/>
          <w:szCs w:val="28"/>
        </w:rPr>
        <w:t>«</w:t>
      </w:r>
      <w:r w:rsidR="00FE2249" w:rsidRPr="0079326B">
        <w:rPr>
          <w:rFonts w:eastAsia="Calibri"/>
          <w:sz w:val="28"/>
          <w:szCs w:val="28"/>
        </w:rPr>
        <w:t>Об утверждении Порядка ведения государственного учета, государственного кадастра и государственного мониторинга объектов животного мира</w:t>
      </w:r>
      <w:r w:rsidRPr="0079326B">
        <w:rPr>
          <w:rFonts w:eastAsia="Calibri"/>
          <w:sz w:val="28"/>
          <w:szCs w:val="28"/>
        </w:rPr>
        <w:t>»;</w:t>
      </w:r>
    </w:p>
    <w:p w:rsidR="00AA349A" w:rsidRPr="0079326B" w:rsidRDefault="00AA349A"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р</w:t>
      </w:r>
      <w:r w:rsidR="00FE2249" w:rsidRPr="0079326B">
        <w:rPr>
          <w:rFonts w:eastAsia="Calibri"/>
          <w:sz w:val="28"/>
          <w:szCs w:val="28"/>
        </w:rPr>
        <w:t xml:space="preserve">аспоряжение Правительства РФ от 11.07.2017 </w:t>
      </w:r>
      <w:r w:rsidRPr="0079326B">
        <w:rPr>
          <w:rFonts w:eastAsia="Calibri"/>
          <w:sz w:val="28"/>
          <w:szCs w:val="28"/>
        </w:rPr>
        <w:t>№</w:t>
      </w:r>
      <w:r w:rsidR="00DF61DD">
        <w:rPr>
          <w:rFonts w:eastAsia="Calibri"/>
          <w:sz w:val="28"/>
          <w:szCs w:val="28"/>
        </w:rPr>
        <w:t xml:space="preserve"> 1469-р </w:t>
      </w:r>
      <w:r w:rsidRPr="0079326B">
        <w:rPr>
          <w:rFonts w:eastAsia="Calibri"/>
          <w:sz w:val="28"/>
          <w:szCs w:val="28"/>
        </w:rPr>
        <w:t>«</w:t>
      </w:r>
      <w:r w:rsidR="00FE2249" w:rsidRPr="0079326B">
        <w:rPr>
          <w:rFonts w:eastAsia="Calibri"/>
          <w:sz w:val="28"/>
          <w:szCs w:val="28"/>
        </w:rPr>
        <w:t>Об утверждении перечня объектов, относящихся к охотничьей инфраструктуре</w:t>
      </w:r>
      <w:r w:rsidRPr="0079326B">
        <w:rPr>
          <w:rFonts w:eastAsia="Calibri"/>
          <w:sz w:val="28"/>
          <w:szCs w:val="28"/>
        </w:rPr>
        <w:t>»;</w:t>
      </w:r>
    </w:p>
    <w:p w:rsidR="00AA349A" w:rsidRPr="0079326B" w:rsidRDefault="00AA349A"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w:t>
      </w:r>
      <w:r w:rsidR="00FE2249" w:rsidRPr="0079326B">
        <w:rPr>
          <w:rFonts w:eastAsia="Calibri"/>
          <w:sz w:val="28"/>
          <w:szCs w:val="28"/>
        </w:rPr>
        <w:t>Налоговый кодекс Российской Федерации (часть вторая)</w:t>
      </w:r>
      <w:r w:rsidRPr="0079326B">
        <w:rPr>
          <w:rFonts w:eastAsia="Calibri"/>
          <w:sz w:val="28"/>
          <w:szCs w:val="28"/>
        </w:rPr>
        <w:t>»</w:t>
      </w:r>
      <w:r w:rsidR="00FE2249" w:rsidRPr="0079326B">
        <w:rPr>
          <w:rFonts w:eastAsia="Calibri"/>
          <w:sz w:val="28"/>
          <w:szCs w:val="28"/>
        </w:rPr>
        <w:t xml:space="preserve"> от 05.08.2000 </w:t>
      </w:r>
      <w:r w:rsidRPr="0079326B">
        <w:rPr>
          <w:rFonts w:eastAsia="Calibri"/>
          <w:sz w:val="28"/>
          <w:szCs w:val="28"/>
        </w:rPr>
        <w:t>№</w:t>
      </w:r>
      <w:r w:rsidR="00FE2249" w:rsidRPr="0079326B">
        <w:rPr>
          <w:rFonts w:eastAsia="Calibri"/>
          <w:sz w:val="28"/>
          <w:szCs w:val="28"/>
        </w:rPr>
        <w:t xml:space="preserve"> 117-ФЗ</w:t>
      </w:r>
      <w:r w:rsidRPr="0079326B">
        <w:rPr>
          <w:rFonts w:eastAsia="Calibri"/>
          <w:sz w:val="28"/>
          <w:szCs w:val="28"/>
        </w:rPr>
        <w:t xml:space="preserve">, </w:t>
      </w:r>
      <w:r w:rsidR="00FE2249" w:rsidRPr="0079326B">
        <w:rPr>
          <w:rFonts w:eastAsia="Calibri"/>
          <w:sz w:val="28"/>
          <w:szCs w:val="28"/>
        </w:rPr>
        <w:t>статья 333.1</w:t>
      </w:r>
      <w:r w:rsidRPr="0079326B">
        <w:rPr>
          <w:rFonts w:eastAsia="Calibri"/>
          <w:sz w:val="28"/>
          <w:szCs w:val="28"/>
        </w:rPr>
        <w:t>;</w:t>
      </w:r>
    </w:p>
    <w:p w:rsidR="00AA349A" w:rsidRPr="0079326B" w:rsidRDefault="00DF61DD" w:rsidP="00AA349A">
      <w:pPr>
        <w:autoSpaceDE w:val="0"/>
        <w:autoSpaceDN w:val="0"/>
        <w:adjustRightInd w:val="0"/>
        <w:spacing w:before="280"/>
        <w:ind w:firstLine="709"/>
        <w:contextualSpacing/>
        <w:jc w:val="both"/>
        <w:rPr>
          <w:rFonts w:eastAsia="Calibri"/>
          <w:sz w:val="28"/>
          <w:szCs w:val="28"/>
        </w:rPr>
      </w:pPr>
      <w:r>
        <w:rPr>
          <w:rFonts w:eastAsia="Calibri"/>
          <w:sz w:val="28"/>
          <w:szCs w:val="28"/>
        </w:rPr>
        <w:t xml:space="preserve">Федеральный </w:t>
      </w:r>
      <w:r w:rsidR="00FE2249" w:rsidRPr="0079326B">
        <w:rPr>
          <w:rFonts w:eastAsia="Calibri"/>
          <w:sz w:val="28"/>
          <w:szCs w:val="28"/>
        </w:rPr>
        <w:t xml:space="preserve">закон от 10.01.2002 </w:t>
      </w:r>
      <w:r w:rsidR="00AA349A" w:rsidRPr="0079326B">
        <w:rPr>
          <w:rFonts w:eastAsia="Calibri"/>
          <w:sz w:val="28"/>
          <w:szCs w:val="28"/>
        </w:rPr>
        <w:t>№</w:t>
      </w:r>
      <w:r>
        <w:rPr>
          <w:rFonts w:eastAsia="Calibri"/>
          <w:sz w:val="28"/>
          <w:szCs w:val="28"/>
        </w:rPr>
        <w:t xml:space="preserve"> 7-ФЗ </w:t>
      </w:r>
      <w:r w:rsidR="00AA349A" w:rsidRPr="0079326B">
        <w:rPr>
          <w:rFonts w:eastAsia="Calibri"/>
          <w:sz w:val="28"/>
          <w:szCs w:val="28"/>
        </w:rPr>
        <w:t>«</w:t>
      </w:r>
      <w:r w:rsidR="00FE2249" w:rsidRPr="0079326B">
        <w:rPr>
          <w:rFonts w:eastAsia="Calibri"/>
          <w:sz w:val="28"/>
          <w:szCs w:val="28"/>
        </w:rPr>
        <w:t>Об охране окружающей среды</w:t>
      </w:r>
      <w:r w:rsidR="00AA349A" w:rsidRPr="0079326B">
        <w:rPr>
          <w:rFonts w:eastAsia="Calibri"/>
          <w:sz w:val="28"/>
          <w:szCs w:val="28"/>
        </w:rPr>
        <w:t>»;</w:t>
      </w:r>
    </w:p>
    <w:p w:rsidR="00AA349A" w:rsidRPr="0079326B" w:rsidRDefault="00FE2249"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 xml:space="preserve">Федеральный закон от 24.04.1995 </w:t>
      </w:r>
      <w:r w:rsidR="00AA349A" w:rsidRPr="0079326B">
        <w:rPr>
          <w:rFonts w:eastAsia="Calibri"/>
          <w:sz w:val="28"/>
          <w:szCs w:val="28"/>
        </w:rPr>
        <w:t>№</w:t>
      </w:r>
      <w:r w:rsidR="00DF61DD">
        <w:rPr>
          <w:rFonts w:eastAsia="Calibri"/>
          <w:sz w:val="28"/>
          <w:szCs w:val="28"/>
        </w:rPr>
        <w:t xml:space="preserve"> 52-ФЗ </w:t>
      </w:r>
      <w:r w:rsidR="00AA349A" w:rsidRPr="0079326B">
        <w:rPr>
          <w:rFonts w:eastAsia="Calibri"/>
          <w:sz w:val="28"/>
          <w:szCs w:val="28"/>
        </w:rPr>
        <w:t>«О животном мире»;</w:t>
      </w:r>
    </w:p>
    <w:p w:rsidR="00FE2249" w:rsidRPr="0079326B" w:rsidRDefault="00FE2249" w:rsidP="00AA349A">
      <w:pPr>
        <w:autoSpaceDE w:val="0"/>
        <w:autoSpaceDN w:val="0"/>
        <w:adjustRightInd w:val="0"/>
        <w:spacing w:before="280"/>
        <w:ind w:firstLine="709"/>
        <w:contextualSpacing/>
        <w:jc w:val="both"/>
        <w:rPr>
          <w:rFonts w:eastAsia="Calibri"/>
          <w:sz w:val="28"/>
          <w:szCs w:val="28"/>
        </w:rPr>
      </w:pPr>
      <w:r w:rsidRPr="0079326B">
        <w:rPr>
          <w:rFonts w:eastAsia="Calibri"/>
          <w:sz w:val="28"/>
          <w:szCs w:val="28"/>
        </w:rPr>
        <w:t xml:space="preserve">Федеральный закон от 24.07.2009 </w:t>
      </w:r>
      <w:r w:rsidR="00AA349A" w:rsidRPr="0079326B">
        <w:rPr>
          <w:rFonts w:eastAsia="Calibri"/>
          <w:sz w:val="28"/>
          <w:szCs w:val="28"/>
        </w:rPr>
        <w:t>№</w:t>
      </w:r>
      <w:r w:rsidR="00DF61DD">
        <w:rPr>
          <w:rFonts w:eastAsia="Calibri"/>
          <w:sz w:val="28"/>
          <w:szCs w:val="28"/>
        </w:rPr>
        <w:t xml:space="preserve"> 209-ФЗ </w:t>
      </w:r>
      <w:r w:rsidR="00AA349A" w:rsidRPr="0079326B">
        <w:rPr>
          <w:rFonts w:eastAsia="Calibri"/>
          <w:sz w:val="28"/>
          <w:szCs w:val="28"/>
        </w:rPr>
        <w:t>«</w:t>
      </w:r>
      <w:r w:rsidRPr="0079326B">
        <w:rPr>
          <w:rFonts w:eastAsia="Calibri"/>
          <w:sz w:val="28"/>
          <w:szCs w:val="28"/>
        </w:rPr>
        <w:t xml:space="preserve">Об охоте и о сохранении </w:t>
      </w:r>
      <w:proofErr w:type="gramStart"/>
      <w:r w:rsidRPr="0079326B">
        <w:rPr>
          <w:rFonts w:eastAsia="Calibri"/>
          <w:sz w:val="28"/>
          <w:szCs w:val="28"/>
        </w:rPr>
        <w:t>охотничьих ресурсов</w:t>
      </w:r>
      <w:proofErr w:type="gramEnd"/>
      <w:r w:rsidRPr="0079326B">
        <w:rPr>
          <w:rFonts w:eastAsia="Calibri"/>
          <w:sz w:val="28"/>
          <w:szCs w:val="28"/>
        </w:rPr>
        <w:t xml:space="preserve"> и о внесении изменений в отдельные законодательные акты Российской Федерации</w:t>
      </w:r>
      <w:r w:rsidR="00AA349A" w:rsidRPr="0079326B">
        <w:rPr>
          <w:rFonts w:eastAsia="Calibri"/>
          <w:sz w:val="28"/>
          <w:szCs w:val="28"/>
        </w:rPr>
        <w:t>».</w:t>
      </w:r>
    </w:p>
    <w:p w:rsidR="00960F77" w:rsidRDefault="00D772CD" w:rsidP="00960F77">
      <w:pPr>
        <w:adjustRightInd w:val="0"/>
        <w:spacing w:before="260"/>
        <w:ind w:firstLine="709"/>
        <w:contextualSpacing/>
        <w:jc w:val="both"/>
        <w:rPr>
          <w:rFonts w:eastAsia="Calibri"/>
          <w:sz w:val="28"/>
          <w:szCs w:val="28"/>
        </w:rPr>
      </w:pPr>
      <w:r w:rsidRPr="0079326B">
        <w:rPr>
          <w:rFonts w:eastAsia="Calibri"/>
          <w:sz w:val="28"/>
          <w:szCs w:val="28"/>
        </w:rPr>
        <w:t>Нормативное регулирование обязательных требовани</w:t>
      </w:r>
      <w:r w:rsidR="00C645A1">
        <w:rPr>
          <w:rFonts w:eastAsia="Calibri"/>
          <w:sz w:val="28"/>
          <w:szCs w:val="28"/>
        </w:rPr>
        <w:t>й</w:t>
      </w:r>
      <w:r w:rsidRPr="0079326B">
        <w:rPr>
          <w:rFonts w:eastAsia="Calibri"/>
          <w:sz w:val="28"/>
          <w:szCs w:val="28"/>
        </w:rPr>
        <w:t xml:space="preserve"> к осуществлению деятельности юридических лиц и индивидуальных предпринимателей полагаем достаточным, однако ввиду большого объёма нормативных актов, отдельные нормы которых в совокупности регулируют правила пользования объектами животного мира, полагаем целесообразно разработать единый нормативный акт, устанавливающий таковые правила, что способствовало бы повышению эффективн</w:t>
      </w:r>
      <w:r w:rsidR="00960F77">
        <w:rPr>
          <w:rFonts w:eastAsia="Calibri"/>
          <w:sz w:val="28"/>
          <w:szCs w:val="28"/>
        </w:rPr>
        <w:t>ости государственного контроля.</w:t>
      </w:r>
    </w:p>
    <w:p w:rsidR="00960F77" w:rsidRDefault="00D772CD" w:rsidP="00960F77">
      <w:pPr>
        <w:adjustRightInd w:val="0"/>
        <w:spacing w:before="260"/>
        <w:ind w:firstLine="709"/>
        <w:contextualSpacing/>
        <w:jc w:val="both"/>
        <w:rPr>
          <w:sz w:val="28"/>
          <w:szCs w:val="28"/>
        </w:rPr>
      </w:pPr>
      <w:r w:rsidRPr="0079326B">
        <w:rPr>
          <w:rFonts w:eastAsia="Calibri"/>
          <w:sz w:val="28"/>
          <w:szCs w:val="28"/>
        </w:rPr>
        <w:t xml:space="preserve">Анализ данных нормативных правовых актов позволяет сделать вывод об отсутствии препятствий нормативного характера к реализации </w:t>
      </w:r>
      <w:r w:rsidRPr="0079326B">
        <w:rPr>
          <w:rFonts w:eastAsia="Calibri"/>
          <w:sz w:val="28"/>
          <w:szCs w:val="28"/>
        </w:rPr>
        <w:lastRenderedPageBreak/>
        <w:t xml:space="preserve">содержащихся в них норм и к осуществлению контроля за их исполнением. Признаков </w:t>
      </w:r>
      <w:proofErr w:type="spellStart"/>
      <w:r w:rsidRPr="0079326B">
        <w:rPr>
          <w:rFonts w:eastAsia="Calibri"/>
          <w:sz w:val="28"/>
          <w:szCs w:val="28"/>
        </w:rPr>
        <w:t>коррупциогенности</w:t>
      </w:r>
      <w:proofErr w:type="spellEnd"/>
      <w:r w:rsidRPr="0079326B">
        <w:rPr>
          <w:rFonts w:eastAsia="Calibri"/>
          <w:sz w:val="28"/>
          <w:szCs w:val="28"/>
        </w:rPr>
        <w:t xml:space="preserve"> также не усматривается. </w:t>
      </w:r>
    </w:p>
    <w:p w:rsidR="00886888" w:rsidRDefault="00D772CD" w:rsidP="00C645A1">
      <w:pPr>
        <w:adjustRightInd w:val="0"/>
        <w:spacing w:before="260"/>
        <w:ind w:firstLine="709"/>
        <w:contextualSpacing/>
        <w:jc w:val="both"/>
        <w:rPr>
          <w:rFonts w:eastAsia="Calibri"/>
          <w:sz w:val="28"/>
          <w:szCs w:val="28"/>
        </w:rPr>
      </w:pPr>
      <w:r w:rsidRPr="0079326B">
        <w:rPr>
          <w:rFonts w:eastAsia="Calibri"/>
          <w:sz w:val="28"/>
          <w:szCs w:val="28"/>
        </w:rPr>
        <w:t>Указанные нормативные правовое акты опубликованы в свободном доступе на официальном сайте министерства в информационно-телекоммуникационной сети «Интернет»</w:t>
      </w:r>
      <w:r w:rsidR="00C645A1">
        <w:rPr>
          <w:rFonts w:eastAsia="Calibri"/>
          <w:sz w:val="28"/>
          <w:szCs w:val="28"/>
        </w:rPr>
        <w:t>.</w:t>
      </w:r>
    </w:p>
    <w:p w:rsidR="00C645A1" w:rsidRPr="0079326B" w:rsidRDefault="00C645A1" w:rsidP="00C645A1">
      <w:pPr>
        <w:adjustRightInd w:val="0"/>
        <w:spacing w:before="260"/>
        <w:ind w:firstLine="709"/>
        <w:contextualSpacing/>
        <w:jc w:val="both"/>
        <w:rPr>
          <w:sz w:val="28"/>
          <w:szCs w:val="28"/>
        </w:rPr>
      </w:pPr>
    </w:p>
    <w:p w:rsidR="00C14EFD" w:rsidRPr="0079326B" w:rsidRDefault="00C14EFD" w:rsidP="00C14EFD">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 xml:space="preserve">Раздел </w:t>
      </w:r>
      <w:r>
        <w:rPr>
          <w:sz w:val="28"/>
          <w:szCs w:val="28"/>
        </w:rPr>
        <w:t>2</w:t>
      </w:r>
      <w:r w:rsidRPr="0079326B">
        <w:rPr>
          <w:sz w:val="28"/>
          <w:szCs w:val="28"/>
        </w:rPr>
        <w:t>.</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Организация государственного контроля (надзора),</w:t>
      </w:r>
    </w:p>
    <w:p w:rsidR="00E20B19" w:rsidRPr="0079326B" w:rsidRDefault="00886888" w:rsidP="00E20B19">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муниципального контроля</w:t>
      </w:r>
    </w:p>
    <w:p w:rsidR="00531C5F" w:rsidRPr="0079326B" w:rsidRDefault="00531C5F" w:rsidP="00001278">
      <w:pPr>
        <w:pBdr>
          <w:top w:val="single" w:sz="4" w:space="1" w:color="auto"/>
          <w:left w:val="single" w:sz="4" w:space="4" w:color="auto"/>
          <w:bottom w:val="single" w:sz="4" w:space="1" w:color="auto"/>
          <w:right w:val="single" w:sz="4" w:space="4" w:color="auto"/>
        </w:pBdr>
        <w:jc w:val="center"/>
        <w:rPr>
          <w:sz w:val="28"/>
          <w:szCs w:val="28"/>
        </w:rPr>
      </w:pPr>
    </w:p>
    <w:p w:rsidR="00886888" w:rsidRPr="0079326B" w:rsidRDefault="00886888" w:rsidP="00886888">
      <w:pPr>
        <w:rPr>
          <w:sz w:val="28"/>
          <w:szCs w:val="28"/>
        </w:rPr>
      </w:pPr>
    </w:p>
    <w:p w:rsidR="003B5A46" w:rsidRPr="0079326B" w:rsidRDefault="00F95959" w:rsidP="003B5A46">
      <w:pPr>
        <w:autoSpaceDE w:val="0"/>
        <w:autoSpaceDN w:val="0"/>
        <w:adjustRightInd w:val="0"/>
        <w:ind w:firstLine="709"/>
        <w:contextualSpacing/>
        <w:jc w:val="both"/>
        <w:rPr>
          <w:rFonts w:eastAsia="Calibri"/>
          <w:sz w:val="28"/>
          <w:szCs w:val="28"/>
        </w:rPr>
      </w:pPr>
      <w:r w:rsidRPr="0079326B">
        <w:rPr>
          <w:rFonts w:eastAsia="Calibri"/>
          <w:sz w:val="28"/>
          <w:szCs w:val="28"/>
        </w:rPr>
        <w:t xml:space="preserve">Предметом </w:t>
      </w:r>
      <w:r w:rsidR="003C6FFD" w:rsidRPr="0079326B">
        <w:rPr>
          <w:sz w:val="28"/>
          <w:szCs w:val="28"/>
        </w:rPr>
        <w:t>государственн</w:t>
      </w:r>
      <w:r w:rsidR="003C6FFD">
        <w:rPr>
          <w:sz w:val="28"/>
          <w:szCs w:val="28"/>
        </w:rPr>
        <w:t>ого</w:t>
      </w:r>
      <w:r w:rsidR="003C6FFD" w:rsidRPr="0079326B">
        <w:rPr>
          <w:sz w:val="28"/>
          <w:szCs w:val="28"/>
        </w:rPr>
        <w:t xml:space="preserve"> контрол</w:t>
      </w:r>
      <w:r w:rsidR="003C6FFD">
        <w:rPr>
          <w:sz w:val="28"/>
          <w:szCs w:val="28"/>
        </w:rPr>
        <w:t>я (надзора</w:t>
      </w:r>
      <w:r w:rsidR="003C6FFD" w:rsidRPr="0079326B">
        <w:rPr>
          <w:sz w:val="28"/>
          <w:szCs w:val="28"/>
        </w:rPr>
        <w:t>)</w:t>
      </w:r>
      <w:r w:rsidR="003C6FFD">
        <w:rPr>
          <w:sz w:val="28"/>
          <w:szCs w:val="28"/>
        </w:rPr>
        <w:t xml:space="preserve"> </w:t>
      </w:r>
      <w:r w:rsidRPr="0079326B">
        <w:rPr>
          <w:rFonts w:eastAsia="Calibri"/>
          <w:sz w:val="28"/>
          <w:szCs w:val="28"/>
        </w:rPr>
        <w:t xml:space="preserve">является проверка соблюдения юридическими лицами, индивидуальными предпринимателями и гражданами обязательных требований </w:t>
      </w:r>
      <w:hyperlink r:id="rId7" w:history="1">
        <w:r w:rsidRPr="0079326B">
          <w:rPr>
            <w:rFonts w:eastAsia="Calibri"/>
            <w:sz w:val="28"/>
            <w:szCs w:val="28"/>
          </w:rPr>
          <w:t>законодательства</w:t>
        </w:r>
      </w:hyperlink>
      <w:r w:rsidRPr="0079326B">
        <w:rPr>
          <w:rFonts w:eastAsia="Calibri"/>
          <w:sz w:val="28"/>
          <w:szCs w:val="28"/>
        </w:rPr>
        <w:t xml:space="preserve"> Российской Федерации в области охоты и </w:t>
      </w:r>
      <w:r w:rsidR="00556694" w:rsidRPr="0079326B">
        <w:rPr>
          <w:rFonts w:eastAsia="Calibri"/>
          <w:sz w:val="28"/>
          <w:szCs w:val="28"/>
        </w:rPr>
        <w:t>сохранения охотничьих ресурсов</w:t>
      </w:r>
      <w:r w:rsidRPr="0079326B">
        <w:rPr>
          <w:rFonts w:eastAsia="Calibri"/>
          <w:sz w:val="28"/>
          <w:szCs w:val="28"/>
        </w:rPr>
        <w:t>, в том числе правил охоты, лимитов добычи охотничьих ресурсов и квоты их добычи, нормативов и норм в области охоты и сохранения охотничьих ресурсов, за использованием капканов и других устройств, используемых при осуществлении охоты, за оборотом продукции охоты, а также проведения биотехнических и иных мероприятий по сохранению охотничьих ресурсов и среды их обитания.</w:t>
      </w:r>
      <w:r w:rsidR="00313853" w:rsidRPr="0079326B">
        <w:rPr>
          <w:rFonts w:eastAsia="Calibri"/>
          <w:sz w:val="28"/>
          <w:szCs w:val="28"/>
        </w:rPr>
        <w:t xml:space="preserve"> </w:t>
      </w:r>
    </w:p>
    <w:p w:rsidR="00216B08" w:rsidRPr="0079326B" w:rsidRDefault="00216B08" w:rsidP="003B5A46">
      <w:pPr>
        <w:autoSpaceDE w:val="0"/>
        <w:autoSpaceDN w:val="0"/>
        <w:adjustRightInd w:val="0"/>
        <w:ind w:firstLine="709"/>
        <w:contextualSpacing/>
        <w:jc w:val="both"/>
        <w:rPr>
          <w:rFonts w:eastAsia="Calibri"/>
          <w:sz w:val="28"/>
          <w:szCs w:val="28"/>
        </w:rPr>
      </w:pPr>
      <w:r w:rsidRPr="0079326B">
        <w:rPr>
          <w:rFonts w:eastAsia="Calibri"/>
          <w:sz w:val="28"/>
          <w:szCs w:val="28"/>
        </w:rPr>
        <w:t xml:space="preserve">Задачами </w:t>
      </w:r>
      <w:r w:rsidR="003C6FFD" w:rsidRPr="0079326B">
        <w:rPr>
          <w:sz w:val="28"/>
          <w:szCs w:val="28"/>
        </w:rPr>
        <w:t>государственн</w:t>
      </w:r>
      <w:r w:rsidR="003C6FFD">
        <w:rPr>
          <w:sz w:val="28"/>
          <w:szCs w:val="28"/>
        </w:rPr>
        <w:t>ого</w:t>
      </w:r>
      <w:r w:rsidR="003C6FFD" w:rsidRPr="0079326B">
        <w:rPr>
          <w:sz w:val="28"/>
          <w:szCs w:val="28"/>
        </w:rPr>
        <w:t xml:space="preserve"> контрол</w:t>
      </w:r>
      <w:r w:rsidR="003C6FFD">
        <w:rPr>
          <w:sz w:val="28"/>
          <w:szCs w:val="28"/>
        </w:rPr>
        <w:t>я (надзора</w:t>
      </w:r>
      <w:r w:rsidR="003C6FFD" w:rsidRPr="0079326B">
        <w:rPr>
          <w:sz w:val="28"/>
          <w:szCs w:val="28"/>
        </w:rPr>
        <w:t>)</w:t>
      </w:r>
      <w:r w:rsidRPr="0079326B">
        <w:rPr>
          <w:rFonts w:eastAsia="Calibri"/>
          <w:sz w:val="28"/>
          <w:szCs w:val="28"/>
        </w:rPr>
        <w:t xml:space="preserve"> являются выявление, предупреждение и пресечение нарушений требований в области охоты и сохранения охотничьих ресурсов, установленных Федеральным </w:t>
      </w:r>
      <w:hyperlink r:id="rId8" w:history="1">
        <w:r w:rsidRPr="0079326B">
          <w:rPr>
            <w:rFonts w:eastAsia="Calibri"/>
            <w:sz w:val="28"/>
            <w:szCs w:val="28"/>
          </w:rPr>
          <w:t>законом</w:t>
        </w:r>
      </w:hyperlink>
      <w:r w:rsidRPr="0079326B">
        <w:rPr>
          <w:rFonts w:eastAsia="Calibri"/>
          <w:sz w:val="28"/>
          <w:szCs w:val="28"/>
        </w:rPr>
        <w:t xml:space="preserve"> </w:t>
      </w:r>
      <w:r w:rsidR="003B5A46" w:rsidRPr="0079326B">
        <w:rPr>
          <w:rFonts w:eastAsia="Calibri"/>
          <w:sz w:val="28"/>
          <w:szCs w:val="28"/>
        </w:rPr>
        <w:t>«</w:t>
      </w:r>
      <w:r w:rsidRPr="0079326B">
        <w:rPr>
          <w:rFonts w:eastAsia="Calibri"/>
          <w:sz w:val="28"/>
          <w:szCs w:val="28"/>
        </w:rPr>
        <w:t>Об охоте и о сохранении охотничьих ресурсов и о внесении изменений в отдельные законодательные акты Российской Федерации</w:t>
      </w:r>
      <w:r w:rsidR="003B5A46" w:rsidRPr="0079326B">
        <w:rPr>
          <w:rFonts w:eastAsia="Calibri"/>
          <w:sz w:val="28"/>
          <w:szCs w:val="28"/>
        </w:rPr>
        <w:t>»</w:t>
      </w:r>
      <w:r w:rsidRPr="0079326B">
        <w:rPr>
          <w:rFonts w:eastAsia="Calibri"/>
          <w:sz w:val="28"/>
          <w:szCs w:val="28"/>
        </w:rPr>
        <w:t>,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w:t>
      </w:r>
      <w:r w:rsidR="00C52F0D" w:rsidRPr="0079326B">
        <w:rPr>
          <w:rFonts w:eastAsia="Calibri"/>
          <w:sz w:val="28"/>
          <w:szCs w:val="28"/>
        </w:rPr>
        <w:t xml:space="preserve"> субъектов Российской Федерации, а также требований в области охраны, воспроизводства и использования объектов животного мира и среды их обитания, установленных в соответствии с международными договорами Российской Федерации, федеральными законами и принимаемыми в соответствии с ними нормативными правовыми актами Российской Федерации.</w:t>
      </w:r>
    </w:p>
    <w:p w:rsidR="00C645A1" w:rsidRDefault="00216B08" w:rsidP="00C645A1">
      <w:pPr>
        <w:autoSpaceDE w:val="0"/>
        <w:autoSpaceDN w:val="0"/>
        <w:adjustRightInd w:val="0"/>
        <w:spacing w:before="280"/>
        <w:ind w:firstLine="709"/>
        <w:contextualSpacing/>
        <w:jc w:val="both"/>
        <w:rPr>
          <w:sz w:val="28"/>
          <w:szCs w:val="28"/>
        </w:rPr>
      </w:pPr>
      <w:r w:rsidRPr="0079326B">
        <w:rPr>
          <w:rFonts w:eastAsia="Calibri"/>
          <w:sz w:val="28"/>
          <w:szCs w:val="28"/>
        </w:rPr>
        <w:t xml:space="preserve">Перечень должностных лиц </w:t>
      </w:r>
      <w:r w:rsidR="00F17CC2" w:rsidRPr="0079326B">
        <w:rPr>
          <w:rFonts w:eastAsia="Calibri"/>
          <w:sz w:val="28"/>
          <w:szCs w:val="28"/>
        </w:rPr>
        <w:t>министерства, осуществляющих федеральный государственный надзор в области охраны и использования объектов животного мира и среды их обитания на территории Новосибирской области, утвержден постановлением Правительства Новосибирской области от 19.06.2018 № 263-п</w:t>
      </w:r>
      <w:r w:rsidR="002F05EB" w:rsidRPr="0079326B">
        <w:rPr>
          <w:rFonts w:eastAsia="Calibri"/>
          <w:sz w:val="28"/>
          <w:szCs w:val="28"/>
        </w:rPr>
        <w:t xml:space="preserve">, согласно которому федеральный государственный надзор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Новосибирской области </w:t>
      </w:r>
      <w:r w:rsidR="002F05EB" w:rsidRPr="0079326B">
        <w:rPr>
          <w:sz w:val="28"/>
          <w:szCs w:val="28"/>
        </w:rPr>
        <w:t>осуществляют:</w:t>
      </w:r>
    </w:p>
    <w:p w:rsidR="00C645A1" w:rsidRPr="00C645A1" w:rsidRDefault="00C645A1" w:rsidP="00C645A1">
      <w:pPr>
        <w:autoSpaceDE w:val="0"/>
        <w:autoSpaceDN w:val="0"/>
        <w:adjustRightInd w:val="0"/>
        <w:spacing w:before="280"/>
        <w:ind w:firstLine="709"/>
        <w:contextualSpacing/>
        <w:jc w:val="both"/>
        <w:rPr>
          <w:sz w:val="28"/>
          <w:szCs w:val="28"/>
        </w:rPr>
      </w:pPr>
      <w:r w:rsidRPr="00C645A1">
        <w:rPr>
          <w:rFonts w:eastAsia="Calibri"/>
          <w:sz w:val="28"/>
          <w:szCs w:val="28"/>
        </w:rPr>
        <w:lastRenderedPageBreak/>
        <w:t>1. Заместитель министра - начальник управления контрольно-надзорной деятельностью министерства природных ресурсов и экологии Новосибирской области (по должности являющийся главным государственным инспектором в области охраны окружающей среды Новосибирской области (главным государственным инспектором Новосибирской области по охране природы).</w:t>
      </w:r>
    </w:p>
    <w:p w:rsidR="00C645A1" w:rsidRPr="00C645A1" w:rsidRDefault="00C645A1" w:rsidP="00C645A1">
      <w:pPr>
        <w:pStyle w:val="ac"/>
        <w:ind w:firstLine="708"/>
        <w:jc w:val="both"/>
        <w:rPr>
          <w:rFonts w:eastAsia="Calibri"/>
          <w:sz w:val="28"/>
          <w:szCs w:val="28"/>
        </w:rPr>
      </w:pPr>
      <w:r w:rsidRPr="00C645A1">
        <w:rPr>
          <w:rFonts w:eastAsia="Calibri"/>
          <w:sz w:val="28"/>
          <w:szCs w:val="28"/>
        </w:rPr>
        <w:t>2. Начальник управления по охране животного мира, особо охраняемых природных территорий министерства природных ресурсов и экологии Новосибирской области, заместитель начальника управления контрольно-надзорной деятельностью министерства природных ресурсов и экологии Новосибирской области (по должности являющиеся заместителями главного государственного инспектора в области охраны окружающей среды Новосибирской области (заместителями главного государственного инспектора Новосибирской области по охране природы).</w:t>
      </w:r>
    </w:p>
    <w:p w:rsidR="00C645A1" w:rsidRPr="00C645A1" w:rsidRDefault="00C645A1" w:rsidP="00C645A1">
      <w:pPr>
        <w:pStyle w:val="ac"/>
        <w:ind w:firstLine="708"/>
        <w:jc w:val="both"/>
        <w:rPr>
          <w:rFonts w:eastAsia="Calibri"/>
          <w:sz w:val="28"/>
          <w:szCs w:val="28"/>
        </w:rPr>
      </w:pPr>
      <w:r w:rsidRPr="00C645A1">
        <w:rPr>
          <w:rFonts w:eastAsia="Calibri"/>
          <w:sz w:val="28"/>
          <w:szCs w:val="28"/>
        </w:rPr>
        <w:t>3. Заместитель начальника управления - начальник отдела охраны животного мира управления по охране животного мира, особо охраняемых природных территорий министерства природных ресурсов и экологии Новосибирской области, начальник отдела государственного контроля в сфере использования объектов животного мира управления контрольно-надзорной деятельностью министерства природных ресурсов и экологии Новосибирской области, начальник отдела особо охраняемых природных территорий и мониторинга объектов животного мира управления по охране животного мира, особо охраняемых природных территорий министерства природных ресурсов и экологии Новосибирской области, директор государственного казенного учреждения Новосибирской области "Природоохранная инспекция" (по должности являющиеся старшими государственными инспекторами в области охраны окружающей среды Новосибирской области (старшими государственными инспекторами Новосибирской области по охране природы).</w:t>
      </w:r>
    </w:p>
    <w:p w:rsidR="00C645A1" w:rsidRDefault="00C645A1" w:rsidP="00C645A1">
      <w:pPr>
        <w:pStyle w:val="ac"/>
        <w:ind w:firstLine="539"/>
        <w:jc w:val="both"/>
        <w:rPr>
          <w:rFonts w:eastAsia="Calibri"/>
          <w:sz w:val="28"/>
          <w:szCs w:val="28"/>
        </w:rPr>
      </w:pPr>
      <w:r w:rsidRPr="00C645A1">
        <w:rPr>
          <w:rFonts w:eastAsia="Calibri"/>
          <w:sz w:val="28"/>
          <w:szCs w:val="28"/>
        </w:rPr>
        <w:t xml:space="preserve">4. Государственные гражданские служащие Новосибирской области, замещающие должности государственной гражданской службы Новосибирской области заместителя начальника отдела, старшего государственного инспектора, государственного инспектора, ведущего специалиста отдела охраны животного мира управления по охране животного мира, особо охраняемых природных территорий министерства природных ресурсов и экологии Новосибирской области, заместителя начальника отдела, консультанта, старшего государственного инспектора отдела государственного контроля в сфере использования объектов животного мира управления контрольно-надзорной деятельностью министерства природных ресурсов и экологии Новосибирской области, заместителя начальника отдела, консультанта, главного специалиста отдела особо охраняемых природных территорий и мониторинга объектов животного мира управления по охране животного мира, особо охраняемых природных территорий министерства природных ресурсов и экологии Новосибирской области, начальник отдела, заместитель начальника отдела, главный охотовед, старший охотовед, </w:t>
      </w:r>
      <w:r w:rsidRPr="00C645A1">
        <w:rPr>
          <w:rFonts w:eastAsia="Calibri"/>
          <w:sz w:val="28"/>
          <w:szCs w:val="28"/>
        </w:rPr>
        <w:lastRenderedPageBreak/>
        <w:t>охотовед отдела особо охраняемых природных территорий государственного казенного учреждения Новосибирской области "Природоохранная инспекция" (по должности являющиеся государственными инспекторами в области охраны окружающей среды Новосибирской области (государственными инспекторами Новосибирской области по охране природы).</w:t>
      </w:r>
    </w:p>
    <w:p w:rsidR="001B1D70" w:rsidRPr="00D154D5" w:rsidRDefault="00F17CC2" w:rsidP="001B1D70">
      <w:pPr>
        <w:pStyle w:val="ac"/>
        <w:ind w:firstLine="539"/>
        <w:jc w:val="both"/>
        <w:rPr>
          <w:rFonts w:eastAsia="Calibri"/>
          <w:color w:val="000000" w:themeColor="text1"/>
          <w:sz w:val="28"/>
          <w:szCs w:val="28"/>
        </w:rPr>
      </w:pPr>
      <w:r w:rsidRPr="00D154D5">
        <w:rPr>
          <w:rFonts w:eastAsia="Calibri"/>
          <w:color w:val="000000" w:themeColor="text1"/>
          <w:sz w:val="28"/>
          <w:szCs w:val="28"/>
        </w:rPr>
        <w:t>Перечень должностных лиц министерства, осуществляющих федеральный государственный охотничий над</w:t>
      </w:r>
      <w:r w:rsidR="00FE7BC3">
        <w:rPr>
          <w:rFonts w:eastAsia="Calibri"/>
          <w:color w:val="000000" w:themeColor="text1"/>
          <w:sz w:val="28"/>
          <w:szCs w:val="28"/>
        </w:rPr>
        <w:t xml:space="preserve">зор на территории Новосибирской области, утвержден приказом министерства от 04.04.2018 </w:t>
      </w:r>
      <w:r w:rsidRPr="00D154D5">
        <w:rPr>
          <w:rFonts w:eastAsia="Calibri"/>
          <w:color w:val="000000" w:themeColor="text1"/>
          <w:sz w:val="28"/>
          <w:szCs w:val="28"/>
        </w:rPr>
        <w:t>№</w:t>
      </w:r>
      <w:r w:rsidR="00FE7BC3" w:rsidRPr="00FE7BC3">
        <w:rPr>
          <w:rFonts w:eastAsia="Calibri"/>
          <w:color w:val="000000" w:themeColor="text1"/>
          <w:sz w:val="28"/>
          <w:szCs w:val="28"/>
        </w:rPr>
        <w:t xml:space="preserve"> </w:t>
      </w:r>
      <w:r w:rsidRPr="00D154D5">
        <w:rPr>
          <w:rFonts w:eastAsia="Calibri"/>
          <w:color w:val="000000" w:themeColor="text1"/>
          <w:sz w:val="28"/>
          <w:szCs w:val="28"/>
        </w:rPr>
        <w:t>220</w:t>
      </w:r>
      <w:r w:rsidR="002F05EB" w:rsidRPr="00D154D5">
        <w:rPr>
          <w:rFonts w:eastAsia="Calibri"/>
          <w:color w:val="000000" w:themeColor="text1"/>
          <w:sz w:val="28"/>
          <w:szCs w:val="28"/>
        </w:rPr>
        <w:t>, в соответствии с которым федеральный государственный охотничий надзор на территории Новосибирской области, за исключением особо охраняемых природных территорий федерального значения осуществляют:</w:t>
      </w:r>
    </w:p>
    <w:p w:rsidR="00D154D5" w:rsidRDefault="001B1D70" w:rsidP="00D154D5">
      <w:pPr>
        <w:pStyle w:val="ac"/>
        <w:ind w:firstLine="539"/>
        <w:jc w:val="both"/>
        <w:rPr>
          <w:rFonts w:eastAsia="Calibri"/>
          <w:sz w:val="28"/>
          <w:szCs w:val="28"/>
        </w:rPr>
      </w:pPr>
      <w:r w:rsidRPr="00C645A1">
        <w:rPr>
          <w:rFonts w:eastAsia="Calibri"/>
          <w:sz w:val="28"/>
          <w:szCs w:val="28"/>
        </w:rPr>
        <w:t>1. Заместитель министра - начальник управления контрольно-надзорной деятельностью министерства природных ресурсов и экологии Новосибирской области (по должности являющийся главным государственным инспектором в области охраны окружающей среды Новосибирской области (главным государственным инспектором Новосибирской области по охране природы).</w:t>
      </w:r>
    </w:p>
    <w:p w:rsidR="00D154D5" w:rsidRDefault="001B1D70" w:rsidP="00D154D5">
      <w:pPr>
        <w:pStyle w:val="ac"/>
        <w:ind w:firstLine="539"/>
        <w:jc w:val="both"/>
        <w:rPr>
          <w:rFonts w:eastAsia="Calibri"/>
          <w:sz w:val="28"/>
          <w:szCs w:val="28"/>
        </w:rPr>
      </w:pPr>
      <w:r w:rsidRPr="00C645A1">
        <w:rPr>
          <w:rFonts w:eastAsia="Calibri"/>
          <w:sz w:val="28"/>
          <w:szCs w:val="28"/>
        </w:rPr>
        <w:t>2. Начальник управления по охране животного мира, особо охраняемых природных территорий министерства природных ресурсов и экологии Новосибирской области, заместитель начальника управления контрольно-надзорной деятельностью министерства природных ресурсов и экологии Новосибирской области (по должности являющиеся заместителями главного государственного инспектора в области охраны окружающей среды Новосибирской области (заместителями главного государственного инспектора Новосибирской области по охране природы).</w:t>
      </w:r>
    </w:p>
    <w:p w:rsidR="00D154D5" w:rsidRDefault="001B1D70" w:rsidP="00D154D5">
      <w:pPr>
        <w:pStyle w:val="ac"/>
        <w:ind w:firstLine="539"/>
        <w:jc w:val="both"/>
        <w:rPr>
          <w:rFonts w:eastAsia="Calibri"/>
          <w:sz w:val="28"/>
          <w:szCs w:val="28"/>
        </w:rPr>
      </w:pPr>
      <w:r w:rsidRPr="00C645A1">
        <w:rPr>
          <w:rFonts w:eastAsia="Calibri"/>
          <w:sz w:val="28"/>
          <w:szCs w:val="28"/>
        </w:rPr>
        <w:t>3. Заместитель начальника управления - начальник отдела охраны животного мира управления по охране животного мира, особо охраняемых природных территорий министерства природных ресурсов и экологии Новосибирской области, начальник отдела государственного контроля в сфере использования объектов животного мира управления контрольно-надзорной деятельностью министерства природных ресурсов и экологии Новосибирской области, начальник отдела особо охраняемых природных территорий и мониторинга объектов животного мира управления по охране животного мира, особо охраняемых природных территорий министерства природных ресурсов и экологии Новосибирской области, директор государственного казенного учреждения Новосибирской области "Природоохранная инспекция" (по должности являющиеся старшими государственными инспекторами в области охраны окружающей среды Новосибирской области (старшими государственными инспекторами Новосибирской области по охране природы).</w:t>
      </w:r>
    </w:p>
    <w:p w:rsidR="001B1D70" w:rsidRDefault="001B1D70" w:rsidP="00D154D5">
      <w:pPr>
        <w:pStyle w:val="ac"/>
        <w:ind w:firstLine="539"/>
        <w:jc w:val="both"/>
        <w:rPr>
          <w:rFonts w:eastAsia="Calibri"/>
          <w:sz w:val="28"/>
          <w:szCs w:val="28"/>
        </w:rPr>
      </w:pPr>
      <w:r w:rsidRPr="00C645A1">
        <w:rPr>
          <w:rFonts w:eastAsia="Calibri"/>
          <w:sz w:val="28"/>
          <w:szCs w:val="28"/>
        </w:rPr>
        <w:t xml:space="preserve">4. Государственные гражданские служащие Новосибирской области, замещающие должности государственной гражданской службы Новосибирской области заместителя начальника отдела, старшего государственного инспектора, государственного инспектора, ведущего специалиста отдела охраны животного мира управления по охране животного </w:t>
      </w:r>
      <w:r w:rsidRPr="00C645A1">
        <w:rPr>
          <w:rFonts w:eastAsia="Calibri"/>
          <w:sz w:val="28"/>
          <w:szCs w:val="28"/>
        </w:rPr>
        <w:lastRenderedPageBreak/>
        <w:t>мира, особо охраняемых природных территорий министерства природных ресурсов и экологии Новосибирской области, заместителя начальника отдела, консультанта, старшего государственного инспектора отдела государственного контроля в сфере использования объектов животного мира управления контрольно-надзорной деятельностью министерства природных ресурсов и экологии Новосибирской области, заместителя начальника отдела, консультанта, главного специалиста отдела особо охраняемых природных территорий и мониторинга объектов животного мира управления по охране животного мира, особо охраняемых природных территорий министерства природных ресурсов и экологии Новосибирской области, начальник отдела, заместитель начальника отдела, главный охотовед, старший охотовед, охотовед отдела особо охраняемых природных территорий государственного казенного учреждения Новосибирской области "Природоохранная инспекция" (по должности являющиеся государственными инспекторами в области охраны окружающей среды Новосибирской области (государственными инспекторами Новосибирской области по охране природы).</w:t>
      </w:r>
    </w:p>
    <w:p w:rsidR="001B1D70" w:rsidRDefault="00216B08" w:rsidP="001B1D70">
      <w:pPr>
        <w:autoSpaceDE w:val="0"/>
        <w:autoSpaceDN w:val="0"/>
        <w:adjustRightInd w:val="0"/>
        <w:spacing w:before="280"/>
        <w:ind w:firstLine="708"/>
        <w:contextualSpacing/>
        <w:jc w:val="both"/>
        <w:rPr>
          <w:rFonts w:eastAsia="Calibri"/>
          <w:sz w:val="28"/>
          <w:szCs w:val="28"/>
        </w:rPr>
      </w:pPr>
      <w:r w:rsidRPr="0079326B">
        <w:rPr>
          <w:rFonts w:eastAsia="Calibri"/>
          <w:sz w:val="28"/>
          <w:szCs w:val="28"/>
        </w:rPr>
        <w:t xml:space="preserve">К отношениям, связанным с осуществлением государственного надзора, а также с организацией и проведением проверок юридических лиц и индивидуальных предпринимателей, применяются положения Федерального </w:t>
      </w:r>
      <w:hyperlink r:id="rId9" w:history="1">
        <w:r w:rsidRPr="0079326B">
          <w:rPr>
            <w:rFonts w:eastAsia="Calibri"/>
            <w:sz w:val="28"/>
            <w:szCs w:val="28"/>
          </w:rPr>
          <w:t>закона</w:t>
        </w:r>
      </w:hyperlink>
      <w:r w:rsidRPr="0079326B">
        <w:rPr>
          <w:rFonts w:eastAsia="Calibri"/>
          <w:sz w:val="28"/>
          <w:szCs w:val="28"/>
        </w:rPr>
        <w:t xml:space="preserve"> </w:t>
      </w:r>
      <w:r w:rsidR="00C52F0D" w:rsidRPr="0079326B">
        <w:rPr>
          <w:rFonts w:eastAsia="Calibri"/>
          <w:sz w:val="28"/>
          <w:szCs w:val="28"/>
        </w:rPr>
        <w:t>«</w:t>
      </w:r>
      <w:r w:rsidRPr="0079326B">
        <w:rPr>
          <w:rFonts w:eastAsia="Calibri"/>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52F0D" w:rsidRPr="0079326B">
        <w:rPr>
          <w:rFonts w:eastAsia="Calibri"/>
          <w:sz w:val="28"/>
          <w:szCs w:val="28"/>
        </w:rPr>
        <w:t>»</w:t>
      </w:r>
      <w:r w:rsidRPr="0079326B">
        <w:rPr>
          <w:rFonts w:eastAsia="Calibri"/>
          <w:sz w:val="28"/>
          <w:szCs w:val="28"/>
        </w:rPr>
        <w:t>.</w:t>
      </w:r>
    </w:p>
    <w:p w:rsidR="00216B08" w:rsidRPr="0079326B" w:rsidRDefault="003C6FFD" w:rsidP="001B1D70">
      <w:pPr>
        <w:autoSpaceDE w:val="0"/>
        <w:autoSpaceDN w:val="0"/>
        <w:adjustRightInd w:val="0"/>
        <w:spacing w:before="280"/>
        <w:ind w:firstLine="708"/>
        <w:contextualSpacing/>
        <w:jc w:val="both"/>
        <w:rPr>
          <w:rFonts w:eastAsia="Calibri"/>
          <w:sz w:val="28"/>
          <w:szCs w:val="28"/>
        </w:rPr>
      </w:pPr>
      <w:r>
        <w:rPr>
          <w:sz w:val="28"/>
          <w:szCs w:val="28"/>
        </w:rPr>
        <w:t>Г</w:t>
      </w:r>
      <w:r w:rsidRPr="0079326B">
        <w:rPr>
          <w:sz w:val="28"/>
          <w:szCs w:val="28"/>
        </w:rPr>
        <w:t>осударственн</w:t>
      </w:r>
      <w:r>
        <w:rPr>
          <w:sz w:val="28"/>
          <w:szCs w:val="28"/>
        </w:rPr>
        <w:t>ый</w:t>
      </w:r>
      <w:r w:rsidRPr="0079326B">
        <w:rPr>
          <w:sz w:val="28"/>
          <w:szCs w:val="28"/>
        </w:rPr>
        <w:t xml:space="preserve"> контрол</w:t>
      </w:r>
      <w:r>
        <w:rPr>
          <w:sz w:val="28"/>
          <w:szCs w:val="28"/>
        </w:rPr>
        <w:t>ь (надзор</w:t>
      </w:r>
      <w:r w:rsidRPr="0079326B">
        <w:rPr>
          <w:sz w:val="28"/>
          <w:szCs w:val="28"/>
        </w:rPr>
        <w:t>)</w:t>
      </w:r>
      <w:r>
        <w:rPr>
          <w:sz w:val="28"/>
          <w:szCs w:val="28"/>
        </w:rPr>
        <w:t xml:space="preserve"> </w:t>
      </w:r>
      <w:r w:rsidR="00216B08" w:rsidRPr="0079326B">
        <w:rPr>
          <w:rFonts w:eastAsia="Calibri"/>
          <w:sz w:val="28"/>
          <w:szCs w:val="28"/>
        </w:rPr>
        <w:t>в отношении юридических лиц и индивидуальных предпринимателей осуществляется посредством:</w:t>
      </w:r>
    </w:p>
    <w:p w:rsidR="00216B08" w:rsidRPr="0079326B" w:rsidRDefault="00216B08" w:rsidP="001B1D70">
      <w:pPr>
        <w:autoSpaceDE w:val="0"/>
        <w:autoSpaceDN w:val="0"/>
        <w:adjustRightInd w:val="0"/>
        <w:spacing w:before="280"/>
        <w:ind w:firstLine="708"/>
        <w:contextualSpacing/>
        <w:jc w:val="both"/>
        <w:rPr>
          <w:rFonts w:eastAsia="Calibri"/>
          <w:sz w:val="28"/>
          <w:szCs w:val="28"/>
        </w:rPr>
      </w:pPr>
      <w:r w:rsidRPr="0079326B">
        <w:rPr>
          <w:rFonts w:eastAsia="Calibri"/>
          <w:sz w:val="28"/>
          <w:szCs w:val="28"/>
        </w:rPr>
        <w:t xml:space="preserve">проведения плановых и внеплановых документарных и выездных проверок с соблюдением требований, установленных </w:t>
      </w:r>
      <w:hyperlink r:id="rId10" w:history="1">
        <w:r w:rsidRPr="0079326B">
          <w:rPr>
            <w:rFonts w:eastAsia="Calibri"/>
            <w:sz w:val="28"/>
            <w:szCs w:val="28"/>
          </w:rPr>
          <w:t>статьями 9</w:t>
        </w:r>
      </w:hyperlink>
      <w:r w:rsidRPr="0079326B">
        <w:rPr>
          <w:rFonts w:eastAsia="Calibri"/>
          <w:sz w:val="28"/>
          <w:szCs w:val="28"/>
        </w:rPr>
        <w:t xml:space="preserve"> - </w:t>
      </w:r>
      <w:hyperlink r:id="rId11" w:history="1">
        <w:r w:rsidRPr="0079326B">
          <w:rPr>
            <w:rFonts w:eastAsia="Calibri"/>
            <w:sz w:val="28"/>
            <w:szCs w:val="28"/>
          </w:rPr>
          <w:t>13</w:t>
        </w:r>
      </w:hyperlink>
      <w:r w:rsidRPr="0079326B">
        <w:rPr>
          <w:rFonts w:eastAsia="Calibri"/>
          <w:sz w:val="28"/>
          <w:szCs w:val="28"/>
        </w:rPr>
        <w:t xml:space="preserve"> Федерального закона </w:t>
      </w:r>
      <w:r w:rsidR="00C52F0D" w:rsidRPr="0079326B">
        <w:rPr>
          <w:rFonts w:eastAsia="Calibri"/>
          <w:sz w:val="28"/>
          <w:szCs w:val="28"/>
        </w:rPr>
        <w:t>«</w:t>
      </w:r>
      <w:r w:rsidRPr="0079326B">
        <w:rPr>
          <w:rFonts w:eastAsia="Calibri"/>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52F0D" w:rsidRPr="0079326B">
        <w:rPr>
          <w:rFonts w:eastAsia="Calibri"/>
          <w:sz w:val="28"/>
          <w:szCs w:val="28"/>
        </w:rPr>
        <w:t>»</w:t>
      </w:r>
      <w:r w:rsidRPr="0079326B">
        <w:rPr>
          <w:rFonts w:eastAsia="Calibri"/>
          <w:sz w:val="28"/>
          <w:szCs w:val="28"/>
        </w:rPr>
        <w:t>;</w:t>
      </w:r>
    </w:p>
    <w:p w:rsidR="00216B08" w:rsidRPr="0079326B" w:rsidRDefault="00216B08" w:rsidP="001B1D70">
      <w:pPr>
        <w:autoSpaceDE w:val="0"/>
        <w:autoSpaceDN w:val="0"/>
        <w:adjustRightInd w:val="0"/>
        <w:spacing w:before="280"/>
        <w:ind w:firstLine="708"/>
        <w:contextualSpacing/>
        <w:jc w:val="both"/>
        <w:rPr>
          <w:rFonts w:eastAsia="Calibri"/>
          <w:sz w:val="28"/>
          <w:szCs w:val="28"/>
        </w:rPr>
      </w:pPr>
      <w:r w:rsidRPr="0079326B">
        <w:rPr>
          <w:rFonts w:eastAsia="Calibri"/>
          <w:sz w:val="28"/>
          <w:szCs w:val="28"/>
        </w:rPr>
        <w:t>систематического наблюдения за исполнением требований в области охоты и сохранения охотничьих ресурсов юридическими лицами и индивидуальными предпринимателями;</w:t>
      </w:r>
    </w:p>
    <w:p w:rsidR="00216B08" w:rsidRPr="0079326B" w:rsidRDefault="00216B08" w:rsidP="001B1D70">
      <w:pPr>
        <w:autoSpaceDE w:val="0"/>
        <w:autoSpaceDN w:val="0"/>
        <w:adjustRightInd w:val="0"/>
        <w:spacing w:before="280"/>
        <w:ind w:firstLine="708"/>
        <w:contextualSpacing/>
        <w:jc w:val="both"/>
        <w:rPr>
          <w:rFonts w:eastAsia="Calibri"/>
          <w:sz w:val="28"/>
          <w:szCs w:val="28"/>
        </w:rPr>
      </w:pPr>
      <w:r w:rsidRPr="0079326B">
        <w:rPr>
          <w:rFonts w:eastAsia="Calibri"/>
          <w:sz w:val="28"/>
          <w:szCs w:val="28"/>
        </w:rPr>
        <w:t>анализа и прогнозирования состояния исполнения требований в области охоты и сохранения охотничьих ресурсов при осуществлении деятельности юридическими лицами и индивидуальными предпринимателями.</w:t>
      </w:r>
    </w:p>
    <w:p w:rsidR="003F3C01" w:rsidRDefault="00C52F0D" w:rsidP="00C645A1">
      <w:pPr>
        <w:autoSpaceDE w:val="0"/>
        <w:autoSpaceDN w:val="0"/>
        <w:adjustRightInd w:val="0"/>
        <w:spacing w:before="280"/>
        <w:ind w:firstLine="708"/>
        <w:contextualSpacing/>
        <w:jc w:val="both"/>
        <w:rPr>
          <w:rFonts w:eastAsia="Calibri"/>
          <w:sz w:val="28"/>
          <w:szCs w:val="28"/>
        </w:rPr>
      </w:pPr>
      <w:r w:rsidRPr="0079326B">
        <w:rPr>
          <w:rFonts w:eastAsia="Calibri"/>
          <w:sz w:val="28"/>
          <w:szCs w:val="28"/>
        </w:rPr>
        <w:t>П</w:t>
      </w:r>
      <w:r w:rsidR="00216B08" w:rsidRPr="0079326B">
        <w:rPr>
          <w:rFonts w:eastAsia="Calibri"/>
          <w:sz w:val="28"/>
          <w:szCs w:val="28"/>
        </w:rPr>
        <w:t>ри проведении плано</w:t>
      </w:r>
      <w:r w:rsidRPr="0079326B">
        <w:rPr>
          <w:rFonts w:eastAsia="Calibri"/>
          <w:sz w:val="28"/>
          <w:szCs w:val="28"/>
        </w:rPr>
        <w:t>вых</w:t>
      </w:r>
      <w:r w:rsidR="00216B08" w:rsidRPr="0079326B">
        <w:rPr>
          <w:rFonts w:eastAsia="Calibri"/>
          <w:sz w:val="28"/>
          <w:szCs w:val="28"/>
        </w:rPr>
        <w:t xml:space="preserve"> провер</w:t>
      </w:r>
      <w:r w:rsidRPr="0079326B">
        <w:rPr>
          <w:rFonts w:eastAsia="Calibri"/>
          <w:sz w:val="28"/>
          <w:szCs w:val="28"/>
        </w:rPr>
        <w:t>ок</w:t>
      </w:r>
      <w:r w:rsidR="00216B08" w:rsidRPr="0079326B">
        <w:rPr>
          <w:rFonts w:eastAsia="Calibri"/>
          <w:sz w:val="28"/>
          <w:szCs w:val="28"/>
        </w:rPr>
        <w:t xml:space="preserve"> </w:t>
      </w:r>
      <w:r w:rsidR="00BB298A" w:rsidRPr="0079326B">
        <w:rPr>
          <w:rFonts w:eastAsia="Calibri"/>
          <w:sz w:val="28"/>
          <w:szCs w:val="28"/>
        </w:rPr>
        <w:t>должностные лица</w:t>
      </w:r>
      <w:r w:rsidRPr="0079326B">
        <w:rPr>
          <w:rFonts w:eastAsia="Calibri"/>
          <w:sz w:val="28"/>
          <w:szCs w:val="28"/>
        </w:rPr>
        <w:t xml:space="preserve"> министерства </w:t>
      </w:r>
      <w:r w:rsidR="003F3C01" w:rsidRPr="003F3C01">
        <w:rPr>
          <w:rFonts w:eastAsia="Calibri"/>
          <w:sz w:val="28"/>
          <w:szCs w:val="28"/>
        </w:rPr>
        <w:t>используют</w:t>
      </w:r>
      <w:r w:rsidR="00216B08" w:rsidRPr="003F3C01">
        <w:rPr>
          <w:rFonts w:eastAsia="Calibri"/>
          <w:sz w:val="28"/>
          <w:szCs w:val="28"/>
        </w:rPr>
        <w:t xml:space="preserve"> </w:t>
      </w:r>
      <w:hyperlink r:id="rId12" w:history="1">
        <w:r w:rsidR="00216B08" w:rsidRPr="003F3C01">
          <w:rPr>
            <w:rFonts w:eastAsia="Calibri"/>
            <w:sz w:val="28"/>
            <w:szCs w:val="28"/>
          </w:rPr>
          <w:t>проверочные листы</w:t>
        </w:r>
      </w:hyperlink>
      <w:r w:rsidR="00216B08" w:rsidRPr="003F3C01">
        <w:rPr>
          <w:rFonts w:eastAsia="Calibri"/>
          <w:sz w:val="28"/>
          <w:szCs w:val="28"/>
        </w:rPr>
        <w:t xml:space="preserve"> (списки контрольных вопросов)</w:t>
      </w:r>
      <w:r w:rsidR="003F3C01" w:rsidRPr="003F3C01">
        <w:rPr>
          <w:rFonts w:eastAsia="Calibri"/>
          <w:sz w:val="28"/>
          <w:szCs w:val="28"/>
        </w:rPr>
        <w:t xml:space="preserve">, утвержденные Приказом </w:t>
      </w:r>
      <w:proofErr w:type="spellStart"/>
      <w:r w:rsidR="003F3C01" w:rsidRPr="003F3C01">
        <w:rPr>
          <w:rFonts w:eastAsia="Calibri"/>
          <w:sz w:val="28"/>
          <w:szCs w:val="28"/>
        </w:rPr>
        <w:t>Росприроднадзора</w:t>
      </w:r>
      <w:proofErr w:type="spellEnd"/>
      <w:r w:rsidR="003F3C01" w:rsidRPr="003F3C01">
        <w:rPr>
          <w:rFonts w:eastAsia="Calibri"/>
          <w:sz w:val="28"/>
          <w:szCs w:val="28"/>
        </w:rPr>
        <w:t xml:space="preserve"> от 18.09.2017 № 447 </w:t>
      </w:r>
      <w:hyperlink r:id="rId13" w:history="1">
        <w:r w:rsidR="003F3C01" w:rsidRPr="003F3C01">
          <w:rPr>
            <w:rFonts w:eastAsia="Calibri"/>
            <w:sz w:val="28"/>
            <w:szCs w:val="28"/>
          </w:rPr>
          <w:t>«Об утверждении форм проверочных листов (списков контрольных вопросов)».</w:t>
        </w:r>
      </w:hyperlink>
    </w:p>
    <w:p w:rsidR="000E4AE5" w:rsidRPr="0079326B" w:rsidRDefault="00C52F0D" w:rsidP="000E4AE5">
      <w:pPr>
        <w:autoSpaceDE w:val="0"/>
        <w:autoSpaceDN w:val="0"/>
        <w:adjustRightInd w:val="0"/>
        <w:ind w:firstLine="709"/>
        <w:contextualSpacing/>
        <w:jc w:val="both"/>
        <w:rPr>
          <w:rFonts w:eastAsia="Calibri"/>
          <w:sz w:val="28"/>
          <w:szCs w:val="28"/>
        </w:rPr>
      </w:pPr>
      <w:r w:rsidRPr="0079326B">
        <w:rPr>
          <w:rFonts w:eastAsia="Calibri"/>
          <w:sz w:val="28"/>
          <w:szCs w:val="28"/>
        </w:rPr>
        <w:t>Предмет плановой проверки юридических лиц, индивидуальных предпринимателей ограничен перечнем вопросов, включенных в проверочные листы.</w:t>
      </w:r>
    </w:p>
    <w:p w:rsidR="00FE7BC3" w:rsidRDefault="000E4AE5" w:rsidP="00FE7BC3">
      <w:pPr>
        <w:autoSpaceDE w:val="0"/>
        <w:autoSpaceDN w:val="0"/>
        <w:adjustRightInd w:val="0"/>
        <w:ind w:firstLine="709"/>
        <w:contextualSpacing/>
        <w:jc w:val="both"/>
        <w:rPr>
          <w:rFonts w:eastAsia="Calibri"/>
          <w:sz w:val="28"/>
          <w:szCs w:val="28"/>
        </w:rPr>
      </w:pPr>
      <w:r w:rsidRPr="0079326B">
        <w:rPr>
          <w:rFonts w:eastAsia="Calibri"/>
          <w:sz w:val="28"/>
          <w:szCs w:val="28"/>
        </w:rPr>
        <w:lastRenderedPageBreak/>
        <w:t>Должностные лица органов государственного надзора, являющиеся государственными инспекторами в области охраны окружающей среды, в соответствии с Федеральным законом от 10.01.2002 № 7-ФЗ «Об охране окружающей среды» имеют право:</w:t>
      </w:r>
    </w:p>
    <w:p w:rsidR="00FE7BC3" w:rsidRDefault="000E4AE5" w:rsidP="00FE7BC3">
      <w:pPr>
        <w:autoSpaceDE w:val="0"/>
        <w:autoSpaceDN w:val="0"/>
        <w:adjustRightInd w:val="0"/>
        <w:ind w:firstLine="709"/>
        <w:contextualSpacing/>
        <w:jc w:val="both"/>
        <w:rPr>
          <w:rFonts w:eastAsia="Calibri"/>
          <w:sz w:val="28"/>
          <w:szCs w:val="28"/>
        </w:rPr>
      </w:pPr>
      <w:r w:rsidRPr="0079326B">
        <w:rPr>
          <w:rFonts w:eastAsia="Calibri"/>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w:t>
      </w:r>
      <w:r w:rsidR="005F436B" w:rsidRPr="0079326B">
        <w:rPr>
          <w:rFonts w:eastAsia="Calibri"/>
          <w:sz w:val="28"/>
          <w:szCs w:val="28"/>
        </w:rPr>
        <w:t>мые в ходе проведения проверки;</w:t>
      </w:r>
    </w:p>
    <w:p w:rsidR="00FE7BC3" w:rsidRDefault="000E4AE5" w:rsidP="00FE7BC3">
      <w:pPr>
        <w:autoSpaceDE w:val="0"/>
        <w:autoSpaceDN w:val="0"/>
        <w:adjustRightInd w:val="0"/>
        <w:ind w:firstLine="709"/>
        <w:contextualSpacing/>
        <w:jc w:val="both"/>
        <w:rPr>
          <w:rFonts w:eastAsia="Calibri"/>
          <w:sz w:val="28"/>
          <w:szCs w:val="28"/>
        </w:rPr>
      </w:pPr>
      <w:r w:rsidRPr="0079326B">
        <w:rPr>
          <w:rFonts w:eastAsia="Calibri"/>
          <w:sz w:val="28"/>
          <w:szCs w:val="28"/>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FE7BC3" w:rsidRDefault="000E4AE5" w:rsidP="00FE7BC3">
      <w:pPr>
        <w:autoSpaceDE w:val="0"/>
        <w:autoSpaceDN w:val="0"/>
        <w:adjustRightInd w:val="0"/>
        <w:ind w:firstLine="709"/>
        <w:contextualSpacing/>
        <w:jc w:val="both"/>
        <w:rPr>
          <w:rFonts w:eastAsia="Calibri"/>
          <w:sz w:val="28"/>
          <w:szCs w:val="28"/>
        </w:rPr>
      </w:pPr>
      <w:r w:rsidRPr="0079326B">
        <w:rPr>
          <w:rFonts w:eastAsia="Calibri"/>
          <w:sz w:val="28"/>
          <w:szCs w:val="28"/>
        </w:rP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FE7BC3" w:rsidRDefault="000E4AE5" w:rsidP="00FE7BC3">
      <w:pPr>
        <w:autoSpaceDE w:val="0"/>
        <w:autoSpaceDN w:val="0"/>
        <w:adjustRightInd w:val="0"/>
        <w:ind w:firstLine="709"/>
        <w:contextualSpacing/>
        <w:jc w:val="both"/>
        <w:rPr>
          <w:rFonts w:eastAsia="Calibri"/>
          <w:sz w:val="28"/>
          <w:szCs w:val="28"/>
        </w:rPr>
      </w:pPr>
      <w:r w:rsidRPr="0079326B">
        <w:rPr>
          <w:rFonts w:eastAsia="Calibri"/>
          <w:sz w:val="28"/>
          <w:szCs w:val="28"/>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E7BC3" w:rsidRDefault="000E4AE5" w:rsidP="00FE7BC3">
      <w:pPr>
        <w:autoSpaceDE w:val="0"/>
        <w:autoSpaceDN w:val="0"/>
        <w:adjustRightInd w:val="0"/>
        <w:ind w:firstLine="709"/>
        <w:contextualSpacing/>
        <w:jc w:val="both"/>
        <w:rPr>
          <w:rFonts w:eastAsia="Calibri"/>
          <w:sz w:val="28"/>
          <w:szCs w:val="28"/>
        </w:rPr>
      </w:pPr>
      <w:r w:rsidRPr="0079326B">
        <w:rPr>
          <w:rFonts w:eastAsia="Calibri"/>
          <w:sz w:val="28"/>
          <w:szCs w:val="28"/>
        </w:rP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FE7BC3" w:rsidRDefault="000E4AE5" w:rsidP="00FE7BC3">
      <w:pPr>
        <w:autoSpaceDE w:val="0"/>
        <w:autoSpaceDN w:val="0"/>
        <w:adjustRightInd w:val="0"/>
        <w:ind w:firstLine="709"/>
        <w:contextualSpacing/>
        <w:jc w:val="both"/>
        <w:rPr>
          <w:rFonts w:eastAsia="Calibri"/>
          <w:sz w:val="28"/>
          <w:szCs w:val="28"/>
        </w:rPr>
      </w:pPr>
      <w:r w:rsidRPr="0079326B">
        <w:rPr>
          <w:rFonts w:eastAsia="Calibri"/>
          <w:sz w:val="28"/>
          <w:szCs w:val="28"/>
        </w:rPr>
        <w:t xml:space="preserve">предъявлять в установленном </w:t>
      </w:r>
      <w:hyperlink r:id="rId14" w:history="1">
        <w:r w:rsidRPr="0079326B">
          <w:rPr>
            <w:rFonts w:eastAsia="Calibri"/>
            <w:sz w:val="28"/>
            <w:szCs w:val="28"/>
          </w:rPr>
          <w:t>законодательством</w:t>
        </w:r>
      </w:hyperlink>
      <w:r w:rsidRPr="0079326B">
        <w:rPr>
          <w:rFonts w:eastAsia="Calibri"/>
          <w:sz w:val="28"/>
          <w:szCs w:val="28"/>
        </w:rPr>
        <w:t xml:space="preserve"> Российской Федерации порядке иски о возмещении вреда, причиненного окружающей среде и ее компонентам вследствие нар</w:t>
      </w:r>
      <w:r w:rsidR="005F436B" w:rsidRPr="0079326B">
        <w:rPr>
          <w:rFonts w:eastAsia="Calibri"/>
          <w:sz w:val="28"/>
          <w:szCs w:val="28"/>
        </w:rPr>
        <w:t>ушений обязательных требований.</w:t>
      </w:r>
    </w:p>
    <w:p w:rsidR="00FE7BC3" w:rsidRDefault="002F05EB" w:rsidP="00FE7BC3">
      <w:pPr>
        <w:autoSpaceDE w:val="0"/>
        <w:autoSpaceDN w:val="0"/>
        <w:adjustRightInd w:val="0"/>
        <w:ind w:firstLine="709"/>
        <w:contextualSpacing/>
        <w:jc w:val="both"/>
        <w:rPr>
          <w:rFonts w:eastAsia="Calibri"/>
          <w:sz w:val="28"/>
          <w:szCs w:val="28"/>
        </w:rPr>
      </w:pPr>
      <w:r w:rsidRPr="00A96441">
        <w:rPr>
          <w:rFonts w:eastAsia="Calibri"/>
          <w:sz w:val="28"/>
          <w:szCs w:val="28"/>
        </w:rPr>
        <w:t>Согласно ст. 31 Федерального закона от 24.04.1995 №52-ФЗ «О животном мире» должностные лица специально уполномоченных государственных органов по охране, федеральному государственному надзору и регулированию использования объектов животного мира и среды их обитания имеют право:</w:t>
      </w:r>
    </w:p>
    <w:p w:rsidR="00FE7BC3" w:rsidRDefault="002F05EB" w:rsidP="00FE7BC3">
      <w:pPr>
        <w:autoSpaceDE w:val="0"/>
        <w:autoSpaceDN w:val="0"/>
        <w:adjustRightInd w:val="0"/>
        <w:ind w:firstLine="709"/>
        <w:contextualSpacing/>
        <w:jc w:val="both"/>
        <w:rPr>
          <w:rFonts w:eastAsia="Calibri"/>
          <w:sz w:val="28"/>
          <w:szCs w:val="28"/>
        </w:rPr>
      </w:pPr>
      <w:r w:rsidRPr="00A96441">
        <w:rPr>
          <w:rFonts w:eastAsia="Calibri"/>
          <w:sz w:val="28"/>
          <w:szCs w:val="28"/>
        </w:rPr>
        <w:t xml:space="preserve">проверять у юридических лиц и граждан документы, разрешающие осуществлять пользование животным миром, находиться на особо охраняемой </w:t>
      </w:r>
      <w:r w:rsidRPr="00A96441">
        <w:rPr>
          <w:rFonts w:eastAsia="Calibri"/>
          <w:sz w:val="28"/>
          <w:szCs w:val="28"/>
        </w:rPr>
        <w:lastRenderedPageBreak/>
        <w:t>природной территории, а также разрешения органов внутренних дел на хранение и ношение огнестрельного оружия;</w:t>
      </w:r>
    </w:p>
    <w:p w:rsidR="00FE7BC3" w:rsidRDefault="002F05EB" w:rsidP="00FE7BC3">
      <w:pPr>
        <w:autoSpaceDE w:val="0"/>
        <w:autoSpaceDN w:val="0"/>
        <w:adjustRightInd w:val="0"/>
        <w:ind w:firstLine="709"/>
        <w:contextualSpacing/>
        <w:jc w:val="both"/>
        <w:rPr>
          <w:rFonts w:eastAsia="Calibri"/>
          <w:sz w:val="28"/>
          <w:szCs w:val="28"/>
        </w:rPr>
      </w:pPr>
      <w:r w:rsidRPr="00A96441">
        <w:rPr>
          <w:rFonts w:eastAsia="Calibri"/>
          <w:sz w:val="28"/>
          <w:szCs w:val="28"/>
        </w:rPr>
        <w:t xml:space="preserve">привлекать к административной ответственности в соответствии с </w:t>
      </w:r>
      <w:hyperlink r:id="rId15" w:history="1">
        <w:r w:rsidRPr="00A96441">
          <w:rPr>
            <w:rFonts w:eastAsia="Calibri"/>
            <w:sz w:val="28"/>
            <w:szCs w:val="28"/>
          </w:rPr>
          <w:t>Кодексом</w:t>
        </w:r>
      </w:hyperlink>
      <w:r w:rsidRPr="00A96441">
        <w:rPr>
          <w:rFonts w:eastAsia="Calibri"/>
          <w:sz w:val="28"/>
          <w:szCs w:val="28"/>
        </w:rPr>
        <w:t xml:space="preserve"> Российской Федерации об административных правонарушениях;</w:t>
      </w:r>
    </w:p>
    <w:p w:rsidR="002F05EB" w:rsidRPr="00A96441" w:rsidRDefault="002F05EB" w:rsidP="00FE7BC3">
      <w:pPr>
        <w:autoSpaceDE w:val="0"/>
        <w:autoSpaceDN w:val="0"/>
        <w:adjustRightInd w:val="0"/>
        <w:ind w:firstLine="709"/>
        <w:contextualSpacing/>
        <w:jc w:val="both"/>
        <w:rPr>
          <w:rFonts w:eastAsia="Calibri"/>
          <w:sz w:val="28"/>
          <w:szCs w:val="28"/>
        </w:rPr>
      </w:pPr>
      <w:r w:rsidRPr="00A96441">
        <w:rPr>
          <w:rFonts w:eastAsia="Calibri"/>
          <w:sz w:val="28"/>
          <w:szCs w:val="28"/>
        </w:rPr>
        <w:t>производить досмотр вещей и личный досмотр задержанных лиц, остановку и досмотр транспортных средств, проверку оружия и других орудий добычи объектов животного мира, добытых объектов животного мира и полученной из них продукции, в том числе во время ее транспортировки, в местах складирования и переработки;</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изымать у нарушителей незаконно добытые объекты животного мира и полученную из них продукцию, оружие и другие орудия добычи объектов животного мира, в том числе транспортные средства, а также соответствующие документы с оформлением изъятия в установленном порядке;</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хранить и носить специальные средства и служебное оружие, а также разрешенное в качестве указанного оружия гражданское оружие самообороны и охотничье огнестрельное оружие;</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применять физическую силу, специальные средства, служебное оружие, а также разрешенное в качестве указанного оружия гражданское оружие самообороны и охотничье огнестрельное оружие.</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 xml:space="preserve">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имеют право в соответствии со </w:t>
      </w:r>
      <w:hyperlink r:id="rId16" w:history="1">
        <w:r w:rsidRPr="0079326B">
          <w:rPr>
            <w:rFonts w:eastAsia="Calibri"/>
            <w:sz w:val="28"/>
            <w:szCs w:val="28"/>
          </w:rPr>
          <w:t>статьей 12</w:t>
        </w:r>
      </w:hyperlink>
      <w:r w:rsidRPr="0079326B">
        <w:rPr>
          <w:rFonts w:eastAsia="Calibri"/>
          <w:sz w:val="28"/>
          <w:szCs w:val="28"/>
        </w:rPr>
        <w:t xml:space="preserve"> Федерального закона от 13 декабря 1996 года №150-ФЗ «Об оружии» приобретать и использовать служебное оружие, а также в качестве служебного гражданское оружие самообороны и охотничье огнестрельное оружие. Приобретение, хранение и применение указанного оружия регулируются </w:t>
      </w:r>
      <w:hyperlink r:id="rId17" w:history="1">
        <w:r w:rsidRPr="0079326B">
          <w:rPr>
            <w:rFonts w:eastAsia="Calibri"/>
            <w:sz w:val="28"/>
            <w:szCs w:val="28"/>
          </w:rPr>
          <w:t>законодательством</w:t>
        </w:r>
      </w:hyperlink>
      <w:r w:rsidRPr="0079326B">
        <w:rPr>
          <w:rFonts w:eastAsia="Calibri"/>
          <w:sz w:val="28"/>
          <w:szCs w:val="28"/>
        </w:rPr>
        <w:t xml:space="preserve"> Российской Федерации об оружии.</w:t>
      </w:r>
    </w:p>
    <w:p w:rsidR="002F05EB" w:rsidRPr="0079326B" w:rsidRDefault="002F05EB" w:rsidP="002F05EB">
      <w:pPr>
        <w:autoSpaceDE w:val="0"/>
        <w:autoSpaceDN w:val="0"/>
        <w:adjustRightInd w:val="0"/>
        <w:ind w:firstLine="709"/>
        <w:contextualSpacing/>
        <w:jc w:val="both"/>
        <w:rPr>
          <w:color w:val="000000"/>
          <w:sz w:val="28"/>
          <w:szCs w:val="28"/>
        </w:rPr>
      </w:pPr>
      <w:r w:rsidRPr="0079326B">
        <w:rPr>
          <w:color w:val="000000"/>
          <w:sz w:val="28"/>
          <w:szCs w:val="28"/>
        </w:rPr>
        <w:t>Согласно ст. 40 Федерального закона от 24.07.2009 №209-ФЗ «</w:t>
      </w:r>
      <w:r w:rsidRPr="0079326B">
        <w:rPr>
          <w:sz w:val="28"/>
          <w:szCs w:val="28"/>
        </w:rPr>
        <w:t>Об охоте и о сохранении охотничьих ресурсов, и о внесении изменений в отдельные законодательные акты Российской Федерации»</w:t>
      </w:r>
      <w:r w:rsidRPr="0079326B">
        <w:rPr>
          <w:color w:val="000000"/>
          <w:sz w:val="28"/>
          <w:szCs w:val="28"/>
        </w:rPr>
        <w:t xml:space="preserve">, </w:t>
      </w:r>
      <w:r w:rsidRPr="0079326B">
        <w:rPr>
          <w:rFonts w:eastAsia="Calibri"/>
          <w:sz w:val="28"/>
          <w:szCs w:val="28"/>
        </w:rPr>
        <w:t>должностные лица органов государственного надзора, являющиеся государственными охотничьими инспекторами, в порядке, установленном законодательством Российской Федерации, имеют право:</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для рассмотрения в ходе проведения проверки;</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 xml:space="preserve">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охотничьи угодья и объекты охотничьей инфраструктуры в целях проведения проверки соблюдения правил охоты, лимитов добычи охотничьих ресурсов и квоты их добычи, нормативов и норм в области охоты и сохранения охотничьих </w:t>
      </w:r>
      <w:r w:rsidRPr="0079326B">
        <w:rPr>
          <w:rFonts w:eastAsia="Calibri"/>
          <w:sz w:val="28"/>
          <w:szCs w:val="28"/>
        </w:rPr>
        <w:lastRenderedPageBreak/>
        <w:t>ресурсов, а также проведения биотехнических и иных мероприятий по сохранению охотничьих ресурсов и среды их обитания;</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выдавать юридическим лицам и их должностным лицам, индивидуальным предпринимателям и гражданам предписания об устранении выявленных нарушений обязательных требований в области охоты и сохранения охотничьих ресурсов, а также о проведении мероприятий по обеспечению предотвращения вреда охотничьим ресурсам;</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составлять протоколы об административных правонарушениях, связанных с нарушением законодательства Российской Федерации в области охоты и сохранения охотничьих ресурсов, рассматривать дела об указанных административных правонарушениях и принимать меры по предотвращению таких нарушений;</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направлять в уполномоченные органы материалы, связанные с нарушением законодательства Российской Федерации в области охоты и сохранения охотничьих ресурсов, для решения вопросов о возбуждении уголовных дел по признакам преступлений;</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color w:val="000000"/>
          <w:sz w:val="28"/>
          <w:szCs w:val="28"/>
        </w:rPr>
        <w:t xml:space="preserve">Порядок осуществления </w:t>
      </w:r>
      <w:r w:rsidRPr="0079326B">
        <w:rPr>
          <w:rFonts w:eastAsia="Calibri"/>
          <w:sz w:val="28"/>
          <w:szCs w:val="28"/>
        </w:rPr>
        <w:t>федерального государственного надзора в области охраны, воспроизводства и использования объектов животного мира и среды их обитания</w:t>
      </w:r>
      <w:r w:rsidRPr="0079326B">
        <w:rPr>
          <w:sz w:val="28"/>
          <w:szCs w:val="28"/>
        </w:rPr>
        <w:t xml:space="preserve"> регулируется </w:t>
      </w:r>
      <w:r w:rsidRPr="0079326B">
        <w:rPr>
          <w:rFonts w:eastAsia="Calibri"/>
          <w:sz w:val="28"/>
          <w:szCs w:val="28"/>
        </w:rPr>
        <w:t>Положением о федеральном государственном надзоре в области охраны, воспроизводства и использования объектов животного мира и среды их обитания</w:t>
      </w:r>
      <w:r w:rsidRPr="0079326B">
        <w:rPr>
          <w:sz w:val="28"/>
          <w:szCs w:val="28"/>
        </w:rPr>
        <w:t>, утвержденным</w:t>
      </w:r>
      <w:r w:rsidRPr="0079326B">
        <w:rPr>
          <w:color w:val="000000"/>
          <w:sz w:val="28"/>
          <w:szCs w:val="28"/>
        </w:rPr>
        <w:t xml:space="preserve"> </w:t>
      </w:r>
      <w:r w:rsidRPr="0079326B">
        <w:rPr>
          <w:sz w:val="28"/>
          <w:szCs w:val="28"/>
        </w:rPr>
        <w:t xml:space="preserve">Постановлением Правительства Российской Федерации </w:t>
      </w:r>
      <w:r w:rsidRPr="0079326B">
        <w:rPr>
          <w:rFonts w:eastAsia="Calibri"/>
          <w:sz w:val="28"/>
          <w:szCs w:val="28"/>
        </w:rPr>
        <w:t>от 05.06.2013 №</w:t>
      </w:r>
      <w:r w:rsidR="00A96441">
        <w:rPr>
          <w:rFonts w:eastAsia="Calibri"/>
          <w:sz w:val="28"/>
          <w:szCs w:val="28"/>
        </w:rPr>
        <w:t xml:space="preserve"> </w:t>
      </w:r>
      <w:r w:rsidRPr="0079326B">
        <w:rPr>
          <w:rFonts w:eastAsia="Calibri"/>
          <w:sz w:val="28"/>
          <w:szCs w:val="28"/>
        </w:rPr>
        <w:t xml:space="preserve">476, в соответствии с которым должностные лица органов государственного надзора, помимо прав, предусмотренных Федеральным </w:t>
      </w:r>
      <w:hyperlink r:id="rId18" w:history="1">
        <w:r w:rsidRPr="0079326B">
          <w:rPr>
            <w:rFonts w:eastAsia="Calibri"/>
            <w:sz w:val="28"/>
            <w:szCs w:val="28"/>
          </w:rPr>
          <w:t>законом</w:t>
        </w:r>
      </w:hyperlink>
      <w:r w:rsidRPr="0079326B">
        <w:rPr>
          <w:rFonts w:eastAsia="Calibri"/>
          <w:sz w:val="28"/>
          <w:szCs w:val="28"/>
        </w:rPr>
        <w:t xml:space="preserve"> «Об охране окружающей среды», имеют право:</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а) проверять у юридических лиц, индивидуальных предпринимателей и граждан документы, разрешающие осуществлять виды пользования животным миром, находиться на особо охраняемой природной территории (акватории), а также разрешения органов внутренних дел на хранение и ношение огнестрельного оружия;</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б) производить досмотр вещей и личный досмотр задержанных лиц, остановку и досмотр транспортных средств, проверку оружия и других орудий добычи объектов животного мира, добытых объектов животного мира и полученной от них продукции, в том числе во время ее транспортировки, в местах складирования и переработки;</w:t>
      </w:r>
    </w:p>
    <w:p w:rsidR="00D154D5"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в) изымать у нарушителей незаконно добытые объекты животного мира и полученную от них продукцию, оружие и другие орудия добычи объектов животного мира, в том числе транспортные средства, а также соответствующие документы с оформлением изъятия в установленном порядке;</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lastRenderedPageBreak/>
        <w:t>г) хранить и носить специальные средства и служебное оружие, а также разрешенные в качестве служебного оружия гражданское оружие самообороны и охотничье огнестрельное оружие;</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д) применять физическую силу, специальные средства, служебное оружие, а также разрешенные в качестве служебного оружия гражданское оружие самообороны и охотничье огнестрельное оружие.</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Положение о федеральном государственном охотничьем надзоре, утвержденное Постановление</w:t>
      </w:r>
      <w:r w:rsidR="003C6FFD">
        <w:rPr>
          <w:rFonts w:eastAsia="Calibri"/>
          <w:sz w:val="28"/>
          <w:szCs w:val="28"/>
        </w:rPr>
        <w:t>м</w:t>
      </w:r>
      <w:r w:rsidRPr="0079326B">
        <w:rPr>
          <w:rFonts w:eastAsia="Calibri"/>
          <w:sz w:val="28"/>
          <w:szCs w:val="28"/>
        </w:rPr>
        <w:t xml:space="preserve"> Правительства РФ от 25.01.2013 № 29 определяет порядок осуществления федерального государственного охотничьего надзора.</w:t>
      </w:r>
    </w:p>
    <w:p w:rsidR="002F05EB" w:rsidRPr="0079326B" w:rsidRDefault="002F05EB" w:rsidP="002F05EB">
      <w:pPr>
        <w:autoSpaceDE w:val="0"/>
        <w:autoSpaceDN w:val="0"/>
        <w:adjustRightInd w:val="0"/>
        <w:ind w:firstLine="709"/>
        <w:contextualSpacing/>
        <w:jc w:val="both"/>
        <w:rPr>
          <w:rFonts w:eastAsia="Calibri"/>
          <w:sz w:val="28"/>
          <w:szCs w:val="28"/>
        </w:rPr>
      </w:pPr>
      <w:r w:rsidRPr="0079326B">
        <w:rPr>
          <w:rFonts w:eastAsia="Calibri"/>
          <w:sz w:val="28"/>
          <w:szCs w:val="28"/>
        </w:rPr>
        <w:t>Сроки и последовательность административных процедур при осуществлении государственного надзора устанавливается административным регламентом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 утвержденным Приказом Минприроды России от 27.06.2012 №</w:t>
      </w:r>
      <w:r w:rsidR="00A96441">
        <w:rPr>
          <w:rFonts w:eastAsia="Calibri"/>
          <w:sz w:val="28"/>
          <w:szCs w:val="28"/>
        </w:rPr>
        <w:t xml:space="preserve"> </w:t>
      </w:r>
      <w:r w:rsidRPr="0079326B">
        <w:rPr>
          <w:rFonts w:eastAsia="Calibri"/>
          <w:sz w:val="28"/>
          <w:szCs w:val="28"/>
        </w:rPr>
        <w:t xml:space="preserve">171. </w:t>
      </w:r>
    </w:p>
    <w:p w:rsidR="002F05EB" w:rsidRPr="0079326B" w:rsidRDefault="002F05EB" w:rsidP="0085031F">
      <w:pPr>
        <w:autoSpaceDE w:val="0"/>
        <w:autoSpaceDN w:val="0"/>
        <w:adjustRightInd w:val="0"/>
        <w:ind w:firstLine="709"/>
        <w:contextualSpacing/>
        <w:jc w:val="both"/>
        <w:rPr>
          <w:rFonts w:eastAsia="Calibri"/>
          <w:sz w:val="28"/>
          <w:szCs w:val="28"/>
        </w:rPr>
      </w:pPr>
      <w:r w:rsidRPr="0079326B">
        <w:rPr>
          <w:rFonts w:eastAsia="Calibri"/>
          <w:sz w:val="28"/>
          <w:szCs w:val="28"/>
        </w:rPr>
        <w:t>При исполнении государственной функции осуществляются следующие административные процедуры: формирование плана проведения проверок, подготовка к проведению проверки, проведение проверки и оформление ее результатов, контроль за устранением нарушений законодательства Российской Федерации в области охоты и сохранения охотничьих ресурсов.</w:t>
      </w:r>
    </w:p>
    <w:p w:rsidR="0085031F" w:rsidRPr="0079326B" w:rsidRDefault="002B71A4" w:rsidP="002D18B6">
      <w:pPr>
        <w:autoSpaceDE w:val="0"/>
        <w:autoSpaceDN w:val="0"/>
        <w:adjustRightInd w:val="0"/>
        <w:spacing w:before="320"/>
        <w:ind w:firstLine="709"/>
        <w:contextualSpacing/>
        <w:jc w:val="both"/>
        <w:rPr>
          <w:rFonts w:eastAsia="Calibri"/>
          <w:sz w:val="28"/>
          <w:szCs w:val="28"/>
        </w:rPr>
      </w:pPr>
      <w:r w:rsidRPr="0079326B">
        <w:rPr>
          <w:rFonts w:eastAsia="Calibri"/>
          <w:sz w:val="28"/>
          <w:szCs w:val="28"/>
        </w:rPr>
        <w:t xml:space="preserve">Организация и проведение проверок возложено на отдел </w:t>
      </w:r>
      <w:r w:rsidR="00A96441">
        <w:rPr>
          <w:rFonts w:eastAsia="Calibri"/>
          <w:sz w:val="28"/>
          <w:szCs w:val="28"/>
        </w:rPr>
        <w:t>государственного контроля в сфере использования объектов животного мира управления контрольно-надзорной деятельност</w:t>
      </w:r>
      <w:r w:rsidR="00E80B79">
        <w:rPr>
          <w:rFonts w:eastAsia="Calibri"/>
          <w:sz w:val="28"/>
          <w:szCs w:val="28"/>
        </w:rPr>
        <w:t>ью</w:t>
      </w:r>
      <w:r w:rsidR="00A96441">
        <w:rPr>
          <w:rFonts w:eastAsia="Calibri"/>
          <w:sz w:val="28"/>
          <w:szCs w:val="28"/>
        </w:rPr>
        <w:t xml:space="preserve"> </w:t>
      </w:r>
      <w:r w:rsidRPr="0079326B">
        <w:rPr>
          <w:rFonts w:eastAsia="Calibri"/>
          <w:sz w:val="28"/>
          <w:szCs w:val="28"/>
        </w:rPr>
        <w:t xml:space="preserve">министерства. </w:t>
      </w:r>
      <w:r w:rsidR="0085031F" w:rsidRPr="0079326B">
        <w:rPr>
          <w:rFonts w:eastAsia="Calibri"/>
          <w:sz w:val="28"/>
          <w:szCs w:val="28"/>
        </w:rPr>
        <w:t xml:space="preserve">Выполнение отдельных функций государственного контроля подведомственными организациями не предусмотрено. </w:t>
      </w:r>
    </w:p>
    <w:p w:rsidR="002D18B6" w:rsidRPr="0079326B" w:rsidRDefault="0085031F" w:rsidP="002D18B6">
      <w:pPr>
        <w:autoSpaceDE w:val="0"/>
        <w:autoSpaceDN w:val="0"/>
        <w:adjustRightInd w:val="0"/>
        <w:spacing w:before="320"/>
        <w:ind w:firstLine="709"/>
        <w:contextualSpacing/>
        <w:jc w:val="both"/>
        <w:rPr>
          <w:rFonts w:eastAsia="Calibri"/>
          <w:sz w:val="28"/>
          <w:szCs w:val="28"/>
        </w:rPr>
      </w:pPr>
      <w:r w:rsidRPr="0079326B">
        <w:rPr>
          <w:rFonts w:eastAsia="Calibri"/>
          <w:sz w:val="28"/>
          <w:szCs w:val="28"/>
        </w:rPr>
        <w:t>Работа по аккредитации юридических лиц и граждан в качестве экспертных организаций и экспертов не приводилась, эксперты не привлекались к выполнению мероприятий по контролю при проведении проверок.</w:t>
      </w:r>
    </w:p>
    <w:p w:rsidR="005F436B" w:rsidRPr="0079326B" w:rsidRDefault="005F436B" w:rsidP="005F436B">
      <w:pPr>
        <w:autoSpaceDE w:val="0"/>
        <w:autoSpaceDN w:val="0"/>
        <w:adjustRightInd w:val="0"/>
        <w:spacing w:before="280"/>
        <w:ind w:firstLine="539"/>
        <w:contextualSpacing/>
        <w:jc w:val="both"/>
        <w:rPr>
          <w:rFonts w:eastAsia="Calibri"/>
          <w:sz w:val="28"/>
          <w:szCs w:val="28"/>
        </w:rPr>
      </w:pP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Раздел 3.</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Финансовое и кадровое обеспечение государственного контроля (надзора), муниципального контроля</w:t>
      </w:r>
    </w:p>
    <w:p w:rsidR="002B71A4" w:rsidRPr="0079326B" w:rsidRDefault="002B71A4" w:rsidP="00001278">
      <w:pPr>
        <w:pBdr>
          <w:top w:val="single" w:sz="4" w:space="1" w:color="auto"/>
          <w:left w:val="single" w:sz="4" w:space="4" w:color="auto"/>
          <w:bottom w:val="single" w:sz="4" w:space="1" w:color="auto"/>
          <w:right w:val="single" w:sz="4" w:space="4" w:color="auto"/>
        </w:pBdr>
        <w:jc w:val="center"/>
        <w:rPr>
          <w:sz w:val="28"/>
          <w:szCs w:val="28"/>
        </w:rPr>
      </w:pPr>
    </w:p>
    <w:p w:rsidR="00886888" w:rsidRPr="0079326B" w:rsidRDefault="00886888" w:rsidP="00886888">
      <w:pPr>
        <w:rPr>
          <w:sz w:val="28"/>
          <w:szCs w:val="28"/>
        </w:rPr>
      </w:pPr>
    </w:p>
    <w:p w:rsidR="007A7431" w:rsidRPr="0013511A" w:rsidRDefault="007A7431" w:rsidP="007A7431">
      <w:pPr>
        <w:autoSpaceDE w:val="0"/>
        <w:autoSpaceDN w:val="0"/>
        <w:adjustRightInd w:val="0"/>
        <w:ind w:firstLine="709"/>
        <w:contextualSpacing/>
        <w:jc w:val="both"/>
        <w:rPr>
          <w:color w:val="000000" w:themeColor="text1"/>
          <w:sz w:val="28"/>
          <w:szCs w:val="28"/>
        </w:rPr>
      </w:pPr>
      <w:r w:rsidRPr="0013511A">
        <w:rPr>
          <w:color w:val="000000" w:themeColor="text1"/>
          <w:sz w:val="28"/>
          <w:szCs w:val="28"/>
        </w:rPr>
        <w:t>Использовано финансовых средств из бюджетов всех уровней на выполнение функций по контролю (надзору) в отчетном периоде: по</w:t>
      </w:r>
      <w:r w:rsidR="0013511A" w:rsidRPr="0013511A">
        <w:rPr>
          <w:color w:val="000000" w:themeColor="text1"/>
          <w:sz w:val="28"/>
          <w:szCs w:val="28"/>
        </w:rPr>
        <w:t xml:space="preserve"> состоянию на 30.06.2020</w:t>
      </w:r>
      <w:r w:rsidRPr="0013511A">
        <w:rPr>
          <w:color w:val="000000" w:themeColor="text1"/>
          <w:sz w:val="28"/>
          <w:szCs w:val="28"/>
        </w:rPr>
        <w:t xml:space="preserve">г. </w:t>
      </w:r>
      <w:r w:rsidR="0013511A" w:rsidRPr="0013511A">
        <w:rPr>
          <w:color w:val="000000" w:themeColor="text1"/>
          <w:sz w:val="28"/>
          <w:szCs w:val="28"/>
        </w:rPr>
        <w:t>26614</w:t>
      </w:r>
      <w:r w:rsidRPr="0013511A">
        <w:rPr>
          <w:color w:val="000000" w:themeColor="text1"/>
          <w:sz w:val="28"/>
          <w:szCs w:val="28"/>
        </w:rPr>
        <w:t>,</w:t>
      </w:r>
      <w:r w:rsidR="0013511A" w:rsidRPr="0013511A">
        <w:rPr>
          <w:color w:val="000000" w:themeColor="text1"/>
          <w:sz w:val="28"/>
          <w:szCs w:val="28"/>
        </w:rPr>
        <w:t>8</w:t>
      </w:r>
      <w:r w:rsidRPr="0013511A">
        <w:rPr>
          <w:color w:val="000000" w:themeColor="text1"/>
          <w:sz w:val="28"/>
          <w:szCs w:val="28"/>
        </w:rPr>
        <w:t xml:space="preserve"> тыс. ру</w:t>
      </w:r>
      <w:r w:rsidR="0013511A" w:rsidRPr="0013511A">
        <w:rPr>
          <w:color w:val="000000" w:themeColor="text1"/>
          <w:sz w:val="28"/>
          <w:szCs w:val="28"/>
        </w:rPr>
        <w:t>блей, по состоянию на 31.12.2020</w:t>
      </w:r>
      <w:r w:rsidRPr="0013511A">
        <w:rPr>
          <w:color w:val="000000" w:themeColor="text1"/>
          <w:sz w:val="28"/>
          <w:szCs w:val="28"/>
        </w:rPr>
        <w:t>г. – 63</w:t>
      </w:r>
      <w:r w:rsidR="0013511A" w:rsidRPr="0013511A">
        <w:rPr>
          <w:color w:val="000000" w:themeColor="text1"/>
          <w:sz w:val="28"/>
          <w:szCs w:val="28"/>
        </w:rPr>
        <w:t>343</w:t>
      </w:r>
      <w:r w:rsidRPr="0013511A">
        <w:rPr>
          <w:color w:val="000000" w:themeColor="text1"/>
          <w:sz w:val="28"/>
          <w:szCs w:val="28"/>
        </w:rPr>
        <w:t>,</w:t>
      </w:r>
      <w:r w:rsidR="0013511A" w:rsidRPr="0013511A">
        <w:rPr>
          <w:color w:val="000000" w:themeColor="text1"/>
          <w:sz w:val="28"/>
          <w:szCs w:val="28"/>
        </w:rPr>
        <w:t>6</w:t>
      </w:r>
      <w:r w:rsidRPr="0013511A">
        <w:rPr>
          <w:color w:val="000000" w:themeColor="text1"/>
          <w:sz w:val="28"/>
          <w:szCs w:val="28"/>
        </w:rPr>
        <w:t xml:space="preserve"> тыс. руб. Всего из средств бюджета субъекта Российской Федерации израсходовано – 43</w:t>
      </w:r>
      <w:r w:rsidR="0013511A" w:rsidRPr="0013511A">
        <w:rPr>
          <w:color w:val="000000" w:themeColor="text1"/>
          <w:sz w:val="28"/>
          <w:szCs w:val="28"/>
        </w:rPr>
        <w:t>203</w:t>
      </w:r>
      <w:r w:rsidRPr="0013511A">
        <w:rPr>
          <w:color w:val="000000" w:themeColor="text1"/>
          <w:sz w:val="28"/>
          <w:szCs w:val="28"/>
        </w:rPr>
        <w:t>,</w:t>
      </w:r>
      <w:r w:rsidR="0013511A" w:rsidRPr="0013511A">
        <w:rPr>
          <w:color w:val="000000" w:themeColor="text1"/>
          <w:sz w:val="28"/>
          <w:szCs w:val="28"/>
        </w:rPr>
        <w:t>3</w:t>
      </w:r>
      <w:r w:rsidRPr="0013511A">
        <w:rPr>
          <w:color w:val="000000" w:themeColor="text1"/>
          <w:sz w:val="28"/>
          <w:szCs w:val="28"/>
        </w:rPr>
        <w:t xml:space="preserve"> тыс. рублей, из средств, поступивших из федерального бюджета – 20</w:t>
      </w:r>
      <w:r w:rsidR="0013511A" w:rsidRPr="0013511A">
        <w:rPr>
          <w:color w:val="000000" w:themeColor="text1"/>
          <w:sz w:val="28"/>
          <w:szCs w:val="28"/>
        </w:rPr>
        <w:t>140</w:t>
      </w:r>
      <w:r w:rsidRPr="0013511A">
        <w:rPr>
          <w:color w:val="000000" w:themeColor="text1"/>
          <w:sz w:val="28"/>
          <w:szCs w:val="28"/>
        </w:rPr>
        <w:t>,</w:t>
      </w:r>
      <w:r w:rsidR="0013511A" w:rsidRPr="0013511A">
        <w:rPr>
          <w:color w:val="000000" w:themeColor="text1"/>
          <w:sz w:val="28"/>
          <w:szCs w:val="28"/>
        </w:rPr>
        <w:t>3</w:t>
      </w:r>
      <w:r w:rsidRPr="0013511A">
        <w:rPr>
          <w:color w:val="000000" w:themeColor="text1"/>
          <w:sz w:val="28"/>
          <w:szCs w:val="28"/>
        </w:rPr>
        <w:t xml:space="preserve"> тыс. руб. соответственно. Фактическое выделение бюджетных средств соответствовало планируемому.</w:t>
      </w:r>
    </w:p>
    <w:p w:rsidR="007A7431" w:rsidRPr="0013511A" w:rsidRDefault="007A7431" w:rsidP="007A7431">
      <w:pPr>
        <w:autoSpaceDE w:val="0"/>
        <w:autoSpaceDN w:val="0"/>
        <w:adjustRightInd w:val="0"/>
        <w:ind w:firstLine="709"/>
        <w:contextualSpacing/>
        <w:jc w:val="both"/>
        <w:rPr>
          <w:color w:val="000000" w:themeColor="text1"/>
          <w:sz w:val="28"/>
          <w:szCs w:val="28"/>
          <w:highlight w:val="yellow"/>
        </w:rPr>
      </w:pPr>
      <w:r w:rsidRPr="0013511A">
        <w:rPr>
          <w:color w:val="000000" w:themeColor="text1"/>
          <w:sz w:val="28"/>
          <w:szCs w:val="28"/>
        </w:rPr>
        <w:lastRenderedPageBreak/>
        <w:t xml:space="preserve">Из использованных средств расходы на оплату труда составили </w:t>
      </w:r>
      <w:r w:rsidR="0013511A" w:rsidRPr="0013511A">
        <w:rPr>
          <w:color w:val="000000" w:themeColor="text1"/>
          <w:sz w:val="28"/>
          <w:szCs w:val="28"/>
        </w:rPr>
        <w:t>53111</w:t>
      </w:r>
      <w:r w:rsidRPr="0013511A">
        <w:rPr>
          <w:color w:val="000000" w:themeColor="text1"/>
          <w:sz w:val="28"/>
          <w:szCs w:val="28"/>
        </w:rPr>
        <w:t>,</w:t>
      </w:r>
      <w:r w:rsidR="0013511A" w:rsidRPr="0013511A">
        <w:rPr>
          <w:color w:val="000000" w:themeColor="text1"/>
          <w:sz w:val="28"/>
          <w:szCs w:val="28"/>
        </w:rPr>
        <w:t>6</w:t>
      </w:r>
      <w:r w:rsidRPr="0013511A">
        <w:rPr>
          <w:color w:val="000000" w:themeColor="text1"/>
          <w:sz w:val="28"/>
          <w:szCs w:val="28"/>
        </w:rPr>
        <w:t xml:space="preserve"> тыс. рублей, командировочные расходы – </w:t>
      </w:r>
      <w:r w:rsidR="0013511A" w:rsidRPr="0013511A">
        <w:rPr>
          <w:color w:val="000000" w:themeColor="text1"/>
          <w:sz w:val="28"/>
          <w:szCs w:val="28"/>
        </w:rPr>
        <w:t>69</w:t>
      </w:r>
      <w:r w:rsidRPr="0013511A">
        <w:rPr>
          <w:color w:val="000000" w:themeColor="text1"/>
          <w:sz w:val="28"/>
          <w:szCs w:val="28"/>
        </w:rPr>
        <w:t>,</w:t>
      </w:r>
      <w:r w:rsidR="0013511A" w:rsidRPr="0013511A">
        <w:rPr>
          <w:color w:val="000000" w:themeColor="text1"/>
          <w:sz w:val="28"/>
          <w:szCs w:val="28"/>
        </w:rPr>
        <w:t>9</w:t>
      </w:r>
      <w:r w:rsidRPr="0013511A">
        <w:rPr>
          <w:color w:val="000000" w:themeColor="text1"/>
          <w:sz w:val="28"/>
          <w:szCs w:val="28"/>
        </w:rPr>
        <w:t xml:space="preserve"> тыс. рублей.  </w:t>
      </w:r>
    </w:p>
    <w:p w:rsidR="00F95959" w:rsidRPr="007A7431" w:rsidRDefault="00F95959" w:rsidP="00F95959">
      <w:pPr>
        <w:autoSpaceDE w:val="0"/>
        <w:autoSpaceDN w:val="0"/>
        <w:adjustRightInd w:val="0"/>
        <w:ind w:firstLine="709"/>
        <w:contextualSpacing/>
        <w:jc w:val="both"/>
        <w:rPr>
          <w:color w:val="000000" w:themeColor="text1"/>
          <w:sz w:val="28"/>
          <w:szCs w:val="28"/>
        </w:rPr>
      </w:pPr>
      <w:r w:rsidRPr="007A7431">
        <w:rPr>
          <w:color w:val="000000" w:themeColor="text1"/>
          <w:sz w:val="28"/>
          <w:szCs w:val="28"/>
        </w:rPr>
        <w:t xml:space="preserve">Количество штатных </w:t>
      </w:r>
      <w:r w:rsidR="003C6FFD" w:rsidRPr="007A7431">
        <w:rPr>
          <w:color w:val="000000" w:themeColor="text1"/>
          <w:sz w:val="28"/>
          <w:szCs w:val="28"/>
        </w:rPr>
        <w:t xml:space="preserve">единиц, выполняющих функции по государственному контролю </w:t>
      </w:r>
      <w:r w:rsidRPr="007A7431">
        <w:rPr>
          <w:color w:val="000000" w:themeColor="text1"/>
          <w:sz w:val="28"/>
          <w:szCs w:val="28"/>
        </w:rPr>
        <w:t>(надзору) –</w:t>
      </w:r>
      <w:r w:rsidR="00567838" w:rsidRPr="007A7431">
        <w:rPr>
          <w:color w:val="000000" w:themeColor="text1"/>
          <w:sz w:val="28"/>
          <w:szCs w:val="28"/>
        </w:rPr>
        <w:t xml:space="preserve"> 72</w:t>
      </w:r>
      <w:r w:rsidRPr="007A7431">
        <w:rPr>
          <w:color w:val="000000" w:themeColor="text1"/>
          <w:sz w:val="28"/>
          <w:szCs w:val="28"/>
        </w:rPr>
        <w:t xml:space="preserve"> человек</w:t>
      </w:r>
      <w:r w:rsidR="00567838" w:rsidRPr="007A7431">
        <w:rPr>
          <w:color w:val="000000" w:themeColor="text1"/>
          <w:sz w:val="28"/>
          <w:szCs w:val="28"/>
        </w:rPr>
        <w:t>а</w:t>
      </w:r>
      <w:r w:rsidRPr="007A7431">
        <w:rPr>
          <w:color w:val="000000" w:themeColor="text1"/>
          <w:sz w:val="28"/>
          <w:szCs w:val="28"/>
        </w:rPr>
        <w:t xml:space="preserve">, укомплектованность штата составила </w:t>
      </w:r>
      <w:r w:rsidR="003B6422" w:rsidRPr="007A7431">
        <w:rPr>
          <w:color w:val="000000" w:themeColor="text1"/>
          <w:sz w:val="28"/>
          <w:szCs w:val="28"/>
        </w:rPr>
        <w:t>90</w:t>
      </w:r>
      <w:r w:rsidRPr="007A7431">
        <w:rPr>
          <w:color w:val="000000" w:themeColor="text1"/>
          <w:sz w:val="28"/>
          <w:szCs w:val="28"/>
        </w:rPr>
        <w:t>%.</w:t>
      </w:r>
      <w:r w:rsidR="003C6DDE" w:rsidRPr="007A7431">
        <w:rPr>
          <w:color w:val="000000" w:themeColor="text1"/>
          <w:sz w:val="28"/>
          <w:szCs w:val="28"/>
        </w:rPr>
        <w:t xml:space="preserve"> Из общего количества должностных лиц, осуществляющих </w:t>
      </w:r>
      <w:r w:rsidR="003C6FFD" w:rsidRPr="007A7431">
        <w:rPr>
          <w:color w:val="000000" w:themeColor="text1"/>
          <w:sz w:val="28"/>
          <w:szCs w:val="28"/>
        </w:rPr>
        <w:t xml:space="preserve">государственный контроль (надзор) </w:t>
      </w:r>
      <w:r w:rsidR="007A7431" w:rsidRPr="007A7431">
        <w:rPr>
          <w:color w:val="000000" w:themeColor="text1"/>
          <w:sz w:val="28"/>
          <w:szCs w:val="28"/>
        </w:rPr>
        <w:t>97</w:t>
      </w:r>
      <w:r w:rsidR="003C6DDE" w:rsidRPr="007A7431">
        <w:rPr>
          <w:color w:val="000000" w:themeColor="text1"/>
          <w:sz w:val="28"/>
          <w:szCs w:val="28"/>
        </w:rPr>
        <w:t xml:space="preserve">% имеют высшее образование и </w:t>
      </w:r>
      <w:r w:rsidR="007A7431" w:rsidRPr="007A7431">
        <w:rPr>
          <w:color w:val="000000" w:themeColor="text1"/>
          <w:sz w:val="28"/>
          <w:szCs w:val="28"/>
        </w:rPr>
        <w:t>3</w:t>
      </w:r>
      <w:r w:rsidR="003C6DDE" w:rsidRPr="007A7431">
        <w:rPr>
          <w:color w:val="000000" w:themeColor="text1"/>
          <w:sz w:val="28"/>
          <w:szCs w:val="28"/>
        </w:rPr>
        <w:t>% - среднее профессиональное образование.</w:t>
      </w:r>
    </w:p>
    <w:p w:rsidR="00D903FB" w:rsidRPr="007A7431" w:rsidRDefault="007A7431" w:rsidP="0030361B">
      <w:pPr>
        <w:autoSpaceDE w:val="0"/>
        <w:autoSpaceDN w:val="0"/>
        <w:adjustRightInd w:val="0"/>
        <w:ind w:firstLine="709"/>
        <w:contextualSpacing/>
        <w:jc w:val="both"/>
        <w:rPr>
          <w:color w:val="000000" w:themeColor="text1"/>
          <w:sz w:val="28"/>
          <w:szCs w:val="28"/>
        </w:rPr>
      </w:pPr>
      <w:r w:rsidRPr="007A7431">
        <w:rPr>
          <w:color w:val="000000" w:themeColor="text1"/>
          <w:sz w:val="28"/>
          <w:szCs w:val="28"/>
        </w:rPr>
        <w:t>В 2020</w:t>
      </w:r>
      <w:r w:rsidR="00F95959" w:rsidRPr="007A7431">
        <w:rPr>
          <w:color w:val="000000" w:themeColor="text1"/>
          <w:sz w:val="28"/>
          <w:szCs w:val="28"/>
        </w:rPr>
        <w:t xml:space="preserve"> </w:t>
      </w:r>
      <w:r w:rsidR="0030361B" w:rsidRPr="007A7431">
        <w:rPr>
          <w:color w:val="000000" w:themeColor="text1"/>
          <w:sz w:val="28"/>
          <w:szCs w:val="28"/>
        </w:rPr>
        <w:t xml:space="preserve">году </w:t>
      </w:r>
      <w:r w:rsidR="00BF6929" w:rsidRPr="007A7431">
        <w:rPr>
          <w:color w:val="000000" w:themeColor="text1"/>
          <w:sz w:val="28"/>
          <w:szCs w:val="28"/>
        </w:rPr>
        <w:t xml:space="preserve">один </w:t>
      </w:r>
      <w:r w:rsidR="00F95959" w:rsidRPr="007A7431">
        <w:rPr>
          <w:color w:val="000000" w:themeColor="text1"/>
          <w:sz w:val="28"/>
          <w:szCs w:val="28"/>
        </w:rPr>
        <w:t>государственны</w:t>
      </w:r>
      <w:r w:rsidR="00BF6929" w:rsidRPr="007A7431">
        <w:rPr>
          <w:color w:val="000000" w:themeColor="text1"/>
          <w:sz w:val="28"/>
          <w:szCs w:val="28"/>
        </w:rPr>
        <w:t>й</w:t>
      </w:r>
      <w:r w:rsidR="00F95959" w:rsidRPr="007A7431">
        <w:rPr>
          <w:color w:val="000000" w:themeColor="text1"/>
          <w:sz w:val="28"/>
          <w:szCs w:val="28"/>
        </w:rPr>
        <w:t xml:space="preserve"> граждански</w:t>
      </w:r>
      <w:r w:rsidR="00BF6929" w:rsidRPr="007A7431">
        <w:rPr>
          <w:color w:val="000000" w:themeColor="text1"/>
          <w:sz w:val="28"/>
          <w:szCs w:val="28"/>
        </w:rPr>
        <w:t>й</w:t>
      </w:r>
      <w:r w:rsidR="00F95959" w:rsidRPr="007A7431">
        <w:rPr>
          <w:color w:val="000000" w:themeColor="text1"/>
          <w:sz w:val="28"/>
          <w:szCs w:val="28"/>
        </w:rPr>
        <w:t xml:space="preserve"> служащи</w:t>
      </w:r>
      <w:r w:rsidR="00BF6929" w:rsidRPr="007A7431">
        <w:rPr>
          <w:color w:val="000000" w:themeColor="text1"/>
          <w:sz w:val="28"/>
          <w:szCs w:val="28"/>
        </w:rPr>
        <w:t>й</w:t>
      </w:r>
      <w:r w:rsidR="00F95959" w:rsidRPr="007A7431">
        <w:rPr>
          <w:color w:val="000000" w:themeColor="text1"/>
          <w:sz w:val="28"/>
          <w:szCs w:val="28"/>
        </w:rPr>
        <w:t xml:space="preserve"> </w:t>
      </w:r>
      <w:r w:rsidR="0030361B" w:rsidRPr="007A7431">
        <w:rPr>
          <w:color w:val="000000" w:themeColor="text1"/>
          <w:sz w:val="28"/>
          <w:szCs w:val="28"/>
        </w:rPr>
        <w:t>министерства</w:t>
      </w:r>
      <w:r w:rsidR="00F95959" w:rsidRPr="007A7431">
        <w:rPr>
          <w:color w:val="000000" w:themeColor="text1"/>
          <w:sz w:val="28"/>
          <w:szCs w:val="28"/>
        </w:rPr>
        <w:t>, осуществляющи</w:t>
      </w:r>
      <w:r w:rsidR="00BF6929" w:rsidRPr="007A7431">
        <w:rPr>
          <w:color w:val="000000" w:themeColor="text1"/>
          <w:sz w:val="28"/>
          <w:szCs w:val="28"/>
        </w:rPr>
        <w:t xml:space="preserve">й </w:t>
      </w:r>
      <w:r w:rsidR="00D903FB" w:rsidRPr="007A7431">
        <w:rPr>
          <w:rFonts w:eastAsia="Calibri"/>
          <w:color w:val="000000" w:themeColor="text1"/>
          <w:sz w:val="28"/>
          <w:szCs w:val="28"/>
        </w:rPr>
        <w:t>государственный контроль</w:t>
      </w:r>
      <w:r w:rsidR="003C6FFD" w:rsidRPr="007A7431">
        <w:rPr>
          <w:rFonts w:eastAsia="Calibri"/>
          <w:color w:val="000000" w:themeColor="text1"/>
          <w:sz w:val="28"/>
          <w:szCs w:val="28"/>
        </w:rPr>
        <w:t xml:space="preserve"> (надзор)</w:t>
      </w:r>
      <w:r w:rsidR="00F95959" w:rsidRPr="007A7431">
        <w:rPr>
          <w:color w:val="000000" w:themeColor="text1"/>
          <w:sz w:val="28"/>
          <w:szCs w:val="28"/>
        </w:rPr>
        <w:t xml:space="preserve"> </w:t>
      </w:r>
      <w:r w:rsidR="00BF6929" w:rsidRPr="007A7431">
        <w:rPr>
          <w:color w:val="000000" w:themeColor="text1"/>
          <w:sz w:val="28"/>
          <w:szCs w:val="28"/>
        </w:rPr>
        <w:t xml:space="preserve">прошел повышение квалификации </w:t>
      </w:r>
      <w:r w:rsidR="0030361B" w:rsidRPr="007A7431">
        <w:rPr>
          <w:color w:val="000000" w:themeColor="text1"/>
          <w:sz w:val="28"/>
          <w:szCs w:val="28"/>
        </w:rPr>
        <w:t xml:space="preserve">в </w:t>
      </w:r>
      <w:r w:rsidRPr="007A7431">
        <w:rPr>
          <w:color w:val="000000" w:themeColor="text1"/>
          <w:sz w:val="28"/>
          <w:szCs w:val="28"/>
        </w:rPr>
        <w:t xml:space="preserve">ГАУ ДПО НСО </w:t>
      </w:r>
      <w:r w:rsidR="0030361B" w:rsidRPr="007A7431">
        <w:rPr>
          <w:color w:val="000000" w:themeColor="text1"/>
          <w:sz w:val="28"/>
          <w:szCs w:val="28"/>
        </w:rPr>
        <w:t>«</w:t>
      </w:r>
      <w:r w:rsidRPr="007A7431">
        <w:rPr>
          <w:color w:val="000000" w:themeColor="text1"/>
          <w:sz w:val="28"/>
          <w:szCs w:val="28"/>
        </w:rPr>
        <w:t xml:space="preserve">Центр оценки и развития </w:t>
      </w:r>
      <w:r>
        <w:rPr>
          <w:color w:val="000000" w:themeColor="text1"/>
          <w:sz w:val="28"/>
          <w:szCs w:val="28"/>
        </w:rPr>
        <w:t>управленче</w:t>
      </w:r>
      <w:r w:rsidRPr="007A7431">
        <w:rPr>
          <w:color w:val="000000" w:themeColor="text1"/>
          <w:sz w:val="28"/>
          <w:szCs w:val="28"/>
        </w:rPr>
        <w:t xml:space="preserve">ских компетенций» </w:t>
      </w:r>
      <w:r w:rsidR="00BF6929" w:rsidRPr="007A7431">
        <w:rPr>
          <w:color w:val="000000" w:themeColor="text1"/>
          <w:sz w:val="28"/>
          <w:szCs w:val="28"/>
        </w:rPr>
        <w:t>по дополнительной профессиональной программе: «</w:t>
      </w:r>
      <w:r w:rsidRPr="007A7431">
        <w:rPr>
          <w:color w:val="000000" w:themeColor="text1"/>
          <w:sz w:val="28"/>
          <w:szCs w:val="28"/>
        </w:rPr>
        <w:t>Повышение качества предоставления государственных и муниципальных услуг»</w:t>
      </w:r>
      <w:r w:rsidR="00BF6929" w:rsidRPr="007A7431">
        <w:rPr>
          <w:color w:val="000000" w:themeColor="text1"/>
          <w:sz w:val="28"/>
          <w:szCs w:val="28"/>
        </w:rPr>
        <w:t>.</w:t>
      </w:r>
    </w:p>
    <w:p w:rsidR="00BC0FF5" w:rsidRPr="00BC0FF5" w:rsidRDefault="00CC3E85" w:rsidP="00CC3E85">
      <w:pPr>
        <w:autoSpaceDE w:val="0"/>
        <w:autoSpaceDN w:val="0"/>
        <w:adjustRightInd w:val="0"/>
        <w:ind w:firstLine="709"/>
        <w:contextualSpacing/>
        <w:jc w:val="both"/>
        <w:rPr>
          <w:color w:val="000000" w:themeColor="text1"/>
          <w:sz w:val="28"/>
          <w:szCs w:val="28"/>
        </w:rPr>
      </w:pPr>
      <w:r w:rsidRPr="00BC0FF5">
        <w:rPr>
          <w:color w:val="000000" w:themeColor="text1"/>
          <w:sz w:val="28"/>
          <w:szCs w:val="28"/>
        </w:rPr>
        <w:t xml:space="preserve">Средняя нагрузка на 1 работника по фактически выполненному в отчетный период объему функций по контролю составляет </w:t>
      </w:r>
      <w:r w:rsidR="00BC0FF5" w:rsidRPr="00BC0FF5">
        <w:rPr>
          <w:color w:val="000000" w:themeColor="text1"/>
          <w:sz w:val="28"/>
          <w:szCs w:val="28"/>
        </w:rPr>
        <w:t>0</w:t>
      </w:r>
      <w:r w:rsidRPr="00BC0FF5">
        <w:rPr>
          <w:color w:val="000000" w:themeColor="text1"/>
          <w:sz w:val="28"/>
          <w:szCs w:val="28"/>
        </w:rPr>
        <w:t xml:space="preserve"> проверок</w:t>
      </w:r>
      <w:r w:rsidR="00BC0FF5" w:rsidRPr="00BC0FF5">
        <w:rPr>
          <w:color w:val="000000" w:themeColor="text1"/>
          <w:sz w:val="28"/>
          <w:szCs w:val="28"/>
        </w:rPr>
        <w:t>.</w:t>
      </w:r>
    </w:p>
    <w:p w:rsidR="00F95959" w:rsidRPr="00BC0FF5" w:rsidRDefault="00F95959" w:rsidP="00F95959">
      <w:pPr>
        <w:autoSpaceDE w:val="0"/>
        <w:autoSpaceDN w:val="0"/>
        <w:adjustRightInd w:val="0"/>
        <w:ind w:firstLine="709"/>
        <w:contextualSpacing/>
        <w:jc w:val="both"/>
        <w:rPr>
          <w:color w:val="000000" w:themeColor="text1"/>
          <w:sz w:val="28"/>
          <w:szCs w:val="28"/>
        </w:rPr>
      </w:pPr>
      <w:r w:rsidRPr="00BC0FF5">
        <w:rPr>
          <w:color w:val="000000" w:themeColor="text1"/>
          <w:sz w:val="28"/>
          <w:szCs w:val="28"/>
        </w:rPr>
        <w:t xml:space="preserve">Экспертные организации </w:t>
      </w:r>
      <w:r w:rsidR="00D903FB" w:rsidRPr="00BC0FF5">
        <w:rPr>
          <w:color w:val="000000" w:themeColor="text1"/>
          <w:sz w:val="28"/>
          <w:szCs w:val="28"/>
        </w:rPr>
        <w:t xml:space="preserve">и их представители </w:t>
      </w:r>
      <w:r w:rsidRPr="00BC0FF5">
        <w:rPr>
          <w:color w:val="000000" w:themeColor="text1"/>
          <w:sz w:val="28"/>
          <w:szCs w:val="28"/>
        </w:rPr>
        <w:t>к проведению мероприятий по контролю</w:t>
      </w:r>
      <w:r w:rsidR="003C6FFD" w:rsidRPr="00BC0FF5">
        <w:rPr>
          <w:color w:val="000000" w:themeColor="text1"/>
          <w:sz w:val="28"/>
          <w:szCs w:val="28"/>
        </w:rPr>
        <w:t xml:space="preserve"> (надзору)</w:t>
      </w:r>
      <w:r w:rsidRPr="00BC0FF5">
        <w:rPr>
          <w:color w:val="000000" w:themeColor="text1"/>
          <w:sz w:val="28"/>
          <w:szCs w:val="28"/>
        </w:rPr>
        <w:t xml:space="preserve"> </w:t>
      </w:r>
      <w:r w:rsidR="00D903FB" w:rsidRPr="00BC0FF5">
        <w:rPr>
          <w:color w:val="000000" w:themeColor="text1"/>
          <w:sz w:val="28"/>
          <w:szCs w:val="28"/>
        </w:rPr>
        <w:t>министерством</w:t>
      </w:r>
      <w:r w:rsidRPr="00BC0FF5">
        <w:rPr>
          <w:color w:val="000000" w:themeColor="text1"/>
          <w:sz w:val="28"/>
          <w:szCs w:val="28"/>
        </w:rPr>
        <w:t xml:space="preserve"> не привлекались.</w:t>
      </w:r>
    </w:p>
    <w:p w:rsidR="006426D6" w:rsidRDefault="006426D6" w:rsidP="00F95959">
      <w:pPr>
        <w:autoSpaceDE w:val="0"/>
        <w:autoSpaceDN w:val="0"/>
        <w:adjustRightInd w:val="0"/>
        <w:ind w:firstLine="709"/>
        <w:contextualSpacing/>
        <w:jc w:val="both"/>
        <w:rPr>
          <w:color w:val="000000"/>
          <w:sz w:val="28"/>
          <w:szCs w:val="28"/>
        </w:rPr>
      </w:pPr>
    </w:p>
    <w:p w:rsidR="00001278" w:rsidRPr="0079326B" w:rsidRDefault="00001278" w:rsidP="00886888">
      <w:pPr>
        <w:rPr>
          <w:sz w:val="28"/>
          <w:szCs w:val="28"/>
        </w:rPr>
      </w:pP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Раздел 4.</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Проведение государственного контроля (надзора),</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муниципального контроля</w:t>
      </w:r>
    </w:p>
    <w:p w:rsidR="00D15F8D" w:rsidRPr="0079326B" w:rsidRDefault="00D15F8D" w:rsidP="00001278">
      <w:pPr>
        <w:pBdr>
          <w:top w:val="single" w:sz="4" w:space="1" w:color="auto"/>
          <w:left w:val="single" w:sz="4" w:space="4" w:color="auto"/>
          <w:bottom w:val="single" w:sz="4" w:space="1" w:color="auto"/>
          <w:right w:val="single" w:sz="4" w:space="4" w:color="auto"/>
        </w:pBdr>
        <w:jc w:val="center"/>
        <w:rPr>
          <w:sz w:val="28"/>
          <w:szCs w:val="28"/>
        </w:rPr>
      </w:pPr>
    </w:p>
    <w:p w:rsidR="00F0062C" w:rsidRDefault="00F0062C" w:rsidP="00F0062C">
      <w:pPr>
        <w:autoSpaceDE w:val="0"/>
        <w:autoSpaceDN w:val="0"/>
        <w:adjustRightInd w:val="0"/>
        <w:ind w:firstLine="709"/>
        <w:contextualSpacing/>
        <w:jc w:val="both"/>
        <w:rPr>
          <w:color w:val="000000"/>
          <w:sz w:val="28"/>
          <w:szCs w:val="28"/>
        </w:rPr>
      </w:pPr>
    </w:p>
    <w:p w:rsidR="00F0062C" w:rsidRPr="0079326B" w:rsidRDefault="00F0062C" w:rsidP="00F0062C">
      <w:pPr>
        <w:autoSpaceDE w:val="0"/>
        <w:autoSpaceDN w:val="0"/>
        <w:adjustRightInd w:val="0"/>
        <w:ind w:firstLine="709"/>
        <w:contextualSpacing/>
        <w:jc w:val="both"/>
        <w:rPr>
          <w:color w:val="000000"/>
          <w:sz w:val="28"/>
          <w:szCs w:val="28"/>
        </w:rPr>
      </w:pPr>
      <w:r w:rsidRPr="0079326B">
        <w:rPr>
          <w:color w:val="000000"/>
          <w:sz w:val="28"/>
          <w:szCs w:val="28"/>
        </w:rPr>
        <w:t xml:space="preserve">Сведения об осуществлении государственного контроля </w:t>
      </w:r>
      <w:r>
        <w:rPr>
          <w:color w:val="000000"/>
          <w:sz w:val="28"/>
          <w:szCs w:val="28"/>
        </w:rPr>
        <w:t xml:space="preserve">(надзора) </w:t>
      </w:r>
      <w:r w:rsidRPr="0079326B">
        <w:rPr>
          <w:color w:val="000000"/>
          <w:sz w:val="28"/>
          <w:szCs w:val="28"/>
        </w:rPr>
        <w:t>предоставлены за период с 1 января 20</w:t>
      </w:r>
      <w:r>
        <w:rPr>
          <w:color w:val="000000"/>
          <w:sz w:val="28"/>
          <w:szCs w:val="28"/>
        </w:rPr>
        <w:t>20</w:t>
      </w:r>
      <w:r w:rsidRPr="0079326B">
        <w:rPr>
          <w:color w:val="000000"/>
          <w:sz w:val="28"/>
          <w:szCs w:val="28"/>
        </w:rPr>
        <w:t xml:space="preserve"> г. по 31 декабря 20</w:t>
      </w:r>
      <w:r>
        <w:rPr>
          <w:color w:val="000000"/>
          <w:sz w:val="28"/>
          <w:szCs w:val="28"/>
        </w:rPr>
        <w:t>20</w:t>
      </w:r>
      <w:r w:rsidRPr="0079326B">
        <w:rPr>
          <w:color w:val="000000"/>
          <w:sz w:val="28"/>
          <w:szCs w:val="28"/>
        </w:rPr>
        <w:t xml:space="preserve"> г.</w:t>
      </w:r>
    </w:p>
    <w:p w:rsidR="00E80B79" w:rsidRDefault="00E80B79" w:rsidP="00E80B79">
      <w:pPr>
        <w:pStyle w:val="a9"/>
        <w:widowControl w:val="0"/>
        <w:spacing w:before="0" w:beforeAutospacing="0" w:after="0"/>
        <w:ind w:firstLine="709"/>
        <w:contextualSpacing/>
        <w:jc w:val="both"/>
        <w:rPr>
          <w:sz w:val="28"/>
          <w:szCs w:val="28"/>
        </w:rPr>
      </w:pPr>
      <w:r>
        <w:rPr>
          <w:color w:val="000000" w:themeColor="text1"/>
          <w:sz w:val="28"/>
          <w:szCs w:val="28"/>
        </w:rPr>
        <w:t>В соответствии с постановлением П</w:t>
      </w:r>
      <w:r w:rsidR="002F53EC">
        <w:rPr>
          <w:color w:val="000000" w:themeColor="text1"/>
          <w:sz w:val="28"/>
          <w:szCs w:val="28"/>
        </w:rPr>
        <w:t>равительства РФ от 03.04.2020 № </w:t>
      </w:r>
      <w:r>
        <w:rPr>
          <w:color w:val="000000" w:themeColor="text1"/>
          <w:sz w:val="28"/>
          <w:szCs w:val="28"/>
        </w:rPr>
        <w:t xml:space="preserve">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плановые проверки в отношении </w:t>
      </w:r>
      <w:r w:rsidRPr="008140EB">
        <w:rPr>
          <w:sz w:val="28"/>
          <w:szCs w:val="28"/>
        </w:rPr>
        <w:t>юридических лиц и индивидуальных предпринимателей, осуществляющих деятельность в сфере охоты и сохранения охотничьих ресурсов, охраны, воспроизводства и использования объектов животного мира и среды их обитания на территории Новосибирской области</w:t>
      </w:r>
      <w:r>
        <w:rPr>
          <w:sz w:val="28"/>
          <w:szCs w:val="28"/>
        </w:rPr>
        <w:t xml:space="preserve"> не проводились.</w:t>
      </w:r>
    </w:p>
    <w:p w:rsidR="00E80B79" w:rsidRDefault="00E80B79" w:rsidP="00E80B79">
      <w:pPr>
        <w:pStyle w:val="a9"/>
        <w:widowControl w:val="0"/>
        <w:spacing w:before="0" w:beforeAutospacing="0" w:after="0"/>
        <w:ind w:firstLine="709"/>
        <w:contextualSpacing/>
        <w:jc w:val="both"/>
        <w:rPr>
          <w:sz w:val="28"/>
          <w:szCs w:val="28"/>
        </w:rPr>
      </w:pPr>
      <w:r w:rsidRPr="0079326B">
        <w:rPr>
          <w:sz w:val="28"/>
          <w:szCs w:val="28"/>
        </w:rPr>
        <w:t>Эксперты и экспертные организации к проведению мероприятий по контролю министерством в отчетном периоде не привлекались.</w:t>
      </w:r>
    </w:p>
    <w:p w:rsidR="00E80B79" w:rsidRPr="00E80B79" w:rsidRDefault="00E80B79" w:rsidP="00E80B79">
      <w:pPr>
        <w:pStyle w:val="a9"/>
        <w:widowControl w:val="0"/>
        <w:spacing w:before="0" w:beforeAutospacing="0" w:after="0"/>
        <w:ind w:firstLine="709"/>
        <w:contextualSpacing/>
        <w:jc w:val="both"/>
        <w:rPr>
          <w:sz w:val="28"/>
          <w:szCs w:val="28"/>
        </w:rPr>
      </w:pPr>
      <w:r w:rsidRPr="0079326B">
        <w:rPr>
          <w:rFonts w:eastAsiaTheme="minorHAnsi"/>
          <w:sz w:val="28"/>
          <w:szCs w:val="28"/>
          <w:lang w:eastAsia="en-US"/>
        </w:rPr>
        <w:t>Случа</w:t>
      </w:r>
      <w:r>
        <w:rPr>
          <w:rFonts w:eastAsiaTheme="minorHAnsi"/>
          <w:sz w:val="28"/>
          <w:szCs w:val="28"/>
          <w:lang w:eastAsia="en-US"/>
        </w:rPr>
        <w:t>е</w:t>
      </w:r>
      <w:r w:rsidRPr="0079326B">
        <w:rPr>
          <w:rFonts w:eastAsiaTheme="minorHAnsi"/>
          <w:sz w:val="28"/>
          <w:szCs w:val="28"/>
          <w:lang w:eastAsia="en-US"/>
        </w:rPr>
        <w:t xml:space="preserve">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w:t>
      </w:r>
      <w:r w:rsidRPr="0079326B">
        <w:rPr>
          <w:rFonts w:eastAsiaTheme="minorHAnsi"/>
          <w:sz w:val="28"/>
          <w:szCs w:val="28"/>
          <w:lang w:eastAsia="en-US"/>
        </w:rPr>
        <w:lastRenderedPageBreak/>
        <w:t>и юридических лиц, безопасности государства, а также случаев возникновения чрезвычайных ситуаций природного и техногенного характера не выявлено.</w:t>
      </w:r>
    </w:p>
    <w:p w:rsidR="008A0A69" w:rsidRDefault="008A0A69" w:rsidP="008A0A69">
      <w:pPr>
        <w:pStyle w:val="a9"/>
        <w:spacing w:before="0" w:beforeAutospacing="0" w:after="0" w:afterAutospacing="0"/>
        <w:ind w:firstLine="709"/>
        <w:contextualSpacing/>
        <w:jc w:val="both"/>
        <w:rPr>
          <w:sz w:val="28"/>
          <w:szCs w:val="28"/>
        </w:rPr>
      </w:pPr>
      <w:r w:rsidRPr="0079326B">
        <w:rPr>
          <w:rFonts w:eastAsia="Calibri"/>
          <w:sz w:val="28"/>
          <w:szCs w:val="28"/>
        </w:rPr>
        <w:t xml:space="preserve">Риск-ориентированный подход  при организации и осуществлении государственного контроля не применялся, в связи с тем, что </w:t>
      </w:r>
      <w:r w:rsidRPr="0079326B">
        <w:rPr>
          <w:sz w:val="28"/>
          <w:szCs w:val="28"/>
        </w:rPr>
        <w:t xml:space="preserve">федеральный государственный охотничий надзор на территории Новосибирской области и федеральный государственный надзор в области охраны и использования объектов животного мира и среды их обитания на территории Новосибирской области не включены в </w:t>
      </w:r>
      <w:hyperlink r:id="rId19" w:history="1">
        <w:r w:rsidRPr="0079326B">
          <w:rPr>
            <w:rFonts w:eastAsia="Calibri"/>
            <w:sz w:val="28"/>
            <w:szCs w:val="28"/>
          </w:rPr>
          <w:t>перечень</w:t>
        </w:r>
      </w:hyperlink>
      <w:r w:rsidRPr="0079326B">
        <w:rPr>
          <w:rFonts w:eastAsia="Calibri"/>
          <w:sz w:val="28"/>
          <w:szCs w:val="28"/>
        </w:rPr>
        <w:t xml:space="preserve"> видов государственного контроля (надзора), которые осуществляются с применением риск-ориентированного подхода, утвержденный постановлением Правительства РФ от 17.08.2016 № 806</w:t>
      </w:r>
      <w:r w:rsidRPr="0079326B">
        <w:rPr>
          <w:rFonts w:eastAsia="Calibri"/>
          <w:sz w:val="28"/>
          <w:szCs w:val="28"/>
        </w:rPr>
        <w:br/>
        <w: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r w:rsidRPr="008A0A69">
        <w:rPr>
          <w:sz w:val="28"/>
          <w:szCs w:val="28"/>
        </w:rPr>
        <w:t xml:space="preserve"> </w:t>
      </w:r>
    </w:p>
    <w:p w:rsidR="008A0A69" w:rsidRDefault="008A0A69" w:rsidP="008A0A69">
      <w:pPr>
        <w:pStyle w:val="a9"/>
        <w:widowControl w:val="0"/>
        <w:spacing w:before="0" w:beforeAutospacing="0" w:after="0"/>
        <w:ind w:firstLine="709"/>
        <w:contextualSpacing/>
        <w:jc w:val="both"/>
        <w:rPr>
          <w:sz w:val="28"/>
          <w:szCs w:val="28"/>
        </w:rPr>
      </w:pPr>
      <w:r>
        <w:rPr>
          <w:sz w:val="28"/>
          <w:szCs w:val="28"/>
        </w:rPr>
        <w:t xml:space="preserve">Министерство </w:t>
      </w:r>
      <w:r w:rsidRPr="00B764DB">
        <w:rPr>
          <w:sz w:val="28"/>
          <w:szCs w:val="28"/>
        </w:rPr>
        <w:t>уделяет большее</w:t>
      </w:r>
      <w:r>
        <w:rPr>
          <w:sz w:val="28"/>
          <w:szCs w:val="28"/>
        </w:rPr>
        <w:t xml:space="preserve"> значение проведению профилактических мероприятий, направленных на снижение риска причинения вреда охраняемым законом </w:t>
      </w:r>
      <w:r w:rsidRPr="007A1AC6">
        <w:rPr>
          <w:sz w:val="28"/>
          <w:szCs w:val="28"/>
        </w:rPr>
        <w:t>ценностям вследствие нарушений обязательных</w:t>
      </w:r>
      <w:r w:rsidRPr="007A1AC6">
        <w:rPr>
          <w:spacing w:val="-3"/>
          <w:sz w:val="28"/>
          <w:szCs w:val="28"/>
        </w:rPr>
        <w:t xml:space="preserve"> </w:t>
      </w:r>
      <w:r>
        <w:rPr>
          <w:sz w:val="28"/>
          <w:szCs w:val="28"/>
        </w:rPr>
        <w:t>требований.</w:t>
      </w:r>
    </w:p>
    <w:p w:rsidR="00F0062C" w:rsidRDefault="008A0A69" w:rsidP="00F0062C">
      <w:pPr>
        <w:pStyle w:val="a9"/>
        <w:widowControl w:val="0"/>
        <w:spacing w:before="0" w:beforeAutospacing="0" w:after="0"/>
        <w:ind w:firstLine="709"/>
        <w:contextualSpacing/>
        <w:jc w:val="both"/>
        <w:rPr>
          <w:sz w:val="28"/>
          <w:szCs w:val="28"/>
        </w:rPr>
      </w:pPr>
      <w:r w:rsidRPr="0079326B">
        <w:rPr>
          <w:sz w:val="28"/>
          <w:szCs w:val="28"/>
        </w:rPr>
        <w:t>Профилактика нарушений обязательных треб</w:t>
      </w:r>
      <w:r>
        <w:rPr>
          <w:sz w:val="28"/>
          <w:szCs w:val="28"/>
        </w:rPr>
        <w:t>ований проводилась в течение 2020</w:t>
      </w:r>
      <w:r w:rsidRPr="0079326B">
        <w:rPr>
          <w:sz w:val="28"/>
          <w:szCs w:val="28"/>
        </w:rPr>
        <w:t xml:space="preserve"> года </w:t>
      </w:r>
      <w:r>
        <w:rPr>
          <w:sz w:val="28"/>
          <w:szCs w:val="28"/>
        </w:rPr>
        <w:t>в соответствии с Программой</w:t>
      </w:r>
      <w:r w:rsidRPr="00C568D6">
        <w:rPr>
          <w:sz w:val="28"/>
          <w:szCs w:val="28"/>
        </w:rPr>
        <w:t xml:space="preserve"> профилактики нарушений юридическими лицами, индивидуальными предпринимателями и гражданами обязательных требований, оценка соблюдения которых является предметом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 на территории Новосибирской области, на 202</w:t>
      </w:r>
      <w:r>
        <w:rPr>
          <w:sz w:val="28"/>
          <w:szCs w:val="28"/>
        </w:rPr>
        <w:t>0</w:t>
      </w:r>
      <w:r w:rsidRPr="00C568D6">
        <w:rPr>
          <w:sz w:val="28"/>
          <w:szCs w:val="28"/>
        </w:rPr>
        <w:t xml:space="preserve"> год и плановый период 202</w:t>
      </w:r>
      <w:r>
        <w:rPr>
          <w:sz w:val="28"/>
          <w:szCs w:val="28"/>
        </w:rPr>
        <w:t>1-2022</w:t>
      </w:r>
      <w:r w:rsidRPr="00C568D6">
        <w:rPr>
          <w:sz w:val="28"/>
          <w:szCs w:val="28"/>
        </w:rPr>
        <w:t xml:space="preserve"> годов</w:t>
      </w:r>
      <w:r>
        <w:rPr>
          <w:sz w:val="28"/>
          <w:szCs w:val="28"/>
        </w:rPr>
        <w:t xml:space="preserve">, утвержденной </w:t>
      </w:r>
      <w:r w:rsidR="00034AAC">
        <w:rPr>
          <w:sz w:val="28"/>
          <w:szCs w:val="28"/>
        </w:rPr>
        <w:t>приказом министерства от 01.11.2019 № 1592</w:t>
      </w:r>
      <w:r w:rsidRPr="00C568D6">
        <w:rPr>
          <w:sz w:val="28"/>
          <w:szCs w:val="28"/>
        </w:rPr>
        <w:t>.</w:t>
      </w:r>
    </w:p>
    <w:p w:rsidR="00F0062C" w:rsidRDefault="00034AAC" w:rsidP="00F0062C">
      <w:pPr>
        <w:pStyle w:val="a9"/>
        <w:widowControl w:val="0"/>
        <w:spacing w:before="0" w:beforeAutospacing="0" w:after="0"/>
        <w:ind w:firstLine="709"/>
        <w:contextualSpacing/>
        <w:jc w:val="both"/>
        <w:rPr>
          <w:sz w:val="28"/>
          <w:szCs w:val="28"/>
        </w:rPr>
      </w:pPr>
      <w:r w:rsidRPr="002B7CBA">
        <w:rPr>
          <w:sz w:val="28"/>
          <w:szCs w:val="28"/>
        </w:rPr>
        <w:t>Кроме того, в целях профилактики правонарушений разработан и утвержден 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охотничьего надзора и 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охраны, воспроизводства и использования объектов животного мира и среды их обитания (Приказ Министерства от 01.11.2019 №1593), а также Руководство по соблюдению обязательных требований с разъяснением критериев правомерного поведения, новых требований нормативных правовых актов, а также необходимых для реализации таких нормативных правовых актов организационных, технических мероприятий при осуществлении федерального государственного охотничьего надзора в Новосибирской области, федерального государственного надзора в области охраны, воспроизводства и использования объектов животного мира и среды их обитания (Приказ Министерства от 12.12.2019 №1775).</w:t>
      </w:r>
      <w:r w:rsidR="00F0062C" w:rsidRPr="00F0062C">
        <w:rPr>
          <w:sz w:val="28"/>
          <w:szCs w:val="28"/>
        </w:rPr>
        <w:t xml:space="preserve"> </w:t>
      </w:r>
    </w:p>
    <w:p w:rsidR="00F0062C" w:rsidRPr="00F0062C" w:rsidRDefault="00F0062C" w:rsidP="00F0062C">
      <w:pPr>
        <w:pStyle w:val="a9"/>
        <w:widowControl w:val="0"/>
        <w:spacing w:before="0" w:beforeAutospacing="0" w:after="0"/>
        <w:ind w:firstLine="709"/>
        <w:contextualSpacing/>
        <w:jc w:val="both"/>
        <w:rPr>
          <w:color w:val="000000" w:themeColor="text1"/>
          <w:sz w:val="28"/>
          <w:szCs w:val="28"/>
        </w:rPr>
      </w:pPr>
      <w:r>
        <w:rPr>
          <w:sz w:val="28"/>
          <w:szCs w:val="28"/>
        </w:rPr>
        <w:t xml:space="preserve">В целях снижения уровня количества правонарушений, сотрудниками </w:t>
      </w:r>
      <w:r>
        <w:rPr>
          <w:sz w:val="28"/>
          <w:szCs w:val="28"/>
        </w:rPr>
        <w:lastRenderedPageBreak/>
        <w:t xml:space="preserve">министерства на постоянной основе проводится профилактическая работа по разъяснению гражданам и представителям юридических лиц обязательных требований (консультирование по вопросам, поступающим по средствам телефонной связи, при личном обращении), </w:t>
      </w:r>
      <w:r w:rsidRPr="00AE43D4">
        <w:rPr>
          <w:color w:val="000000" w:themeColor="text1"/>
          <w:sz w:val="28"/>
          <w:szCs w:val="28"/>
        </w:rPr>
        <w:t>соблюдение которых является предметом государственного надзора</w:t>
      </w:r>
      <w:r>
        <w:rPr>
          <w:color w:val="000000" w:themeColor="text1"/>
          <w:sz w:val="28"/>
          <w:szCs w:val="28"/>
        </w:rPr>
        <w:t>.</w:t>
      </w:r>
    </w:p>
    <w:p w:rsidR="00F0062C" w:rsidRPr="00F0062C" w:rsidRDefault="00F0062C" w:rsidP="00F0062C">
      <w:pPr>
        <w:pStyle w:val="a9"/>
        <w:widowControl w:val="0"/>
        <w:spacing w:before="0" w:beforeAutospacing="0" w:after="0"/>
        <w:ind w:firstLine="709"/>
        <w:contextualSpacing/>
        <w:jc w:val="both"/>
        <w:rPr>
          <w:sz w:val="28"/>
          <w:szCs w:val="28"/>
        </w:rPr>
      </w:pPr>
      <w:r w:rsidRPr="002B7CBA">
        <w:rPr>
          <w:sz w:val="28"/>
          <w:szCs w:val="28"/>
        </w:rPr>
        <w:t>Приказом министерства от «</w:t>
      </w:r>
      <w:r>
        <w:rPr>
          <w:sz w:val="28"/>
          <w:szCs w:val="28"/>
        </w:rPr>
        <w:t>17</w:t>
      </w:r>
      <w:r w:rsidRPr="002B7CBA">
        <w:rPr>
          <w:sz w:val="28"/>
          <w:szCs w:val="28"/>
        </w:rPr>
        <w:t xml:space="preserve">» </w:t>
      </w:r>
      <w:r>
        <w:rPr>
          <w:sz w:val="28"/>
          <w:szCs w:val="28"/>
        </w:rPr>
        <w:t xml:space="preserve">декабря </w:t>
      </w:r>
      <w:r w:rsidRPr="002B7CBA">
        <w:rPr>
          <w:sz w:val="28"/>
          <w:szCs w:val="28"/>
        </w:rPr>
        <w:t>20</w:t>
      </w:r>
      <w:r>
        <w:rPr>
          <w:sz w:val="28"/>
          <w:szCs w:val="28"/>
        </w:rPr>
        <w:t>20</w:t>
      </w:r>
      <w:r w:rsidRPr="002B7CBA">
        <w:rPr>
          <w:sz w:val="28"/>
          <w:szCs w:val="28"/>
        </w:rPr>
        <w:t xml:space="preserve"> № 1</w:t>
      </w:r>
      <w:r>
        <w:rPr>
          <w:sz w:val="28"/>
          <w:szCs w:val="28"/>
        </w:rPr>
        <w:t>460</w:t>
      </w:r>
      <w:r w:rsidRPr="002B7CBA">
        <w:rPr>
          <w:sz w:val="28"/>
          <w:szCs w:val="28"/>
        </w:rPr>
        <w:t xml:space="preserve"> утверждена программа профилактики нарушений юридическими лицами</w:t>
      </w:r>
      <w:r>
        <w:rPr>
          <w:sz w:val="28"/>
          <w:szCs w:val="28"/>
        </w:rPr>
        <w:t>,</w:t>
      </w:r>
      <w:r w:rsidRPr="002B7CBA">
        <w:rPr>
          <w:sz w:val="28"/>
          <w:szCs w:val="28"/>
        </w:rPr>
        <w:t xml:space="preserve">  индивидуальными предпринимателями</w:t>
      </w:r>
      <w:r>
        <w:rPr>
          <w:sz w:val="28"/>
          <w:szCs w:val="28"/>
        </w:rPr>
        <w:t xml:space="preserve"> и гражданами</w:t>
      </w:r>
      <w:r w:rsidRPr="002B7CBA">
        <w:rPr>
          <w:sz w:val="28"/>
          <w:szCs w:val="28"/>
        </w:rPr>
        <w:t xml:space="preserve"> обязательных требований, оценка соблюдения которых является предметом федерального государственного надзора в области охраны и использования объектов животного мира и среды их обитания на территории Новосибирской области, федерального государственного охотничьего надзора на 202</w:t>
      </w:r>
      <w:r>
        <w:rPr>
          <w:sz w:val="28"/>
          <w:szCs w:val="28"/>
        </w:rPr>
        <w:t>1</w:t>
      </w:r>
      <w:r w:rsidRPr="002B7CBA">
        <w:rPr>
          <w:sz w:val="28"/>
          <w:szCs w:val="28"/>
        </w:rPr>
        <w:t xml:space="preserve"> год и плановый период 202</w:t>
      </w:r>
      <w:r>
        <w:rPr>
          <w:sz w:val="28"/>
          <w:szCs w:val="28"/>
        </w:rPr>
        <w:t>2-2023</w:t>
      </w:r>
      <w:r w:rsidRPr="002B7CBA">
        <w:rPr>
          <w:sz w:val="28"/>
          <w:szCs w:val="28"/>
        </w:rPr>
        <w:t xml:space="preserve"> годов, текст программы размещен </w:t>
      </w:r>
      <w:r w:rsidRPr="002B7CBA">
        <w:rPr>
          <w:rFonts w:eastAsia="Calibri"/>
          <w:sz w:val="28"/>
          <w:szCs w:val="28"/>
        </w:rPr>
        <w:t>на официальном сайте министерства в информационно-телекоммуникационной сети «Интернет» по адресу:</w:t>
      </w:r>
      <w:r w:rsidRPr="00F04E65">
        <w:t xml:space="preserve"> </w:t>
      </w:r>
      <w:hyperlink r:id="rId20" w:history="1">
        <w:r w:rsidRPr="00810AEB">
          <w:rPr>
            <w:rStyle w:val="aa"/>
            <w:rFonts w:eastAsia="Calibri"/>
            <w:sz w:val="28"/>
            <w:szCs w:val="28"/>
          </w:rPr>
          <w:t>https://mpr.nso.ru/page/2556</w:t>
        </w:r>
      </w:hyperlink>
      <w:r>
        <w:rPr>
          <w:rFonts w:eastAsia="Calibri"/>
          <w:sz w:val="28"/>
          <w:szCs w:val="28"/>
        </w:rPr>
        <w:t>.</w:t>
      </w:r>
    </w:p>
    <w:p w:rsidR="00F0062C" w:rsidRPr="0079326B" w:rsidRDefault="00F0062C" w:rsidP="00F0062C">
      <w:pPr>
        <w:pStyle w:val="a9"/>
        <w:spacing w:before="0" w:beforeAutospacing="0" w:after="0" w:afterAutospacing="0"/>
        <w:ind w:firstLine="709"/>
        <w:contextualSpacing/>
        <w:jc w:val="both"/>
        <w:rPr>
          <w:sz w:val="28"/>
          <w:szCs w:val="28"/>
        </w:rPr>
      </w:pPr>
      <w:r w:rsidRPr="0079326B">
        <w:rPr>
          <w:sz w:val="28"/>
          <w:szCs w:val="28"/>
        </w:rPr>
        <w:t xml:space="preserve">Предостережения о недопустимости нарушения обязательных требований не выдавались. </w:t>
      </w:r>
    </w:p>
    <w:p w:rsidR="0051275B" w:rsidRPr="002F53EC" w:rsidRDefault="008E34FD" w:rsidP="0051275B">
      <w:pPr>
        <w:pStyle w:val="a9"/>
        <w:spacing w:before="0" w:beforeAutospacing="0" w:after="0" w:afterAutospacing="0"/>
        <w:ind w:firstLine="709"/>
        <w:contextualSpacing/>
        <w:jc w:val="both"/>
        <w:rPr>
          <w:rFonts w:eastAsia="Calibri"/>
          <w:color w:val="000000" w:themeColor="text1"/>
          <w:sz w:val="28"/>
          <w:szCs w:val="28"/>
        </w:rPr>
      </w:pPr>
      <w:r w:rsidRPr="002F53EC">
        <w:rPr>
          <w:rFonts w:eastAsia="Calibri"/>
          <w:color w:val="000000" w:themeColor="text1"/>
          <w:sz w:val="28"/>
          <w:szCs w:val="28"/>
        </w:rPr>
        <w:t xml:space="preserve">Мероприятия по контролю, при проведении которых не требуется взаимодействие органа государственного контроля (надзора) с юридическими лицами и индивидуальными предпринимателями осуществлялись посредством проведения плановых (рейдовых) осмотров (обследований) территорий в соответствии со статьей 8.3 Федерального закона от 26.12.2008 </w:t>
      </w:r>
      <w:r w:rsidR="0051275B" w:rsidRPr="002F53EC">
        <w:rPr>
          <w:rFonts w:eastAsia="Calibri"/>
          <w:color w:val="000000" w:themeColor="text1"/>
          <w:sz w:val="28"/>
          <w:szCs w:val="28"/>
        </w:rPr>
        <w:t>№ 294-ФЗ «</w:t>
      </w:r>
      <w:r w:rsidRPr="002F53EC">
        <w:rPr>
          <w:rFonts w:eastAsia="Calibri"/>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1275B" w:rsidRPr="002F53EC">
        <w:rPr>
          <w:rFonts w:eastAsia="Calibri"/>
          <w:color w:val="000000" w:themeColor="text1"/>
          <w:sz w:val="28"/>
          <w:szCs w:val="28"/>
        </w:rPr>
        <w:t>»</w:t>
      </w:r>
      <w:r w:rsidR="002F53EC">
        <w:rPr>
          <w:rFonts w:eastAsia="Calibri"/>
          <w:color w:val="000000" w:themeColor="text1"/>
          <w:sz w:val="28"/>
          <w:szCs w:val="28"/>
        </w:rPr>
        <w:t>, так в 2020</w:t>
      </w:r>
      <w:r w:rsidRPr="002F53EC">
        <w:rPr>
          <w:rFonts w:eastAsia="Calibri"/>
          <w:color w:val="000000" w:themeColor="text1"/>
          <w:sz w:val="28"/>
          <w:szCs w:val="28"/>
        </w:rPr>
        <w:t xml:space="preserve"> году</w:t>
      </w:r>
      <w:r w:rsidR="0051275B" w:rsidRPr="002F53EC">
        <w:rPr>
          <w:rFonts w:eastAsia="Calibri"/>
          <w:color w:val="000000" w:themeColor="text1"/>
          <w:sz w:val="28"/>
          <w:szCs w:val="28"/>
        </w:rPr>
        <w:t xml:space="preserve"> проведено </w:t>
      </w:r>
      <w:r w:rsidR="00612369" w:rsidRPr="002F53EC">
        <w:rPr>
          <w:rFonts w:eastAsia="Calibri"/>
          <w:color w:val="000000" w:themeColor="text1"/>
          <w:sz w:val="28"/>
          <w:szCs w:val="28"/>
        </w:rPr>
        <w:t xml:space="preserve">4 </w:t>
      </w:r>
      <w:r w:rsidR="002F53EC" w:rsidRPr="002F53EC">
        <w:rPr>
          <w:rFonts w:eastAsia="Calibri"/>
          <w:color w:val="000000" w:themeColor="text1"/>
          <w:sz w:val="28"/>
          <w:szCs w:val="28"/>
        </w:rPr>
        <w:t>412</w:t>
      </w:r>
      <w:r w:rsidR="0051275B" w:rsidRPr="002F53EC">
        <w:rPr>
          <w:rFonts w:eastAsia="Calibri"/>
          <w:color w:val="000000" w:themeColor="text1"/>
          <w:sz w:val="28"/>
          <w:szCs w:val="28"/>
        </w:rPr>
        <w:t xml:space="preserve"> мероприятий по контролю на территории охотничьих угодий, предоставленных в пользование юридическим лицам и индивидуальным предпринимателям, нарушений обязательных требований по ре</w:t>
      </w:r>
      <w:r w:rsidR="00F0062C" w:rsidRPr="002F53EC">
        <w:rPr>
          <w:rFonts w:eastAsia="Calibri"/>
          <w:color w:val="000000" w:themeColor="text1"/>
          <w:sz w:val="28"/>
          <w:szCs w:val="28"/>
        </w:rPr>
        <w:t>зультатам данных мероприятий не </w:t>
      </w:r>
      <w:r w:rsidR="0051275B" w:rsidRPr="002F53EC">
        <w:rPr>
          <w:rFonts w:eastAsia="Calibri"/>
          <w:color w:val="000000" w:themeColor="text1"/>
          <w:sz w:val="28"/>
          <w:szCs w:val="28"/>
        </w:rPr>
        <w:t>выявлено.</w:t>
      </w:r>
    </w:p>
    <w:p w:rsidR="0050181D" w:rsidRDefault="0051275B" w:rsidP="00F0062C">
      <w:pPr>
        <w:pStyle w:val="a9"/>
        <w:spacing w:before="0" w:beforeAutospacing="0" w:after="0" w:afterAutospacing="0"/>
        <w:ind w:firstLine="709"/>
        <w:contextualSpacing/>
        <w:jc w:val="both"/>
        <w:rPr>
          <w:rFonts w:eastAsia="Calibri"/>
          <w:sz w:val="28"/>
          <w:szCs w:val="28"/>
        </w:rPr>
      </w:pPr>
      <w:r w:rsidRPr="0079326B">
        <w:rPr>
          <w:rFonts w:eastAsia="Calibri"/>
          <w:sz w:val="28"/>
          <w:szCs w:val="28"/>
        </w:rPr>
        <w:t>Проверк</w:t>
      </w:r>
      <w:r w:rsidR="001B794B">
        <w:rPr>
          <w:rFonts w:eastAsia="Calibri"/>
          <w:sz w:val="28"/>
          <w:szCs w:val="28"/>
        </w:rPr>
        <w:t>и</w:t>
      </w:r>
      <w:r w:rsidRPr="0079326B">
        <w:rPr>
          <w:rFonts w:eastAsia="Calibri"/>
          <w:sz w:val="28"/>
          <w:szCs w:val="28"/>
        </w:rPr>
        <w:t xml:space="preserve"> в отношении субъекто</w:t>
      </w:r>
      <w:r w:rsidR="001B794B">
        <w:rPr>
          <w:rFonts w:eastAsia="Calibri"/>
          <w:sz w:val="28"/>
          <w:szCs w:val="28"/>
        </w:rPr>
        <w:t>в малого предпринимательства не </w:t>
      </w:r>
      <w:r w:rsidRPr="0079326B">
        <w:rPr>
          <w:rFonts w:eastAsia="Calibri"/>
          <w:sz w:val="28"/>
          <w:szCs w:val="28"/>
        </w:rPr>
        <w:t>проводил</w:t>
      </w:r>
      <w:r w:rsidR="001B794B">
        <w:rPr>
          <w:rFonts w:eastAsia="Calibri"/>
          <w:sz w:val="28"/>
          <w:szCs w:val="28"/>
        </w:rPr>
        <w:t>и</w:t>
      </w:r>
      <w:r w:rsidRPr="0079326B">
        <w:rPr>
          <w:rFonts w:eastAsia="Calibri"/>
          <w:sz w:val="28"/>
          <w:szCs w:val="28"/>
        </w:rPr>
        <w:t>сь.</w:t>
      </w:r>
    </w:p>
    <w:p w:rsidR="00F0062C" w:rsidRPr="0079326B" w:rsidRDefault="00F0062C" w:rsidP="00F0062C">
      <w:pPr>
        <w:pStyle w:val="a9"/>
        <w:spacing w:before="0" w:beforeAutospacing="0" w:after="0" w:afterAutospacing="0"/>
        <w:ind w:firstLine="709"/>
        <w:contextualSpacing/>
        <w:jc w:val="both"/>
        <w:rPr>
          <w:sz w:val="28"/>
          <w:szCs w:val="28"/>
        </w:rPr>
      </w:pP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Раздел 5.</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Действия органов государственного контроля (надзора),</w:t>
      </w:r>
    </w:p>
    <w:p w:rsidR="0051275B" w:rsidRPr="0079326B" w:rsidRDefault="00886888" w:rsidP="0051275B">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муниципального контроля по пресечению нарушений обязательных требований и (или) устранению последствий таких нарушений</w:t>
      </w:r>
    </w:p>
    <w:p w:rsidR="00D15F8D" w:rsidRPr="0079326B" w:rsidRDefault="00D15F8D" w:rsidP="00001278">
      <w:pPr>
        <w:pBdr>
          <w:top w:val="single" w:sz="4" w:space="1" w:color="auto"/>
          <w:left w:val="single" w:sz="4" w:space="4" w:color="auto"/>
          <w:bottom w:val="single" w:sz="4" w:space="1" w:color="auto"/>
          <w:right w:val="single" w:sz="4" w:space="4" w:color="auto"/>
        </w:pBdr>
        <w:jc w:val="center"/>
        <w:rPr>
          <w:sz w:val="28"/>
          <w:szCs w:val="28"/>
        </w:rPr>
      </w:pPr>
    </w:p>
    <w:p w:rsidR="006426D6" w:rsidRPr="0079326B" w:rsidRDefault="006426D6" w:rsidP="00EE0AB9">
      <w:pPr>
        <w:ind w:firstLine="709"/>
        <w:rPr>
          <w:sz w:val="28"/>
          <w:szCs w:val="28"/>
        </w:rPr>
      </w:pPr>
    </w:p>
    <w:p w:rsidR="002F53EC" w:rsidRDefault="00EE0AB9" w:rsidP="002F53EC">
      <w:pPr>
        <w:ind w:firstLine="709"/>
        <w:jc w:val="both"/>
        <w:rPr>
          <w:sz w:val="28"/>
          <w:szCs w:val="28"/>
        </w:rPr>
      </w:pPr>
      <w:r w:rsidRPr="0079326B">
        <w:rPr>
          <w:sz w:val="28"/>
          <w:szCs w:val="28"/>
        </w:rPr>
        <w:t>По результатам про</w:t>
      </w:r>
      <w:r w:rsidR="002F53EC">
        <w:rPr>
          <w:sz w:val="28"/>
          <w:szCs w:val="28"/>
        </w:rPr>
        <w:t xml:space="preserve">ведения мероприятий по контролю </w:t>
      </w:r>
      <w:r w:rsidR="00612369">
        <w:rPr>
          <w:sz w:val="28"/>
          <w:szCs w:val="28"/>
        </w:rPr>
        <w:t>нарушени</w:t>
      </w:r>
      <w:r w:rsidR="002F53EC">
        <w:rPr>
          <w:sz w:val="28"/>
          <w:szCs w:val="28"/>
        </w:rPr>
        <w:t>й</w:t>
      </w:r>
      <w:r w:rsidRPr="0079326B">
        <w:rPr>
          <w:sz w:val="28"/>
          <w:szCs w:val="28"/>
        </w:rPr>
        <w:t xml:space="preserve"> обязательных требований законодательства</w:t>
      </w:r>
      <w:r w:rsidR="002F53EC">
        <w:rPr>
          <w:sz w:val="28"/>
          <w:szCs w:val="28"/>
        </w:rPr>
        <w:t xml:space="preserve"> в 2020 году не выявлено.</w:t>
      </w:r>
    </w:p>
    <w:p w:rsidR="00F95959" w:rsidRPr="002F53EC" w:rsidRDefault="00F95959" w:rsidP="002F53EC">
      <w:pPr>
        <w:ind w:firstLine="709"/>
        <w:jc w:val="both"/>
        <w:rPr>
          <w:sz w:val="28"/>
          <w:szCs w:val="28"/>
        </w:rPr>
      </w:pPr>
      <w:r w:rsidRPr="0079326B">
        <w:rPr>
          <w:color w:val="000000"/>
          <w:sz w:val="28"/>
          <w:szCs w:val="28"/>
        </w:rPr>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составило </w:t>
      </w:r>
      <w:r w:rsidR="00EE0AB9" w:rsidRPr="0079326B">
        <w:rPr>
          <w:color w:val="000000"/>
          <w:sz w:val="28"/>
          <w:szCs w:val="28"/>
        </w:rPr>
        <w:t>–</w:t>
      </w:r>
      <w:r w:rsidRPr="0079326B">
        <w:rPr>
          <w:color w:val="000000"/>
          <w:sz w:val="28"/>
          <w:szCs w:val="28"/>
        </w:rPr>
        <w:t xml:space="preserve"> </w:t>
      </w:r>
      <w:r w:rsidR="002F53EC">
        <w:rPr>
          <w:color w:val="000000"/>
          <w:sz w:val="28"/>
          <w:szCs w:val="28"/>
        </w:rPr>
        <w:t>0</w:t>
      </w:r>
      <w:r w:rsidR="0098412F">
        <w:rPr>
          <w:color w:val="000000"/>
          <w:sz w:val="28"/>
          <w:szCs w:val="28"/>
        </w:rPr>
        <w:t>.</w:t>
      </w:r>
    </w:p>
    <w:p w:rsidR="0098412F" w:rsidRDefault="0098412F" w:rsidP="00F95959">
      <w:pPr>
        <w:autoSpaceDE w:val="0"/>
        <w:autoSpaceDN w:val="0"/>
        <w:adjustRightInd w:val="0"/>
        <w:ind w:firstLine="709"/>
        <w:contextualSpacing/>
        <w:jc w:val="both"/>
        <w:rPr>
          <w:color w:val="000000"/>
          <w:sz w:val="28"/>
          <w:szCs w:val="28"/>
        </w:rPr>
      </w:pPr>
      <w:r>
        <w:rPr>
          <w:color w:val="000000"/>
          <w:sz w:val="28"/>
          <w:szCs w:val="28"/>
        </w:rPr>
        <w:lastRenderedPageBreak/>
        <w:t>По состоянию на конец отчетного периода административных наказаний по итогам проведенных проверок не наложено</w:t>
      </w:r>
      <w:r w:rsidR="002F53EC">
        <w:rPr>
          <w:color w:val="000000"/>
          <w:sz w:val="28"/>
          <w:szCs w:val="28"/>
        </w:rPr>
        <w:t>.</w:t>
      </w:r>
    </w:p>
    <w:p w:rsidR="0051275B" w:rsidRPr="0079326B" w:rsidRDefault="00EE0AB9" w:rsidP="00316335">
      <w:pPr>
        <w:adjustRightInd w:val="0"/>
        <w:spacing w:before="260"/>
        <w:ind w:firstLine="709"/>
        <w:contextualSpacing/>
        <w:jc w:val="both"/>
        <w:rPr>
          <w:color w:val="000000"/>
          <w:sz w:val="28"/>
          <w:szCs w:val="28"/>
        </w:rPr>
      </w:pPr>
      <w:r w:rsidRPr="0079326B">
        <w:rPr>
          <w:rFonts w:eastAsiaTheme="minorHAnsi"/>
          <w:sz w:val="28"/>
          <w:szCs w:val="28"/>
          <w:lang w:eastAsia="en-US"/>
        </w:rPr>
        <w:t>М</w:t>
      </w:r>
      <w:r w:rsidR="0051275B" w:rsidRPr="0079326B">
        <w:rPr>
          <w:rFonts w:eastAsiaTheme="minorHAnsi"/>
          <w:sz w:val="28"/>
          <w:szCs w:val="28"/>
          <w:lang w:eastAsia="en-US"/>
        </w:rPr>
        <w:t>етодическ</w:t>
      </w:r>
      <w:r w:rsidRPr="0079326B">
        <w:rPr>
          <w:rFonts w:eastAsiaTheme="minorHAnsi"/>
          <w:sz w:val="28"/>
          <w:szCs w:val="28"/>
          <w:lang w:eastAsia="en-US"/>
        </w:rPr>
        <w:t>ая</w:t>
      </w:r>
      <w:r w:rsidR="0051275B" w:rsidRPr="0079326B">
        <w:rPr>
          <w:rFonts w:eastAsiaTheme="minorHAnsi"/>
          <w:sz w:val="28"/>
          <w:szCs w:val="28"/>
          <w:lang w:eastAsia="en-US"/>
        </w:rPr>
        <w:t xml:space="preserve"> работ</w:t>
      </w:r>
      <w:r w:rsidRPr="0079326B">
        <w:rPr>
          <w:rFonts w:eastAsiaTheme="minorHAnsi"/>
          <w:sz w:val="28"/>
          <w:szCs w:val="28"/>
          <w:lang w:eastAsia="en-US"/>
        </w:rPr>
        <w:t>а</w:t>
      </w:r>
      <w:r w:rsidR="00316335" w:rsidRPr="0079326B">
        <w:rPr>
          <w:rFonts w:eastAsiaTheme="minorHAnsi"/>
          <w:sz w:val="28"/>
          <w:szCs w:val="28"/>
          <w:lang w:eastAsia="en-US"/>
        </w:rPr>
        <w:t>, направленная на предотвращение нарушений,</w:t>
      </w:r>
      <w:r w:rsidR="0051275B" w:rsidRPr="0079326B">
        <w:rPr>
          <w:rFonts w:eastAsiaTheme="minorHAnsi"/>
          <w:sz w:val="28"/>
          <w:szCs w:val="28"/>
          <w:lang w:eastAsia="en-US"/>
        </w:rPr>
        <w:t xml:space="preserve"> с юридическими лицами и индивидуальными предпринимателями, в отношении которых проводятся проверки, </w:t>
      </w:r>
      <w:r w:rsidR="00316335" w:rsidRPr="0079326B">
        <w:rPr>
          <w:rFonts w:eastAsiaTheme="minorHAnsi"/>
          <w:sz w:val="28"/>
          <w:szCs w:val="28"/>
          <w:lang w:eastAsia="en-US"/>
        </w:rPr>
        <w:t xml:space="preserve">осуществляется посредством размещения информации об обязательных требованиях </w:t>
      </w:r>
      <w:r w:rsidR="00316335" w:rsidRPr="0079326B">
        <w:rPr>
          <w:rFonts w:eastAsia="Calibri"/>
          <w:sz w:val="28"/>
          <w:szCs w:val="28"/>
        </w:rPr>
        <w:t>на официальном сайте министерства в информационно-телеком</w:t>
      </w:r>
      <w:r w:rsidR="0098412F">
        <w:rPr>
          <w:rFonts w:eastAsia="Calibri"/>
          <w:sz w:val="28"/>
          <w:szCs w:val="28"/>
        </w:rPr>
        <w:t>муникационной сети «Интернет»</w:t>
      </w:r>
      <w:r w:rsidR="00316335" w:rsidRPr="0079326B">
        <w:rPr>
          <w:rFonts w:eastAsia="Calibri"/>
          <w:sz w:val="28"/>
          <w:szCs w:val="28"/>
        </w:rPr>
        <w:t>, а также посредством разъяснительной работы при проведении совместных совещаний.</w:t>
      </w:r>
    </w:p>
    <w:p w:rsidR="0051275B" w:rsidRPr="0079326B" w:rsidRDefault="0051275B" w:rsidP="00F95959">
      <w:pPr>
        <w:autoSpaceDE w:val="0"/>
        <w:autoSpaceDN w:val="0"/>
        <w:adjustRightInd w:val="0"/>
        <w:ind w:firstLine="709"/>
        <w:contextualSpacing/>
        <w:jc w:val="both"/>
        <w:rPr>
          <w:color w:val="000000"/>
          <w:sz w:val="28"/>
          <w:szCs w:val="28"/>
        </w:rPr>
      </w:pPr>
    </w:p>
    <w:p w:rsidR="0051275B" w:rsidRPr="0079326B" w:rsidRDefault="0051275B" w:rsidP="00F95959">
      <w:pPr>
        <w:autoSpaceDE w:val="0"/>
        <w:autoSpaceDN w:val="0"/>
        <w:adjustRightInd w:val="0"/>
        <w:ind w:firstLine="709"/>
        <w:contextualSpacing/>
        <w:jc w:val="both"/>
        <w:rPr>
          <w:color w:val="000000"/>
          <w:sz w:val="28"/>
          <w:szCs w:val="28"/>
        </w:rPr>
      </w:pP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Раздел 6.</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Анализ и оценка эффективности государственного</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контроля (надзора), муниципального контроля</w:t>
      </w:r>
    </w:p>
    <w:p w:rsidR="00316335" w:rsidRPr="0079326B" w:rsidRDefault="00316335" w:rsidP="00001278">
      <w:pPr>
        <w:pBdr>
          <w:top w:val="single" w:sz="4" w:space="1" w:color="auto"/>
          <w:left w:val="single" w:sz="4" w:space="4" w:color="auto"/>
          <w:bottom w:val="single" w:sz="4" w:space="1" w:color="auto"/>
          <w:right w:val="single" w:sz="4" w:space="4" w:color="auto"/>
        </w:pBdr>
        <w:jc w:val="center"/>
        <w:rPr>
          <w:sz w:val="28"/>
          <w:szCs w:val="28"/>
        </w:rPr>
      </w:pPr>
    </w:p>
    <w:p w:rsidR="00D15F8D" w:rsidRPr="0079326B" w:rsidRDefault="00D15F8D" w:rsidP="00F95959">
      <w:pPr>
        <w:ind w:firstLine="709"/>
        <w:contextualSpacing/>
        <w:jc w:val="both"/>
        <w:rPr>
          <w:sz w:val="28"/>
          <w:szCs w:val="28"/>
        </w:rPr>
      </w:pPr>
    </w:p>
    <w:p w:rsidR="002F53EC" w:rsidRDefault="002F53EC" w:rsidP="002F53EC">
      <w:pPr>
        <w:pStyle w:val="a9"/>
        <w:widowControl w:val="0"/>
        <w:spacing w:before="0" w:beforeAutospacing="0" w:after="0"/>
        <w:ind w:firstLine="709"/>
        <w:contextualSpacing/>
        <w:jc w:val="both"/>
        <w:rPr>
          <w:sz w:val="28"/>
          <w:szCs w:val="28"/>
        </w:rPr>
      </w:pPr>
      <w:r>
        <w:rPr>
          <w:color w:val="000000" w:themeColor="text1"/>
          <w:sz w:val="28"/>
          <w:szCs w:val="28"/>
        </w:rPr>
        <w:t xml:space="preserve">Плановые проверки в отношении </w:t>
      </w:r>
      <w:r w:rsidRPr="008140EB">
        <w:rPr>
          <w:sz w:val="28"/>
          <w:szCs w:val="28"/>
        </w:rPr>
        <w:t>юридических лиц и индивидуальных предпринимателей, осуществляющих деятельность в сфере охоты и сохранения охотничьих ресурсов, охраны, воспроизводства и использования объектов животного мира и среды их обитания на территории Новосибирской области</w:t>
      </w:r>
      <w:r>
        <w:rPr>
          <w:sz w:val="28"/>
          <w:szCs w:val="28"/>
        </w:rPr>
        <w:t xml:space="preserve"> не проводились.</w:t>
      </w:r>
    </w:p>
    <w:p w:rsidR="002F53EC" w:rsidRDefault="00F95959" w:rsidP="002F53EC">
      <w:pPr>
        <w:pStyle w:val="a9"/>
        <w:widowControl w:val="0"/>
        <w:spacing w:before="0" w:beforeAutospacing="0" w:after="0"/>
        <w:ind w:firstLine="709"/>
        <w:contextualSpacing/>
        <w:jc w:val="both"/>
        <w:rPr>
          <w:sz w:val="28"/>
          <w:szCs w:val="28"/>
        </w:rPr>
      </w:pPr>
      <w:r w:rsidRPr="0079326B">
        <w:rPr>
          <w:sz w:val="28"/>
          <w:szCs w:val="28"/>
        </w:rPr>
        <w:t xml:space="preserve">В отчетном периоде отказов органов прокуратуры в согласовании проведения </w:t>
      </w:r>
      <w:r w:rsidR="00E7644A" w:rsidRPr="0079326B">
        <w:rPr>
          <w:sz w:val="28"/>
          <w:szCs w:val="28"/>
        </w:rPr>
        <w:t>министерством</w:t>
      </w:r>
      <w:r w:rsidRPr="0079326B">
        <w:rPr>
          <w:sz w:val="28"/>
          <w:szCs w:val="28"/>
        </w:rPr>
        <w:t xml:space="preserve"> внеплановых проверок не было.</w:t>
      </w:r>
    </w:p>
    <w:p w:rsidR="002F53EC" w:rsidRDefault="001B06BA" w:rsidP="002F53EC">
      <w:pPr>
        <w:pStyle w:val="a9"/>
        <w:widowControl w:val="0"/>
        <w:spacing w:before="0" w:beforeAutospacing="0" w:after="0"/>
        <w:ind w:firstLine="709"/>
        <w:contextualSpacing/>
        <w:jc w:val="both"/>
        <w:rPr>
          <w:sz w:val="28"/>
          <w:szCs w:val="28"/>
        </w:rPr>
      </w:pPr>
      <w:r w:rsidRPr="0079326B">
        <w:rPr>
          <w:sz w:val="28"/>
          <w:szCs w:val="28"/>
        </w:rPr>
        <w:t>Проверки, результаты которых признаны недействительными, отсутствуют.</w:t>
      </w:r>
    </w:p>
    <w:p w:rsidR="002F53EC" w:rsidRDefault="001B06BA" w:rsidP="002F53EC">
      <w:pPr>
        <w:pStyle w:val="a9"/>
        <w:widowControl w:val="0"/>
        <w:spacing w:before="0" w:beforeAutospacing="0" w:after="0"/>
        <w:ind w:firstLine="709"/>
        <w:contextualSpacing/>
        <w:jc w:val="both"/>
        <w:rPr>
          <w:rFonts w:eastAsia="Calibri"/>
          <w:sz w:val="28"/>
          <w:szCs w:val="28"/>
        </w:rPr>
      </w:pPr>
      <w:r w:rsidRPr="0079326B">
        <w:rPr>
          <w:rFonts w:eastAsia="Calibri"/>
          <w:sz w:val="28"/>
          <w:szCs w:val="28"/>
        </w:rPr>
        <w:t>Н</w:t>
      </w:r>
      <w:r w:rsidR="00E7644A" w:rsidRPr="0079326B">
        <w:rPr>
          <w:rFonts w:eastAsia="Calibri"/>
          <w:sz w:val="28"/>
          <w:szCs w:val="28"/>
        </w:rPr>
        <w:t>арушений</w:t>
      </w:r>
      <w:r w:rsidRPr="0079326B">
        <w:rPr>
          <w:rFonts w:eastAsia="Calibri"/>
          <w:sz w:val="28"/>
          <w:szCs w:val="28"/>
        </w:rPr>
        <w:t xml:space="preserve"> государственными гражданскими служащими министерства требований </w:t>
      </w:r>
      <w:hyperlink r:id="rId21" w:history="1">
        <w:r w:rsidRPr="0079326B">
          <w:rPr>
            <w:rFonts w:eastAsia="Calibri"/>
            <w:sz w:val="28"/>
            <w:szCs w:val="28"/>
          </w:rPr>
          <w:t>законодательства</w:t>
        </w:r>
      </w:hyperlink>
      <w:r w:rsidRPr="0079326B">
        <w:rPr>
          <w:rFonts w:eastAsia="Calibri"/>
          <w:sz w:val="28"/>
          <w:szCs w:val="28"/>
        </w:rPr>
        <w:t xml:space="preserve"> Российской Федерации о порядке проведения проверок не установлено, меры дисциплинарного либо административного наказания не применялись.</w:t>
      </w:r>
    </w:p>
    <w:p w:rsidR="002F53EC" w:rsidRDefault="001B06BA" w:rsidP="002F53EC">
      <w:pPr>
        <w:pStyle w:val="a9"/>
        <w:widowControl w:val="0"/>
        <w:spacing w:before="0" w:beforeAutospacing="0" w:after="0"/>
        <w:ind w:firstLine="709"/>
        <w:contextualSpacing/>
        <w:jc w:val="both"/>
        <w:rPr>
          <w:color w:val="000000"/>
          <w:sz w:val="28"/>
          <w:szCs w:val="28"/>
        </w:rPr>
      </w:pPr>
      <w:r w:rsidRPr="0079326B">
        <w:rPr>
          <w:sz w:val="28"/>
          <w:szCs w:val="28"/>
        </w:rPr>
        <w:t xml:space="preserve">Доля юридических лиц, в отношении которых были проведены проверки составляет </w:t>
      </w:r>
      <w:r w:rsidR="002F53EC">
        <w:rPr>
          <w:sz w:val="28"/>
          <w:szCs w:val="28"/>
        </w:rPr>
        <w:t>0</w:t>
      </w:r>
      <w:r w:rsidR="003B3191" w:rsidRPr="0079326B">
        <w:rPr>
          <w:rFonts w:eastAsiaTheme="minorHAnsi"/>
          <w:color w:val="000000" w:themeColor="text1"/>
          <w:sz w:val="28"/>
          <w:szCs w:val="28"/>
          <w:lang w:eastAsia="en-US"/>
        </w:rPr>
        <w:t xml:space="preserve"> </w:t>
      </w:r>
      <w:r w:rsidRPr="0079326B">
        <w:rPr>
          <w:sz w:val="28"/>
          <w:szCs w:val="28"/>
        </w:rPr>
        <w:t>% от общего количества юридических лиц,</w:t>
      </w:r>
      <w:r w:rsidRPr="0079326B">
        <w:rPr>
          <w:color w:val="000000"/>
          <w:sz w:val="28"/>
          <w:szCs w:val="28"/>
        </w:rPr>
        <w:t xml:space="preserve"> подлежащих государственному контролю со стороны министерства</w:t>
      </w:r>
      <w:r w:rsidR="003B3191" w:rsidRPr="0079326B">
        <w:rPr>
          <w:color w:val="000000"/>
          <w:sz w:val="28"/>
          <w:szCs w:val="28"/>
        </w:rPr>
        <w:t xml:space="preserve">. </w:t>
      </w:r>
    </w:p>
    <w:p w:rsidR="002F53EC" w:rsidRDefault="00F95959" w:rsidP="002F53EC">
      <w:pPr>
        <w:pStyle w:val="a9"/>
        <w:widowControl w:val="0"/>
        <w:spacing w:before="0" w:beforeAutospacing="0" w:after="0"/>
        <w:ind w:firstLine="709"/>
        <w:contextualSpacing/>
        <w:jc w:val="both"/>
        <w:rPr>
          <w:sz w:val="28"/>
          <w:szCs w:val="28"/>
        </w:rPr>
      </w:pPr>
      <w:r w:rsidRPr="0079326B">
        <w:rPr>
          <w:sz w:val="28"/>
          <w:szCs w:val="28"/>
        </w:rPr>
        <w:t xml:space="preserve">Среднее количество проверок, проведенных в отношении одного юридического лица составляет – </w:t>
      </w:r>
      <w:r w:rsidR="002F53EC">
        <w:rPr>
          <w:sz w:val="28"/>
          <w:szCs w:val="28"/>
        </w:rPr>
        <w:t>0</w:t>
      </w:r>
      <w:r w:rsidRPr="0079326B">
        <w:rPr>
          <w:sz w:val="28"/>
          <w:szCs w:val="28"/>
        </w:rPr>
        <w:t>.</w:t>
      </w:r>
    </w:p>
    <w:p w:rsidR="002F53EC" w:rsidRDefault="00F95959" w:rsidP="002F53EC">
      <w:pPr>
        <w:pStyle w:val="a9"/>
        <w:widowControl w:val="0"/>
        <w:spacing w:before="0" w:beforeAutospacing="0" w:after="0"/>
        <w:ind w:firstLine="709"/>
        <w:contextualSpacing/>
        <w:jc w:val="both"/>
        <w:rPr>
          <w:sz w:val="28"/>
          <w:szCs w:val="28"/>
        </w:rPr>
      </w:pPr>
      <w:r w:rsidRPr="0079326B">
        <w:rPr>
          <w:sz w:val="28"/>
          <w:szCs w:val="28"/>
        </w:rPr>
        <w:t xml:space="preserve">Доля проведенных внеплановых проверок от общего количества проведенных проверок составила – </w:t>
      </w:r>
      <w:r w:rsidR="002F53EC">
        <w:rPr>
          <w:sz w:val="28"/>
          <w:szCs w:val="28"/>
        </w:rPr>
        <w:t>0</w:t>
      </w:r>
      <w:r w:rsidRPr="0079326B">
        <w:rPr>
          <w:sz w:val="28"/>
          <w:szCs w:val="28"/>
        </w:rPr>
        <w:t>%.</w:t>
      </w:r>
    </w:p>
    <w:p w:rsidR="002F53EC" w:rsidRDefault="00194F1C" w:rsidP="002F53EC">
      <w:pPr>
        <w:pStyle w:val="a9"/>
        <w:widowControl w:val="0"/>
        <w:spacing w:before="0" w:beforeAutospacing="0" w:after="0"/>
        <w:ind w:firstLine="709"/>
        <w:contextualSpacing/>
        <w:jc w:val="both"/>
        <w:rPr>
          <w:rFonts w:eastAsia="Calibri"/>
          <w:sz w:val="28"/>
          <w:szCs w:val="28"/>
        </w:rPr>
      </w:pPr>
      <w:r w:rsidRPr="0079326B">
        <w:rPr>
          <w:rFonts w:eastAsia="Calibri"/>
          <w:sz w:val="28"/>
          <w:szCs w:val="28"/>
        </w:rPr>
        <w:t>Внеплановых проверок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w:t>
      </w:r>
      <w:r w:rsidR="005F25E4" w:rsidRPr="0079326B">
        <w:rPr>
          <w:rFonts w:eastAsia="Calibri"/>
          <w:sz w:val="28"/>
          <w:szCs w:val="28"/>
        </w:rPr>
        <w:t>, министерством в отчетном периоде не проводилось.</w:t>
      </w:r>
    </w:p>
    <w:p w:rsidR="002F53EC" w:rsidRDefault="00F95959" w:rsidP="002F53EC">
      <w:pPr>
        <w:pStyle w:val="a9"/>
        <w:widowControl w:val="0"/>
        <w:spacing w:before="0" w:beforeAutospacing="0" w:after="0"/>
        <w:ind w:firstLine="709"/>
        <w:contextualSpacing/>
        <w:jc w:val="both"/>
        <w:rPr>
          <w:rFonts w:eastAsiaTheme="minorHAnsi"/>
          <w:sz w:val="28"/>
          <w:szCs w:val="28"/>
          <w:lang w:eastAsia="en-US"/>
        </w:rPr>
      </w:pPr>
      <w:r w:rsidRPr="0079326B">
        <w:rPr>
          <w:sz w:val="28"/>
          <w:szCs w:val="28"/>
        </w:rPr>
        <w:lastRenderedPageBreak/>
        <w:t>Доля проверок, по итогам которых выявлены правонарушения от общего числа плановых и внеплановых проверок составила</w:t>
      </w:r>
      <w:r w:rsidR="005F25E4" w:rsidRPr="0079326B">
        <w:rPr>
          <w:sz w:val="28"/>
          <w:szCs w:val="28"/>
        </w:rPr>
        <w:t xml:space="preserve"> </w:t>
      </w:r>
      <w:r w:rsidR="0063221E" w:rsidRPr="0079326B">
        <w:rPr>
          <w:rFonts w:eastAsiaTheme="minorHAnsi"/>
          <w:sz w:val="28"/>
          <w:szCs w:val="28"/>
          <w:lang w:eastAsia="en-US"/>
        </w:rPr>
        <w:t xml:space="preserve">– </w:t>
      </w:r>
      <w:r w:rsidR="002F53EC">
        <w:rPr>
          <w:rFonts w:eastAsiaTheme="minorHAnsi"/>
          <w:sz w:val="28"/>
          <w:szCs w:val="28"/>
          <w:lang w:eastAsia="en-US"/>
        </w:rPr>
        <w:t>0</w:t>
      </w:r>
      <w:r w:rsidR="0063221E" w:rsidRPr="0079326B">
        <w:rPr>
          <w:rFonts w:eastAsiaTheme="minorHAnsi"/>
          <w:sz w:val="28"/>
          <w:szCs w:val="28"/>
          <w:lang w:eastAsia="en-US"/>
        </w:rPr>
        <w:t>%</w:t>
      </w:r>
      <w:r w:rsidR="002F53EC">
        <w:rPr>
          <w:rFonts w:eastAsiaTheme="minorHAnsi"/>
          <w:sz w:val="28"/>
          <w:szCs w:val="28"/>
          <w:lang w:eastAsia="en-US"/>
        </w:rPr>
        <w:t>.</w:t>
      </w:r>
    </w:p>
    <w:p w:rsidR="00213B25" w:rsidRDefault="002F53EC" w:rsidP="00213B25">
      <w:pPr>
        <w:pStyle w:val="a9"/>
        <w:widowControl w:val="0"/>
        <w:spacing w:before="0" w:beforeAutospacing="0" w:after="0"/>
        <w:ind w:firstLine="709"/>
        <w:contextualSpacing/>
        <w:jc w:val="both"/>
        <w:rPr>
          <w:sz w:val="28"/>
          <w:szCs w:val="28"/>
        </w:rPr>
      </w:pPr>
      <w:r>
        <w:rPr>
          <w:rFonts w:eastAsiaTheme="minorHAnsi"/>
          <w:sz w:val="28"/>
          <w:szCs w:val="28"/>
          <w:lang w:eastAsia="en-US"/>
        </w:rPr>
        <w:t>Д</w:t>
      </w:r>
      <w:r w:rsidR="005F25E4" w:rsidRPr="0079326B">
        <w:rPr>
          <w:sz w:val="28"/>
          <w:szCs w:val="28"/>
        </w:rPr>
        <w:t>оля проверок, по итогам которых по результатам выявленных правонарушений были возбуждены дела об административных правонарушениях от общего числа проверок, по итогам которых были выявлены правонарушени</w:t>
      </w:r>
      <w:r w:rsidR="006426D6">
        <w:rPr>
          <w:sz w:val="28"/>
          <w:szCs w:val="28"/>
        </w:rPr>
        <w:t>я</w:t>
      </w:r>
      <w:r w:rsidR="005F25E4" w:rsidRPr="0079326B">
        <w:rPr>
          <w:sz w:val="28"/>
          <w:szCs w:val="28"/>
        </w:rPr>
        <w:t xml:space="preserve"> составила</w:t>
      </w:r>
      <w:r>
        <w:rPr>
          <w:sz w:val="28"/>
          <w:szCs w:val="28"/>
        </w:rPr>
        <w:t xml:space="preserve"> - </w:t>
      </w:r>
      <w:r w:rsidR="006A7ED6">
        <w:rPr>
          <w:sz w:val="28"/>
          <w:szCs w:val="28"/>
        </w:rPr>
        <w:t>0%.</w:t>
      </w:r>
    </w:p>
    <w:p w:rsidR="003759B5" w:rsidRPr="003759B5" w:rsidRDefault="00213B25" w:rsidP="003759B5">
      <w:pPr>
        <w:pStyle w:val="a9"/>
        <w:widowControl w:val="0"/>
        <w:spacing w:before="0" w:beforeAutospacing="0" w:after="0"/>
        <w:ind w:firstLine="709"/>
        <w:contextualSpacing/>
        <w:jc w:val="both"/>
        <w:rPr>
          <w:sz w:val="28"/>
          <w:szCs w:val="28"/>
        </w:rPr>
      </w:pPr>
      <w:r>
        <w:rPr>
          <w:sz w:val="28"/>
          <w:szCs w:val="28"/>
        </w:rPr>
        <w:t>Д</w:t>
      </w:r>
      <w:r w:rsidR="00F95959" w:rsidRPr="0079326B">
        <w:rPr>
          <w:sz w:val="28"/>
          <w:szCs w:val="28"/>
        </w:rPr>
        <w:t>ол</w:t>
      </w:r>
      <w:r>
        <w:rPr>
          <w:sz w:val="28"/>
          <w:szCs w:val="28"/>
        </w:rPr>
        <w:t>я</w:t>
      </w:r>
      <w:r w:rsidR="00F95959" w:rsidRPr="0079326B">
        <w:rPr>
          <w:sz w:val="28"/>
          <w:szCs w:val="28"/>
        </w:rPr>
        <w:t xml:space="preserve"> проверок, по итогам которых по фактам выявленных нарушений наложены административные наказания от общего числа проверок, по итогам которых по результатам выявленных правонарушений возбуждены дела об админи</w:t>
      </w:r>
      <w:r w:rsidR="003759B5">
        <w:rPr>
          <w:sz w:val="28"/>
          <w:szCs w:val="28"/>
        </w:rPr>
        <w:t>стративных правонарушениях – 0</w:t>
      </w:r>
      <w:r w:rsidR="003759B5" w:rsidRPr="003759B5">
        <w:rPr>
          <w:sz w:val="28"/>
          <w:szCs w:val="28"/>
        </w:rPr>
        <w:t>%</w:t>
      </w:r>
      <w:r w:rsidR="003759B5">
        <w:rPr>
          <w:sz w:val="28"/>
          <w:szCs w:val="28"/>
        </w:rPr>
        <w:t>.</w:t>
      </w:r>
    </w:p>
    <w:p w:rsidR="003759B5" w:rsidRDefault="002A0431" w:rsidP="003759B5">
      <w:pPr>
        <w:pStyle w:val="a9"/>
        <w:widowControl w:val="0"/>
        <w:spacing w:before="0" w:beforeAutospacing="0" w:after="0"/>
        <w:ind w:firstLine="709"/>
        <w:contextualSpacing/>
        <w:jc w:val="both"/>
        <w:rPr>
          <w:rFonts w:eastAsia="Calibri"/>
          <w:sz w:val="28"/>
          <w:szCs w:val="28"/>
        </w:rPr>
      </w:pPr>
      <w:r w:rsidRPr="0079326B">
        <w:rPr>
          <w:sz w:val="28"/>
          <w:szCs w:val="28"/>
        </w:rPr>
        <w:t xml:space="preserve">В деятельности </w:t>
      </w:r>
      <w:r w:rsidRPr="0079326B">
        <w:rPr>
          <w:rFonts w:eastAsia="Calibri"/>
          <w:sz w:val="28"/>
          <w:szCs w:val="28"/>
        </w:rPr>
        <w:t>юридических лиц, индивидуальных предпринимателей нарушений обязательных требований, представляющих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не выявлено.</w:t>
      </w:r>
    </w:p>
    <w:p w:rsidR="003759B5" w:rsidRDefault="002A0431" w:rsidP="003759B5">
      <w:pPr>
        <w:pStyle w:val="a9"/>
        <w:widowControl w:val="0"/>
        <w:spacing w:before="0" w:beforeAutospacing="0" w:after="0"/>
        <w:ind w:firstLine="709"/>
        <w:contextualSpacing/>
        <w:jc w:val="both"/>
        <w:rPr>
          <w:rFonts w:eastAsia="Calibri"/>
          <w:sz w:val="28"/>
          <w:szCs w:val="28"/>
        </w:rPr>
      </w:pPr>
      <w:r w:rsidRPr="0079326B">
        <w:rPr>
          <w:rFonts w:eastAsia="Calibri"/>
          <w:sz w:val="28"/>
          <w:szCs w:val="28"/>
        </w:rPr>
        <w:t>Материалы о выявленных нарушениях в уполномоченные органы для возбуждения уголовных дел не передавались.</w:t>
      </w:r>
    </w:p>
    <w:p w:rsidR="008D1A3B" w:rsidRPr="00D9329A" w:rsidRDefault="00D9329A" w:rsidP="00D9329A">
      <w:pPr>
        <w:pStyle w:val="a9"/>
        <w:spacing w:before="0" w:beforeAutospacing="0" w:after="0" w:afterAutospacing="0"/>
        <w:ind w:firstLine="709"/>
        <w:contextualSpacing/>
        <w:jc w:val="both"/>
        <w:rPr>
          <w:rFonts w:eastAsia="Calibri"/>
          <w:sz w:val="28"/>
          <w:szCs w:val="28"/>
        </w:rPr>
      </w:pPr>
      <w:r w:rsidRPr="00D9329A">
        <w:rPr>
          <w:rFonts w:eastAsia="Calibri"/>
          <w:sz w:val="28"/>
          <w:szCs w:val="28"/>
        </w:rPr>
        <w:t xml:space="preserve">Показатели результативности контрольно-надзорной деятельности для </w:t>
      </w:r>
      <w:r>
        <w:rPr>
          <w:sz w:val="28"/>
          <w:szCs w:val="28"/>
        </w:rPr>
        <w:t>федерального государственного охотничьего</w:t>
      </w:r>
      <w:r w:rsidRPr="00D9329A">
        <w:rPr>
          <w:sz w:val="28"/>
          <w:szCs w:val="28"/>
        </w:rPr>
        <w:t xml:space="preserve"> надзор</w:t>
      </w:r>
      <w:r>
        <w:rPr>
          <w:sz w:val="28"/>
          <w:szCs w:val="28"/>
        </w:rPr>
        <w:t>а</w:t>
      </w:r>
      <w:r w:rsidRPr="00D9329A">
        <w:rPr>
          <w:sz w:val="28"/>
          <w:szCs w:val="28"/>
        </w:rPr>
        <w:t xml:space="preserve"> на те</w:t>
      </w:r>
      <w:r>
        <w:rPr>
          <w:sz w:val="28"/>
          <w:szCs w:val="28"/>
        </w:rPr>
        <w:t>рритории Новосибирской области и федерального государственного</w:t>
      </w:r>
      <w:r w:rsidRPr="00D9329A">
        <w:rPr>
          <w:sz w:val="28"/>
          <w:szCs w:val="28"/>
        </w:rPr>
        <w:t xml:space="preserve"> надзор</w:t>
      </w:r>
      <w:r>
        <w:rPr>
          <w:sz w:val="28"/>
          <w:szCs w:val="28"/>
        </w:rPr>
        <w:t>а</w:t>
      </w:r>
      <w:r w:rsidRPr="00D9329A">
        <w:rPr>
          <w:sz w:val="28"/>
          <w:szCs w:val="28"/>
        </w:rPr>
        <w:t xml:space="preserve"> в области охраны и использования объектов животного мира и среды их обитания на территории </w:t>
      </w:r>
      <w:r>
        <w:rPr>
          <w:rFonts w:eastAsia="Calibri"/>
          <w:sz w:val="28"/>
          <w:szCs w:val="28"/>
        </w:rPr>
        <w:t>уполномоченным</w:t>
      </w:r>
      <w:r w:rsidRPr="00D9329A">
        <w:rPr>
          <w:rFonts w:eastAsia="Calibri"/>
          <w:sz w:val="28"/>
          <w:szCs w:val="28"/>
        </w:rPr>
        <w:t xml:space="preserve"> федеральным органом государственной власти не установлены.</w:t>
      </w:r>
    </w:p>
    <w:p w:rsidR="00D9329A" w:rsidRPr="0079326B" w:rsidRDefault="00D9329A" w:rsidP="00886888">
      <w:pPr>
        <w:rPr>
          <w:sz w:val="28"/>
          <w:szCs w:val="28"/>
        </w:rPr>
      </w:pPr>
    </w:p>
    <w:p w:rsidR="00886888" w:rsidRPr="0079326B" w:rsidRDefault="00886888" w:rsidP="00886888">
      <w:pPr>
        <w:rPr>
          <w:sz w:val="28"/>
          <w:szCs w:val="28"/>
        </w:rPr>
      </w:pP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Раздел 7.</w:t>
      </w:r>
    </w:p>
    <w:p w:rsidR="00886888" w:rsidRPr="0079326B"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Выводы и предложения по результатам государственного</w:t>
      </w:r>
    </w:p>
    <w:p w:rsidR="0085031F" w:rsidRPr="0079326B" w:rsidRDefault="00886888" w:rsidP="001E6E61">
      <w:pPr>
        <w:pBdr>
          <w:top w:val="single" w:sz="4" w:space="1" w:color="auto"/>
          <w:left w:val="single" w:sz="4" w:space="4" w:color="auto"/>
          <w:bottom w:val="single" w:sz="4" w:space="1" w:color="auto"/>
          <w:right w:val="single" w:sz="4" w:space="4" w:color="auto"/>
        </w:pBdr>
        <w:jc w:val="center"/>
        <w:rPr>
          <w:sz w:val="28"/>
          <w:szCs w:val="28"/>
        </w:rPr>
      </w:pPr>
      <w:r w:rsidRPr="0079326B">
        <w:rPr>
          <w:sz w:val="28"/>
          <w:szCs w:val="28"/>
        </w:rPr>
        <w:t>контроля (надзора), муниципального контроля</w:t>
      </w:r>
    </w:p>
    <w:p w:rsidR="00E7644A" w:rsidRPr="0079326B" w:rsidRDefault="00E7644A" w:rsidP="00001278">
      <w:pPr>
        <w:pBdr>
          <w:top w:val="single" w:sz="4" w:space="1" w:color="auto"/>
          <w:left w:val="single" w:sz="4" w:space="4" w:color="auto"/>
          <w:bottom w:val="single" w:sz="4" w:space="1" w:color="auto"/>
          <w:right w:val="single" w:sz="4" w:space="4" w:color="auto"/>
        </w:pBdr>
        <w:jc w:val="center"/>
        <w:rPr>
          <w:sz w:val="28"/>
          <w:szCs w:val="28"/>
        </w:rPr>
      </w:pPr>
    </w:p>
    <w:p w:rsidR="00886888" w:rsidRPr="0079326B" w:rsidRDefault="00886888" w:rsidP="00886888">
      <w:pPr>
        <w:rPr>
          <w:sz w:val="28"/>
          <w:szCs w:val="28"/>
        </w:rPr>
      </w:pPr>
    </w:p>
    <w:p w:rsidR="0030402D" w:rsidRPr="0079326B" w:rsidRDefault="00F95959" w:rsidP="001E6E61">
      <w:pPr>
        <w:ind w:firstLine="709"/>
        <w:jc w:val="both"/>
        <w:rPr>
          <w:sz w:val="28"/>
          <w:szCs w:val="28"/>
        </w:rPr>
      </w:pPr>
      <w:r w:rsidRPr="0079326B">
        <w:rPr>
          <w:sz w:val="28"/>
          <w:szCs w:val="28"/>
        </w:rPr>
        <w:t xml:space="preserve">В </w:t>
      </w:r>
      <w:proofErr w:type="spellStart"/>
      <w:r w:rsidRPr="0079326B">
        <w:rPr>
          <w:sz w:val="28"/>
          <w:szCs w:val="28"/>
        </w:rPr>
        <w:t>контрольно</w:t>
      </w:r>
      <w:proofErr w:type="spellEnd"/>
      <w:r w:rsidRPr="0079326B">
        <w:rPr>
          <w:sz w:val="28"/>
          <w:szCs w:val="28"/>
        </w:rPr>
        <w:t xml:space="preserve"> </w:t>
      </w:r>
      <w:r w:rsidR="008D1A3B" w:rsidRPr="0079326B">
        <w:rPr>
          <w:sz w:val="28"/>
          <w:szCs w:val="28"/>
        </w:rPr>
        <w:t xml:space="preserve">- </w:t>
      </w:r>
      <w:r w:rsidRPr="0079326B">
        <w:rPr>
          <w:sz w:val="28"/>
          <w:szCs w:val="28"/>
        </w:rPr>
        <w:t>надзорной деятельности выездная плановая проверка сохраняет свою роль, как основное мероприятие по контролю, связано это с тем, что документарная проверка не позволяет дать объективную оценку соответствия деятельности юридического лица установленным требованиям.</w:t>
      </w:r>
      <w:r w:rsidR="008D1A3B" w:rsidRPr="0079326B">
        <w:rPr>
          <w:sz w:val="28"/>
          <w:szCs w:val="28"/>
        </w:rPr>
        <w:t xml:space="preserve"> В то же время выездные проверки являются наиболее затратным видом мероприятий по контролю.</w:t>
      </w:r>
      <w:r w:rsidR="001E6E61" w:rsidRPr="0079326B">
        <w:rPr>
          <w:sz w:val="28"/>
          <w:szCs w:val="28"/>
        </w:rPr>
        <w:t xml:space="preserve"> </w:t>
      </w:r>
    </w:p>
    <w:p w:rsidR="0079326B" w:rsidRDefault="00F8582D" w:rsidP="0079326B">
      <w:pPr>
        <w:ind w:firstLine="709"/>
        <w:jc w:val="both"/>
        <w:rPr>
          <w:sz w:val="28"/>
          <w:szCs w:val="28"/>
        </w:rPr>
      </w:pPr>
      <w:r w:rsidRPr="0079326B">
        <w:rPr>
          <w:sz w:val="28"/>
          <w:szCs w:val="28"/>
        </w:rPr>
        <w:t xml:space="preserve">Внедрение системы </w:t>
      </w:r>
      <w:r w:rsidRPr="0079326B">
        <w:rPr>
          <w:rFonts w:eastAsia="Calibri"/>
          <w:sz w:val="28"/>
          <w:szCs w:val="28"/>
        </w:rPr>
        <w:t>мероприятий по контролю без взаимодействия с юридическими лицами</w:t>
      </w:r>
      <w:r w:rsidRPr="0079326B">
        <w:rPr>
          <w:sz w:val="28"/>
          <w:szCs w:val="28"/>
        </w:rPr>
        <w:t xml:space="preserve"> и профилактики нарушений в контрольно-надзорной деятельности пока не нашло должного применения.</w:t>
      </w:r>
    </w:p>
    <w:p w:rsidR="0079326B" w:rsidRDefault="00F8582D" w:rsidP="0079326B">
      <w:pPr>
        <w:ind w:firstLine="709"/>
        <w:jc w:val="both"/>
        <w:rPr>
          <w:sz w:val="28"/>
          <w:szCs w:val="28"/>
        </w:rPr>
      </w:pPr>
      <w:r w:rsidRPr="0079326B">
        <w:rPr>
          <w:rFonts w:eastAsia="Calibri"/>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9326B">
        <w:rPr>
          <w:rFonts w:eastAsia="Calibri"/>
          <w:sz w:val="28"/>
          <w:szCs w:val="28"/>
        </w:rPr>
        <w:lastRenderedPageBreak/>
        <w:t>установлено, что</w:t>
      </w:r>
      <w:r w:rsidRPr="0079326B">
        <w:rPr>
          <w:sz w:val="28"/>
          <w:szCs w:val="28"/>
        </w:rPr>
        <w:t xml:space="preserve"> </w:t>
      </w:r>
      <w:r w:rsidRPr="0079326B">
        <w:rPr>
          <w:rFonts w:eastAsia="Calibri"/>
          <w:sz w:val="28"/>
          <w:szCs w:val="28"/>
        </w:rPr>
        <w:t>м</w:t>
      </w:r>
      <w:r w:rsidR="0030402D" w:rsidRPr="0079326B">
        <w:rPr>
          <w:rFonts w:eastAsia="Calibri"/>
          <w:sz w:val="28"/>
          <w:szCs w:val="28"/>
        </w:rPr>
        <w:t>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w:t>
      </w:r>
      <w:r w:rsidRPr="0079326B">
        <w:rPr>
          <w:rFonts w:eastAsia="Calibri"/>
          <w:sz w:val="28"/>
          <w:szCs w:val="28"/>
        </w:rPr>
        <w:t xml:space="preserve">арственного контроля (надзора) </w:t>
      </w:r>
      <w:r w:rsidR="0030402D" w:rsidRPr="0079326B">
        <w:rPr>
          <w:rFonts w:eastAsia="Calibri"/>
          <w:sz w:val="28"/>
          <w:szCs w:val="28"/>
        </w:rPr>
        <w:t>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w:t>
      </w:r>
      <w:r w:rsidRPr="0079326B">
        <w:rPr>
          <w:rFonts w:eastAsia="Calibri"/>
          <w:sz w:val="28"/>
          <w:szCs w:val="28"/>
        </w:rPr>
        <w:t>арственного контроля (надзора).</w:t>
      </w:r>
    </w:p>
    <w:p w:rsidR="0030402D" w:rsidRPr="0079326B" w:rsidRDefault="0030402D" w:rsidP="0079326B">
      <w:pPr>
        <w:ind w:firstLine="709"/>
        <w:jc w:val="both"/>
        <w:rPr>
          <w:sz w:val="28"/>
          <w:szCs w:val="28"/>
        </w:rPr>
      </w:pPr>
      <w:r w:rsidRPr="0079326B">
        <w:rPr>
          <w:rFonts w:eastAsia="Calibri"/>
          <w:sz w:val="28"/>
          <w:szCs w:val="28"/>
        </w:rPr>
        <w:t>Порядок о</w:t>
      </w:r>
      <w:r w:rsidR="00F8582D" w:rsidRPr="0079326B">
        <w:rPr>
          <w:rFonts w:eastAsia="Calibri"/>
          <w:sz w:val="28"/>
          <w:szCs w:val="28"/>
        </w:rPr>
        <w:t>формления и содержани</w:t>
      </w:r>
      <w:r w:rsidR="00545410">
        <w:rPr>
          <w:rFonts w:eastAsia="Calibri"/>
          <w:sz w:val="28"/>
          <w:szCs w:val="28"/>
        </w:rPr>
        <w:t>я</w:t>
      </w:r>
      <w:r w:rsidR="00F8582D" w:rsidRPr="0079326B">
        <w:rPr>
          <w:rFonts w:eastAsia="Calibri"/>
          <w:sz w:val="28"/>
          <w:szCs w:val="28"/>
        </w:rPr>
        <w:t xml:space="preserve"> заданий </w:t>
      </w:r>
      <w:r w:rsidRPr="0079326B">
        <w:rPr>
          <w:rFonts w:eastAsia="Calibri"/>
          <w:sz w:val="28"/>
          <w:szCs w:val="28"/>
        </w:rPr>
        <w:t>и порядок оформления должностными лицами органа государственного контроля (надзора</w:t>
      </w:r>
      <w:r w:rsidR="00F8582D" w:rsidRPr="0079326B">
        <w:rPr>
          <w:rFonts w:eastAsia="Calibri"/>
          <w:sz w:val="28"/>
          <w:szCs w:val="28"/>
        </w:rPr>
        <w:t xml:space="preserve">) </w:t>
      </w:r>
      <w:r w:rsidRPr="0079326B">
        <w:rPr>
          <w:rFonts w:eastAsia="Calibri"/>
          <w:sz w:val="28"/>
          <w:szCs w:val="28"/>
        </w:rPr>
        <w:t>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9326B" w:rsidRDefault="00F8582D" w:rsidP="0079326B">
      <w:pPr>
        <w:pStyle w:val="a9"/>
        <w:spacing w:before="0" w:beforeAutospacing="0" w:after="0" w:afterAutospacing="0"/>
        <w:ind w:firstLine="709"/>
        <w:contextualSpacing/>
        <w:jc w:val="both"/>
        <w:rPr>
          <w:sz w:val="28"/>
          <w:szCs w:val="28"/>
        </w:rPr>
      </w:pPr>
      <w:r w:rsidRPr="0079326B">
        <w:rPr>
          <w:rFonts w:eastAsia="Calibri"/>
          <w:sz w:val="28"/>
          <w:szCs w:val="28"/>
        </w:rPr>
        <w:t xml:space="preserve">На сегодняшний день такой порядок при осуществлении </w:t>
      </w:r>
      <w:r w:rsidRPr="0079326B">
        <w:rPr>
          <w:sz w:val="28"/>
          <w:szCs w:val="28"/>
        </w:rPr>
        <w:t xml:space="preserve">федерального государственного надзора в области охраны и использования объектов животного мира и среды их обитания уполномоченным федеральным органом исполнительной власти не разработан. </w:t>
      </w:r>
    </w:p>
    <w:p w:rsidR="0079326B" w:rsidRDefault="001E6E61" w:rsidP="0079326B">
      <w:pPr>
        <w:pStyle w:val="a9"/>
        <w:spacing w:before="0" w:beforeAutospacing="0" w:after="0" w:afterAutospacing="0"/>
        <w:ind w:firstLine="709"/>
        <w:contextualSpacing/>
        <w:jc w:val="both"/>
        <w:rPr>
          <w:sz w:val="28"/>
          <w:szCs w:val="28"/>
        </w:rPr>
      </w:pPr>
      <w:r w:rsidRPr="0079326B">
        <w:rPr>
          <w:sz w:val="28"/>
          <w:szCs w:val="28"/>
        </w:rPr>
        <w:t>Регулирование каждого вида государственного контроля (надзора), муниципального контроля должно осуществляться в рамках трех основных правовых актов (федеральный закон, положение о виде контроля (надзора), административный регламент).</w:t>
      </w:r>
    </w:p>
    <w:p w:rsidR="0079326B" w:rsidRPr="0079326B" w:rsidRDefault="0079326B" w:rsidP="0079326B">
      <w:pPr>
        <w:pStyle w:val="a9"/>
        <w:spacing w:before="0" w:beforeAutospacing="0" w:after="0" w:afterAutospacing="0"/>
        <w:ind w:firstLine="709"/>
        <w:contextualSpacing/>
        <w:jc w:val="both"/>
        <w:rPr>
          <w:sz w:val="28"/>
          <w:szCs w:val="28"/>
        </w:rPr>
      </w:pPr>
      <w:r w:rsidRPr="0079326B">
        <w:rPr>
          <w:sz w:val="28"/>
          <w:szCs w:val="28"/>
        </w:rPr>
        <w:t>Административный регламент осуществления федерального государственного надзора в области охраны и использования объектов животного мира и среды их обитания уполномоченным федеральным органом исполнительной власти также не утвержден.</w:t>
      </w:r>
    </w:p>
    <w:p w:rsidR="00F95959" w:rsidRPr="0079326B" w:rsidRDefault="0079326B" w:rsidP="0079326B">
      <w:pPr>
        <w:ind w:firstLine="709"/>
        <w:contextualSpacing/>
        <w:jc w:val="both"/>
        <w:rPr>
          <w:sz w:val="28"/>
          <w:szCs w:val="28"/>
        </w:rPr>
      </w:pPr>
      <w:r w:rsidRPr="0079326B">
        <w:rPr>
          <w:sz w:val="28"/>
          <w:szCs w:val="28"/>
        </w:rPr>
        <w:t>Также с</w:t>
      </w:r>
      <w:r w:rsidR="00F95959" w:rsidRPr="0079326B">
        <w:rPr>
          <w:sz w:val="28"/>
          <w:szCs w:val="28"/>
        </w:rPr>
        <w:t xml:space="preserve">ледует отметить, что отсутствует практика проведения внеплановых проверок на основании информации о нарушениях природоохранного законодательства, поступившей от физических либо юридических лиц, в связи со сложностью согласования проведения таковых проверок </w:t>
      </w:r>
      <w:r w:rsidR="006426D6">
        <w:rPr>
          <w:sz w:val="28"/>
          <w:szCs w:val="28"/>
        </w:rPr>
        <w:t xml:space="preserve">с </w:t>
      </w:r>
      <w:r w:rsidR="00F95959" w:rsidRPr="0079326B">
        <w:rPr>
          <w:sz w:val="28"/>
          <w:szCs w:val="28"/>
        </w:rPr>
        <w:t>органами прокуратуры.</w:t>
      </w:r>
    </w:p>
    <w:p w:rsidR="00F95959" w:rsidRPr="0079326B" w:rsidRDefault="00F95959" w:rsidP="0079326B">
      <w:pPr>
        <w:autoSpaceDE w:val="0"/>
        <w:autoSpaceDN w:val="0"/>
        <w:adjustRightInd w:val="0"/>
        <w:ind w:firstLine="709"/>
        <w:jc w:val="both"/>
        <w:rPr>
          <w:sz w:val="28"/>
          <w:szCs w:val="28"/>
        </w:rPr>
      </w:pPr>
      <w:r w:rsidRPr="0079326B">
        <w:rPr>
          <w:sz w:val="28"/>
          <w:szCs w:val="28"/>
        </w:rPr>
        <w:t xml:space="preserve">Кроме того, эффективность осуществления функции по государственному контролю (надзору) недостаточно высока, в связи с отсутствием единого нормативного правового акта, устанавливающего правила пользования объектами животного мира. В целях наиболее эффективного осуществления федерального государственного надзора считаем необходимым принять данный нормативный правовой акт уполномоченным федеральным органом исполнительной власти.  </w:t>
      </w:r>
    </w:p>
    <w:p w:rsidR="0079326B" w:rsidRDefault="0079326B" w:rsidP="0079326B">
      <w:pPr>
        <w:ind w:firstLine="709"/>
        <w:jc w:val="both"/>
        <w:rPr>
          <w:sz w:val="28"/>
          <w:szCs w:val="28"/>
        </w:rPr>
      </w:pPr>
      <w:r w:rsidRPr="0079326B">
        <w:rPr>
          <w:sz w:val="28"/>
          <w:szCs w:val="28"/>
        </w:rPr>
        <w:t>Таким образом, необходимо принять меры по совершенствованию действующих механизмов контрольно-надзорной деятельности путем должного нормативного правового регулирования функции государственного контроля.</w:t>
      </w:r>
    </w:p>
    <w:p w:rsidR="0079326B" w:rsidRDefault="0079326B" w:rsidP="00F95959">
      <w:pPr>
        <w:autoSpaceDE w:val="0"/>
        <w:autoSpaceDN w:val="0"/>
        <w:adjustRightInd w:val="0"/>
        <w:ind w:firstLine="709"/>
        <w:jc w:val="both"/>
        <w:rPr>
          <w:sz w:val="28"/>
          <w:szCs w:val="28"/>
        </w:rPr>
      </w:pPr>
    </w:p>
    <w:p w:rsidR="000B098E" w:rsidRDefault="000B098E" w:rsidP="00F95959">
      <w:pPr>
        <w:autoSpaceDE w:val="0"/>
        <w:autoSpaceDN w:val="0"/>
        <w:adjustRightInd w:val="0"/>
        <w:ind w:firstLine="709"/>
        <w:jc w:val="both"/>
        <w:rPr>
          <w:sz w:val="28"/>
          <w:szCs w:val="28"/>
        </w:rPr>
      </w:pPr>
    </w:p>
    <w:p w:rsidR="000B098E" w:rsidRDefault="000B098E"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CD100F" w:rsidRDefault="00CD100F" w:rsidP="000B098E">
      <w:pPr>
        <w:autoSpaceDE w:val="0"/>
        <w:autoSpaceDN w:val="0"/>
        <w:adjustRightInd w:val="0"/>
        <w:jc w:val="both"/>
        <w:rPr>
          <w:sz w:val="18"/>
          <w:szCs w:val="18"/>
        </w:rPr>
      </w:pPr>
    </w:p>
    <w:p w:rsidR="00CD100F" w:rsidRDefault="00CD100F" w:rsidP="000B098E">
      <w:pPr>
        <w:autoSpaceDE w:val="0"/>
        <w:autoSpaceDN w:val="0"/>
        <w:adjustRightInd w:val="0"/>
        <w:jc w:val="both"/>
        <w:rPr>
          <w:sz w:val="18"/>
          <w:szCs w:val="18"/>
        </w:rPr>
      </w:pPr>
    </w:p>
    <w:p w:rsidR="00CD100F" w:rsidRDefault="00CD100F" w:rsidP="000B098E">
      <w:pPr>
        <w:autoSpaceDE w:val="0"/>
        <w:autoSpaceDN w:val="0"/>
        <w:adjustRightInd w:val="0"/>
        <w:jc w:val="both"/>
        <w:rPr>
          <w:sz w:val="18"/>
          <w:szCs w:val="18"/>
        </w:rPr>
      </w:pPr>
    </w:p>
    <w:p w:rsidR="00CD100F" w:rsidRDefault="00CD100F" w:rsidP="000B098E">
      <w:pPr>
        <w:autoSpaceDE w:val="0"/>
        <w:autoSpaceDN w:val="0"/>
        <w:adjustRightInd w:val="0"/>
        <w:jc w:val="both"/>
        <w:rPr>
          <w:sz w:val="18"/>
          <w:szCs w:val="18"/>
        </w:rPr>
      </w:pPr>
    </w:p>
    <w:p w:rsidR="00CD100F" w:rsidRDefault="00CD100F" w:rsidP="000B098E">
      <w:pPr>
        <w:autoSpaceDE w:val="0"/>
        <w:autoSpaceDN w:val="0"/>
        <w:adjustRightInd w:val="0"/>
        <w:jc w:val="both"/>
        <w:rPr>
          <w:sz w:val="18"/>
          <w:szCs w:val="18"/>
        </w:rPr>
      </w:pPr>
    </w:p>
    <w:p w:rsidR="00CD100F" w:rsidRDefault="00CD100F" w:rsidP="000B098E">
      <w:pPr>
        <w:autoSpaceDE w:val="0"/>
        <w:autoSpaceDN w:val="0"/>
        <w:adjustRightInd w:val="0"/>
        <w:jc w:val="both"/>
        <w:rPr>
          <w:sz w:val="18"/>
          <w:szCs w:val="18"/>
        </w:rPr>
      </w:pPr>
    </w:p>
    <w:p w:rsidR="00CD100F" w:rsidRDefault="00CD100F" w:rsidP="000B098E">
      <w:pPr>
        <w:autoSpaceDE w:val="0"/>
        <w:autoSpaceDN w:val="0"/>
        <w:adjustRightInd w:val="0"/>
        <w:jc w:val="both"/>
        <w:rPr>
          <w:sz w:val="18"/>
          <w:szCs w:val="18"/>
        </w:rPr>
      </w:pPr>
    </w:p>
    <w:p w:rsidR="00CD100F" w:rsidRDefault="00CD100F" w:rsidP="000B098E">
      <w:pPr>
        <w:autoSpaceDE w:val="0"/>
        <w:autoSpaceDN w:val="0"/>
        <w:adjustRightInd w:val="0"/>
        <w:jc w:val="both"/>
        <w:rPr>
          <w:sz w:val="18"/>
          <w:szCs w:val="18"/>
        </w:rPr>
      </w:pPr>
    </w:p>
    <w:p w:rsidR="00CD100F" w:rsidRDefault="00CD100F" w:rsidP="000B098E">
      <w:pPr>
        <w:autoSpaceDE w:val="0"/>
        <w:autoSpaceDN w:val="0"/>
        <w:adjustRightInd w:val="0"/>
        <w:jc w:val="both"/>
        <w:rPr>
          <w:sz w:val="18"/>
          <w:szCs w:val="18"/>
        </w:rPr>
      </w:pPr>
    </w:p>
    <w:p w:rsidR="003759B5" w:rsidRDefault="003759B5" w:rsidP="000B098E">
      <w:pPr>
        <w:autoSpaceDE w:val="0"/>
        <w:autoSpaceDN w:val="0"/>
        <w:adjustRightInd w:val="0"/>
        <w:jc w:val="both"/>
        <w:rPr>
          <w:sz w:val="18"/>
          <w:szCs w:val="18"/>
        </w:rPr>
      </w:pPr>
    </w:p>
    <w:p w:rsidR="00BC4354" w:rsidRDefault="00BC4354" w:rsidP="000B098E">
      <w:pPr>
        <w:autoSpaceDE w:val="0"/>
        <w:autoSpaceDN w:val="0"/>
        <w:adjustRightInd w:val="0"/>
        <w:jc w:val="both"/>
        <w:rPr>
          <w:sz w:val="18"/>
          <w:szCs w:val="18"/>
        </w:rPr>
      </w:pPr>
    </w:p>
    <w:p w:rsidR="00BC4354" w:rsidRDefault="00BC4354" w:rsidP="000B098E">
      <w:pPr>
        <w:autoSpaceDE w:val="0"/>
        <w:autoSpaceDN w:val="0"/>
        <w:adjustRightInd w:val="0"/>
        <w:jc w:val="both"/>
        <w:rPr>
          <w:sz w:val="18"/>
          <w:szCs w:val="18"/>
        </w:rPr>
      </w:pPr>
    </w:p>
    <w:p w:rsidR="00BC4354" w:rsidRDefault="00BC4354" w:rsidP="000B098E">
      <w:pPr>
        <w:autoSpaceDE w:val="0"/>
        <w:autoSpaceDN w:val="0"/>
        <w:adjustRightInd w:val="0"/>
        <w:jc w:val="both"/>
        <w:rPr>
          <w:sz w:val="18"/>
          <w:szCs w:val="18"/>
        </w:rPr>
      </w:pPr>
    </w:p>
    <w:p w:rsidR="00BC4354" w:rsidRDefault="00BC4354" w:rsidP="000B098E">
      <w:pPr>
        <w:autoSpaceDE w:val="0"/>
        <w:autoSpaceDN w:val="0"/>
        <w:adjustRightInd w:val="0"/>
        <w:jc w:val="both"/>
        <w:rPr>
          <w:sz w:val="18"/>
          <w:szCs w:val="18"/>
        </w:rPr>
      </w:pPr>
    </w:p>
    <w:p w:rsidR="00BC4354" w:rsidRDefault="00BC4354" w:rsidP="000B098E">
      <w:pPr>
        <w:autoSpaceDE w:val="0"/>
        <w:autoSpaceDN w:val="0"/>
        <w:adjustRightInd w:val="0"/>
        <w:jc w:val="both"/>
        <w:rPr>
          <w:sz w:val="18"/>
          <w:szCs w:val="18"/>
        </w:rPr>
      </w:pPr>
    </w:p>
    <w:p w:rsidR="00BC4354" w:rsidRDefault="00BC4354" w:rsidP="000B098E">
      <w:pPr>
        <w:autoSpaceDE w:val="0"/>
        <w:autoSpaceDN w:val="0"/>
        <w:adjustRightInd w:val="0"/>
        <w:jc w:val="both"/>
        <w:rPr>
          <w:sz w:val="18"/>
          <w:szCs w:val="18"/>
        </w:rPr>
      </w:pPr>
      <w:bookmarkStart w:id="0" w:name="_GoBack"/>
      <w:bookmarkEnd w:id="0"/>
    </w:p>
    <w:p w:rsidR="003759B5" w:rsidRPr="000B098E" w:rsidRDefault="003759B5" w:rsidP="000B098E">
      <w:pPr>
        <w:autoSpaceDE w:val="0"/>
        <w:autoSpaceDN w:val="0"/>
        <w:adjustRightInd w:val="0"/>
        <w:jc w:val="both"/>
        <w:rPr>
          <w:sz w:val="18"/>
          <w:szCs w:val="18"/>
        </w:rPr>
      </w:pPr>
    </w:p>
    <w:p w:rsidR="001E6E61" w:rsidRPr="000B098E" w:rsidRDefault="003759B5" w:rsidP="00886888">
      <w:pPr>
        <w:rPr>
          <w:sz w:val="18"/>
          <w:szCs w:val="18"/>
        </w:rPr>
      </w:pPr>
      <w:r>
        <w:rPr>
          <w:sz w:val="18"/>
          <w:szCs w:val="18"/>
        </w:rPr>
        <w:t>Морозова А.Е</w:t>
      </w:r>
      <w:r w:rsidR="000B098E" w:rsidRPr="000B098E">
        <w:rPr>
          <w:sz w:val="18"/>
          <w:szCs w:val="18"/>
        </w:rPr>
        <w:t>.</w:t>
      </w:r>
    </w:p>
    <w:p w:rsidR="000B098E" w:rsidRPr="000B098E" w:rsidRDefault="000B098E" w:rsidP="00886888">
      <w:pPr>
        <w:rPr>
          <w:sz w:val="18"/>
          <w:szCs w:val="18"/>
        </w:rPr>
      </w:pPr>
      <w:r w:rsidRPr="000B098E">
        <w:rPr>
          <w:sz w:val="18"/>
          <w:szCs w:val="18"/>
        </w:rPr>
        <w:t>238</w:t>
      </w:r>
      <w:r>
        <w:rPr>
          <w:sz w:val="18"/>
          <w:szCs w:val="18"/>
        </w:rPr>
        <w:t xml:space="preserve"> </w:t>
      </w:r>
      <w:r w:rsidRPr="000B098E">
        <w:rPr>
          <w:sz w:val="18"/>
          <w:szCs w:val="18"/>
        </w:rPr>
        <w:t>73</w:t>
      </w:r>
      <w:r>
        <w:rPr>
          <w:sz w:val="18"/>
          <w:szCs w:val="18"/>
        </w:rPr>
        <w:t xml:space="preserve"> </w:t>
      </w:r>
      <w:r w:rsidR="003759B5">
        <w:rPr>
          <w:sz w:val="18"/>
          <w:szCs w:val="18"/>
        </w:rPr>
        <w:t>03</w:t>
      </w:r>
    </w:p>
    <w:sectPr w:rsidR="000B098E" w:rsidRPr="000B098E" w:rsidSect="00886888">
      <w:headerReference w:type="default"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916" w:rsidRDefault="004D6916" w:rsidP="00404177">
      <w:r>
        <w:separator/>
      </w:r>
    </w:p>
  </w:endnote>
  <w:endnote w:type="continuationSeparator" w:id="0">
    <w:p w:rsidR="004D6916" w:rsidRDefault="004D6916"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Default="00404177">
    <w:pPr>
      <w:pStyle w:val="a5"/>
      <w:jc w:val="center"/>
    </w:pPr>
    <w:r>
      <w:fldChar w:fldCharType="begin"/>
    </w:r>
    <w:r>
      <w:instrText xml:space="preserve"> PAGE   \* MERGEFORMAT </w:instrText>
    </w:r>
    <w:r>
      <w:fldChar w:fldCharType="separate"/>
    </w:r>
    <w:r w:rsidR="00BC4354">
      <w:rPr>
        <w:noProof/>
      </w:rPr>
      <w:t>20</w:t>
    </w:r>
    <w:r>
      <w:fldChar w:fldCharType="end"/>
    </w:r>
  </w:p>
  <w:p w:rsidR="00404177" w:rsidRDefault="00404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916" w:rsidRDefault="004D6916" w:rsidP="00404177">
      <w:r>
        <w:separator/>
      </w:r>
    </w:p>
  </w:footnote>
  <w:footnote w:type="continuationSeparator" w:id="0">
    <w:p w:rsidR="004D6916" w:rsidRDefault="004D6916" w:rsidP="0040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032B07"/>
    <w:rsid w:val="00034AAC"/>
    <w:rsid w:val="00066B66"/>
    <w:rsid w:val="000725AC"/>
    <w:rsid w:val="000A0A41"/>
    <w:rsid w:val="000B098E"/>
    <w:rsid w:val="000E048C"/>
    <w:rsid w:val="000E4AE5"/>
    <w:rsid w:val="00121C70"/>
    <w:rsid w:val="00126EBE"/>
    <w:rsid w:val="0013511A"/>
    <w:rsid w:val="001365F3"/>
    <w:rsid w:val="0015040C"/>
    <w:rsid w:val="00151560"/>
    <w:rsid w:val="00180397"/>
    <w:rsid w:val="00194F1C"/>
    <w:rsid w:val="001B06BA"/>
    <w:rsid w:val="001B1D70"/>
    <w:rsid w:val="001B794B"/>
    <w:rsid w:val="001C0805"/>
    <w:rsid w:val="001E6E61"/>
    <w:rsid w:val="00213B25"/>
    <w:rsid w:val="00216B08"/>
    <w:rsid w:val="0025423F"/>
    <w:rsid w:val="00262415"/>
    <w:rsid w:val="00262EF3"/>
    <w:rsid w:val="00285E88"/>
    <w:rsid w:val="002A0431"/>
    <w:rsid w:val="002A251A"/>
    <w:rsid w:val="002B04F4"/>
    <w:rsid w:val="002B531E"/>
    <w:rsid w:val="002B71A4"/>
    <w:rsid w:val="002D18B6"/>
    <w:rsid w:val="002F05EB"/>
    <w:rsid w:val="002F53E1"/>
    <w:rsid w:val="002F53EC"/>
    <w:rsid w:val="0030361B"/>
    <w:rsid w:val="0030402D"/>
    <w:rsid w:val="00313853"/>
    <w:rsid w:val="00316335"/>
    <w:rsid w:val="003424CA"/>
    <w:rsid w:val="003759B5"/>
    <w:rsid w:val="00392412"/>
    <w:rsid w:val="00394FDA"/>
    <w:rsid w:val="003B3191"/>
    <w:rsid w:val="003B5A46"/>
    <w:rsid w:val="003B6422"/>
    <w:rsid w:val="003C6DDE"/>
    <w:rsid w:val="003C6FFD"/>
    <w:rsid w:val="003F3C01"/>
    <w:rsid w:val="00404177"/>
    <w:rsid w:val="0042029C"/>
    <w:rsid w:val="004A79C7"/>
    <w:rsid w:val="004D6916"/>
    <w:rsid w:val="004E1CA7"/>
    <w:rsid w:val="0050181D"/>
    <w:rsid w:val="0051275B"/>
    <w:rsid w:val="00531C5F"/>
    <w:rsid w:val="005327B2"/>
    <w:rsid w:val="00545410"/>
    <w:rsid w:val="005542D8"/>
    <w:rsid w:val="00556694"/>
    <w:rsid w:val="00567838"/>
    <w:rsid w:val="00595575"/>
    <w:rsid w:val="005A1F26"/>
    <w:rsid w:val="005B5D4B"/>
    <w:rsid w:val="005F25E4"/>
    <w:rsid w:val="005F436B"/>
    <w:rsid w:val="00612369"/>
    <w:rsid w:val="006179BD"/>
    <w:rsid w:val="0062784F"/>
    <w:rsid w:val="0063084F"/>
    <w:rsid w:val="0063221E"/>
    <w:rsid w:val="006426D6"/>
    <w:rsid w:val="00651131"/>
    <w:rsid w:val="00692B83"/>
    <w:rsid w:val="006961EB"/>
    <w:rsid w:val="006A7ED6"/>
    <w:rsid w:val="006B4148"/>
    <w:rsid w:val="006B6F87"/>
    <w:rsid w:val="006D78A9"/>
    <w:rsid w:val="006F5BF8"/>
    <w:rsid w:val="007246BD"/>
    <w:rsid w:val="00755FAF"/>
    <w:rsid w:val="0079326B"/>
    <w:rsid w:val="00796B58"/>
    <w:rsid w:val="007A7431"/>
    <w:rsid w:val="007E4165"/>
    <w:rsid w:val="00807714"/>
    <w:rsid w:val="0083213D"/>
    <w:rsid w:val="00843529"/>
    <w:rsid w:val="0085031F"/>
    <w:rsid w:val="00856DE0"/>
    <w:rsid w:val="008815DB"/>
    <w:rsid w:val="00886888"/>
    <w:rsid w:val="008A0A69"/>
    <w:rsid w:val="008A0EF2"/>
    <w:rsid w:val="008C2672"/>
    <w:rsid w:val="008D1A3B"/>
    <w:rsid w:val="008E34FD"/>
    <w:rsid w:val="008E5755"/>
    <w:rsid w:val="008E7D6B"/>
    <w:rsid w:val="008F515C"/>
    <w:rsid w:val="00930F45"/>
    <w:rsid w:val="00935B82"/>
    <w:rsid w:val="0096069B"/>
    <w:rsid w:val="00960F77"/>
    <w:rsid w:val="00967853"/>
    <w:rsid w:val="0098412F"/>
    <w:rsid w:val="009C72CD"/>
    <w:rsid w:val="009D75D1"/>
    <w:rsid w:val="00A26D19"/>
    <w:rsid w:val="00A364B2"/>
    <w:rsid w:val="00A372B1"/>
    <w:rsid w:val="00A52697"/>
    <w:rsid w:val="00A6061A"/>
    <w:rsid w:val="00A6123C"/>
    <w:rsid w:val="00A6455A"/>
    <w:rsid w:val="00A6696F"/>
    <w:rsid w:val="00A90663"/>
    <w:rsid w:val="00A96441"/>
    <w:rsid w:val="00AA349A"/>
    <w:rsid w:val="00AE2DCF"/>
    <w:rsid w:val="00AE6BCD"/>
    <w:rsid w:val="00B126AE"/>
    <w:rsid w:val="00B15C4B"/>
    <w:rsid w:val="00B309C6"/>
    <w:rsid w:val="00B628C6"/>
    <w:rsid w:val="00B77E38"/>
    <w:rsid w:val="00B84752"/>
    <w:rsid w:val="00BA26B8"/>
    <w:rsid w:val="00BB298A"/>
    <w:rsid w:val="00BB2F8E"/>
    <w:rsid w:val="00BB5801"/>
    <w:rsid w:val="00BC0FF5"/>
    <w:rsid w:val="00BC33CE"/>
    <w:rsid w:val="00BC4354"/>
    <w:rsid w:val="00BC48E6"/>
    <w:rsid w:val="00BF6929"/>
    <w:rsid w:val="00C14EFD"/>
    <w:rsid w:val="00C15E27"/>
    <w:rsid w:val="00C43132"/>
    <w:rsid w:val="00C52F0D"/>
    <w:rsid w:val="00C52FA3"/>
    <w:rsid w:val="00C645A1"/>
    <w:rsid w:val="00CC3E85"/>
    <w:rsid w:val="00CD100F"/>
    <w:rsid w:val="00CD4828"/>
    <w:rsid w:val="00CD6E5D"/>
    <w:rsid w:val="00CE1462"/>
    <w:rsid w:val="00D154D5"/>
    <w:rsid w:val="00D15F8D"/>
    <w:rsid w:val="00D36FC5"/>
    <w:rsid w:val="00D467F3"/>
    <w:rsid w:val="00D524F4"/>
    <w:rsid w:val="00D772CD"/>
    <w:rsid w:val="00D903FB"/>
    <w:rsid w:val="00D9329A"/>
    <w:rsid w:val="00DA0BF9"/>
    <w:rsid w:val="00DB1490"/>
    <w:rsid w:val="00DD671F"/>
    <w:rsid w:val="00DF61DD"/>
    <w:rsid w:val="00E049AB"/>
    <w:rsid w:val="00E06145"/>
    <w:rsid w:val="00E102A8"/>
    <w:rsid w:val="00E14580"/>
    <w:rsid w:val="00E20B19"/>
    <w:rsid w:val="00E655AB"/>
    <w:rsid w:val="00E7644A"/>
    <w:rsid w:val="00E80B79"/>
    <w:rsid w:val="00E823FF"/>
    <w:rsid w:val="00EC0AB1"/>
    <w:rsid w:val="00ED1D1E"/>
    <w:rsid w:val="00EE0AB9"/>
    <w:rsid w:val="00EE540F"/>
    <w:rsid w:val="00F0062C"/>
    <w:rsid w:val="00F04E65"/>
    <w:rsid w:val="00F05B76"/>
    <w:rsid w:val="00F10C5C"/>
    <w:rsid w:val="00F17CC2"/>
    <w:rsid w:val="00F31C3C"/>
    <w:rsid w:val="00F66339"/>
    <w:rsid w:val="00F83630"/>
    <w:rsid w:val="00F8582D"/>
    <w:rsid w:val="00F95959"/>
    <w:rsid w:val="00FA41A7"/>
    <w:rsid w:val="00FC7FDF"/>
    <w:rsid w:val="00FE2249"/>
    <w:rsid w:val="00FE4CAC"/>
    <w:rsid w:val="00FE7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7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rsid w:val="00F95959"/>
    <w:pPr>
      <w:autoSpaceDE w:val="0"/>
      <w:autoSpaceDN w:val="0"/>
      <w:adjustRightInd w:val="0"/>
      <w:ind w:firstLine="720"/>
    </w:pPr>
    <w:rPr>
      <w:rFonts w:ascii="Arial" w:eastAsia="Times New Roman" w:hAnsi="Arial" w:cs="Arial"/>
    </w:rPr>
  </w:style>
  <w:style w:type="paragraph" w:styleId="a9">
    <w:name w:val="Normal (Web)"/>
    <w:basedOn w:val="a"/>
    <w:uiPriority w:val="99"/>
    <w:rsid w:val="00F95959"/>
    <w:pPr>
      <w:spacing w:before="100" w:beforeAutospacing="1" w:after="100" w:afterAutospacing="1"/>
    </w:pPr>
  </w:style>
  <w:style w:type="character" w:styleId="aa">
    <w:name w:val="Hyperlink"/>
    <w:basedOn w:val="a0"/>
    <w:uiPriority w:val="99"/>
    <w:unhideWhenUsed/>
    <w:rsid w:val="006D78A9"/>
    <w:rPr>
      <w:color w:val="0000FF" w:themeColor="hyperlink"/>
      <w:u w:val="single"/>
    </w:rPr>
  </w:style>
  <w:style w:type="character" w:styleId="ab">
    <w:name w:val="FollowedHyperlink"/>
    <w:basedOn w:val="a0"/>
    <w:uiPriority w:val="99"/>
    <w:semiHidden/>
    <w:unhideWhenUsed/>
    <w:rsid w:val="00C645A1"/>
    <w:rPr>
      <w:color w:val="800080" w:themeColor="followedHyperlink"/>
      <w:u w:val="single"/>
    </w:rPr>
  </w:style>
  <w:style w:type="paragraph" w:styleId="ac">
    <w:name w:val="No Spacing"/>
    <w:uiPriority w:val="1"/>
    <w:qFormat/>
    <w:rsid w:val="00C645A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52C437239F49A15EEC8BBF1027DD389AC811B6D2F7E40FCED5CDD7E282098ACCD9E65BC7E3F8DD6BB16899F61DE6I" TargetMode="External"/><Relationship Id="rId13" Type="http://schemas.openxmlformats.org/officeDocument/2006/relationships/hyperlink" Target="consultantplus://offline/ref=4988B471EF0CBE6FEB7E78174797226E5534E2E3783C93385A6E3B8619A9DE89562923B93368C4A06609BC33035610E" TargetMode="External"/><Relationship Id="rId18" Type="http://schemas.openxmlformats.org/officeDocument/2006/relationships/hyperlink" Target="consultantplus://offline/ref=6D43BE76DA155E86DE7E95A487A2E367D46273523786BE50D6FC19AB86P746H" TargetMode="External"/><Relationship Id="rId3" Type="http://schemas.openxmlformats.org/officeDocument/2006/relationships/settings" Target="settings.xml"/><Relationship Id="rId21" Type="http://schemas.openxmlformats.org/officeDocument/2006/relationships/hyperlink" Target="consultantplus://offline/ref=FD2BD19D203748714809AD8AB66432F91040EC01A5523FF30D3185DBE04A4162D41E690AB5D7B95EEF7B29C64D28Q7F" TargetMode="External"/><Relationship Id="rId7" Type="http://schemas.openxmlformats.org/officeDocument/2006/relationships/hyperlink" Target="consultantplus://offline/ref=AD5ABD7A40597B99C7D404ECADCA5B27A9129F3874D7FCA10AC1FE66E7U6B8I" TargetMode="External"/><Relationship Id="rId12" Type="http://schemas.openxmlformats.org/officeDocument/2006/relationships/hyperlink" Target="consultantplus://offline/ref=4F52C437239F49A15EEC8BBF1027DD389BC112B2D4F8E40FCED5CDD7E282098ADED9BE54C7E4EED63DFE2ECCFADFD00FB231D88A97E310E8I" TargetMode="External"/><Relationship Id="rId17" Type="http://schemas.openxmlformats.org/officeDocument/2006/relationships/hyperlink" Target="consultantplus://offline/ref=85F7BEA49DE8E4EB6141F7EE332D59BC446C55FB8A6A8244CE20AFE5A2v8B8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5F7BEA49DE8E4EB6141F7EE332D59BC446C55FB8A6A8244CE20AFE5A2885C5EEAE48C1D821DE094vAB1K" TargetMode="External"/><Relationship Id="rId20" Type="http://schemas.openxmlformats.org/officeDocument/2006/relationships/hyperlink" Target="https://mpr.nso.ru/page/255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F52C437239F49A15EEC8BBF1027DD389BC110B4D2F9E40FCED5CDD7E282098ADED9BE57C7E2E7DA6EA43EC8B38ADC11B32DC68A89E001CF16E3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5F7BEA49DE8E4EB6141F7EE332D59BC446C50F78A608244CE20AFE5A2885C5EEAE48C1D821DE59DvAB3K" TargetMode="External"/><Relationship Id="rId23" Type="http://schemas.openxmlformats.org/officeDocument/2006/relationships/footer" Target="footer1.xml"/><Relationship Id="rId10" Type="http://schemas.openxmlformats.org/officeDocument/2006/relationships/hyperlink" Target="consultantplus://offline/ref=4F52C437239F49A15EEC8BBF1027DD389BC110B4D2F9E40FCED5CDD7E282098ADED9BE57C7E2E7DD6AA43EC8B38ADC11B32DC68A89E001CF16E3I" TargetMode="External"/><Relationship Id="rId19" Type="http://schemas.openxmlformats.org/officeDocument/2006/relationships/hyperlink" Target="consultantplus://offline/ref=6273C277C9536AF54AB6FF084CFD942CC40A97A9EDBF7C16148115240CCDBBA30B5CBF02C1630455DB9F5DE344F8D023506A5B4038A95F84eDI7E" TargetMode="External"/><Relationship Id="rId4" Type="http://schemas.openxmlformats.org/officeDocument/2006/relationships/webSettings" Target="webSettings.xml"/><Relationship Id="rId9" Type="http://schemas.openxmlformats.org/officeDocument/2006/relationships/hyperlink" Target="consultantplus://offline/ref=4F52C437239F49A15EEC8BBF1027DD389BC110B4D2F9E40FCED5CDD7E282098ACCD9E65BC7E3F8DD6BB16899F61DE6I" TargetMode="External"/><Relationship Id="rId14" Type="http://schemas.openxmlformats.org/officeDocument/2006/relationships/hyperlink" Target="consultantplus://offline/ref=B02C046623BD86B6299BA6E70E4C65EA2AE07FD07842962B02E7624ADC573654862EE9E525D424F643EF6A43688DC89490C0FFC89AF41713E1gF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A037E-09FD-428A-B94E-17438E9F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7542</Words>
  <Characters>42996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2020-11-30T10:34:00Z</dcterms:created>
  <dcterms:modified xsi:type="dcterms:W3CDTF">2021-02-15T03:39:00Z</dcterms:modified>
</cp:coreProperties>
</file>