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00" w:rsidRDefault="000F1000">
      <w:pPr>
        <w:pStyle w:val="ConsPlusTitlePage"/>
      </w:pPr>
      <w:r>
        <w:t xml:space="preserve">Документ предоставлен </w:t>
      </w:r>
      <w:hyperlink r:id="rId4">
        <w:r>
          <w:rPr>
            <w:color w:val="0000FF"/>
          </w:rPr>
          <w:t>КонсультантПлюс</w:t>
        </w:r>
      </w:hyperlink>
      <w:r>
        <w:br/>
      </w:r>
    </w:p>
    <w:p w:rsidR="000F1000" w:rsidRDefault="000F1000">
      <w:pPr>
        <w:pStyle w:val="ConsPlusNormal"/>
        <w:ind w:firstLine="540"/>
        <w:jc w:val="both"/>
        <w:outlineLvl w:val="0"/>
      </w:pPr>
    </w:p>
    <w:p w:rsidR="000F1000" w:rsidRDefault="000F1000">
      <w:pPr>
        <w:pStyle w:val="ConsPlusTitle"/>
        <w:jc w:val="center"/>
        <w:outlineLvl w:val="0"/>
      </w:pPr>
      <w:r>
        <w:t>ГУБЕРНАТОР НОВОСИБИРСКОЙ ОБЛАСТИ</w:t>
      </w:r>
    </w:p>
    <w:p w:rsidR="000F1000" w:rsidRDefault="000F1000">
      <w:pPr>
        <w:pStyle w:val="ConsPlusTitle"/>
        <w:ind w:firstLine="540"/>
        <w:jc w:val="both"/>
      </w:pPr>
    </w:p>
    <w:p w:rsidR="000F1000" w:rsidRDefault="000F1000">
      <w:pPr>
        <w:pStyle w:val="ConsPlusTitle"/>
        <w:jc w:val="center"/>
      </w:pPr>
      <w:r>
        <w:t>ПОСТАНОВЛЕНИЕ</w:t>
      </w:r>
    </w:p>
    <w:p w:rsidR="000F1000" w:rsidRDefault="000F1000">
      <w:pPr>
        <w:pStyle w:val="ConsPlusTitle"/>
        <w:jc w:val="center"/>
      </w:pPr>
      <w:r>
        <w:t>от 10 января 2019 г. N 4</w:t>
      </w:r>
    </w:p>
    <w:p w:rsidR="000F1000" w:rsidRDefault="000F1000">
      <w:pPr>
        <w:pStyle w:val="ConsPlusTitle"/>
        <w:ind w:firstLine="540"/>
        <w:jc w:val="both"/>
      </w:pPr>
    </w:p>
    <w:p w:rsidR="000F1000" w:rsidRDefault="000F1000">
      <w:pPr>
        <w:pStyle w:val="ConsPlusTitle"/>
        <w:jc w:val="center"/>
      </w:pPr>
      <w:r>
        <w:t>ОБ УТВЕРЖДЕНИИ ЛЕСНОГО ПЛАНА 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5">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ind w:firstLine="540"/>
        <w:jc w:val="both"/>
      </w:pPr>
      <w:r>
        <w:t xml:space="preserve">В соответствии со </w:t>
      </w:r>
      <w:hyperlink r:id="rId6">
        <w:r>
          <w:rPr>
            <w:color w:val="0000FF"/>
          </w:rPr>
          <w:t>статьями 83</w:t>
        </w:r>
      </w:hyperlink>
      <w:r>
        <w:t xml:space="preserve"> и </w:t>
      </w:r>
      <w:hyperlink r:id="rId7">
        <w:r>
          <w:rPr>
            <w:color w:val="0000FF"/>
          </w:rPr>
          <w:t>86</w:t>
        </w:r>
      </w:hyperlink>
      <w:r>
        <w:t xml:space="preserve"> Лесного кодекса Российской Федерации, </w:t>
      </w:r>
      <w:hyperlink r:id="rId8">
        <w:r>
          <w:rPr>
            <w:color w:val="0000FF"/>
          </w:rPr>
          <w:t>приказом</w:t>
        </w:r>
      </w:hyperlink>
      <w:r>
        <w:t xml:space="preserve"> Министерства природных ресурсов и экологии Российской Федерации от 20.12.2017 N 692 "Об утверждении типовой формы и состава лесного плана субъекта Российской Федерации, порядка его подготовки и внесения в него изменений" постановляю:</w:t>
      </w:r>
    </w:p>
    <w:p w:rsidR="000F1000" w:rsidRDefault="000F1000">
      <w:pPr>
        <w:pStyle w:val="ConsPlusNormal"/>
        <w:spacing w:before="220"/>
        <w:ind w:firstLine="540"/>
        <w:jc w:val="both"/>
      </w:pPr>
      <w:r>
        <w:t xml:space="preserve">1. Утвердить прилагаемый лесной </w:t>
      </w:r>
      <w:hyperlink w:anchor="P27">
        <w:r>
          <w:rPr>
            <w:color w:val="0000FF"/>
          </w:rPr>
          <w:t>план</w:t>
        </w:r>
      </w:hyperlink>
      <w:r>
        <w:t xml:space="preserve"> Новосибирской области.</w:t>
      </w:r>
    </w:p>
    <w:p w:rsidR="000F1000" w:rsidRDefault="000F1000">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Новосибирской области - министра сельского хозяйства Новосибирской области Лещенко Е.М.</w:t>
      </w:r>
    </w:p>
    <w:p w:rsidR="000F1000" w:rsidRDefault="000F1000">
      <w:pPr>
        <w:pStyle w:val="ConsPlusNormal"/>
        <w:jc w:val="both"/>
      </w:pPr>
      <w:r>
        <w:t xml:space="preserve">(п. 2 в ред. </w:t>
      </w:r>
      <w:hyperlink r:id="rId9">
        <w:r>
          <w:rPr>
            <w:color w:val="0000FF"/>
          </w:rPr>
          <w:t>постановления</w:t>
        </w:r>
      </w:hyperlink>
      <w:r>
        <w:t xml:space="preserve"> Губернатора Новосибирской области от 19.09.2022 N 169)</w:t>
      </w:r>
    </w:p>
    <w:p w:rsidR="000F1000" w:rsidRDefault="000F1000">
      <w:pPr>
        <w:pStyle w:val="ConsPlusNormal"/>
        <w:ind w:firstLine="540"/>
        <w:jc w:val="both"/>
      </w:pPr>
    </w:p>
    <w:p w:rsidR="000F1000" w:rsidRDefault="000F1000">
      <w:pPr>
        <w:pStyle w:val="ConsPlusNormal"/>
        <w:jc w:val="right"/>
      </w:pPr>
      <w:r>
        <w:t>А.А.ТРАВНИКОВ</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0"/>
      </w:pPr>
      <w:r>
        <w:t>Утвержден</w:t>
      </w:r>
    </w:p>
    <w:p w:rsidR="000F1000" w:rsidRDefault="000F1000">
      <w:pPr>
        <w:pStyle w:val="ConsPlusNormal"/>
        <w:jc w:val="right"/>
      </w:pPr>
      <w:r>
        <w:t>постановлением</w:t>
      </w:r>
    </w:p>
    <w:p w:rsidR="000F1000" w:rsidRDefault="000F1000">
      <w:pPr>
        <w:pStyle w:val="ConsPlusNormal"/>
        <w:jc w:val="right"/>
      </w:pPr>
      <w:r>
        <w:t>Губернатора Новосибирской области</w:t>
      </w:r>
    </w:p>
    <w:p w:rsidR="000F1000" w:rsidRDefault="000F1000">
      <w:pPr>
        <w:pStyle w:val="ConsPlusNormal"/>
        <w:jc w:val="right"/>
      </w:pPr>
      <w:r>
        <w:t>от 10.01.2019 N 4</w:t>
      </w:r>
    </w:p>
    <w:p w:rsidR="000F1000" w:rsidRDefault="000F1000">
      <w:pPr>
        <w:pStyle w:val="ConsPlusNormal"/>
        <w:ind w:firstLine="540"/>
        <w:jc w:val="both"/>
      </w:pPr>
    </w:p>
    <w:p w:rsidR="000F1000" w:rsidRDefault="000F1000">
      <w:pPr>
        <w:pStyle w:val="ConsPlusTitle"/>
        <w:jc w:val="center"/>
      </w:pPr>
      <w:bookmarkStart w:id="0" w:name="P27"/>
      <w:bookmarkEnd w:id="0"/>
      <w:r>
        <w:t>ЛЕСНОЙ ПЛАН</w:t>
      </w:r>
    </w:p>
    <w:p w:rsidR="000F1000" w:rsidRDefault="000F1000">
      <w:pPr>
        <w:pStyle w:val="ConsPlusTitle"/>
        <w:jc w:val="center"/>
      </w:pPr>
      <w:r>
        <w:t>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0">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p w:rsidR="000F1000" w:rsidRDefault="000F1000">
      <w:pPr>
        <w:pStyle w:val="ConsPlusTitle"/>
        <w:jc w:val="center"/>
        <w:outlineLvl w:val="1"/>
      </w:pPr>
      <w:r>
        <w:t>Введение</w:t>
      </w:r>
    </w:p>
    <w:p w:rsidR="000F1000" w:rsidRDefault="000F1000">
      <w:pPr>
        <w:pStyle w:val="ConsPlusNormal"/>
        <w:ind w:firstLine="540"/>
        <w:jc w:val="both"/>
      </w:pPr>
    </w:p>
    <w:p w:rsidR="000F1000" w:rsidRDefault="000F1000">
      <w:pPr>
        <w:pStyle w:val="ConsPlusNormal"/>
        <w:ind w:firstLine="540"/>
        <w:jc w:val="both"/>
      </w:pPr>
      <w:r>
        <w:t>Лесной план Новосибирской области подготовлен на основе:</w:t>
      </w:r>
    </w:p>
    <w:p w:rsidR="000F1000" w:rsidRDefault="000F1000">
      <w:pPr>
        <w:pStyle w:val="ConsPlusNormal"/>
        <w:spacing w:before="220"/>
        <w:ind w:firstLine="540"/>
        <w:jc w:val="both"/>
      </w:pPr>
      <w:r>
        <w:t>материалов лесоустройства;</w:t>
      </w:r>
    </w:p>
    <w:p w:rsidR="000F1000" w:rsidRDefault="000F1000">
      <w:pPr>
        <w:pStyle w:val="ConsPlusNormal"/>
        <w:spacing w:before="220"/>
        <w:ind w:firstLine="540"/>
        <w:jc w:val="both"/>
      </w:pPr>
      <w:r>
        <w:t>материалов государственной инвентаризации лесов;</w:t>
      </w:r>
    </w:p>
    <w:p w:rsidR="000F1000" w:rsidRDefault="000F1000">
      <w:pPr>
        <w:pStyle w:val="ConsPlusNormal"/>
        <w:spacing w:before="220"/>
        <w:ind w:firstLine="540"/>
        <w:jc w:val="both"/>
      </w:pPr>
      <w:r>
        <w:t>данных государственного лесного реестра на 01.01.2009 - 01.01.2018 гг.;</w:t>
      </w:r>
    </w:p>
    <w:p w:rsidR="000F1000" w:rsidRDefault="000F1000">
      <w:pPr>
        <w:pStyle w:val="ConsPlusNormal"/>
        <w:spacing w:before="220"/>
        <w:ind w:firstLine="540"/>
        <w:jc w:val="both"/>
      </w:pPr>
      <w:r>
        <w:lastRenderedPageBreak/>
        <w:t>отчетных данных об использовании, охране, защите и воспроизводству лесов департамента лесного хозяйства Новосибирской области за 2009 - 2016 гг., министерства природных ресурсов и экологии Новосибирской области за 2017 г.;</w:t>
      </w:r>
    </w:p>
    <w:p w:rsidR="000F1000" w:rsidRDefault="000F1000">
      <w:pPr>
        <w:pStyle w:val="ConsPlusNormal"/>
        <w:spacing w:before="220"/>
        <w:ind w:firstLine="540"/>
        <w:jc w:val="both"/>
      </w:pPr>
      <w:r>
        <w:t>лесохозяйственных регламентов по лесничествам министерства природных ресурсов и экологии Новосибирской области, 2018 г.;</w:t>
      </w:r>
    </w:p>
    <w:p w:rsidR="000F1000" w:rsidRDefault="000F1000">
      <w:pPr>
        <w:pStyle w:val="ConsPlusNormal"/>
        <w:spacing w:before="220"/>
        <w:ind w:firstLine="540"/>
        <w:jc w:val="both"/>
      </w:pPr>
      <w:r>
        <w:t>схемы размещения, использования и охраны охотничьих угодий на территории районов Новосибирской области, 2014 г.;</w:t>
      </w:r>
    </w:p>
    <w:p w:rsidR="000F1000" w:rsidRDefault="000F1000">
      <w:pPr>
        <w:pStyle w:val="ConsPlusNormal"/>
        <w:spacing w:before="220"/>
        <w:ind w:firstLine="540"/>
        <w:jc w:val="both"/>
      </w:pPr>
      <w:r>
        <w:t>обзоров санитарного и лесопатологического состояния лесов Новосибирской области за 2009 - 2017 гг.;</w:t>
      </w:r>
    </w:p>
    <w:p w:rsidR="000F1000" w:rsidRDefault="000F1000">
      <w:pPr>
        <w:pStyle w:val="ConsPlusNormal"/>
        <w:spacing w:before="220"/>
        <w:ind w:firstLine="540"/>
        <w:jc w:val="both"/>
      </w:pPr>
      <w:r>
        <w:t>планов тушения лесных пожаров на территории лесничеств области и Сводного плана тушения лесных пожаров на пожароопасный период 2018 г.;</w:t>
      </w:r>
    </w:p>
    <w:p w:rsidR="000F1000" w:rsidRDefault="000F1000">
      <w:pPr>
        <w:pStyle w:val="ConsPlusNormal"/>
        <w:spacing w:before="220"/>
        <w:ind w:firstLine="540"/>
        <w:jc w:val="both"/>
      </w:pPr>
      <w:r>
        <w:t>планов социально-экономического развития Новосибирской области;</w:t>
      </w:r>
    </w:p>
    <w:p w:rsidR="000F1000" w:rsidRDefault="000F1000">
      <w:pPr>
        <w:pStyle w:val="ConsPlusNormal"/>
        <w:spacing w:before="220"/>
        <w:ind w:firstLine="540"/>
        <w:jc w:val="both"/>
      </w:pPr>
      <w:r>
        <w:t>материалов статистической отчетности территориального органа Федеральной службы государственной статистики по Новосибирской области за последние 5 лет.</w:t>
      </w:r>
    </w:p>
    <w:p w:rsidR="000F1000" w:rsidRDefault="000F1000">
      <w:pPr>
        <w:pStyle w:val="ConsPlusNormal"/>
        <w:spacing w:before="220"/>
        <w:ind w:firstLine="540"/>
        <w:jc w:val="both"/>
      </w:pPr>
      <w:r>
        <w:t>Утвержденный лесной план Новосибирской области является обязательным руководящим документом для государственных органов управления лесным хозяйством на всех уровнях, от администрации области до лесничества и муниципального образования.</w:t>
      </w:r>
    </w:p>
    <w:p w:rsidR="000F1000" w:rsidRDefault="000F1000">
      <w:pPr>
        <w:pStyle w:val="ConsPlusNormal"/>
        <w:spacing w:before="220"/>
        <w:ind w:firstLine="540"/>
        <w:jc w:val="both"/>
      </w:pPr>
      <w:r>
        <w:t>Лесной план Новосибирской области действует с 01.01.2019 по 31.12.2028.</w:t>
      </w:r>
    </w:p>
    <w:p w:rsidR="000F1000" w:rsidRDefault="000F1000">
      <w:pPr>
        <w:pStyle w:val="ConsPlusNormal"/>
        <w:ind w:firstLine="540"/>
        <w:jc w:val="both"/>
      </w:pPr>
    </w:p>
    <w:p w:rsidR="000F1000" w:rsidRDefault="000F1000">
      <w:pPr>
        <w:pStyle w:val="ConsPlusTitle"/>
        <w:jc w:val="center"/>
        <w:outlineLvl w:val="1"/>
      </w:pPr>
      <w:r>
        <w:t>I. Сведения о субъекте Российской Федерации,</w:t>
      </w:r>
    </w:p>
    <w:p w:rsidR="000F1000" w:rsidRDefault="000F1000">
      <w:pPr>
        <w:pStyle w:val="ConsPlusTitle"/>
        <w:jc w:val="center"/>
      </w:pPr>
      <w:r>
        <w:t>об информационной и методической основах разработки</w:t>
      </w:r>
    </w:p>
    <w:p w:rsidR="000F1000" w:rsidRDefault="000F1000">
      <w:pPr>
        <w:pStyle w:val="ConsPlusTitle"/>
        <w:jc w:val="center"/>
      </w:pPr>
      <w:r>
        <w:t>лесного плана субъекта Российской Федерации</w:t>
      </w:r>
    </w:p>
    <w:p w:rsidR="000F1000" w:rsidRDefault="000F1000">
      <w:pPr>
        <w:pStyle w:val="ConsPlusNormal"/>
        <w:ind w:firstLine="540"/>
        <w:jc w:val="both"/>
      </w:pPr>
    </w:p>
    <w:p w:rsidR="000F1000" w:rsidRDefault="000F1000">
      <w:pPr>
        <w:pStyle w:val="ConsPlusTitle"/>
        <w:jc w:val="center"/>
        <w:outlineLvl w:val="2"/>
      </w:pPr>
      <w:r>
        <w:t>1.1. Общие сведения</w:t>
      </w:r>
    </w:p>
    <w:p w:rsidR="000F1000" w:rsidRDefault="000F1000">
      <w:pPr>
        <w:pStyle w:val="ConsPlusNormal"/>
        <w:ind w:firstLine="540"/>
        <w:jc w:val="both"/>
      </w:pPr>
    </w:p>
    <w:p w:rsidR="000F1000" w:rsidRDefault="000F1000">
      <w:pPr>
        <w:pStyle w:val="ConsPlusNormal"/>
        <w:ind w:firstLine="540"/>
        <w:jc w:val="both"/>
      </w:pPr>
      <w:r>
        <w:t>Новосибирская область расположена в центре России, в юго-восточной части Западно-Сибирской равнины. Площадь Новосибирской области - почти 178 тысяч км</w:t>
      </w:r>
      <w:r>
        <w:rPr>
          <w:vertAlign w:val="superscript"/>
        </w:rPr>
        <w:t>2</w:t>
      </w:r>
      <w:r>
        <w:t>, что составляет чуть больше 1% всей территории России.</w:t>
      </w:r>
    </w:p>
    <w:p w:rsidR="000F1000" w:rsidRDefault="000F1000">
      <w:pPr>
        <w:pStyle w:val="ConsPlusNormal"/>
        <w:spacing w:before="220"/>
        <w:ind w:firstLine="540"/>
        <w:jc w:val="both"/>
      </w:pPr>
      <w:r>
        <w:t>Новосибирская область входит в состав Сибирского федерального округа. Административный центр Новосибирской области - город Новосибирск - является также административным центром Сибирского федерального округа.</w:t>
      </w:r>
    </w:p>
    <w:p w:rsidR="000F1000" w:rsidRDefault="000F1000">
      <w:pPr>
        <w:pStyle w:val="ConsPlusNormal"/>
        <w:spacing w:before="220"/>
        <w:ind w:firstLine="540"/>
        <w:jc w:val="both"/>
      </w:pPr>
      <w:r>
        <w:t>Простираясь с запада на восток на 625 км и с севера на юг на 425 км, она располагается между 75 - 85 градусами восточной долготы и 53 - 57 градусами северной широты, занимая значительную часть Обь-Иртышского междуречья.</w:t>
      </w:r>
    </w:p>
    <w:p w:rsidR="000F1000" w:rsidRDefault="000F1000">
      <w:pPr>
        <w:pStyle w:val="ConsPlusNormal"/>
        <w:spacing w:before="220"/>
        <w:ind w:firstLine="540"/>
        <w:jc w:val="both"/>
      </w:pPr>
      <w:r>
        <w:t>Область граничит на юге с Алтайским краем, на юго-западе - с Казахстаном, на западе - с Омской, на севере - с Томской, на востоке - с Кемеровской областями.</w:t>
      </w:r>
    </w:p>
    <w:p w:rsidR="000F1000" w:rsidRDefault="000F1000">
      <w:pPr>
        <w:pStyle w:val="ConsPlusNormal"/>
        <w:spacing w:before="220"/>
        <w:ind w:firstLine="540"/>
        <w:jc w:val="both"/>
      </w:pPr>
      <w:r>
        <w:t>В рамках муниципального устройства в границах административно-территориальных единиц области образовано 490 муниципальных образований, в том числе: 5 городских округов, 30 муниципальных районов, 26 городских поселений, 429 сельских поселений.</w:t>
      </w:r>
    </w:p>
    <w:p w:rsidR="000F1000" w:rsidRDefault="000F1000">
      <w:pPr>
        <w:pStyle w:val="ConsPlusNormal"/>
        <w:ind w:firstLine="540"/>
        <w:jc w:val="both"/>
      </w:pPr>
    </w:p>
    <w:p w:rsidR="000F1000" w:rsidRDefault="000F1000">
      <w:pPr>
        <w:pStyle w:val="ConsPlusNormal"/>
        <w:jc w:val="right"/>
        <w:outlineLvl w:val="3"/>
      </w:pPr>
      <w:r>
        <w:t>Таблица 1</w:t>
      </w:r>
    </w:p>
    <w:p w:rsidR="000F1000" w:rsidRDefault="000F1000">
      <w:pPr>
        <w:pStyle w:val="ConsPlusNormal"/>
        <w:ind w:firstLine="540"/>
        <w:jc w:val="both"/>
      </w:pPr>
    </w:p>
    <w:p w:rsidR="000F1000" w:rsidRDefault="000F1000">
      <w:pPr>
        <w:pStyle w:val="ConsPlusTitle"/>
        <w:jc w:val="center"/>
      </w:pPr>
      <w:r>
        <w:t>Сведения о количестве и площадях муниципальных районов</w:t>
      </w:r>
    </w:p>
    <w:p w:rsidR="000F1000" w:rsidRDefault="000F1000">
      <w:pPr>
        <w:pStyle w:val="ConsPlusTitle"/>
        <w:jc w:val="center"/>
      </w:pPr>
      <w:r>
        <w:t>и городских округов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984"/>
        <w:gridCol w:w="1984"/>
      </w:tblGrid>
      <w:tr w:rsidR="000F1000">
        <w:tc>
          <w:tcPr>
            <w:tcW w:w="567" w:type="dxa"/>
          </w:tcPr>
          <w:p w:rsidR="000F1000" w:rsidRDefault="000F1000">
            <w:pPr>
              <w:pStyle w:val="ConsPlusNormal"/>
              <w:jc w:val="center"/>
            </w:pPr>
            <w:r>
              <w:t>N п/п</w:t>
            </w:r>
          </w:p>
        </w:tc>
        <w:tc>
          <w:tcPr>
            <w:tcW w:w="4535" w:type="dxa"/>
          </w:tcPr>
          <w:p w:rsidR="000F1000" w:rsidRDefault="000F1000">
            <w:pPr>
              <w:pStyle w:val="ConsPlusNormal"/>
              <w:jc w:val="center"/>
            </w:pPr>
            <w:r>
              <w:t>Наименование муниципального района, городского округа</w:t>
            </w:r>
          </w:p>
        </w:tc>
        <w:tc>
          <w:tcPr>
            <w:tcW w:w="1984" w:type="dxa"/>
          </w:tcPr>
          <w:p w:rsidR="000F1000" w:rsidRDefault="000F1000">
            <w:pPr>
              <w:pStyle w:val="ConsPlusNormal"/>
              <w:jc w:val="center"/>
            </w:pPr>
            <w:r>
              <w:t>Количество муниципальных образований</w:t>
            </w:r>
          </w:p>
        </w:tc>
        <w:tc>
          <w:tcPr>
            <w:tcW w:w="1984" w:type="dxa"/>
          </w:tcPr>
          <w:p w:rsidR="000F1000" w:rsidRDefault="000F1000">
            <w:pPr>
              <w:pStyle w:val="ConsPlusNormal"/>
              <w:jc w:val="center"/>
            </w:pPr>
            <w:r>
              <w:t>Площадь (га)</w:t>
            </w:r>
          </w:p>
        </w:tc>
      </w:tr>
      <w:tr w:rsidR="000F1000">
        <w:tc>
          <w:tcPr>
            <w:tcW w:w="567" w:type="dxa"/>
          </w:tcPr>
          <w:p w:rsidR="000F1000" w:rsidRDefault="000F1000">
            <w:pPr>
              <w:pStyle w:val="ConsPlusNormal"/>
              <w:jc w:val="center"/>
            </w:pPr>
            <w:r>
              <w:t>1</w:t>
            </w:r>
          </w:p>
        </w:tc>
        <w:tc>
          <w:tcPr>
            <w:tcW w:w="4535" w:type="dxa"/>
          </w:tcPr>
          <w:p w:rsidR="000F1000" w:rsidRDefault="000F1000">
            <w:pPr>
              <w:pStyle w:val="ConsPlusNormal"/>
            </w:pPr>
            <w:r>
              <w:t>Баганский район</w:t>
            </w:r>
          </w:p>
        </w:tc>
        <w:tc>
          <w:tcPr>
            <w:tcW w:w="1984" w:type="dxa"/>
          </w:tcPr>
          <w:p w:rsidR="000F1000" w:rsidRDefault="000F1000">
            <w:pPr>
              <w:pStyle w:val="ConsPlusNormal"/>
              <w:jc w:val="center"/>
            </w:pPr>
            <w:r>
              <w:t>10</w:t>
            </w:r>
          </w:p>
        </w:tc>
        <w:tc>
          <w:tcPr>
            <w:tcW w:w="1984" w:type="dxa"/>
          </w:tcPr>
          <w:p w:rsidR="000F1000" w:rsidRDefault="000F1000">
            <w:pPr>
              <w:pStyle w:val="ConsPlusNormal"/>
              <w:jc w:val="center"/>
            </w:pPr>
            <w:r>
              <w:t>336773</w:t>
            </w:r>
          </w:p>
        </w:tc>
      </w:tr>
      <w:tr w:rsidR="000F1000">
        <w:tc>
          <w:tcPr>
            <w:tcW w:w="567" w:type="dxa"/>
          </w:tcPr>
          <w:p w:rsidR="000F1000" w:rsidRDefault="000F1000">
            <w:pPr>
              <w:pStyle w:val="ConsPlusNormal"/>
              <w:jc w:val="center"/>
            </w:pPr>
            <w:r>
              <w:t>2</w:t>
            </w:r>
          </w:p>
        </w:tc>
        <w:tc>
          <w:tcPr>
            <w:tcW w:w="4535" w:type="dxa"/>
          </w:tcPr>
          <w:p w:rsidR="000F1000" w:rsidRDefault="000F1000">
            <w:pPr>
              <w:pStyle w:val="ConsPlusNormal"/>
            </w:pPr>
            <w:r>
              <w:t>Барабинский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535808</w:t>
            </w:r>
          </w:p>
        </w:tc>
      </w:tr>
      <w:tr w:rsidR="000F1000">
        <w:tc>
          <w:tcPr>
            <w:tcW w:w="567" w:type="dxa"/>
          </w:tcPr>
          <w:p w:rsidR="000F1000" w:rsidRDefault="000F1000">
            <w:pPr>
              <w:pStyle w:val="ConsPlusNormal"/>
              <w:jc w:val="center"/>
            </w:pPr>
            <w:r>
              <w:t>3</w:t>
            </w:r>
          </w:p>
        </w:tc>
        <w:tc>
          <w:tcPr>
            <w:tcW w:w="4535" w:type="dxa"/>
          </w:tcPr>
          <w:p w:rsidR="000F1000" w:rsidRDefault="000F1000">
            <w:pPr>
              <w:pStyle w:val="ConsPlusNormal"/>
            </w:pPr>
            <w:r>
              <w:t>Болотнинский район</w:t>
            </w:r>
          </w:p>
        </w:tc>
        <w:tc>
          <w:tcPr>
            <w:tcW w:w="1984" w:type="dxa"/>
          </w:tcPr>
          <w:p w:rsidR="000F1000" w:rsidRDefault="000F1000">
            <w:pPr>
              <w:pStyle w:val="ConsPlusNormal"/>
              <w:jc w:val="center"/>
            </w:pPr>
            <w:r>
              <w:t>16</w:t>
            </w:r>
          </w:p>
        </w:tc>
        <w:tc>
          <w:tcPr>
            <w:tcW w:w="1984" w:type="dxa"/>
          </w:tcPr>
          <w:p w:rsidR="000F1000" w:rsidRDefault="000F1000">
            <w:pPr>
              <w:pStyle w:val="ConsPlusNormal"/>
              <w:jc w:val="center"/>
            </w:pPr>
            <w:r>
              <w:t>337399</w:t>
            </w:r>
          </w:p>
        </w:tc>
      </w:tr>
      <w:tr w:rsidR="000F1000">
        <w:tc>
          <w:tcPr>
            <w:tcW w:w="567" w:type="dxa"/>
          </w:tcPr>
          <w:p w:rsidR="000F1000" w:rsidRDefault="000F1000">
            <w:pPr>
              <w:pStyle w:val="ConsPlusNormal"/>
              <w:jc w:val="center"/>
            </w:pPr>
            <w:r>
              <w:t>4</w:t>
            </w:r>
          </w:p>
        </w:tc>
        <w:tc>
          <w:tcPr>
            <w:tcW w:w="4535" w:type="dxa"/>
          </w:tcPr>
          <w:p w:rsidR="000F1000" w:rsidRDefault="000F1000">
            <w:pPr>
              <w:pStyle w:val="ConsPlusNormal"/>
            </w:pPr>
            <w:r>
              <w:t>Венгеровский район</w:t>
            </w:r>
          </w:p>
        </w:tc>
        <w:tc>
          <w:tcPr>
            <w:tcW w:w="1984" w:type="dxa"/>
          </w:tcPr>
          <w:p w:rsidR="000F1000" w:rsidRDefault="000F1000">
            <w:pPr>
              <w:pStyle w:val="ConsPlusNormal"/>
              <w:jc w:val="center"/>
            </w:pPr>
            <w:r>
              <w:t>21</w:t>
            </w:r>
          </w:p>
        </w:tc>
        <w:tc>
          <w:tcPr>
            <w:tcW w:w="1984" w:type="dxa"/>
          </w:tcPr>
          <w:p w:rsidR="000F1000" w:rsidRDefault="000F1000">
            <w:pPr>
              <w:pStyle w:val="ConsPlusNormal"/>
              <w:jc w:val="center"/>
            </w:pPr>
            <w:r>
              <w:t>638271</w:t>
            </w:r>
          </w:p>
        </w:tc>
      </w:tr>
      <w:tr w:rsidR="000F1000">
        <w:tc>
          <w:tcPr>
            <w:tcW w:w="567" w:type="dxa"/>
          </w:tcPr>
          <w:p w:rsidR="000F1000" w:rsidRDefault="000F1000">
            <w:pPr>
              <w:pStyle w:val="ConsPlusNormal"/>
              <w:jc w:val="center"/>
            </w:pPr>
            <w:r>
              <w:t>5</w:t>
            </w:r>
          </w:p>
        </w:tc>
        <w:tc>
          <w:tcPr>
            <w:tcW w:w="4535" w:type="dxa"/>
          </w:tcPr>
          <w:p w:rsidR="000F1000" w:rsidRDefault="000F1000">
            <w:pPr>
              <w:pStyle w:val="ConsPlusNormal"/>
            </w:pPr>
            <w:r>
              <w:t>Доволенский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442201</w:t>
            </w:r>
          </w:p>
        </w:tc>
      </w:tr>
      <w:tr w:rsidR="000F1000">
        <w:tc>
          <w:tcPr>
            <w:tcW w:w="567" w:type="dxa"/>
          </w:tcPr>
          <w:p w:rsidR="000F1000" w:rsidRDefault="000F1000">
            <w:pPr>
              <w:pStyle w:val="ConsPlusNormal"/>
              <w:jc w:val="center"/>
            </w:pPr>
            <w:r>
              <w:t>6</w:t>
            </w:r>
          </w:p>
        </w:tc>
        <w:tc>
          <w:tcPr>
            <w:tcW w:w="4535" w:type="dxa"/>
          </w:tcPr>
          <w:p w:rsidR="000F1000" w:rsidRDefault="000F1000">
            <w:pPr>
              <w:pStyle w:val="ConsPlusNormal"/>
            </w:pPr>
            <w:r>
              <w:t>Здвинский район</w:t>
            </w:r>
          </w:p>
        </w:tc>
        <w:tc>
          <w:tcPr>
            <w:tcW w:w="1984" w:type="dxa"/>
          </w:tcPr>
          <w:p w:rsidR="000F1000" w:rsidRDefault="000F1000">
            <w:pPr>
              <w:pStyle w:val="ConsPlusNormal"/>
              <w:jc w:val="center"/>
            </w:pPr>
            <w:r>
              <w:t>15</w:t>
            </w:r>
          </w:p>
        </w:tc>
        <w:tc>
          <w:tcPr>
            <w:tcW w:w="1984" w:type="dxa"/>
          </w:tcPr>
          <w:p w:rsidR="000F1000" w:rsidRDefault="000F1000">
            <w:pPr>
              <w:pStyle w:val="ConsPlusNormal"/>
              <w:jc w:val="center"/>
            </w:pPr>
            <w:r>
              <w:t>497157</w:t>
            </w:r>
          </w:p>
        </w:tc>
      </w:tr>
      <w:tr w:rsidR="000F1000">
        <w:tc>
          <w:tcPr>
            <w:tcW w:w="567" w:type="dxa"/>
          </w:tcPr>
          <w:p w:rsidR="000F1000" w:rsidRDefault="000F1000">
            <w:pPr>
              <w:pStyle w:val="ConsPlusNormal"/>
              <w:jc w:val="center"/>
            </w:pPr>
            <w:r>
              <w:t>7</w:t>
            </w:r>
          </w:p>
        </w:tc>
        <w:tc>
          <w:tcPr>
            <w:tcW w:w="4535" w:type="dxa"/>
          </w:tcPr>
          <w:p w:rsidR="000F1000" w:rsidRDefault="000F1000">
            <w:pPr>
              <w:pStyle w:val="ConsPlusNormal"/>
            </w:pPr>
            <w:r>
              <w:t>Искитимский район</w:t>
            </w:r>
          </w:p>
        </w:tc>
        <w:tc>
          <w:tcPr>
            <w:tcW w:w="1984" w:type="dxa"/>
          </w:tcPr>
          <w:p w:rsidR="000F1000" w:rsidRDefault="000F1000">
            <w:pPr>
              <w:pStyle w:val="ConsPlusNormal"/>
              <w:jc w:val="center"/>
            </w:pPr>
            <w:r>
              <w:t>21</w:t>
            </w:r>
          </w:p>
        </w:tc>
        <w:tc>
          <w:tcPr>
            <w:tcW w:w="1984" w:type="dxa"/>
          </w:tcPr>
          <w:p w:rsidR="000F1000" w:rsidRDefault="000F1000">
            <w:pPr>
              <w:pStyle w:val="ConsPlusNormal"/>
              <w:jc w:val="center"/>
            </w:pPr>
            <w:r>
              <w:t>438351</w:t>
            </w:r>
          </w:p>
        </w:tc>
      </w:tr>
      <w:tr w:rsidR="000F1000">
        <w:tc>
          <w:tcPr>
            <w:tcW w:w="567" w:type="dxa"/>
          </w:tcPr>
          <w:p w:rsidR="000F1000" w:rsidRDefault="000F1000">
            <w:pPr>
              <w:pStyle w:val="ConsPlusNormal"/>
              <w:jc w:val="center"/>
            </w:pPr>
            <w:r>
              <w:t>8</w:t>
            </w:r>
          </w:p>
        </w:tc>
        <w:tc>
          <w:tcPr>
            <w:tcW w:w="4535" w:type="dxa"/>
          </w:tcPr>
          <w:p w:rsidR="000F1000" w:rsidRDefault="000F1000">
            <w:pPr>
              <w:pStyle w:val="ConsPlusNormal"/>
            </w:pPr>
            <w:r>
              <w:t>Карасукский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432112</w:t>
            </w:r>
          </w:p>
        </w:tc>
      </w:tr>
      <w:tr w:rsidR="000F1000">
        <w:tc>
          <w:tcPr>
            <w:tcW w:w="567" w:type="dxa"/>
          </w:tcPr>
          <w:p w:rsidR="000F1000" w:rsidRDefault="000F1000">
            <w:pPr>
              <w:pStyle w:val="ConsPlusNormal"/>
              <w:jc w:val="center"/>
            </w:pPr>
            <w:r>
              <w:t>9</w:t>
            </w:r>
          </w:p>
        </w:tc>
        <w:tc>
          <w:tcPr>
            <w:tcW w:w="4535" w:type="dxa"/>
          </w:tcPr>
          <w:p w:rsidR="000F1000" w:rsidRDefault="000F1000">
            <w:pPr>
              <w:pStyle w:val="ConsPlusNormal"/>
            </w:pPr>
            <w:r>
              <w:t>Каргатский район</w:t>
            </w:r>
          </w:p>
        </w:tc>
        <w:tc>
          <w:tcPr>
            <w:tcW w:w="1984" w:type="dxa"/>
          </w:tcPr>
          <w:p w:rsidR="000F1000" w:rsidRDefault="000F1000">
            <w:pPr>
              <w:pStyle w:val="ConsPlusNormal"/>
              <w:jc w:val="center"/>
            </w:pPr>
            <w:r>
              <w:t>12</w:t>
            </w:r>
          </w:p>
        </w:tc>
        <w:tc>
          <w:tcPr>
            <w:tcW w:w="1984" w:type="dxa"/>
          </w:tcPr>
          <w:p w:rsidR="000F1000" w:rsidRDefault="000F1000">
            <w:pPr>
              <w:pStyle w:val="ConsPlusNormal"/>
              <w:jc w:val="center"/>
            </w:pPr>
            <w:r>
              <w:t>563291</w:t>
            </w:r>
          </w:p>
        </w:tc>
      </w:tr>
      <w:tr w:rsidR="000F1000">
        <w:tc>
          <w:tcPr>
            <w:tcW w:w="567" w:type="dxa"/>
          </w:tcPr>
          <w:p w:rsidR="000F1000" w:rsidRDefault="000F1000">
            <w:pPr>
              <w:pStyle w:val="ConsPlusNormal"/>
              <w:jc w:val="center"/>
            </w:pPr>
            <w:r>
              <w:t>10</w:t>
            </w:r>
          </w:p>
        </w:tc>
        <w:tc>
          <w:tcPr>
            <w:tcW w:w="4535" w:type="dxa"/>
          </w:tcPr>
          <w:p w:rsidR="000F1000" w:rsidRDefault="000F1000">
            <w:pPr>
              <w:pStyle w:val="ConsPlusNormal"/>
            </w:pPr>
            <w:r>
              <w:t>Колыванский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1057271</w:t>
            </w:r>
          </w:p>
        </w:tc>
      </w:tr>
      <w:tr w:rsidR="000F1000">
        <w:tc>
          <w:tcPr>
            <w:tcW w:w="567" w:type="dxa"/>
          </w:tcPr>
          <w:p w:rsidR="000F1000" w:rsidRDefault="000F1000">
            <w:pPr>
              <w:pStyle w:val="ConsPlusNormal"/>
              <w:jc w:val="center"/>
            </w:pPr>
            <w:r>
              <w:t>11</w:t>
            </w:r>
          </w:p>
        </w:tc>
        <w:tc>
          <w:tcPr>
            <w:tcW w:w="4535" w:type="dxa"/>
          </w:tcPr>
          <w:p w:rsidR="000F1000" w:rsidRDefault="000F1000">
            <w:pPr>
              <w:pStyle w:val="ConsPlusNormal"/>
            </w:pPr>
            <w:r>
              <w:t>Коченевский район</w:t>
            </w:r>
          </w:p>
        </w:tc>
        <w:tc>
          <w:tcPr>
            <w:tcW w:w="1984" w:type="dxa"/>
          </w:tcPr>
          <w:p w:rsidR="000F1000" w:rsidRDefault="000F1000">
            <w:pPr>
              <w:pStyle w:val="ConsPlusNormal"/>
              <w:jc w:val="center"/>
            </w:pPr>
            <w:r>
              <w:t>17</w:t>
            </w:r>
          </w:p>
        </w:tc>
        <w:tc>
          <w:tcPr>
            <w:tcW w:w="1984" w:type="dxa"/>
          </w:tcPr>
          <w:p w:rsidR="000F1000" w:rsidRDefault="000F1000">
            <w:pPr>
              <w:pStyle w:val="ConsPlusNormal"/>
              <w:jc w:val="center"/>
            </w:pPr>
            <w:r>
              <w:t>507087</w:t>
            </w:r>
          </w:p>
        </w:tc>
      </w:tr>
      <w:tr w:rsidR="000F1000">
        <w:tc>
          <w:tcPr>
            <w:tcW w:w="567" w:type="dxa"/>
          </w:tcPr>
          <w:p w:rsidR="000F1000" w:rsidRDefault="000F1000">
            <w:pPr>
              <w:pStyle w:val="ConsPlusNormal"/>
              <w:jc w:val="center"/>
            </w:pPr>
            <w:r>
              <w:t>12</w:t>
            </w:r>
          </w:p>
        </w:tc>
        <w:tc>
          <w:tcPr>
            <w:tcW w:w="4535" w:type="dxa"/>
          </w:tcPr>
          <w:p w:rsidR="000F1000" w:rsidRDefault="000F1000">
            <w:pPr>
              <w:pStyle w:val="ConsPlusNormal"/>
            </w:pPr>
            <w:r>
              <w:t>Кочковский район</w:t>
            </w:r>
          </w:p>
        </w:tc>
        <w:tc>
          <w:tcPr>
            <w:tcW w:w="1984" w:type="dxa"/>
          </w:tcPr>
          <w:p w:rsidR="000F1000" w:rsidRDefault="000F1000">
            <w:pPr>
              <w:pStyle w:val="ConsPlusNormal"/>
              <w:jc w:val="center"/>
            </w:pPr>
            <w:r>
              <w:t>11</w:t>
            </w:r>
          </w:p>
        </w:tc>
        <w:tc>
          <w:tcPr>
            <w:tcW w:w="1984" w:type="dxa"/>
          </w:tcPr>
          <w:p w:rsidR="000F1000" w:rsidRDefault="000F1000">
            <w:pPr>
              <w:pStyle w:val="ConsPlusNormal"/>
              <w:jc w:val="center"/>
            </w:pPr>
            <w:r>
              <w:t>251771</w:t>
            </w:r>
          </w:p>
        </w:tc>
      </w:tr>
      <w:tr w:rsidR="000F1000">
        <w:tc>
          <w:tcPr>
            <w:tcW w:w="567" w:type="dxa"/>
          </w:tcPr>
          <w:p w:rsidR="000F1000" w:rsidRDefault="000F1000">
            <w:pPr>
              <w:pStyle w:val="ConsPlusNormal"/>
              <w:jc w:val="center"/>
            </w:pPr>
            <w:r>
              <w:t>13</w:t>
            </w:r>
          </w:p>
        </w:tc>
        <w:tc>
          <w:tcPr>
            <w:tcW w:w="4535" w:type="dxa"/>
          </w:tcPr>
          <w:p w:rsidR="000F1000" w:rsidRDefault="000F1000">
            <w:pPr>
              <w:pStyle w:val="ConsPlusNormal"/>
            </w:pPr>
            <w:r>
              <w:t>Краснозерский район</w:t>
            </w:r>
          </w:p>
        </w:tc>
        <w:tc>
          <w:tcPr>
            <w:tcW w:w="1984" w:type="dxa"/>
          </w:tcPr>
          <w:p w:rsidR="000F1000" w:rsidRDefault="000F1000">
            <w:pPr>
              <w:pStyle w:val="ConsPlusNormal"/>
              <w:jc w:val="center"/>
            </w:pPr>
            <w:r>
              <w:t>20</w:t>
            </w:r>
          </w:p>
        </w:tc>
        <w:tc>
          <w:tcPr>
            <w:tcW w:w="1984" w:type="dxa"/>
          </w:tcPr>
          <w:p w:rsidR="000F1000" w:rsidRDefault="000F1000">
            <w:pPr>
              <w:pStyle w:val="ConsPlusNormal"/>
              <w:jc w:val="center"/>
            </w:pPr>
            <w:r>
              <w:t>532994</w:t>
            </w:r>
          </w:p>
        </w:tc>
      </w:tr>
      <w:tr w:rsidR="000F1000">
        <w:tc>
          <w:tcPr>
            <w:tcW w:w="567" w:type="dxa"/>
          </w:tcPr>
          <w:p w:rsidR="000F1000" w:rsidRDefault="000F1000">
            <w:pPr>
              <w:pStyle w:val="ConsPlusNormal"/>
              <w:jc w:val="center"/>
            </w:pPr>
            <w:r>
              <w:t>14</w:t>
            </w:r>
          </w:p>
        </w:tc>
        <w:tc>
          <w:tcPr>
            <w:tcW w:w="4535" w:type="dxa"/>
          </w:tcPr>
          <w:p w:rsidR="000F1000" w:rsidRDefault="000F1000">
            <w:pPr>
              <w:pStyle w:val="ConsPlusNormal"/>
            </w:pPr>
            <w:r>
              <w:t>Куйбышевский район</w:t>
            </w:r>
          </w:p>
        </w:tc>
        <w:tc>
          <w:tcPr>
            <w:tcW w:w="1984" w:type="dxa"/>
          </w:tcPr>
          <w:p w:rsidR="000F1000" w:rsidRDefault="000F1000">
            <w:pPr>
              <w:pStyle w:val="ConsPlusNormal"/>
              <w:jc w:val="center"/>
            </w:pPr>
            <w:r>
              <w:t>19</w:t>
            </w:r>
          </w:p>
        </w:tc>
        <w:tc>
          <w:tcPr>
            <w:tcW w:w="1984" w:type="dxa"/>
          </w:tcPr>
          <w:p w:rsidR="000F1000" w:rsidRDefault="000F1000">
            <w:pPr>
              <w:pStyle w:val="ConsPlusNormal"/>
              <w:jc w:val="center"/>
            </w:pPr>
            <w:r>
              <w:t>881716</w:t>
            </w:r>
          </w:p>
        </w:tc>
      </w:tr>
      <w:tr w:rsidR="000F1000">
        <w:tc>
          <w:tcPr>
            <w:tcW w:w="567" w:type="dxa"/>
          </w:tcPr>
          <w:p w:rsidR="000F1000" w:rsidRDefault="000F1000">
            <w:pPr>
              <w:pStyle w:val="ConsPlusNormal"/>
              <w:jc w:val="center"/>
            </w:pPr>
            <w:r>
              <w:t>15</w:t>
            </w:r>
          </w:p>
        </w:tc>
        <w:tc>
          <w:tcPr>
            <w:tcW w:w="4535" w:type="dxa"/>
          </w:tcPr>
          <w:p w:rsidR="000F1000" w:rsidRDefault="000F1000">
            <w:pPr>
              <w:pStyle w:val="ConsPlusNormal"/>
            </w:pPr>
            <w:r>
              <w:t>Купинский район</w:t>
            </w:r>
          </w:p>
        </w:tc>
        <w:tc>
          <w:tcPr>
            <w:tcW w:w="1984" w:type="dxa"/>
          </w:tcPr>
          <w:p w:rsidR="000F1000" w:rsidRDefault="000F1000">
            <w:pPr>
              <w:pStyle w:val="ConsPlusNormal"/>
              <w:jc w:val="center"/>
            </w:pPr>
            <w:r>
              <w:t>17</w:t>
            </w:r>
          </w:p>
        </w:tc>
        <w:tc>
          <w:tcPr>
            <w:tcW w:w="1984" w:type="dxa"/>
          </w:tcPr>
          <w:p w:rsidR="000F1000" w:rsidRDefault="000F1000">
            <w:pPr>
              <w:pStyle w:val="ConsPlusNormal"/>
              <w:jc w:val="center"/>
            </w:pPr>
            <w:r>
              <w:t>580892</w:t>
            </w:r>
          </w:p>
        </w:tc>
      </w:tr>
      <w:tr w:rsidR="000F1000">
        <w:tc>
          <w:tcPr>
            <w:tcW w:w="567" w:type="dxa"/>
          </w:tcPr>
          <w:p w:rsidR="000F1000" w:rsidRDefault="000F1000">
            <w:pPr>
              <w:pStyle w:val="ConsPlusNormal"/>
              <w:jc w:val="center"/>
            </w:pPr>
            <w:r>
              <w:t>16</w:t>
            </w:r>
          </w:p>
        </w:tc>
        <w:tc>
          <w:tcPr>
            <w:tcW w:w="4535" w:type="dxa"/>
          </w:tcPr>
          <w:p w:rsidR="000F1000" w:rsidRDefault="000F1000">
            <w:pPr>
              <w:pStyle w:val="ConsPlusNormal"/>
            </w:pPr>
            <w:r>
              <w:t>Кыштовский район</w:t>
            </w:r>
          </w:p>
        </w:tc>
        <w:tc>
          <w:tcPr>
            <w:tcW w:w="1984" w:type="dxa"/>
          </w:tcPr>
          <w:p w:rsidR="000F1000" w:rsidRDefault="000F1000">
            <w:pPr>
              <w:pStyle w:val="ConsPlusNormal"/>
              <w:jc w:val="center"/>
            </w:pPr>
            <w:r>
              <w:t>18</w:t>
            </w:r>
          </w:p>
        </w:tc>
        <w:tc>
          <w:tcPr>
            <w:tcW w:w="1984" w:type="dxa"/>
          </w:tcPr>
          <w:p w:rsidR="000F1000" w:rsidRDefault="000F1000">
            <w:pPr>
              <w:pStyle w:val="ConsPlusNormal"/>
              <w:jc w:val="center"/>
            </w:pPr>
            <w:r>
              <w:t>1110128</w:t>
            </w:r>
          </w:p>
        </w:tc>
      </w:tr>
      <w:tr w:rsidR="000F1000">
        <w:tc>
          <w:tcPr>
            <w:tcW w:w="567" w:type="dxa"/>
          </w:tcPr>
          <w:p w:rsidR="000F1000" w:rsidRDefault="000F1000">
            <w:pPr>
              <w:pStyle w:val="ConsPlusNormal"/>
              <w:jc w:val="center"/>
            </w:pPr>
            <w:r>
              <w:t>17</w:t>
            </w:r>
          </w:p>
        </w:tc>
        <w:tc>
          <w:tcPr>
            <w:tcW w:w="4535" w:type="dxa"/>
          </w:tcPr>
          <w:p w:rsidR="000F1000" w:rsidRDefault="000F1000">
            <w:pPr>
              <w:pStyle w:val="ConsPlusNormal"/>
            </w:pPr>
            <w:r>
              <w:t>Маслянинский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345332</w:t>
            </w:r>
          </w:p>
        </w:tc>
      </w:tr>
      <w:tr w:rsidR="000F1000">
        <w:tc>
          <w:tcPr>
            <w:tcW w:w="567" w:type="dxa"/>
          </w:tcPr>
          <w:p w:rsidR="000F1000" w:rsidRDefault="000F1000">
            <w:pPr>
              <w:pStyle w:val="ConsPlusNormal"/>
              <w:jc w:val="center"/>
            </w:pPr>
            <w:r>
              <w:t>18</w:t>
            </w:r>
          </w:p>
        </w:tc>
        <w:tc>
          <w:tcPr>
            <w:tcW w:w="4535" w:type="dxa"/>
          </w:tcPr>
          <w:p w:rsidR="000F1000" w:rsidRDefault="000F1000">
            <w:pPr>
              <w:pStyle w:val="ConsPlusNormal"/>
            </w:pPr>
            <w:r>
              <w:t>Мошковский район</w:t>
            </w:r>
          </w:p>
        </w:tc>
        <w:tc>
          <w:tcPr>
            <w:tcW w:w="1984" w:type="dxa"/>
          </w:tcPr>
          <w:p w:rsidR="000F1000" w:rsidRDefault="000F1000">
            <w:pPr>
              <w:pStyle w:val="ConsPlusNormal"/>
              <w:jc w:val="center"/>
            </w:pPr>
            <w:r>
              <w:t>12</w:t>
            </w:r>
          </w:p>
        </w:tc>
        <w:tc>
          <w:tcPr>
            <w:tcW w:w="1984" w:type="dxa"/>
          </w:tcPr>
          <w:p w:rsidR="000F1000" w:rsidRDefault="000F1000">
            <w:pPr>
              <w:pStyle w:val="ConsPlusNormal"/>
              <w:jc w:val="center"/>
            </w:pPr>
            <w:r>
              <w:t>259133</w:t>
            </w:r>
          </w:p>
        </w:tc>
      </w:tr>
      <w:tr w:rsidR="000F1000">
        <w:tc>
          <w:tcPr>
            <w:tcW w:w="567" w:type="dxa"/>
          </w:tcPr>
          <w:p w:rsidR="000F1000" w:rsidRDefault="000F1000">
            <w:pPr>
              <w:pStyle w:val="ConsPlusNormal"/>
              <w:jc w:val="center"/>
            </w:pPr>
            <w:r>
              <w:t>19</w:t>
            </w:r>
          </w:p>
        </w:tc>
        <w:tc>
          <w:tcPr>
            <w:tcW w:w="4535" w:type="dxa"/>
          </w:tcPr>
          <w:p w:rsidR="000F1000" w:rsidRDefault="000F1000">
            <w:pPr>
              <w:pStyle w:val="ConsPlusNormal"/>
            </w:pPr>
            <w:r>
              <w:t>Новосибирский район</w:t>
            </w:r>
          </w:p>
        </w:tc>
        <w:tc>
          <w:tcPr>
            <w:tcW w:w="1984" w:type="dxa"/>
          </w:tcPr>
          <w:p w:rsidR="000F1000" w:rsidRDefault="000F1000">
            <w:pPr>
              <w:pStyle w:val="ConsPlusNormal"/>
              <w:jc w:val="center"/>
            </w:pPr>
            <w:r>
              <w:t>19</w:t>
            </w:r>
          </w:p>
        </w:tc>
        <w:tc>
          <w:tcPr>
            <w:tcW w:w="1984" w:type="dxa"/>
          </w:tcPr>
          <w:p w:rsidR="000F1000" w:rsidRDefault="000F1000">
            <w:pPr>
              <w:pStyle w:val="ConsPlusNormal"/>
              <w:jc w:val="center"/>
            </w:pPr>
            <w:r>
              <w:t>280188</w:t>
            </w:r>
          </w:p>
        </w:tc>
      </w:tr>
      <w:tr w:rsidR="000F1000">
        <w:tc>
          <w:tcPr>
            <w:tcW w:w="567" w:type="dxa"/>
          </w:tcPr>
          <w:p w:rsidR="000F1000" w:rsidRDefault="000F1000">
            <w:pPr>
              <w:pStyle w:val="ConsPlusNormal"/>
              <w:jc w:val="center"/>
            </w:pPr>
            <w:r>
              <w:t>20</w:t>
            </w:r>
          </w:p>
        </w:tc>
        <w:tc>
          <w:tcPr>
            <w:tcW w:w="4535" w:type="dxa"/>
          </w:tcPr>
          <w:p w:rsidR="000F1000" w:rsidRDefault="000F1000">
            <w:pPr>
              <w:pStyle w:val="ConsPlusNormal"/>
            </w:pPr>
            <w:r>
              <w:t>Ордынский район</w:t>
            </w:r>
          </w:p>
        </w:tc>
        <w:tc>
          <w:tcPr>
            <w:tcW w:w="1984" w:type="dxa"/>
          </w:tcPr>
          <w:p w:rsidR="000F1000" w:rsidRDefault="000F1000">
            <w:pPr>
              <w:pStyle w:val="ConsPlusNormal"/>
              <w:jc w:val="center"/>
            </w:pPr>
            <w:r>
              <w:t>22</w:t>
            </w:r>
          </w:p>
        </w:tc>
        <w:tc>
          <w:tcPr>
            <w:tcW w:w="1984" w:type="dxa"/>
          </w:tcPr>
          <w:p w:rsidR="000F1000" w:rsidRDefault="000F1000">
            <w:pPr>
              <w:pStyle w:val="ConsPlusNormal"/>
              <w:jc w:val="center"/>
            </w:pPr>
            <w:r>
              <w:t>474776</w:t>
            </w:r>
          </w:p>
        </w:tc>
      </w:tr>
      <w:tr w:rsidR="000F1000">
        <w:tc>
          <w:tcPr>
            <w:tcW w:w="567" w:type="dxa"/>
          </w:tcPr>
          <w:p w:rsidR="000F1000" w:rsidRDefault="000F1000">
            <w:pPr>
              <w:pStyle w:val="ConsPlusNormal"/>
              <w:jc w:val="center"/>
            </w:pPr>
            <w:r>
              <w:t>21</w:t>
            </w:r>
          </w:p>
        </w:tc>
        <w:tc>
          <w:tcPr>
            <w:tcW w:w="4535" w:type="dxa"/>
          </w:tcPr>
          <w:p w:rsidR="000F1000" w:rsidRDefault="000F1000">
            <w:pPr>
              <w:pStyle w:val="ConsPlusNormal"/>
            </w:pPr>
            <w:r>
              <w:t>Северный район</w:t>
            </w:r>
          </w:p>
        </w:tc>
        <w:tc>
          <w:tcPr>
            <w:tcW w:w="1984" w:type="dxa"/>
          </w:tcPr>
          <w:p w:rsidR="000F1000" w:rsidRDefault="000F1000">
            <w:pPr>
              <w:pStyle w:val="ConsPlusNormal"/>
              <w:jc w:val="center"/>
            </w:pPr>
            <w:r>
              <w:t>13</w:t>
            </w:r>
          </w:p>
        </w:tc>
        <w:tc>
          <w:tcPr>
            <w:tcW w:w="1984" w:type="dxa"/>
          </w:tcPr>
          <w:p w:rsidR="000F1000" w:rsidRDefault="000F1000">
            <w:pPr>
              <w:pStyle w:val="ConsPlusNormal"/>
              <w:jc w:val="center"/>
            </w:pPr>
            <w:r>
              <w:t>1556950</w:t>
            </w:r>
          </w:p>
        </w:tc>
      </w:tr>
      <w:tr w:rsidR="000F1000">
        <w:tc>
          <w:tcPr>
            <w:tcW w:w="567" w:type="dxa"/>
          </w:tcPr>
          <w:p w:rsidR="000F1000" w:rsidRDefault="000F1000">
            <w:pPr>
              <w:pStyle w:val="ConsPlusNormal"/>
              <w:jc w:val="center"/>
            </w:pPr>
            <w:r>
              <w:t>22</w:t>
            </w:r>
          </w:p>
        </w:tc>
        <w:tc>
          <w:tcPr>
            <w:tcW w:w="4535" w:type="dxa"/>
          </w:tcPr>
          <w:p w:rsidR="000F1000" w:rsidRDefault="000F1000">
            <w:pPr>
              <w:pStyle w:val="ConsPlusNormal"/>
            </w:pPr>
            <w:r>
              <w:t>Сузунский район</w:t>
            </w:r>
          </w:p>
        </w:tc>
        <w:tc>
          <w:tcPr>
            <w:tcW w:w="1984" w:type="dxa"/>
          </w:tcPr>
          <w:p w:rsidR="000F1000" w:rsidRDefault="000F1000">
            <w:pPr>
              <w:pStyle w:val="ConsPlusNormal"/>
              <w:jc w:val="center"/>
            </w:pPr>
            <w:r>
              <w:t>16</w:t>
            </w:r>
          </w:p>
        </w:tc>
        <w:tc>
          <w:tcPr>
            <w:tcW w:w="1984" w:type="dxa"/>
          </w:tcPr>
          <w:p w:rsidR="000F1000" w:rsidRDefault="000F1000">
            <w:pPr>
              <w:pStyle w:val="ConsPlusNormal"/>
              <w:jc w:val="center"/>
            </w:pPr>
            <w:r>
              <w:t>474562</w:t>
            </w:r>
          </w:p>
        </w:tc>
      </w:tr>
      <w:tr w:rsidR="000F1000">
        <w:tc>
          <w:tcPr>
            <w:tcW w:w="567" w:type="dxa"/>
          </w:tcPr>
          <w:p w:rsidR="000F1000" w:rsidRDefault="000F1000">
            <w:pPr>
              <w:pStyle w:val="ConsPlusNormal"/>
              <w:jc w:val="center"/>
            </w:pPr>
            <w:r>
              <w:t>23</w:t>
            </w:r>
          </w:p>
        </w:tc>
        <w:tc>
          <w:tcPr>
            <w:tcW w:w="4535" w:type="dxa"/>
          </w:tcPr>
          <w:p w:rsidR="000F1000" w:rsidRDefault="000F1000">
            <w:pPr>
              <w:pStyle w:val="ConsPlusNormal"/>
            </w:pPr>
            <w:r>
              <w:t>Татарский район</w:t>
            </w:r>
          </w:p>
        </w:tc>
        <w:tc>
          <w:tcPr>
            <w:tcW w:w="1984" w:type="dxa"/>
          </w:tcPr>
          <w:p w:rsidR="000F1000" w:rsidRDefault="000F1000">
            <w:pPr>
              <w:pStyle w:val="ConsPlusNormal"/>
              <w:jc w:val="center"/>
            </w:pPr>
            <w:r>
              <w:t>23</w:t>
            </w:r>
          </w:p>
        </w:tc>
        <w:tc>
          <w:tcPr>
            <w:tcW w:w="1984" w:type="dxa"/>
          </w:tcPr>
          <w:p w:rsidR="000F1000" w:rsidRDefault="000F1000">
            <w:pPr>
              <w:pStyle w:val="ConsPlusNormal"/>
              <w:jc w:val="center"/>
            </w:pPr>
            <w:r>
              <w:t>510128</w:t>
            </w:r>
          </w:p>
        </w:tc>
      </w:tr>
      <w:tr w:rsidR="000F1000">
        <w:tc>
          <w:tcPr>
            <w:tcW w:w="567" w:type="dxa"/>
          </w:tcPr>
          <w:p w:rsidR="000F1000" w:rsidRDefault="000F1000">
            <w:pPr>
              <w:pStyle w:val="ConsPlusNormal"/>
              <w:jc w:val="center"/>
            </w:pPr>
            <w:r>
              <w:t>24</w:t>
            </w:r>
          </w:p>
        </w:tc>
        <w:tc>
          <w:tcPr>
            <w:tcW w:w="4535" w:type="dxa"/>
          </w:tcPr>
          <w:p w:rsidR="000F1000" w:rsidRDefault="000F1000">
            <w:pPr>
              <w:pStyle w:val="ConsPlusNormal"/>
            </w:pPr>
            <w:r>
              <w:t>Тогучинский район</w:t>
            </w:r>
          </w:p>
        </w:tc>
        <w:tc>
          <w:tcPr>
            <w:tcW w:w="1984" w:type="dxa"/>
          </w:tcPr>
          <w:p w:rsidR="000F1000" w:rsidRDefault="000F1000">
            <w:pPr>
              <w:pStyle w:val="ConsPlusNormal"/>
              <w:jc w:val="center"/>
            </w:pPr>
            <w:r>
              <w:t>23</w:t>
            </w:r>
          </w:p>
        </w:tc>
        <w:tc>
          <w:tcPr>
            <w:tcW w:w="1984" w:type="dxa"/>
          </w:tcPr>
          <w:p w:rsidR="000F1000" w:rsidRDefault="000F1000">
            <w:pPr>
              <w:pStyle w:val="ConsPlusNormal"/>
              <w:jc w:val="center"/>
            </w:pPr>
            <w:r>
              <w:t>605836</w:t>
            </w:r>
          </w:p>
        </w:tc>
      </w:tr>
      <w:tr w:rsidR="000F1000">
        <w:tc>
          <w:tcPr>
            <w:tcW w:w="567" w:type="dxa"/>
          </w:tcPr>
          <w:p w:rsidR="000F1000" w:rsidRDefault="000F1000">
            <w:pPr>
              <w:pStyle w:val="ConsPlusNormal"/>
              <w:jc w:val="center"/>
            </w:pPr>
            <w:r>
              <w:t>25</w:t>
            </w:r>
          </w:p>
        </w:tc>
        <w:tc>
          <w:tcPr>
            <w:tcW w:w="4535" w:type="dxa"/>
          </w:tcPr>
          <w:p w:rsidR="000F1000" w:rsidRDefault="000F1000">
            <w:pPr>
              <w:pStyle w:val="ConsPlusNormal"/>
            </w:pPr>
            <w:r>
              <w:t>Убинский район</w:t>
            </w:r>
          </w:p>
        </w:tc>
        <w:tc>
          <w:tcPr>
            <w:tcW w:w="1984" w:type="dxa"/>
          </w:tcPr>
          <w:p w:rsidR="000F1000" w:rsidRDefault="000F1000">
            <w:pPr>
              <w:pStyle w:val="ConsPlusNormal"/>
              <w:jc w:val="center"/>
            </w:pPr>
            <w:r>
              <w:t>17</w:t>
            </w:r>
          </w:p>
        </w:tc>
        <w:tc>
          <w:tcPr>
            <w:tcW w:w="1984" w:type="dxa"/>
          </w:tcPr>
          <w:p w:rsidR="000F1000" w:rsidRDefault="000F1000">
            <w:pPr>
              <w:pStyle w:val="ConsPlusNormal"/>
              <w:jc w:val="center"/>
            </w:pPr>
            <w:r>
              <w:t>1386937</w:t>
            </w:r>
          </w:p>
        </w:tc>
      </w:tr>
      <w:tr w:rsidR="000F1000">
        <w:tc>
          <w:tcPr>
            <w:tcW w:w="567" w:type="dxa"/>
          </w:tcPr>
          <w:p w:rsidR="000F1000" w:rsidRDefault="000F1000">
            <w:pPr>
              <w:pStyle w:val="ConsPlusNormal"/>
              <w:jc w:val="center"/>
            </w:pPr>
            <w:r>
              <w:t>26</w:t>
            </w:r>
          </w:p>
        </w:tc>
        <w:tc>
          <w:tcPr>
            <w:tcW w:w="4535" w:type="dxa"/>
          </w:tcPr>
          <w:p w:rsidR="000F1000" w:rsidRDefault="000F1000">
            <w:pPr>
              <w:pStyle w:val="ConsPlusNormal"/>
            </w:pPr>
            <w:r>
              <w:t>Усть-Таркский район</w:t>
            </w:r>
          </w:p>
        </w:tc>
        <w:tc>
          <w:tcPr>
            <w:tcW w:w="1984" w:type="dxa"/>
          </w:tcPr>
          <w:p w:rsidR="000F1000" w:rsidRDefault="000F1000">
            <w:pPr>
              <w:pStyle w:val="ConsPlusNormal"/>
              <w:jc w:val="center"/>
            </w:pPr>
            <w:r>
              <w:t>14</w:t>
            </w:r>
          </w:p>
        </w:tc>
        <w:tc>
          <w:tcPr>
            <w:tcW w:w="1984" w:type="dxa"/>
          </w:tcPr>
          <w:p w:rsidR="000F1000" w:rsidRDefault="000F1000">
            <w:pPr>
              <w:pStyle w:val="ConsPlusNormal"/>
              <w:jc w:val="center"/>
            </w:pPr>
            <w:r>
              <w:t>406126</w:t>
            </w:r>
          </w:p>
        </w:tc>
      </w:tr>
      <w:tr w:rsidR="000F1000">
        <w:tc>
          <w:tcPr>
            <w:tcW w:w="567" w:type="dxa"/>
          </w:tcPr>
          <w:p w:rsidR="000F1000" w:rsidRDefault="000F1000">
            <w:pPr>
              <w:pStyle w:val="ConsPlusNormal"/>
              <w:jc w:val="center"/>
            </w:pPr>
            <w:r>
              <w:t>27</w:t>
            </w:r>
          </w:p>
        </w:tc>
        <w:tc>
          <w:tcPr>
            <w:tcW w:w="4535" w:type="dxa"/>
          </w:tcPr>
          <w:p w:rsidR="000F1000" w:rsidRDefault="000F1000">
            <w:pPr>
              <w:pStyle w:val="ConsPlusNormal"/>
            </w:pPr>
            <w:r>
              <w:t>Чановский район</w:t>
            </w:r>
          </w:p>
        </w:tc>
        <w:tc>
          <w:tcPr>
            <w:tcW w:w="1984" w:type="dxa"/>
          </w:tcPr>
          <w:p w:rsidR="000F1000" w:rsidRDefault="000F1000">
            <w:pPr>
              <w:pStyle w:val="ConsPlusNormal"/>
              <w:jc w:val="center"/>
            </w:pPr>
            <w:r>
              <w:t>15</w:t>
            </w:r>
          </w:p>
        </w:tc>
        <w:tc>
          <w:tcPr>
            <w:tcW w:w="1984" w:type="dxa"/>
          </w:tcPr>
          <w:p w:rsidR="000F1000" w:rsidRDefault="000F1000">
            <w:pPr>
              <w:pStyle w:val="ConsPlusNormal"/>
              <w:jc w:val="center"/>
            </w:pPr>
            <w:r>
              <w:t>551471</w:t>
            </w:r>
          </w:p>
        </w:tc>
      </w:tr>
      <w:tr w:rsidR="000F1000">
        <w:tc>
          <w:tcPr>
            <w:tcW w:w="567" w:type="dxa"/>
          </w:tcPr>
          <w:p w:rsidR="000F1000" w:rsidRDefault="000F1000">
            <w:pPr>
              <w:pStyle w:val="ConsPlusNormal"/>
              <w:jc w:val="center"/>
            </w:pPr>
            <w:r>
              <w:lastRenderedPageBreak/>
              <w:t>28</w:t>
            </w:r>
          </w:p>
        </w:tc>
        <w:tc>
          <w:tcPr>
            <w:tcW w:w="4535" w:type="dxa"/>
          </w:tcPr>
          <w:p w:rsidR="000F1000" w:rsidRDefault="000F1000">
            <w:pPr>
              <w:pStyle w:val="ConsPlusNormal"/>
            </w:pPr>
            <w:r>
              <w:t>Черепановский район</w:t>
            </w:r>
          </w:p>
        </w:tc>
        <w:tc>
          <w:tcPr>
            <w:tcW w:w="1984" w:type="dxa"/>
          </w:tcPr>
          <w:p w:rsidR="000F1000" w:rsidRDefault="000F1000">
            <w:pPr>
              <w:pStyle w:val="ConsPlusNormal"/>
              <w:jc w:val="center"/>
            </w:pPr>
            <w:r>
              <w:t>15</w:t>
            </w:r>
          </w:p>
        </w:tc>
        <w:tc>
          <w:tcPr>
            <w:tcW w:w="1984" w:type="dxa"/>
          </w:tcPr>
          <w:p w:rsidR="000F1000" w:rsidRDefault="000F1000">
            <w:pPr>
              <w:pStyle w:val="ConsPlusNormal"/>
              <w:jc w:val="center"/>
            </w:pPr>
            <w:r>
              <w:t>293633</w:t>
            </w:r>
          </w:p>
        </w:tc>
      </w:tr>
      <w:tr w:rsidR="000F1000">
        <w:tc>
          <w:tcPr>
            <w:tcW w:w="567" w:type="dxa"/>
          </w:tcPr>
          <w:p w:rsidR="000F1000" w:rsidRDefault="000F1000">
            <w:pPr>
              <w:pStyle w:val="ConsPlusNormal"/>
              <w:jc w:val="center"/>
            </w:pPr>
            <w:r>
              <w:t>29</w:t>
            </w:r>
          </w:p>
        </w:tc>
        <w:tc>
          <w:tcPr>
            <w:tcW w:w="4535" w:type="dxa"/>
          </w:tcPr>
          <w:p w:rsidR="000F1000" w:rsidRDefault="000F1000">
            <w:pPr>
              <w:pStyle w:val="ConsPlusNormal"/>
            </w:pPr>
            <w:r>
              <w:t>Чистоозерный район</w:t>
            </w:r>
          </w:p>
        </w:tc>
        <w:tc>
          <w:tcPr>
            <w:tcW w:w="1984" w:type="dxa"/>
          </w:tcPr>
          <w:p w:rsidR="000F1000" w:rsidRDefault="000F1000">
            <w:pPr>
              <w:pStyle w:val="ConsPlusNormal"/>
              <w:jc w:val="center"/>
            </w:pPr>
            <w:r>
              <w:t>18</w:t>
            </w:r>
          </w:p>
        </w:tc>
        <w:tc>
          <w:tcPr>
            <w:tcW w:w="1984" w:type="dxa"/>
          </w:tcPr>
          <w:p w:rsidR="000F1000" w:rsidRDefault="000F1000">
            <w:pPr>
              <w:pStyle w:val="ConsPlusNormal"/>
              <w:jc w:val="center"/>
            </w:pPr>
            <w:r>
              <w:t>568784</w:t>
            </w:r>
          </w:p>
        </w:tc>
      </w:tr>
      <w:tr w:rsidR="000F1000">
        <w:tc>
          <w:tcPr>
            <w:tcW w:w="567" w:type="dxa"/>
          </w:tcPr>
          <w:p w:rsidR="000F1000" w:rsidRDefault="000F1000">
            <w:pPr>
              <w:pStyle w:val="ConsPlusNormal"/>
              <w:jc w:val="center"/>
            </w:pPr>
            <w:r>
              <w:t>30</w:t>
            </w:r>
          </w:p>
        </w:tc>
        <w:tc>
          <w:tcPr>
            <w:tcW w:w="4535" w:type="dxa"/>
          </w:tcPr>
          <w:p w:rsidR="000F1000" w:rsidRDefault="000F1000">
            <w:pPr>
              <w:pStyle w:val="ConsPlusNormal"/>
            </w:pPr>
            <w:r>
              <w:t>Чулымский район</w:t>
            </w:r>
          </w:p>
        </w:tc>
        <w:tc>
          <w:tcPr>
            <w:tcW w:w="1984" w:type="dxa"/>
          </w:tcPr>
          <w:p w:rsidR="000F1000" w:rsidRDefault="000F1000">
            <w:pPr>
              <w:pStyle w:val="ConsPlusNormal"/>
              <w:jc w:val="center"/>
            </w:pPr>
            <w:r>
              <w:t>15</w:t>
            </w:r>
          </w:p>
        </w:tc>
        <w:tc>
          <w:tcPr>
            <w:tcW w:w="1984" w:type="dxa"/>
          </w:tcPr>
          <w:p w:rsidR="000F1000" w:rsidRDefault="000F1000">
            <w:pPr>
              <w:pStyle w:val="ConsPlusNormal"/>
              <w:jc w:val="center"/>
            </w:pPr>
            <w:r>
              <w:t>855934</w:t>
            </w:r>
          </w:p>
        </w:tc>
      </w:tr>
      <w:tr w:rsidR="000F1000">
        <w:tc>
          <w:tcPr>
            <w:tcW w:w="567" w:type="dxa"/>
          </w:tcPr>
          <w:p w:rsidR="000F1000" w:rsidRDefault="000F1000">
            <w:pPr>
              <w:pStyle w:val="ConsPlusNormal"/>
              <w:jc w:val="center"/>
            </w:pPr>
            <w:r>
              <w:t>31</w:t>
            </w:r>
          </w:p>
        </w:tc>
        <w:tc>
          <w:tcPr>
            <w:tcW w:w="4535" w:type="dxa"/>
          </w:tcPr>
          <w:p w:rsidR="000F1000" w:rsidRDefault="000F1000">
            <w:pPr>
              <w:pStyle w:val="ConsPlusNormal"/>
            </w:pPr>
            <w:r>
              <w:t>г. Бердск</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6765</w:t>
            </w:r>
          </w:p>
        </w:tc>
      </w:tr>
      <w:tr w:rsidR="000F1000">
        <w:tc>
          <w:tcPr>
            <w:tcW w:w="567" w:type="dxa"/>
          </w:tcPr>
          <w:p w:rsidR="000F1000" w:rsidRDefault="000F1000">
            <w:pPr>
              <w:pStyle w:val="ConsPlusNormal"/>
              <w:jc w:val="center"/>
            </w:pPr>
            <w:r>
              <w:t>32</w:t>
            </w:r>
          </w:p>
        </w:tc>
        <w:tc>
          <w:tcPr>
            <w:tcW w:w="4535" w:type="dxa"/>
          </w:tcPr>
          <w:p w:rsidR="000F1000" w:rsidRDefault="000F1000">
            <w:pPr>
              <w:pStyle w:val="ConsPlusNormal"/>
            </w:pPr>
            <w:r>
              <w:t>г. Искитим</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2987</w:t>
            </w:r>
          </w:p>
        </w:tc>
      </w:tr>
      <w:tr w:rsidR="000F1000">
        <w:tc>
          <w:tcPr>
            <w:tcW w:w="567" w:type="dxa"/>
          </w:tcPr>
          <w:p w:rsidR="000F1000" w:rsidRDefault="000F1000">
            <w:pPr>
              <w:pStyle w:val="ConsPlusNormal"/>
              <w:jc w:val="center"/>
            </w:pPr>
            <w:r>
              <w:t>33</w:t>
            </w:r>
          </w:p>
        </w:tc>
        <w:tc>
          <w:tcPr>
            <w:tcW w:w="4535" w:type="dxa"/>
          </w:tcPr>
          <w:p w:rsidR="000F1000" w:rsidRDefault="000F1000">
            <w:pPr>
              <w:pStyle w:val="ConsPlusNormal"/>
            </w:pPr>
            <w:r>
              <w:t>г. Новосибирск</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50026</w:t>
            </w:r>
          </w:p>
        </w:tc>
      </w:tr>
      <w:tr w:rsidR="000F1000">
        <w:tc>
          <w:tcPr>
            <w:tcW w:w="567" w:type="dxa"/>
          </w:tcPr>
          <w:p w:rsidR="000F1000" w:rsidRDefault="000F1000">
            <w:pPr>
              <w:pStyle w:val="ConsPlusNormal"/>
              <w:jc w:val="center"/>
            </w:pPr>
            <w:r>
              <w:t>34</w:t>
            </w:r>
          </w:p>
        </w:tc>
        <w:tc>
          <w:tcPr>
            <w:tcW w:w="4535" w:type="dxa"/>
          </w:tcPr>
          <w:p w:rsidR="000F1000" w:rsidRDefault="000F1000">
            <w:pPr>
              <w:pStyle w:val="ConsPlusNormal"/>
            </w:pPr>
            <w:r>
              <w:t>г. Обь</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2195</w:t>
            </w:r>
          </w:p>
        </w:tc>
      </w:tr>
      <w:tr w:rsidR="000F1000">
        <w:tc>
          <w:tcPr>
            <w:tcW w:w="567" w:type="dxa"/>
          </w:tcPr>
          <w:p w:rsidR="000F1000" w:rsidRDefault="000F1000">
            <w:pPr>
              <w:pStyle w:val="ConsPlusNormal"/>
              <w:jc w:val="center"/>
            </w:pPr>
            <w:r>
              <w:t>35</w:t>
            </w:r>
          </w:p>
        </w:tc>
        <w:tc>
          <w:tcPr>
            <w:tcW w:w="4535" w:type="dxa"/>
          </w:tcPr>
          <w:p w:rsidR="000F1000" w:rsidRDefault="000F1000">
            <w:pPr>
              <w:pStyle w:val="ConsPlusNormal"/>
            </w:pPr>
            <w:r>
              <w:t>р.п. Кольцово</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655</w:t>
            </w:r>
          </w:p>
        </w:tc>
      </w:tr>
      <w:tr w:rsidR="000F1000">
        <w:tc>
          <w:tcPr>
            <w:tcW w:w="567" w:type="dxa"/>
          </w:tcPr>
          <w:p w:rsidR="000F1000" w:rsidRDefault="000F1000">
            <w:pPr>
              <w:pStyle w:val="ConsPlusNormal"/>
            </w:pPr>
          </w:p>
        </w:tc>
        <w:tc>
          <w:tcPr>
            <w:tcW w:w="4535" w:type="dxa"/>
          </w:tcPr>
          <w:p w:rsidR="000F1000" w:rsidRDefault="000F1000">
            <w:pPr>
              <w:pStyle w:val="ConsPlusNormal"/>
            </w:pPr>
            <w:r>
              <w:t>Итого</w:t>
            </w:r>
          </w:p>
        </w:tc>
        <w:tc>
          <w:tcPr>
            <w:tcW w:w="1984" w:type="dxa"/>
          </w:tcPr>
          <w:p w:rsidR="000F1000" w:rsidRDefault="000F1000">
            <w:pPr>
              <w:pStyle w:val="ConsPlusNormal"/>
              <w:jc w:val="center"/>
            </w:pPr>
            <w:r>
              <w:t>490</w:t>
            </w:r>
          </w:p>
        </w:tc>
        <w:tc>
          <w:tcPr>
            <w:tcW w:w="1984" w:type="dxa"/>
          </w:tcPr>
          <w:p w:rsidR="000F1000" w:rsidRDefault="000F1000">
            <w:pPr>
              <w:pStyle w:val="ConsPlusNormal"/>
              <w:jc w:val="center"/>
            </w:pPr>
            <w:r>
              <w:t>17775640</w:t>
            </w:r>
          </w:p>
        </w:tc>
      </w:tr>
    </w:tbl>
    <w:p w:rsidR="000F1000" w:rsidRDefault="000F1000">
      <w:pPr>
        <w:pStyle w:val="ConsPlusNormal"/>
        <w:ind w:firstLine="540"/>
        <w:jc w:val="both"/>
      </w:pPr>
    </w:p>
    <w:p w:rsidR="000F1000" w:rsidRDefault="000F1000">
      <w:pPr>
        <w:pStyle w:val="ConsPlusTitle"/>
        <w:jc w:val="center"/>
        <w:outlineLvl w:val="2"/>
      </w:pPr>
      <w:r>
        <w:t>1.2. Природно-климатические особенности</w:t>
      </w:r>
    </w:p>
    <w:p w:rsidR="000F1000" w:rsidRDefault="000F1000">
      <w:pPr>
        <w:pStyle w:val="ConsPlusNormal"/>
        <w:ind w:firstLine="540"/>
        <w:jc w:val="both"/>
      </w:pPr>
    </w:p>
    <w:p w:rsidR="000F1000" w:rsidRDefault="000F1000">
      <w:pPr>
        <w:pStyle w:val="ConsPlusNormal"/>
        <w:ind w:firstLine="540"/>
        <w:jc w:val="both"/>
      </w:pPr>
      <w:r>
        <w:t>Климат в Новосибирской области континентальный, средняя температура января от -16 на юге до -20 °C в северных районах. Средняя температура июля +18 ... +20 °C. Средняя годовая температура воздуха 0,2 °C. Абсолютный максимум температуры +37 °C, минимум -51 °C.</w:t>
      </w:r>
    </w:p>
    <w:p w:rsidR="000F1000" w:rsidRDefault="000F1000">
      <w:pPr>
        <w:pStyle w:val="ConsPlusNormal"/>
        <w:spacing w:before="220"/>
        <w:ind w:firstLine="540"/>
        <w:jc w:val="both"/>
      </w:pPr>
      <w:r>
        <w:t>Заморозки на почве начинаются во второй половине сентября и заканчиваются в конце мая.</w:t>
      </w:r>
    </w:p>
    <w:p w:rsidR="000F1000" w:rsidRDefault="000F1000">
      <w:pPr>
        <w:pStyle w:val="ConsPlusNormal"/>
        <w:spacing w:before="220"/>
        <w:ind w:firstLine="540"/>
        <w:jc w:val="both"/>
      </w:pPr>
      <w:r>
        <w:t>Продолжительность холодного периода - 178, теплого - 188, безморозного - 120 дней.</w:t>
      </w:r>
    </w:p>
    <w:p w:rsidR="000F1000" w:rsidRDefault="000F1000">
      <w:pPr>
        <w:pStyle w:val="ConsPlusNormal"/>
        <w:spacing w:before="220"/>
        <w:ind w:firstLine="540"/>
        <w:jc w:val="both"/>
      </w:pPr>
      <w:r>
        <w:t xml:space="preserve">Годовое количество осадков </w:t>
      </w:r>
      <w:r>
        <w:rPr>
          <w:noProof/>
          <w:position w:val="-6"/>
        </w:rPr>
        <w:drawing>
          <wp:inline distT="0" distB="0" distL="0" distR="0">
            <wp:extent cx="72898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980" cy="226060"/>
                    </a:xfrm>
                    <a:prstGeom prst="rect">
                      <a:avLst/>
                    </a:prstGeom>
                    <a:noFill/>
                    <a:ln>
                      <a:noFill/>
                    </a:ln>
                  </pic:spPr>
                </pic:pic>
              </a:graphicData>
            </a:graphic>
          </wp:inline>
        </w:drawing>
      </w:r>
      <w:r>
        <w:t>, из них 20% приходится на май - июнь, в частности, в период с апреля по октябрь выпадает (в среднем) 330 мм осадков, в период с ноября по март - 95 мм. В Новосибирской области в год случается в среднем 86 безоблачных дней и 67 - со сплошной облачностью.</w:t>
      </w:r>
    </w:p>
    <w:p w:rsidR="000F1000" w:rsidRDefault="000F1000">
      <w:pPr>
        <w:pStyle w:val="ConsPlusNormal"/>
        <w:spacing w:before="220"/>
        <w:ind w:firstLine="540"/>
        <w:jc w:val="both"/>
      </w:pPr>
      <w:r>
        <w:t>Территория области представляет собой плоскую равнину. Новосибирская область занимает главным образом южную часть Васюганской равнины и Барабинскую низменность, в восточной части обрамлена горами - предгорьями Салаирского кряжа.</w:t>
      </w:r>
    </w:p>
    <w:p w:rsidR="000F1000" w:rsidRDefault="000F1000">
      <w:pPr>
        <w:pStyle w:val="ConsPlusNormal"/>
        <w:spacing w:before="220"/>
        <w:ind w:firstLine="540"/>
        <w:jc w:val="both"/>
      </w:pPr>
      <w:r>
        <w:t>В области протекает около 350 рек, главная река - Обь.</w:t>
      </w:r>
    </w:p>
    <w:p w:rsidR="000F1000" w:rsidRDefault="000F1000">
      <w:pPr>
        <w:pStyle w:val="ConsPlusNormal"/>
        <w:spacing w:before="220"/>
        <w:ind w:firstLine="540"/>
        <w:jc w:val="both"/>
      </w:pPr>
      <w:r>
        <w:t>Долина реки Оби делит территорию области на две части: левобережье и правобережье.</w:t>
      </w:r>
    </w:p>
    <w:p w:rsidR="000F1000" w:rsidRDefault="000F1000">
      <w:pPr>
        <w:pStyle w:val="ConsPlusNormal"/>
        <w:spacing w:before="220"/>
        <w:ind w:firstLine="540"/>
        <w:jc w:val="both"/>
      </w:pPr>
      <w:r>
        <w:t>Характерным элементом ландшафта являются озера, которых в Новосибирской области насчитывается более трех тысяч.</w:t>
      </w:r>
    </w:p>
    <w:p w:rsidR="000F1000" w:rsidRDefault="000F1000">
      <w:pPr>
        <w:pStyle w:val="ConsPlusNormal"/>
        <w:spacing w:before="220"/>
        <w:ind w:firstLine="540"/>
        <w:jc w:val="both"/>
      </w:pPr>
      <w:r>
        <w:t>В распределении почвенного покрова на территории области ярко выражена широтная зональность с севера на юг. По выраженности природных условий и по приуроченности почв к ландшафтам область разделена на таежно-лесную (таежную и подтаежную), лесостепную (северную, центральную и южную) и степную зоны. В целом почвенный покров Новосибирской области весьма сложный и мозаичный. В области выделяют 12 основных типов почв: дерново-подзолистые и дерново-глеевые, серые лесные, черноземы оподзоленные и выщелоченные, черноземы обыкновенные и южные, лугово-черноземные и черноземно-луговые, луговые, лугово-болотные, болотные, солончаки, солонцы, солоди и аллювиальные.</w:t>
      </w:r>
    </w:p>
    <w:p w:rsidR="000F1000" w:rsidRDefault="000F1000">
      <w:pPr>
        <w:pStyle w:val="ConsPlusNormal"/>
        <w:spacing w:before="220"/>
        <w:ind w:firstLine="540"/>
        <w:jc w:val="both"/>
      </w:pPr>
      <w:r>
        <w:t xml:space="preserve">Таежно-лесная зона характеризуется сочетанием и комплексом подзолистых, дерново-подзолистых и подзолисто-глеевых почв, а также луговых и болотных, которые наиболее распространены. Для подтаежной подзоны зональными почвами являются черноземы </w:t>
      </w:r>
      <w:r>
        <w:lastRenderedPageBreak/>
        <w:t>выщелоченные и оподзоленные. Кроме того, здесь много серых лесных почв, часто оподзоленных или осолоделых. Широко распространены полугидроморфные, гидроморфные и отчасти засоленные почвы: лугово-черноземные, серые лесные глеевые, луговые и болотные, а также солончаки, солонцы и солоди. Для лесостепной зоны характерно развитие автоморфных зональных черноземов с подтипами оподзоленных, выщелоченных, обыкновенных и серых лесных почв, представленных подтипами темно-серых, серых и светло-серых (осолоделых или оподзоленных). Они распространены на хорошо дренированных элементах рельефа Приобского плато и Присалаирской дренированной равнины. В Барабинской низменности данные почвы занимают небольшие площади. Здесь преобладают почвы полугидроморфного, гидроморфного и засоленного рядов, представленные серыми лесными, глеевыми, лугово-черноземными, луговыми, болотными почвами, солончаками, солонцами и солодями. В степной зоне из почв автоморфного ряда распространены черноземы южные и частично обыкновенные. Они занимают небольшие площади, а общий фон почвенного покрова составляют почвы полугидроморфного, гидроморфного и засоленного рядов - лугово-черноземные, луговые, болотные почвы, солончаки, солонцы и солоди. В долине р. Оби, пересекающей зоны южной тайги и лесостепи, на высоких террасах, под сосновыми борами сформировались дерново-подзолистые и подзолистые почвы, а на низких террасах и в пойме - различной степени развитости луговые и болотные аллювиальные почвы.</w:t>
      </w:r>
    </w:p>
    <w:p w:rsidR="000F1000" w:rsidRDefault="000F1000">
      <w:pPr>
        <w:pStyle w:val="ConsPlusNormal"/>
        <w:ind w:firstLine="540"/>
        <w:jc w:val="both"/>
      </w:pPr>
    </w:p>
    <w:p w:rsidR="000F1000" w:rsidRDefault="000F1000">
      <w:pPr>
        <w:pStyle w:val="ConsPlusTitle"/>
        <w:jc w:val="center"/>
        <w:outlineLvl w:val="2"/>
      </w:pPr>
      <w:r>
        <w:t>1.3. Социально-экономические особенности</w:t>
      </w:r>
    </w:p>
    <w:p w:rsidR="000F1000" w:rsidRDefault="000F1000">
      <w:pPr>
        <w:pStyle w:val="ConsPlusNormal"/>
        <w:ind w:firstLine="540"/>
        <w:jc w:val="both"/>
      </w:pPr>
    </w:p>
    <w:p w:rsidR="000F1000" w:rsidRDefault="000F1000">
      <w:pPr>
        <w:pStyle w:val="ConsPlusTitle"/>
        <w:jc w:val="center"/>
        <w:outlineLvl w:val="3"/>
      </w:pPr>
      <w:r>
        <w:t>1.3.1. Общая численность населения</w:t>
      </w:r>
    </w:p>
    <w:p w:rsidR="000F1000" w:rsidRDefault="000F1000">
      <w:pPr>
        <w:pStyle w:val="ConsPlusNormal"/>
        <w:ind w:firstLine="540"/>
        <w:jc w:val="both"/>
      </w:pPr>
    </w:p>
    <w:p w:rsidR="000F1000" w:rsidRDefault="000F1000">
      <w:pPr>
        <w:pStyle w:val="ConsPlusNormal"/>
        <w:ind w:firstLine="540"/>
        <w:jc w:val="both"/>
      </w:pPr>
      <w:r>
        <w:t>Новосибирская область относится к сравнительно густозаселенным регионам. Общая численность населения области, по данным Госкомстата России на 01.01.2018, составляет 2788,8 тыс. чел.</w:t>
      </w:r>
    </w:p>
    <w:p w:rsidR="000F1000" w:rsidRDefault="000F1000">
      <w:pPr>
        <w:pStyle w:val="ConsPlusNormal"/>
        <w:ind w:firstLine="540"/>
        <w:jc w:val="both"/>
      </w:pPr>
    </w:p>
    <w:p w:rsidR="000F1000" w:rsidRDefault="000F1000">
      <w:pPr>
        <w:pStyle w:val="ConsPlusTitle"/>
        <w:jc w:val="center"/>
        <w:outlineLvl w:val="3"/>
      </w:pPr>
      <w:r>
        <w:t>1.3.2. Городское население</w:t>
      </w:r>
    </w:p>
    <w:p w:rsidR="000F1000" w:rsidRDefault="000F1000">
      <w:pPr>
        <w:pStyle w:val="ConsPlusNormal"/>
        <w:ind w:firstLine="540"/>
        <w:jc w:val="both"/>
      </w:pPr>
    </w:p>
    <w:p w:rsidR="000F1000" w:rsidRDefault="000F1000">
      <w:pPr>
        <w:pStyle w:val="ConsPlusNormal"/>
        <w:ind w:firstLine="540"/>
        <w:jc w:val="both"/>
      </w:pPr>
      <w:r>
        <w:t>Городское население Новосибирской области, по данным Госкомстата России на 01.01.2018, составляет 2193,8 тыс. человек (78,9%). В 2008 году доля городского населения составляла 76,3% от общей численности. 73,5% населения области сконцентрировано в областном центре - городе Новосибирске (1612,8 тыс. человек).</w:t>
      </w:r>
    </w:p>
    <w:p w:rsidR="000F1000" w:rsidRDefault="000F1000">
      <w:pPr>
        <w:pStyle w:val="ConsPlusNormal"/>
        <w:ind w:firstLine="540"/>
        <w:jc w:val="both"/>
      </w:pPr>
    </w:p>
    <w:p w:rsidR="000F1000" w:rsidRDefault="000F1000">
      <w:pPr>
        <w:pStyle w:val="ConsPlusTitle"/>
        <w:jc w:val="center"/>
        <w:outlineLvl w:val="3"/>
      </w:pPr>
      <w:r>
        <w:t>1.3.3. Сельское население</w:t>
      </w:r>
    </w:p>
    <w:p w:rsidR="000F1000" w:rsidRDefault="000F1000">
      <w:pPr>
        <w:pStyle w:val="ConsPlusNormal"/>
        <w:ind w:firstLine="540"/>
        <w:jc w:val="both"/>
      </w:pPr>
    </w:p>
    <w:p w:rsidR="000F1000" w:rsidRDefault="000F1000">
      <w:pPr>
        <w:pStyle w:val="ConsPlusNormal"/>
        <w:ind w:firstLine="540"/>
        <w:jc w:val="both"/>
      </w:pPr>
      <w:r>
        <w:t>Сельское население области, по данным Госкомстата России на 01.01.2018, составляет 584,5 тыс. чел. (21,1%). В 2008 году сельское население составляло 626,1 тыс. чел. (23,7%), т.е. его численность сократилась на 41,6 тыс. чел.: численность молодежи и трудоспособного населения сократилась соответственно на 3,0 тыс. чел. и на 33,1 тыс. чел., при увеличении численности людей старших возрастов на 5,5 тыс. человек.</w:t>
      </w:r>
    </w:p>
    <w:p w:rsidR="000F1000" w:rsidRDefault="000F1000">
      <w:pPr>
        <w:pStyle w:val="ConsPlusNormal"/>
        <w:ind w:firstLine="540"/>
        <w:jc w:val="both"/>
      </w:pPr>
    </w:p>
    <w:p w:rsidR="000F1000" w:rsidRDefault="000F1000">
      <w:pPr>
        <w:pStyle w:val="ConsPlusTitle"/>
        <w:jc w:val="center"/>
        <w:outlineLvl w:val="3"/>
      </w:pPr>
      <w:r>
        <w:t>1.3.4. Населенные пункты области</w:t>
      </w:r>
    </w:p>
    <w:p w:rsidR="000F1000" w:rsidRDefault="000F1000">
      <w:pPr>
        <w:pStyle w:val="ConsPlusNormal"/>
        <w:ind w:firstLine="540"/>
        <w:jc w:val="both"/>
      </w:pPr>
    </w:p>
    <w:p w:rsidR="000F1000" w:rsidRDefault="000F1000">
      <w:pPr>
        <w:pStyle w:val="ConsPlusNormal"/>
        <w:ind w:firstLine="540"/>
        <w:jc w:val="both"/>
      </w:pPr>
      <w:r>
        <w:t>Всего в области 2670 населенных пунктов, в том числе 16 городов, 23 поселка городского типа, 225 сельских поселений.</w:t>
      </w:r>
    </w:p>
    <w:p w:rsidR="000F1000" w:rsidRDefault="000F1000">
      <w:pPr>
        <w:pStyle w:val="ConsPlusNormal"/>
        <w:spacing w:before="220"/>
        <w:ind w:firstLine="540"/>
        <w:jc w:val="both"/>
      </w:pPr>
      <w:r>
        <w:t>По данным Госкомстата России на 01.01.2018, к населенным пунктам, численность населения которых превышает 100 тыс. человек, относится областной центр - город Новосибирск (1612,8 тыс. чел.) и город Бердск (103,6 тыс. чел.).</w:t>
      </w:r>
    </w:p>
    <w:p w:rsidR="000F1000" w:rsidRDefault="000F1000">
      <w:pPr>
        <w:pStyle w:val="ConsPlusNormal"/>
        <w:ind w:firstLine="540"/>
        <w:jc w:val="both"/>
      </w:pPr>
    </w:p>
    <w:p w:rsidR="000F1000" w:rsidRDefault="000F1000">
      <w:pPr>
        <w:pStyle w:val="ConsPlusTitle"/>
        <w:jc w:val="center"/>
        <w:outlineLvl w:val="3"/>
      </w:pPr>
      <w:r>
        <w:t>1.3.5. Отрасли хозяйства, в которых занято население</w:t>
      </w:r>
    </w:p>
    <w:p w:rsidR="000F1000" w:rsidRDefault="000F1000">
      <w:pPr>
        <w:pStyle w:val="ConsPlusNormal"/>
        <w:ind w:firstLine="540"/>
        <w:jc w:val="both"/>
      </w:pPr>
    </w:p>
    <w:p w:rsidR="000F1000" w:rsidRDefault="000F1000">
      <w:pPr>
        <w:pStyle w:val="ConsPlusNormal"/>
        <w:ind w:firstLine="540"/>
        <w:jc w:val="both"/>
      </w:pPr>
      <w:r>
        <w:t>Распределение населения области по видам экономической деятельности:</w:t>
      </w:r>
    </w:p>
    <w:p w:rsidR="000F1000" w:rsidRDefault="000F1000">
      <w:pPr>
        <w:pStyle w:val="ConsPlusNormal"/>
        <w:spacing w:before="220"/>
        <w:ind w:firstLine="540"/>
        <w:jc w:val="both"/>
      </w:pPr>
      <w:r>
        <w:lastRenderedPageBreak/>
        <w:t>сельское хозяйство, охота и лесное хозяйство и рыбоводство - 6,7%;</w:t>
      </w:r>
    </w:p>
    <w:p w:rsidR="000F1000" w:rsidRDefault="000F1000">
      <w:pPr>
        <w:pStyle w:val="ConsPlusNormal"/>
        <w:spacing w:before="220"/>
        <w:ind w:firstLine="540"/>
        <w:jc w:val="both"/>
      </w:pPr>
      <w:r>
        <w:t>добыча полезных ископаемых - 2,2%;</w:t>
      </w:r>
    </w:p>
    <w:p w:rsidR="000F1000" w:rsidRDefault="000F1000">
      <w:pPr>
        <w:pStyle w:val="ConsPlusNormal"/>
        <w:spacing w:before="220"/>
        <w:ind w:firstLine="540"/>
        <w:jc w:val="both"/>
      </w:pPr>
      <w:r>
        <w:t>обрабатывающие производства - 14,4%;</w:t>
      </w:r>
    </w:p>
    <w:p w:rsidR="000F1000" w:rsidRDefault="000F1000">
      <w:pPr>
        <w:pStyle w:val="ConsPlusNormal"/>
        <w:spacing w:before="220"/>
        <w:ind w:firstLine="540"/>
        <w:jc w:val="both"/>
      </w:pPr>
      <w:r>
        <w:t>производство и распределение электроэнергии, газа и воды - 3,2%;</w:t>
      </w:r>
    </w:p>
    <w:p w:rsidR="000F1000" w:rsidRDefault="000F1000">
      <w:pPr>
        <w:pStyle w:val="ConsPlusNormal"/>
        <w:spacing w:before="220"/>
        <w:ind w:firstLine="540"/>
        <w:jc w:val="both"/>
      </w:pPr>
      <w:r>
        <w:t>строительство - 7,2%;</w:t>
      </w:r>
    </w:p>
    <w:p w:rsidR="000F1000" w:rsidRDefault="000F1000">
      <w:pPr>
        <w:pStyle w:val="ConsPlusNormal"/>
        <w:spacing w:before="220"/>
        <w:ind w:firstLine="540"/>
        <w:jc w:val="both"/>
      </w:pPr>
      <w:r>
        <w:t>оптовая и розничная торговля, ремонт автотранспортных средств, мотоциклов, бытовых изделий и предметов личного пользования, гостиницы и рестораны - 18,5%;</w:t>
      </w:r>
    </w:p>
    <w:p w:rsidR="000F1000" w:rsidRDefault="000F1000">
      <w:pPr>
        <w:pStyle w:val="ConsPlusNormal"/>
        <w:spacing w:before="220"/>
        <w:ind w:firstLine="540"/>
        <w:jc w:val="both"/>
      </w:pPr>
      <w:r>
        <w:t>транспорт и связь - 9,5%;</w:t>
      </w:r>
    </w:p>
    <w:p w:rsidR="000F1000" w:rsidRDefault="000F1000">
      <w:pPr>
        <w:pStyle w:val="ConsPlusNormal"/>
        <w:spacing w:before="220"/>
        <w:ind w:firstLine="540"/>
        <w:jc w:val="both"/>
      </w:pPr>
      <w:r>
        <w:t>финансовая деятельность, операции с недвижимым имуществом, аренда и предоставление услуг - 9,2%;</w:t>
      </w:r>
    </w:p>
    <w:p w:rsidR="000F1000" w:rsidRDefault="000F1000">
      <w:pPr>
        <w:pStyle w:val="ConsPlusNormal"/>
        <w:spacing w:before="220"/>
        <w:ind w:firstLine="540"/>
        <w:jc w:val="both"/>
      </w:pPr>
      <w:r>
        <w:t>государственное управление и обеспечение военной безопасности; обязательное социальное обеспечение - 7,4%;</w:t>
      </w:r>
    </w:p>
    <w:p w:rsidR="000F1000" w:rsidRDefault="000F1000">
      <w:pPr>
        <w:pStyle w:val="ConsPlusNormal"/>
        <w:spacing w:before="220"/>
        <w:ind w:firstLine="540"/>
        <w:jc w:val="both"/>
      </w:pPr>
      <w:r>
        <w:t>образование - 9,4%;</w:t>
      </w:r>
    </w:p>
    <w:p w:rsidR="000F1000" w:rsidRDefault="000F1000">
      <w:pPr>
        <w:pStyle w:val="ConsPlusNormal"/>
        <w:spacing w:before="220"/>
        <w:ind w:firstLine="540"/>
        <w:jc w:val="both"/>
      </w:pPr>
      <w:r>
        <w:t>здравоохранение и предоставление социальных услуг - 8%;</w:t>
      </w:r>
    </w:p>
    <w:p w:rsidR="000F1000" w:rsidRDefault="000F1000">
      <w:pPr>
        <w:pStyle w:val="ConsPlusNormal"/>
        <w:spacing w:before="220"/>
        <w:ind w:firstLine="540"/>
        <w:jc w:val="both"/>
      </w:pPr>
      <w:r>
        <w:t>другие виды экономической деятельности - 4,3%.</w:t>
      </w:r>
    </w:p>
    <w:p w:rsidR="000F1000" w:rsidRDefault="000F1000">
      <w:pPr>
        <w:pStyle w:val="ConsPlusNormal"/>
        <w:ind w:firstLine="540"/>
        <w:jc w:val="both"/>
      </w:pPr>
    </w:p>
    <w:p w:rsidR="000F1000" w:rsidRDefault="000F1000">
      <w:pPr>
        <w:pStyle w:val="ConsPlusTitle"/>
        <w:jc w:val="center"/>
        <w:outlineLvl w:val="2"/>
      </w:pPr>
      <w:r>
        <w:t>1.4. Сведения о распределении площади лесов области</w:t>
      </w:r>
    </w:p>
    <w:p w:rsidR="000F1000" w:rsidRDefault="000F1000">
      <w:pPr>
        <w:pStyle w:val="ConsPlusNormal"/>
        <w:ind w:firstLine="540"/>
        <w:jc w:val="both"/>
      </w:pPr>
    </w:p>
    <w:p w:rsidR="000F1000" w:rsidRDefault="000F1000">
      <w:pPr>
        <w:pStyle w:val="ConsPlusNormal"/>
        <w:ind w:firstLine="540"/>
        <w:jc w:val="both"/>
      </w:pPr>
      <w:r>
        <w:t>Общая площадь лесов на территории Новосибирской области по состоянию на 01.01.2018 составляет 6675,5 тыс. га (36,4% от общей площади области), в том числе:</w:t>
      </w:r>
    </w:p>
    <w:p w:rsidR="000F1000" w:rsidRDefault="000F1000">
      <w:pPr>
        <w:pStyle w:val="ConsPlusNormal"/>
        <w:spacing w:before="220"/>
        <w:ind w:firstLine="540"/>
        <w:jc w:val="both"/>
      </w:pPr>
      <w:r>
        <w:t>на землях лесного фонда - 6486,7 тыс. га (97,2%);</w:t>
      </w:r>
    </w:p>
    <w:p w:rsidR="000F1000" w:rsidRDefault="000F1000">
      <w:pPr>
        <w:pStyle w:val="ConsPlusNormal"/>
        <w:spacing w:before="220"/>
        <w:ind w:firstLine="540"/>
        <w:jc w:val="both"/>
      </w:pPr>
      <w:r>
        <w:t>на землях населенных пунктов - 100,5 тыс. га (1,5%);</w:t>
      </w:r>
    </w:p>
    <w:p w:rsidR="000F1000" w:rsidRDefault="000F1000">
      <w:pPr>
        <w:pStyle w:val="ConsPlusNormal"/>
        <w:spacing w:before="220"/>
        <w:ind w:firstLine="540"/>
        <w:jc w:val="both"/>
      </w:pPr>
      <w:r>
        <w:t>на землях обороны и безопасности - 13,6 тыс. га (0,2%);</w:t>
      </w:r>
    </w:p>
    <w:p w:rsidR="000F1000" w:rsidRDefault="000F1000">
      <w:pPr>
        <w:pStyle w:val="ConsPlusNormal"/>
        <w:spacing w:before="220"/>
        <w:ind w:firstLine="540"/>
        <w:jc w:val="both"/>
      </w:pPr>
      <w:r>
        <w:t>на землях иных категорий - 74,7 тыс. га (1,1%).</w:t>
      </w:r>
    </w:p>
    <w:p w:rsidR="000F1000" w:rsidRDefault="000F1000">
      <w:pPr>
        <w:pStyle w:val="ConsPlusNormal"/>
        <w:ind w:firstLine="540"/>
        <w:jc w:val="both"/>
      </w:pPr>
    </w:p>
    <w:p w:rsidR="000F1000" w:rsidRDefault="000F1000">
      <w:pPr>
        <w:pStyle w:val="ConsPlusTitle"/>
        <w:jc w:val="center"/>
        <w:outlineLvl w:val="3"/>
      </w:pPr>
      <w:r>
        <w:t>1.4.1. Сведения о распределении площади лесов,</w:t>
      </w:r>
    </w:p>
    <w:p w:rsidR="000F1000" w:rsidRDefault="000F1000">
      <w:pPr>
        <w:pStyle w:val="ConsPlusTitle"/>
        <w:jc w:val="center"/>
      </w:pPr>
      <w:r>
        <w:t>расположенных на землях лесного фонда</w:t>
      </w:r>
    </w:p>
    <w:p w:rsidR="000F1000" w:rsidRDefault="000F1000">
      <w:pPr>
        <w:pStyle w:val="ConsPlusNormal"/>
        <w:ind w:firstLine="540"/>
        <w:jc w:val="both"/>
      </w:pPr>
    </w:p>
    <w:p w:rsidR="000F1000" w:rsidRDefault="000F1000">
      <w:pPr>
        <w:pStyle w:val="ConsPlusNormal"/>
        <w:ind w:firstLine="540"/>
        <w:jc w:val="both"/>
      </w:pPr>
      <w:r>
        <w:t>Органом исполнительной власти субъекта Российской Федерации в сфере лесных отношений в Новосибирской области является министерство природных ресурсов и экологии Новосибирской области. В его ведении находятся леса, расположенные на землях лесного фонда - 6486,7 тыс. га, или 97,2% общей площади лесов области.</w:t>
      </w:r>
    </w:p>
    <w:p w:rsidR="000F1000" w:rsidRDefault="000F1000">
      <w:pPr>
        <w:pStyle w:val="ConsPlusNormal"/>
        <w:spacing w:before="220"/>
        <w:ind w:firstLine="540"/>
        <w:jc w:val="both"/>
      </w:pPr>
      <w:r>
        <w:t xml:space="preserve">В соответствии с </w:t>
      </w:r>
      <w:hyperlink r:id="rId12">
        <w:r>
          <w:rPr>
            <w:color w:val="0000FF"/>
          </w:rPr>
          <w:t>частью 1 статьи 23</w:t>
        </w:r>
      </w:hyperlink>
      <w:r>
        <w:t xml:space="preserve"> Лесного кодекса Российской Федерации основными территориальными единицами управления в области использования, охраны, защиты, воспроизводства лесов являются лесничества. На территории Новосибирской области согласно </w:t>
      </w:r>
      <w:hyperlink r:id="rId13">
        <w:r>
          <w:rPr>
            <w:color w:val="0000FF"/>
          </w:rPr>
          <w:t>приказу</w:t>
        </w:r>
      </w:hyperlink>
      <w:r>
        <w:t xml:space="preserve"> Федерального агентства лесного хозяйства от 23.12.2008 N 405 "Об определении количества лесничеств на территории Новосибирской области и установлении их границ" организовано 26 лесничеств.</w:t>
      </w:r>
    </w:p>
    <w:p w:rsidR="000F1000" w:rsidRDefault="000F1000">
      <w:pPr>
        <w:pStyle w:val="ConsPlusNormal"/>
        <w:spacing w:before="220"/>
        <w:ind w:firstLine="540"/>
        <w:jc w:val="both"/>
      </w:pPr>
      <w:r>
        <w:t xml:space="preserve">Сведения о распределении площади лесов, расположенных на землях лесного фонда, по муниципальным районам (городским округам) в пределах лесничеств министерства природных </w:t>
      </w:r>
      <w:r>
        <w:lastRenderedPageBreak/>
        <w:t>ресурсов и экологии Новосибирской области представлены в таблице 2.</w:t>
      </w:r>
    </w:p>
    <w:p w:rsidR="000F1000" w:rsidRDefault="000F1000">
      <w:pPr>
        <w:pStyle w:val="ConsPlusNormal"/>
        <w:ind w:firstLine="540"/>
        <w:jc w:val="both"/>
      </w:pPr>
    </w:p>
    <w:p w:rsidR="000F1000" w:rsidRDefault="000F1000">
      <w:pPr>
        <w:pStyle w:val="ConsPlusNormal"/>
        <w:jc w:val="right"/>
        <w:outlineLvl w:val="4"/>
      </w:pPr>
      <w:r>
        <w:t>Таблица 2</w:t>
      </w:r>
    </w:p>
    <w:p w:rsidR="000F1000" w:rsidRDefault="000F1000">
      <w:pPr>
        <w:pStyle w:val="ConsPlusNormal"/>
        <w:ind w:firstLine="540"/>
        <w:jc w:val="both"/>
      </w:pPr>
    </w:p>
    <w:p w:rsidR="000F1000" w:rsidRDefault="000F1000">
      <w:pPr>
        <w:pStyle w:val="ConsPlusTitle"/>
        <w:jc w:val="center"/>
      </w:pPr>
      <w:r>
        <w:t>Распределение площади лесов, расположенных на землях лесного</w:t>
      </w:r>
    </w:p>
    <w:p w:rsidR="000F1000" w:rsidRDefault="000F1000">
      <w:pPr>
        <w:pStyle w:val="ConsPlusTitle"/>
        <w:jc w:val="center"/>
      </w:pPr>
      <w:r>
        <w:t>фонда, по лесничествам и муниципальным районам</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757"/>
        <w:gridCol w:w="1530"/>
        <w:gridCol w:w="1530"/>
        <w:gridCol w:w="1530"/>
        <w:gridCol w:w="1530"/>
      </w:tblGrid>
      <w:tr w:rsidR="000F1000">
        <w:tc>
          <w:tcPr>
            <w:tcW w:w="1190" w:type="dxa"/>
          </w:tcPr>
          <w:p w:rsidR="000F1000" w:rsidRDefault="000F1000">
            <w:pPr>
              <w:pStyle w:val="ConsPlusNormal"/>
              <w:jc w:val="center"/>
            </w:pPr>
            <w:r>
              <w:t>Наименование лесничества</w:t>
            </w:r>
          </w:p>
        </w:tc>
        <w:tc>
          <w:tcPr>
            <w:tcW w:w="1757" w:type="dxa"/>
          </w:tcPr>
          <w:p w:rsidR="000F1000" w:rsidRDefault="000F1000">
            <w:pPr>
              <w:pStyle w:val="ConsPlusNormal"/>
              <w:jc w:val="center"/>
            </w:pPr>
            <w:r>
              <w:t>Наименование муниципального района</w:t>
            </w:r>
          </w:p>
        </w:tc>
        <w:tc>
          <w:tcPr>
            <w:tcW w:w="1530" w:type="dxa"/>
          </w:tcPr>
          <w:p w:rsidR="000F1000" w:rsidRDefault="000F1000">
            <w:pPr>
              <w:pStyle w:val="ConsPlusNormal"/>
              <w:jc w:val="center"/>
            </w:pPr>
            <w:r>
              <w:t>Площадь лесов на землях лесного фонда по состоянию на 01.01.2009, га</w:t>
            </w:r>
          </w:p>
        </w:tc>
        <w:tc>
          <w:tcPr>
            <w:tcW w:w="1530" w:type="dxa"/>
          </w:tcPr>
          <w:p w:rsidR="000F1000" w:rsidRDefault="000F1000">
            <w:pPr>
              <w:pStyle w:val="ConsPlusNormal"/>
              <w:jc w:val="center"/>
            </w:pPr>
            <w:r>
              <w:t>Площадь лесов на землях лесного фонда по состоянию на 01.01.2018,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w:t>
            </w:r>
          </w:p>
        </w:tc>
      </w:tr>
      <w:tr w:rsidR="000F1000">
        <w:tc>
          <w:tcPr>
            <w:tcW w:w="1190" w:type="dxa"/>
          </w:tcPr>
          <w:p w:rsidR="000F1000" w:rsidRDefault="000F1000">
            <w:pPr>
              <w:pStyle w:val="ConsPlusNormal"/>
            </w:pPr>
            <w:r>
              <w:t>Барабинское</w:t>
            </w:r>
          </w:p>
        </w:tc>
        <w:tc>
          <w:tcPr>
            <w:tcW w:w="1757" w:type="dxa"/>
          </w:tcPr>
          <w:p w:rsidR="000F1000" w:rsidRDefault="000F1000">
            <w:pPr>
              <w:pStyle w:val="ConsPlusNormal"/>
            </w:pPr>
            <w:r>
              <w:t>Барабинский</w:t>
            </w:r>
          </w:p>
        </w:tc>
        <w:tc>
          <w:tcPr>
            <w:tcW w:w="1530" w:type="dxa"/>
          </w:tcPr>
          <w:p w:rsidR="000F1000" w:rsidRDefault="000F1000">
            <w:pPr>
              <w:pStyle w:val="ConsPlusNormal"/>
              <w:jc w:val="center"/>
            </w:pPr>
            <w:r>
              <w:t>50776</w:t>
            </w:r>
          </w:p>
        </w:tc>
        <w:tc>
          <w:tcPr>
            <w:tcW w:w="1530" w:type="dxa"/>
          </w:tcPr>
          <w:p w:rsidR="000F1000" w:rsidRDefault="000F1000">
            <w:pPr>
              <w:pStyle w:val="ConsPlusNormal"/>
              <w:jc w:val="center"/>
            </w:pPr>
            <w:r>
              <w:t>50776</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Болотнинское</w:t>
            </w:r>
          </w:p>
        </w:tc>
        <w:tc>
          <w:tcPr>
            <w:tcW w:w="1757" w:type="dxa"/>
          </w:tcPr>
          <w:p w:rsidR="000F1000" w:rsidRDefault="000F1000">
            <w:pPr>
              <w:pStyle w:val="ConsPlusNormal"/>
            </w:pPr>
            <w:r>
              <w:t>Болотнинский</w:t>
            </w:r>
          </w:p>
        </w:tc>
        <w:tc>
          <w:tcPr>
            <w:tcW w:w="1530" w:type="dxa"/>
          </w:tcPr>
          <w:p w:rsidR="000F1000" w:rsidRDefault="000F1000">
            <w:pPr>
              <w:pStyle w:val="ConsPlusNormal"/>
              <w:jc w:val="center"/>
            </w:pPr>
            <w:r>
              <w:t>129165</w:t>
            </w:r>
          </w:p>
        </w:tc>
        <w:tc>
          <w:tcPr>
            <w:tcW w:w="1530" w:type="dxa"/>
          </w:tcPr>
          <w:p w:rsidR="000F1000" w:rsidRDefault="000F1000">
            <w:pPr>
              <w:pStyle w:val="ConsPlusNormal"/>
              <w:jc w:val="center"/>
            </w:pPr>
            <w:r>
              <w:t>148579</w:t>
            </w:r>
          </w:p>
        </w:tc>
        <w:tc>
          <w:tcPr>
            <w:tcW w:w="1530" w:type="dxa"/>
          </w:tcPr>
          <w:p w:rsidR="000F1000" w:rsidRDefault="000F1000">
            <w:pPr>
              <w:pStyle w:val="ConsPlusNormal"/>
              <w:jc w:val="center"/>
            </w:pPr>
            <w:r>
              <w:t>+19414</w:t>
            </w:r>
          </w:p>
        </w:tc>
        <w:tc>
          <w:tcPr>
            <w:tcW w:w="1530" w:type="dxa"/>
          </w:tcPr>
          <w:p w:rsidR="000F1000" w:rsidRDefault="000F1000">
            <w:pPr>
              <w:pStyle w:val="ConsPlusNormal"/>
              <w:jc w:val="center"/>
            </w:pPr>
            <w:r>
              <w:t>+15,0</w:t>
            </w:r>
          </w:p>
        </w:tc>
      </w:tr>
      <w:tr w:rsidR="000F1000">
        <w:tc>
          <w:tcPr>
            <w:tcW w:w="1190" w:type="dxa"/>
          </w:tcPr>
          <w:p w:rsidR="000F1000" w:rsidRDefault="000F1000">
            <w:pPr>
              <w:pStyle w:val="ConsPlusNormal"/>
            </w:pPr>
            <w:r>
              <w:t>Венгеровское</w:t>
            </w:r>
          </w:p>
        </w:tc>
        <w:tc>
          <w:tcPr>
            <w:tcW w:w="1757" w:type="dxa"/>
          </w:tcPr>
          <w:p w:rsidR="000F1000" w:rsidRDefault="000F1000">
            <w:pPr>
              <w:pStyle w:val="ConsPlusNormal"/>
            </w:pPr>
            <w:r>
              <w:t>Венгеровский</w:t>
            </w:r>
          </w:p>
        </w:tc>
        <w:tc>
          <w:tcPr>
            <w:tcW w:w="1530" w:type="dxa"/>
          </w:tcPr>
          <w:p w:rsidR="000F1000" w:rsidRDefault="000F1000">
            <w:pPr>
              <w:pStyle w:val="ConsPlusNormal"/>
              <w:jc w:val="center"/>
            </w:pPr>
            <w:r>
              <w:t>125932</w:t>
            </w:r>
          </w:p>
        </w:tc>
        <w:tc>
          <w:tcPr>
            <w:tcW w:w="1530" w:type="dxa"/>
          </w:tcPr>
          <w:p w:rsidR="000F1000" w:rsidRDefault="000F1000">
            <w:pPr>
              <w:pStyle w:val="ConsPlusNormal"/>
              <w:jc w:val="center"/>
            </w:pPr>
            <w:r>
              <w:t>138798</w:t>
            </w:r>
          </w:p>
        </w:tc>
        <w:tc>
          <w:tcPr>
            <w:tcW w:w="1530" w:type="dxa"/>
          </w:tcPr>
          <w:p w:rsidR="000F1000" w:rsidRDefault="000F1000">
            <w:pPr>
              <w:pStyle w:val="ConsPlusNormal"/>
              <w:jc w:val="center"/>
            </w:pPr>
            <w:r>
              <w:t>+12866</w:t>
            </w:r>
          </w:p>
        </w:tc>
        <w:tc>
          <w:tcPr>
            <w:tcW w:w="1530" w:type="dxa"/>
          </w:tcPr>
          <w:p w:rsidR="000F1000" w:rsidRDefault="000F1000">
            <w:pPr>
              <w:pStyle w:val="ConsPlusNormal"/>
              <w:jc w:val="center"/>
            </w:pPr>
            <w:r>
              <w:t>+10,2</w:t>
            </w:r>
          </w:p>
        </w:tc>
      </w:tr>
      <w:tr w:rsidR="000F1000">
        <w:tc>
          <w:tcPr>
            <w:tcW w:w="1190" w:type="dxa"/>
            <w:vMerge w:val="restart"/>
          </w:tcPr>
          <w:p w:rsidR="000F1000" w:rsidRDefault="000F1000">
            <w:pPr>
              <w:pStyle w:val="ConsPlusNormal"/>
            </w:pPr>
            <w:r>
              <w:t>Доволенское</w:t>
            </w:r>
          </w:p>
        </w:tc>
        <w:tc>
          <w:tcPr>
            <w:tcW w:w="1757" w:type="dxa"/>
          </w:tcPr>
          <w:p w:rsidR="000F1000" w:rsidRDefault="000F1000">
            <w:pPr>
              <w:pStyle w:val="ConsPlusNormal"/>
            </w:pPr>
            <w:r>
              <w:t>Доволенский</w:t>
            </w:r>
          </w:p>
        </w:tc>
        <w:tc>
          <w:tcPr>
            <w:tcW w:w="1530" w:type="dxa"/>
            <w:vMerge w:val="restart"/>
          </w:tcPr>
          <w:p w:rsidR="000F1000" w:rsidRDefault="000F1000">
            <w:pPr>
              <w:pStyle w:val="ConsPlusNormal"/>
              <w:jc w:val="center"/>
            </w:pPr>
            <w:r>
              <w:t>51046</w:t>
            </w:r>
          </w:p>
        </w:tc>
        <w:tc>
          <w:tcPr>
            <w:tcW w:w="1530" w:type="dxa"/>
            <w:vMerge w:val="restart"/>
          </w:tcPr>
          <w:p w:rsidR="000F1000" w:rsidRDefault="000F1000">
            <w:pPr>
              <w:pStyle w:val="ConsPlusNormal"/>
              <w:jc w:val="center"/>
            </w:pPr>
            <w:r>
              <w:t>53147</w:t>
            </w:r>
          </w:p>
        </w:tc>
        <w:tc>
          <w:tcPr>
            <w:tcW w:w="1530" w:type="dxa"/>
            <w:vMerge w:val="restart"/>
          </w:tcPr>
          <w:p w:rsidR="000F1000" w:rsidRDefault="000F1000">
            <w:pPr>
              <w:pStyle w:val="ConsPlusNormal"/>
              <w:jc w:val="center"/>
            </w:pPr>
            <w:r>
              <w:t>+2101</w:t>
            </w:r>
          </w:p>
        </w:tc>
        <w:tc>
          <w:tcPr>
            <w:tcW w:w="1530" w:type="dxa"/>
            <w:vMerge w:val="restart"/>
          </w:tcPr>
          <w:p w:rsidR="000F1000" w:rsidRDefault="000F1000">
            <w:pPr>
              <w:pStyle w:val="ConsPlusNormal"/>
              <w:jc w:val="center"/>
            </w:pPr>
            <w:r>
              <w:t>+4,1</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Кочковский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tcPr>
          <w:p w:rsidR="000F1000" w:rsidRDefault="000F1000">
            <w:pPr>
              <w:pStyle w:val="ConsPlusNormal"/>
            </w:pPr>
            <w:r>
              <w:t>Здвинское</w:t>
            </w:r>
          </w:p>
        </w:tc>
        <w:tc>
          <w:tcPr>
            <w:tcW w:w="1757" w:type="dxa"/>
          </w:tcPr>
          <w:p w:rsidR="000F1000" w:rsidRDefault="000F1000">
            <w:pPr>
              <w:pStyle w:val="ConsPlusNormal"/>
            </w:pPr>
            <w:r>
              <w:t>Здвинский</w:t>
            </w:r>
          </w:p>
        </w:tc>
        <w:tc>
          <w:tcPr>
            <w:tcW w:w="1530" w:type="dxa"/>
          </w:tcPr>
          <w:p w:rsidR="000F1000" w:rsidRDefault="000F1000">
            <w:pPr>
              <w:pStyle w:val="ConsPlusNormal"/>
              <w:jc w:val="center"/>
            </w:pPr>
            <w:r>
              <w:t>47333</w:t>
            </w:r>
          </w:p>
        </w:tc>
        <w:tc>
          <w:tcPr>
            <w:tcW w:w="1530" w:type="dxa"/>
          </w:tcPr>
          <w:p w:rsidR="000F1000" w:rsidRDefault="000F1000">
            <w:pPr>
              <w:pStyle w:val="ConsPlusNormal"/>
              <w:jc w:val="center"/>
            </w:pPr>
            <w:r>
              <w:t>47333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Искитимское</w:t>
            </w:r>
          </w:p>
        </w:tc>
        <w:tc>
          <w:tcPr>
            <w:tcW w:w="1757" w:type="dxa"/>
          </w:tcPr>
          <w:p w:rsidR="000F1000" w:rsidRDefault="000F1000">
            <w:pPr>
              <w:pStyle w:val="ConsPlusNormal"/>
            </w:pPr>
            <w:r>
              <w:t>Искитимский</w:t>
            </w:r>
          </w:p>
        </w:tc>
        <w:tc>
          <w:tcPr>
            <w:tcW w:w="1530" w:type="dxa"/>
          </w:tcPr>
          <w:p w:rsidR="000F1000" w:rsidRDefault="000F1000">
            <w:pPr>
              <w:pStyle w:val="ConsPlusNormal"/>
              <w:jc w:val="center"/>
            </w:pPr>
            <w:r>
              <w:t>112255</w:t>
            </w:r>
          </w:p>
        </w:tc>
        <w:tc>
          <w:tcPr>
            <w:tcW w:w="1530" w:type="dxa"/>
          </w:tcPr>
          <w:p w:rsidR="000F1000" w:rsidRDefault="000F1000">
            <w:pPr>
              <w:pStyle w:val="ConsPlusNormal"/>
              <w:jc w:val="center"/>
            </w:pPr>
            <w:r>
              <w:t>120241</w:t>
            </w:r>
          </w:p>
        </w:tc>
        <w:tc>
          <w:tcPr>
            <w:tcW w:w="1530" w:type="dxa"/>
          </w:tcPr>
          <w:p w:rsidR="000F1000" w:rsidRDefault="000F1000">
            <w:pPr>
              <w:pStyle w:val="ConsPlusNormal"/>
              <w:jc w:val="center"/>
            </w:pPr>
            <w:r>
              <w:t>+7107</w:t>
            </w:r>
          </w:p>
        </w:tc>
        <w:tc>
          <w:tcPr>
            <w:tcW w:w="1530" w:type="dxa"/>
          </w:tcPr>
          <w:p w:rsidR="000F1000" w:rsidRDefault="000F1000">
            <w:pPr>
              <w:pStyle w:val="ConsPlusNormal"/>
              <w:jc w:val="center"/>
            </w:pPr>
            <w:r>
              <w:t>+7,1</w:t>
            </w:r>
          </w:p>
        </w:tc>
      </w:tr>
      <w:tr w:rsidR="000F1000">
        <w:tc>
          <w:tcPr>
            <w:tcW w:w="1190" w:type="dxa"/>
            <w:vMerge w:val="restart"/>
          </w:tcPr>
          <w:p w:rsidR="000F1000" w:rsidRDefault="000F1000">
            <w:pPr>
              <w:pStyle w:val="ConsPlusNormal"/>
            </w:pPr>
            <w:r>
              <w:t>Карасукское</w:t>
            </w:r>
          </w:p>
        </w:tc>
        <w:tc>
          <w:tcPr>
            <w:tcW w:w="1757" w:type="dxa"/>
          </w:tcPr>
          <w:p w:rsidR="000F1000" w:rsidRDefault="000F1000">
            <w:pPr>
              <w:pStyle w:val="ConsPlusNormal"/>
            </w:pPr>
            <w:r>
              <w:t>Баганский</w:t>
            </w:r>
          </w:p>
        </w:tc>
        <w:tc>
          <w:tcPr>
            <w:tcW w:w="1530" w:type="dxa"/>
            <w:vMerge w:val="restart"/>
          </w:tcPr>
          <w:p w:rsidR="000F1000" w:rsidRDefault="000F1000">
            <w:pPr>
              <w:pStyle w:val="ConsPlusNormal"/>
              <w:jc w:val="center"/>
            </w:pPr>
            <w:r>
              <w:t>36378</w:t>
            </w:r>
          </w:p>
        </w:tc>
        <w:tc>
          <w:tcPr>
            <w:tcW w:w="1530" w:type="dxa"/>
            <w:vMerge w:val="restart"/>
          </w:tcPr>
          <w:p w:rsidR="000F1000" w:rsidRDefault="000F1000">
            <w:pPr>
              <w:pStyle w:val="ConsPlusNormal"/>
              <w:jc w:val="center"/>
            </w:pPr>
            <w:r>
              <w:t>36370</w:t>
            </w:r>
          </w:p>
        </w:tc>
        <w:tc>
          <w:tcPr>
            <w:tcW w:w="1530" w:type="dxa"/>
            <w:vMerge w:val="restart"/>
          </w:tcPr>
          <w:p w:rsidR="000F1000" w:rsidRDefault="000F1000">
            <w:pPr>
              <w:pStyle w:val="ConsPlusNormal"/>
              <w:jc w:val="center"/>
            </w:pPr>
            <w:r>
              <w:t>-8</w:t>
            </w:r>
          </w:p>
        </w:tc>
        <w:tc>
          <w:tcPr>
            <w:tcW w:w="1530" w:type="dxa"/>
            <w:vMerge w:val="restart"/>
          </w:tcPr>
          <w:p w:rsidR="000F1000" w:rsidRDefault="000F1000">
            <w:pPr>
              <w:pStyle w:val="ConsPlusNormal"/>
              <w:jc w:val="center"/>
            </w:pPr>
            <w:r>
              <w:t>0,0</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Карасукский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tcPr>
          <w:p w:rsidR="000F1000" w:rsidRDefault="000F1000">
            <w:pPr>
              <w:pStyle w:val="ConsPlusNormal"/>
            </w:pPr>
            <w:r>
              <w:t>Каргатское</w:t>
            </w:r>
          </w:p>
        </w:tc>
        <w:tc>
          <w:tcPr>
            <w:tcW w:w="1757" w:type="dxa"/>
          </w:tcPr>
          <w:p w:rsidR="000F1000" w:rsidRDefault="000F1000">
            <w:pPr>
              <w:pStyle w:val="ConsPlusNormal"/>
            </w:pPr>
            <w:r>
              <w:t>Каргатский</w:t>
            </w:r>
          </w:p>
        </w:tc>
        <w:tc>
          <w:tcPr>
            <w:tcW w:w="1530" w:type="dxa"/>
          </w:tcPr>
          <w:p w:rsidR="000F1000" w:rsidRDefault="000F1000">
            <w:pPr>
              <w:pStyle w:val="ConsPlusNormal"/>
              <w:jc w:val="center"/>
            </w:pPr>
            <w:r>
              <w:t>136989</w:t>
            </w:r>
          </w:p>
        </w:tc>
        <w:tc>
          <w:tcPr>
            <w:tcW w:w="1530" w:type="dxa"/>
          </w:tcPr>
          <w:p w:rsidR="000F1000" w:rsidRDefault="000F1000">
            <w:pPr>
              <w:pStyle w:val="ConsPlusNormal"/>
              <w:jc w:val="center"/>
            </w:pPr>
            <w:r>
              <w:t>136989</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Колыванское</w:t>
            </w:r>
          </w:p>
        </w:tc>
        <w:tc>
          <w:tcPr>
            <w:tcW w:w="1757" w:type="dxa"/>
          </w:tcPr>
          <w:p w:rsidR="000F1000" w:rsidRDefault="000F1000">
            <w:pPr>
              <w:pStyle w:val="ConsPlusNormal"/>
            </w:pPr>
            <w:r>
              <w:t>Колыванский</w:t>
            </w:r>
          </w:p>
        </w:tc>
        <w:tc>
          <w:tcPr>
            <w:tcW w:w="1530" w:type="dxa"/>
          </w:tcPr>
          <w:p w:rsidR="000F1000" w:rsidRDefault="000F1000">
            <w:pPr>
              <w:pStyle w:val="ConsPlusNormal"/>
              <w:jc w:val="center"/>
            </w:pPr>
            <w:r>
              <w:t>755342</w:t>
            </w:r>
          </w:p>
        </w:tc>
        <w:tc>
          <w:tcPr>
            <w:tcW w:w="1530" w:type="dxa"/>
          </w:tcPr>
          <w:p w:rsidR="000F1000" w:rsidRDefault="000F1000">
            <w:pPr>
              <w:pStyle w:val="ConsPlusNormal"/>
              <w:jc w:val="center"/>
            </w:pPr>
            <w:r>
              <w:t>755342</w:t>
            </w:r>
          </w:p>
        </w:tc>
        <w:tc>
          <w:tcPr>
            <w:tcW w:w="1530" w:type="dxa"/>
          </w:tcPr>
          <w:p w:rsidR="000F1000" w:rsidRDefault="000F1000">
            <w:pPr>
              <w:pStyle w:val="ConsPlusNormal"/>
              <w:jc w:val="center"/>
            </w:pPr>
            <w:r>
              <w:t>+6219</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Коченевское</w:t>
            </w:r>
          </w:p>
        </w:tc>
        <w:tc>
          <w:tcPr>
            <w:tcW w:w="1757" w:type="dxa"/>
          </w:tcPr>
          <w:p w:rsidR="000F1000" w:rsidRDefault="000F1000">
            <w:pPr>
              <w:pStyle w:val="ConsPlusNormal"/>
            </w:pPr>
            <w:r>
              <w:t>Коченевский</w:t>
            </w:r>
          </w:p>
        </w:tc>
        <w:tc>
          <w:tcPr>
            <w:tcW w:w="1530" w:type="dxa"/>
          </w:tcPr>
          <w:p w:rsidR="000F1000" w:rsidRDefault="000F1000">
            <w:pPr>
              <w:pStyle w:val="ConsPlusNormal"/>
              <w:jc w:val="center"/>
            </w:pPr>
            <w:r>
              <w:t>86309</w:t>
            </w:r>
          </w:p>
        </w:tc>
        <w:tc>
          <w:tcPr>
            <w:tcW w:w="1530" w:type="dxa"/>
          </w:tcPr>
          <w:p w:rsidR="000F1000" w:rsidRDefault="000F1000">
            <w:pPr>
              <w:pStyle w:val="ConsPlusNormal"/>
              <w:jc w:val="center"/>
            </w:pPr>
            <w:r>
              <w:t>86309</w:t>
            </w:r>
          </w:p>
        </w:tc>
        <w:tc>
          <w:tcPr>
            <w:tcW w:w="1530" w:type="dxa"/>
          </w:tcPr>
          <w:p w:rsidR="000F1000" w:rsidRDefault="000F1000">
            <w:pPr>
              <w:pStyle w:val="ConsPlusNormal"/>
              <w:jc w:val="center"/>
            </w:pPr>
            <w:r>
              <w:t>+6874</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Краснозерское</w:t>
            </w:r>
          </w:p>
        </w:tc>
        <w:tc>
          <w:tcPr>
            <w:tcW w:w="1757" w:type="dxa"/>
          </w:tcPr>
          <w:p w:rsidR="000F1000" w:rsidRDefault="000F1000">
            <w:pPr>
              <w:pStyle w:val="ConsPlusNormal"/>
            </w:pPr>
            <w:r>
              <w:t>Краснозерский</w:t>
            </w:r>
          </w:p>
        </w:tc>
        <w:tc>
          <w:tcPr>
            <w:tcW w:w="1530" w:type="dxa"/>
          </w:tcPr>
          <w:p w:rsidR="000F1000" w:rsidRDefault="000F1000">
            <w:pPr>
              <w:pStyle w:val="ConsPlusNormal"/>
              <w:jc w:val="center"/>
            </w:pPr>
            <w:r>
              <w:t>35389</w:t>
            </w:r>
          </w:p>
        </w:tc>
        <w:tc>
          <w:tcPr>
            <w:tcW w:w="1530" w:type="dxa"/>
          </w:tcPr>
          <w:p w:rsidR="000F1000" w:rsidRDefault="000F1000">
            <w:pPr>
              <w:pStyle w:val="ConsPlusNormal"/>
              <w:jc w:val="center"/>
            </w:pPr>
            <w:r>
              <w:t>35389</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Куйбышевское</w:t>
            </w:r>
          </w:p>
        </w:tc>
        <w:tc>
          <w:tcPr>
            <w:tcW w:w="1757" w:type="dxa"/>
          </w:tcPr>
          <w:p w:rsidR="000F1000" w:rsidRDefault="000F1000">
            <w:pPr>
              <w:pStyle w:val="ConsPlusNormal"/>
            </w:pPr>
            <w:r>
              <w:t>Куйбышевский</w:t>
            </w:r>
          </w:p>
        </w:tc>
        <w:tc>
          <w:tcPr>
            <w:tcW w:w="1530" w:type="dxa"/>
          </w:tcPr>
          <w:p w:rsidR="000F1000" w:rsidRDefault="000F1000">
            <w:pPr>
              <w:pStyle w:val="ConsPlusNormal"/>
              <w:jc w:val="center"/>
            </w:pPr>
            <w:r>
              <w:t>237502</w:t>
            </w:r>
          </w:p>
        </w:tc>
        <w:tc>
          <w:tcPr>
            <w:tcW w:w="1530" w:type="dxa"/>
          </w:tcPr>
          <w:p w:rsidR="000F1000" w:rsidRDefault="000F1000">
            <w:pPr>
              <w:pStyle w:val="ConsPlusNormal"/>
              <w:jc w:val="center"/>
            </w:pPr>
            <w:r>
              <w:t>237502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vMerge w:val="restart"/>
          </w:tcPr>
          <w:p w:rsidR="000F1000" w:rsidRDefault="000F1000">
            <w:pPr>
              <w:pStyle w:val="ConsPlusNormal"/>
            </w:pPr>
            <w:r>
              <w:t>Купинское</w:t>
            </w:r>
          </w:p>
        </w:tc>
        <w:tc>
          <w:tcPr>
            <w:tcW w:w="1757" w:type="dxa"/>
          </w:tcPr>
          <w:p w:rsidR="000F1000" w:rsidRDefault="000F1000">
            <w:pPr>
              <w:pStyle w:val="ConsPlusNormal"/>
            </w:pPr>
            <w:r>
              <w:t>Купинский</w:t>
            </w:r>
          </w:p>
        </w:tc>
        <w:tc>
          <w:tcPr>
            <w:tcW w:w="1530" w:type="dxa"/>
            <w:vMerge w:val="restart"/>
          </w:tcPr>
          <w:p w:rsidR="000F1000" w:rsidRDefault="000F1000">
            <w:pPr>
              <w:pStyle w:val="ConsPlusNormal"/>
              <w:jc w:val="center"/>
            </w:pPr>
            <w:r>
              <w:t>41445</w:t>
            </w:r>
          </w:p>
        </w:tc>
        <w:tc>
          <w:tcPr>
            <w:tcW w:w="1530" w:type="dxa"/>
            <w:vMerge w:val="restart"/>
          </w:tcPr>
          <w:p w:rsidR="000F1000" w:rsidRDefault="000F1000">
            <w:pPr>
              <w:pStyle w:val="ConsPlusNormal"/>
              <w:jc w:val="center"/>
            </w:pPr>
            <w:r>
              <w:t>41445</w:t>
            </w:r>
          </w:p>
        </w:tc>
        <w:tc>
          <w:tcPr>
            <w:tcW w:w="1530" w:type="dxa"/>
            <w:vMerge w:val="restart"/>
          </w:tcPr>
          <w:p w:rsidR="000F1000" w:rsidRDefault="000F1000">
            <w:pPr>
              <w:pStyle w:val="ConsPlusNormal"/>
              <w:jc w:val="center"/>
            </w:pPr>
            <w:r>
              <w:t>0</w:t>
            </w:r>
          </w:p>
        </w:tc>
        <w:tc>
          <w:tcPr>
            <w:tcW w:w="1530" w:type="dxa"/>
            <w:vMerge w:val="restart"/>
          </w:tcPr>
          <w:p w:rsidR="000F1000" w:rsidRDefault="000F1000">
            <w:pPr>
              <w:pStyle w:val="ConsPlusNormal"/>
              <w:jc w:val="center"/>
            </w:pPr>
            <w:r>
              <w:t>0,0</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Чистоозерный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tcPr>
          <w:p w:rsidR="000F1000" w:rsidRDefault="000F1000">
            <w:pPr>
              <w:pStyle w:val="ConsPlusNormal"/>
            </w:pPr>
            <w:r>
              <w:lastRenderedPageBreak/>
              <w:t>Кыштовское</w:t>
            </w:r>
          </w:p>
        </w:tc>
        <w:tc>
          <w:tcPr>
            <w:tcW w:w="1757" w:type="dxa"/>
          </w:tcPr>
          <w:p w:rsidR="000F1000" w:rsidRDefault="000F1000">
            <w:pPr>
              <w:pStyle w:val="ConsPlusNormal"/>
            </w:pPr>
            <w:r>
              <w:t>Кыштовский</w:t>
            </w:r>
          </w:p>
        </w:tc>
        <w:tc>
          <w:tcPr>
            <w:tcW w:w="1530" w:type="dxa"/>
          </w:tcPr>
          <w:p w:rsidR="000F1000" w:rsidRDefault="000F1000">
            <w:pPr>
              <w:pStyle w:val="ConsPlusNormal"/>
              <w:jc w:val="center"/>
            </w:pPr>
            <w:r>
              <w:t>848847</w:t>
            </w:r>
          </w:p>
        </w:tc>
        <w:tc>
          <w:tcPr>
            <w:tcW w:w="1530" w:type="dxa"/>
          </w:tcPr>
          <w:p w:rsidR="000F1000" w:rsidRDefault="000F1000">
            <w:pPr>
              <w:pStyle w:val="ConsPlusNormal"/>
              <w:jc w:val="center"/>
            </w:pPr>
            <w:r>
              <w:t>848847</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Маслянинское</w:t>
            </w:r>
          </w:p>
        </w:tc>
        <w:tc>
          <w:tcPr>
            <w:tcW w:w="1757" w:type="dxa"/>
          </w:tcPr>
          <w:p w:rsidR="000F1000" w:rsidRDefault="000F1000">
            <w:pPr>
              <w:pStyle w:val="ConsPlusNormal"/>
            </w:pPr>
            <w:r>
              <w:t>Маслянинский</w:t>
            </w:r>
          </w:p>
        </w:tc>
        <w:tc>
          <w:tcPr>
            <w:tcW w:w="1530" w:type="dxa"/>
          </w:tcPr>
          <w:p w:rsidR="000F1000" w:rsidRDefault="000F1000">
            <w:pPr>
              <w:pStyle w:val="ConsPlusNormal"/>
              <w:jc w:val="center"/>
            </w:pPr>
            <w:r>
              <w:t>204353</w:t>
            </w:r>
          </w:p>
        </w:tc>
        <w:tc>
          <w:tcPr>
            <w:tcW w:w="1530" w:type="dxa"/>
          </w:tcPr>
          <w:p w:rsidR="000F1000" w:rsidRDefault="000F1000">
            <w:pPr>
              <w:pStyle w:val="ConsPlusNormal"/>
              <w:jc w:val="center"/>
            </w:pPr>
            <w:r>
              <w:t>204353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Мирновское</w:t>
            </w:r>
          </w:p>
        </w:tc>
        <w:tc>
          <w:tcPr>
            <w:tcW w:w="1757" w:type="dxa"/>
          </w:tcPr>
          <w:p w:rsidR="000F1000" w:rsidRDefault="000F1000">
            <w:pPr>
              <w:pStyle w:val="ConsPlusNormal"/>
            </w:pPr>
            <w:r>
              <w:t>Тогучинский</w:t>
            </w:r>
          </w:p>
        </w:tc>
        <w:tc>
          <w:tcPr>
            <w:tcW w:w="1530" w:type="dxa"/>
          </w:tcPr>
          <w:p w:rsidR="000F1000" w:rsidRDefault="000F1000">
            <w:pPr>
              <w:pStyle w:val="ConsPlusNormal"/>
              <w:jc w:val="center"/>
            </w:pPr>
            <w:r>
              <w:t>208614</w:t>
            </w:r>
          </w:p>
        </w:tc>
        <w:tc>
          <w:tcPr>
            <w:tcW w:w="1530" w:type="dxa"/>
          </w:tcPr>
          <w:p w:rsidR="000F1000" w:rsidRDefault="000F1000">
            <w:pPr>
              <w:pStyle w:val="ConsPlusNormal"/>
              <w:jc w:val="center"/>
            </w:pPr>
            <w:r>
              <w:t>208873</w:t>
            </w:r>
          </w:p>
        </w:tc>
        <w:tc>
          <w:tcPr>
            <w:tcW w:w="1530" w:type="dxa"/>
          </w:tcPr>
          <w:p w:rsidR="000F1000" w:rsidRDefault="000F1000">
            <w:pPr>
              <w:pStyle w:val="ConsPlusNormal"/>
              <w:jc w:val="center"/>
            </w:pPr>
            <w:r>
              <w:t>+259</w:t>
            </w:r>
          </w:p>
        </w:tc>
        <w:tc>
          <w:tcPr>
            <w:tcW w:w="1530" w:type="dxa"/>
          </w:tcPr>
          <w:p w:rsidR="000F1000" w:rsidRDefault="000F1000">
            <w:pPr>
              <w:pStyle w:val="ConsPlusNormal"/>
              <w:jc w:val="center"/>
            </w:pPr>
            <w:r>
              <w:t>+0,1</w:t>
            </w:r>
          </w:p>
        </w:tc>
      </w:tr>
      <w:tr w:rsidR="000F1000">
        <w:tc>
          <w:tcPr>
            <w:tcW w:w="1190" w:type="dxa"/>
            <w:vMerge w:val="restart"/>
          </w:tcPr>
          <w:p w:rsidR="000F1000" w:rsidRDefault="000F1000">
            <w:pPr>
              <w:pStyle w:val="ConsPlusNormal"/>
            </w:pPr>
            <w:r>
              <w:t>Мошковское</w:t>
            </w:r>
          </w:p>
        </w:tc>
        <w:tc>
          <w:tcPr>
            <w:tcW w:w="1757" w:type="dxa"/>
          </w:tcPr>
          <w:p w:rsidR="000F1000" w:rsidRDefault="000F1000">
            <w:pPr>
              <w:pStyle w:val="ConsPlusNormal"/>
            </w:pPr>
            <w:r>
              <w:t>Мошковский</w:t>
            </w:r>
          </w:p>
        </w:tc>
        <w:tc>
          <w:tcPr>
            <w:tcW w:w="1530" w:type="dxa"/>
            <w:vMerge w:val="restart"/>
          </w:tcPr>
          <w:p w:rsidR="000F1000" w:rsidRDefault="000F1000">
            <w:pPr>
              <w:pStyle w:val="ConsPlusNormal"/>
              <w:jc w:val="center"/>
            </w:pPr>
            <w:r>
              <w:t>98710</w:t>
            </w:r>
          </w:p>
        </w:tc>
        <w:tc>
          <w:tcPr>
            <w:tcW w:w="1530" w:type="dxa"/>
            <w:vMerge w:val="restart"/>
          </w:tcPr>
          <w:p w:rsidR="000F1000" w:rsidRDefault="000F1000">
            <w:pPr>
              <w:pStyle w:val="ConsPlusNormal"/>
              <w:jc w:val="center"/>
            </w:pPr>
            <w:r>
              <w:t>109093</w:t>
            </w:r>
          </w:p>
        </w:tc>
        <w:tc>
          <w:tcPr>
            <w:tcW w:w="1530" w:type="dxa"/>
            <w:vMerge w:val="restart"/>
          </w:tcPr>
          <w:p w:rsidR="000F1000" w:rsidRDefault="000F1000">
            <w:pPr>
              <w:pStyle w:val="ConsPlusNormal"/>
              <w:jc w:val="center"/>
            </w:pPr>
            <w:r>
              <w:t>+9863</w:t>
            </w:r>
          </w:p>
        </w:tc>
        <w:tc>
          <w:tcPr>
            <w:tcW w:w="1530" w:type="dxa"/>
            <w:vMerge w:val="restart"/>
          </w:tcPr>
          <w:p w:rsidR="000F1000" w:rsidRDefault="000F1000">
            <w:pPr>
              <w:pStyle w:val="ConsPlusNormal"/>
              <w:jc w:val="center"/>
            </w:pPr>
            <w:r>
              <w:t>+10,5</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Новосибирский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vMerge w:val="restart"/>
          </w:tcPr>
          <w:p w:rsidR="000F1000" w:rsidRDefault="000F1000">
            <w:pPr>
              <w:pStyle w:val="ConsPlusNormal"/>
            </w:pPr>
            <w:r>
              <w:t>Новосибирское</w:t>
            </w:r>
          </w:p>
        </w:tc>
        <w:tc>
          <w:tcPr>
            <w:tcW w:w="1757" w:type="dxa"/>
          </w:tcPr>
          <w:p w:rsidR="000F1000" w:rsidRDefault="000F1000">
            <w:pPr>
              <w:pStyle w:val="ConsPlusNormal"/>
            </w:pPr>
            <w:r>
              <w:t>Новосибирский</w:t>
            </w:r>
          </w:p>
        </w:tc>
        <w:tc>
          <w:tcPr>
            <w:tcW w:w="1530" w:type="dxa"/>
            <w:vMerge w:val="restart"/>
          </w:tcPr>
          <w:p w:rsidR="000F1000" w:rsidRDefault="000F1000">
            <w:pPr>
              <w:pStyle w:val="ConsPlusNormal"/>
              <w:jc w:val="center"/>
            </w:pPr>
            <w:r>
              <w:t>25528</w:t>
            </w:r>
          </w:p>
        </w:tc>
        <w:tc>
          <w:tcPr>
            <w:tcW w:w="1530" w:type="dxa"/>
            <w:vMerge w:val="restart"/>
          </w:tcPr>
          <w:p w:rsidR="000F1000" w:rsidRDefault="000F1000">
            <w:pPr>
              <w:pStyle w:val="ConsPlusNormal"/>
              <w:jc w:val="center"/>
            </w:pPr>
            <w:r>
              <w:t>25528</w:t>
            </w:r>
          </w:p>
        </w:tc>
        <w:tc>
          <w:tcPr>
            <w:tcW w:w="1530" w:type="dxa"/>
            <w:vMerge w:val="restart"/>
          </w:tcPr>
          <w:p w:rsidR="000F1000" w:rsidRDefault="000F1000">
            <w:pPr>
              <w:pStyle w:val="ConsPlusNormal"/>
              <w:jc w:val="center"/>
            </w:pPr>
            <w:r>
              <w:t>0</w:t>
            </w:r>
          </w:p>
        </w:tc>
        <w:tc>
          <w:tcPr>
            <w:tcW w:w="1530" w:type="dxa"/>
            <w:vMerge w:val="restart"/>
          </w:tcPr>
          <w:p w:rsidR="000F1000" w:rsidRDefault="000F1000">
            <w:pPr>
              <w:pStyle w:val="ConsPlusNormal"/>
              <w:jc w:val="center"/>
            </w:pPr>
            <w:r>
              <w:t>0,0</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Колыванский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Коченевский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tcPr>
          <w:p w:rsidR="000F1000" w:rsidRDefault="000F1000">
            <w:pPr>
              <w:pStyle w:val="ConsPlusNormal"/>
            </w:pPr>
            <w:r>
              <w:t>Ордынское</w:t>
            </w:r>
          </w:p>
        </w:tc>
        <w:tc>
          <w:tcPr>
            <w:tcW w:w="1757" w:type="dxa"/>
          </w:tcPr>
          <w:p w:rsidR="000F1000" w:rsidRDefault="000F1000">
            <w:pPr>
              <w:pStyle w:val="ConsPlusNormal"/>
            </w:pPr>
            <w:r>
              <w:t>Ордынский</w:t>
            </w:r>
          </w:p>
        </w:tc>
        <w:tc>
          <w:tcPr>
            <w:tcW w:w="1530" w:type="dxa"/>
          </w:tcPr>
          <w:p w:rsidR="000F1000" w:rsidRDefault="000F1000">
            <w:pPr>
              <w:pStyle w:val="ConsPlusNormal"/>
              <w:jc w:val="center"/>
            </w:pPr>
            <w:r>
              <w:t>169468</w:t>
            </w:r>
          </w:p>
        </w:tc>
        <w:tc>
          <w:tcPr>
            <w:tcW w:w="1530" w:type="dxa"/>
          </w:tcPr>
          <w:p w:rsidR="000F1000" w:rsidRDefault="000F1000">
            <w:pPr>
              <w:pStyle w:val="ConsPlusNormal"/>
              <w:jc w:val="center"/>
            </w:pPr>
            <w:r>
              <w:t>170237</w:t>
            </w:r>
          </w:p>
        </w:tc>
        <w:tc>
          <w:tcPr>
            <w:tcW w:w="1530" w:type="dxa"/>
          </w:tcPr>
          <w:p w:rsidR="000F1000" w:rsidRDefault="000F1000">
            <w:pPr>
              <w:pStyle w:val="ConsPlusNormal"/>
              <w:jc w:val="center"/>
            </w:pPr>
            <w:r>
              <w:t>-3405</w:t>
            </w:r>
          </w:p>
        </w:tc>
        <w:tc>
          <w:tcPr>
            <w:tcW w:w="1530" w:type="dxa"/>
          </w:tcPr>
          <w:p w:rsidR="000F1000" w:rsidRDefault="000F1000">
            <w:pPr>
              <w:pStyle w:val="ConsPlusNormal"/>
              <w:jc w:val="center"/>
            </w:pPr>
            <w:r>
              <w:t>-0,5</w:t>
            </w:r>
          </w:p>
        </w:tc>
      </w:tr>
      <w:tr w:rsidR="000F1000">
        <w:tc>
          <w:tcPr>
            <w:tcW w:w="1190" w:type="dxa"/>
          </w:tcPr>
          <w:p w:rsidR="000F1000" w:rsidRDefault="000F1000">
            <w:pPr>
              <w:pStyle w:val="ConsPlusNormal"/>
            </w:pPr>
            <w:r>
              <w:t>Северное</w:t>
            </w:r>
          </w:p>
        </w:tc>
        <w:tc>
          <w:tcPr>
            <w:tcW w:w="1757" w:type="dxa"/>
          </w:tcPr>
          <w:p w:rsidR="000F1000" w:rsidRDefault="000F1000">
            <w:pPr>
              <w:pStyle w:val="ConsPlusNormal"/>
            </w:pPr>
            <w:r>
              <w:t>Северный</w:t>
            </w:r>
          </w:p>
        </w:tc>
        <w:tc>
          <w:tcPr>
            <w:tcW w:w="1530" w:type="dxa"/>
          </w:tcPr>
          <w:p w:rsidR="000F1000" w:rsidRDefault="000F1000">
            <w:pPr>
              <w:pStyle w:val="ConsPlusNormal"/>
              <w:jc w:val="center"/>
            </w:pPr>
            <w:r>
              <w:t>1274013</w:t>
            </w:r>
          </w:p>
        </w:tc>
        <w:tc>
          <w:tcPr>
            <w:tcW w:w="1530" w:type="dxa"/>
          </w:tcPr>
          <w:p w:rsidR="000F1000" w:rsidRDefault="000F1000">
            <w:pPr>
              <w:pStyle w:val="ConsPlusNormal"/>
              <w:jc w:val="center"/>
            </w:pPr>
            <w:r>
              <w:t>1274013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Сузунское</w:t>
            </w:r>
          </w:p>
        </w:tc>
        <w:tc>
          <w:tcPr>
            <w:tcW w:w="1757" w:type="dxa"/>
          </w:tcPr>
          <w:p w:rsidR="000F1000" w:rsidRDefault="000F1000">
            <w:pPr>
              <w:pStyle w:val="ConsPlusNormal"/>
            </w:pPr>
            <w:r>
              <w:t>Сузунский</w:t>
            </w:r>
          </w:p>
        </w:tc>
        <w:tc>
          <w:tcPr>
            <w:tcW w:w="1530" w:type="dxa"/>
          </w:tcPr>
          <w:p w:rsidR="000F1000" w:rsidRDefault="000F1000">
            <w:pPr>
              <w:pStyle w:val="ConsPlusNormal"/>
              <w:jc w:val="center"/>
            </w:pPr>
            <w:r>
              <w:t>218674</w:t>
            </w:r>
          </w:p>
        </w:tc>
        <w:tc>
          <w:tcPr>
            <w:tcW w:w="1530" w:type="dxa"/>
          </w:tcPr>
          <w:p w:rsidR="000F1000" w:rsidRDefault="000F1000">
            <w:pPr>
              <w:pStyle w:val="ConsPlusNormal"/>
              <w:jc w:val="center"/>
            </w:pPr>
            <w:r>
              <w:t>218674</w:t>
            </w:r>
          </w:p>
        </w:tc>
        <w:tc>
          <w:tcPr>
            <w:tcW w:w="1530" w:type="dxa"/>
          </w:tcPr>
          <w:p w:rsidR="000F1000" w:rsidRDefault="000F1000">
            <w:pPr>
              <w:pStyle w:val="ConsPlusNormal"/>
              <w:jc w:val="center"/>
            </w:pPr>
            <w:r>
              <w:t>+4174</w:t>
            </w:r>
          </w:p>
        </w:tc>
        <w:tc>
          <w:tcPr>
            <w:tcW w:w="1530" w:type="dxa"/>
          </w:tcPr>
          <w:p w:rsidR="000F1000" w:rsidRDefault="000F1000">
            <w:pPr>
              <w:pStyle w:val="ConsPlusNormal"/>
              <w:jc w:val="center"/>
            </w:pPr>
            <w:r>
              <w:t>0,0</w:t>
            </w:r>
          </w:p>
        </w:tc>
      </w:tr>
      <w:tr w:rsidR="000F1000">
        <w:tc>
          <w:tcPr>
            <w:tcW w:w="1190" w:type="dxa"/>
            <w:vMerge w:val="restart"/>
          </w:tcPr>
          <w:p w:rsidR="000F1000" w:rsidRDefault="000F1000">
            <w:pPr>
              <w:pStyle w:val="ConsPlusNormal"/>
            </w:pPr>
            <w:r>
              <w:t>Татарское</w:t>
            </w:r>
          </w:p>
        </w:tc>
        <w:tc>
          <w:tcPr>
            <w:tcW w:w="1757" w:type="dxa"/>
          </w:tcPr>
          <w:p w:rsidR="000F1000" w:rsidRDefault="000F1000">
            <w:pPr>
              <w:pStyle w:val="ConsPlusNormal"/>
            </w:pPr>
            <w:r>
              <w:t>Татарский</w:t>
            </w:r>
          </w:p>
        </w:tc>
        <w:tc>
          <w:tcPr>
            <w:tcW w:w="1530" w:type="dxa"/>
            <w:vMerge w:val="restart"/>
          </w:tcPr>
          <w:p w:rsidR="000F1000" w:rsidRDefault="000F1000">
            <w:pPr>
              <w:pStyle w:val="ConsPlusNormal"/>
              <w:jc w:val="center"/>
            </w:pPr>
            <w:r>
              <w:t>150651</w:t>
            </w:r>
          </w:p>
        </w:tc>
        <w:tc>
          <w:tcPr>
            <w:tcW w:w="1530" w:type="dxa"/>
            <w:vMerge w:val="restart"/>
          </w:tcPr>
          <w:p w:rsidR="000F1000" w:rsidRDefault="000F1000">
            <w:pPr>
              <w:pStyle w:val="ConsPlusNormal"/>
              <w:jc w:val="center"/>
            </w:pPr>
            <w:r>
              <w:t>150651</w:t>
            </w:r>
          </w:p>
        </w:tc>
        <w:tc>
          <w:tcPr>
            <w:tcW w:w="1530" w:type="dxa"/>
            <w:vMerge w:val="restart"/>
          </w:tcPr>
          <w:p w:rsidR="000F1000" w:rsidRDefault="000F1000">
            <w:pPr>
              <w:pStyle w:val="ConsPlusNormal"/>
              <w:jc w:val="center"/>
            </w:pPr>
            <w:r>
              <w:t>0</w:t>
            </w:r>
          </w:p>
        </w:tc>
        <w:tc>
          <w:tcPr>
            <w:tcW w:w="1530" w:type="dxa"/>
            <w:vMerge w:val="restart"/>
          </w:tcPr>
          <w:p w:rsidR="000F1000" w:rsidRDefault="000F1000">
            <w:pPr>
              <w:pStyle w:val="ConsPlusNormal"/>
              <w:jc w:val="center"/>
            </w:pPr>
            <w:r>
              <w:t>0,0</w:t>
            </w:r>
          </w:p>
        </w:tc>
      </w:tr>
      <w:tr w:rsidR="000F1000">
        <w:tc>
          <w:tcPr>
            <w:tcW w:w="1190" w:type="dxa"/>
            <w:vMerge/>
          </w:tcPr>
          <w:p w:rsidR="000F1000" w:rsidRDefault="000F1000">
            <w:pPr>
              <w:pStyle w:val="ConsPlusNormal"/>
            </w:pPr>
          </w:p>
        </w:tc>
        <w:tc>
          <w:tcPr>
            <w:tcW w:w="1757" w:type="dxa"/>
          </w:tcPr>
          <w:p w:rsidR="000F1000" w:rsidRDefault="000F1000">
            <w:pPr>
              <w:pStyle w:val="ConsPlusNormal"/>
            </w:pPr>
            <w:r>
              <w:t>Усть-Таркский</w:t>
            </w: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c>
          <w:tcPr>
            <w:tcW w:w="1530" w:type="dxa"/>
            <w:vMerge/>
          </w:tcPr>
          <w:p w:rsidR="000F1000" w:rsidRDefault="000F1000">
            <w:pPr>
              <w:pStyle w:val="ConsPlusNormal"/>
            </w:pPr>
          </w:p>
        </w:tc>
      </w:tr>
      <w:tr w:rsidR="000F1000">
        <w:tc>
          <w:tcPr>
            <w:tcW w:w="1190" w:type="dxa"/>
          </w:tcPr>
          <w:p w:rsidR="000F1000" w:rsidRDefault="000F1000">
            <w:pPr>
              <w:pStyle w:val="ConsPlusNormal"/>
            </w:pPr>
            <w:r>
              <w:t>Убинское</w:t>
            </w:r>
          </w:p>
        </w:tc>
        <w:tc>
          <w:tcPr>
            <w:tcW w:w="1757" w:type="dxa"/>
          </w:tcPr>
          <w:p w:rsidR="000F1000" w:rsidRDefault="000F1000">
            <w:pPr>
              <w:pStyle w:val="ConsPlusNormal"/>
            </w:pPr>
            <w:r>
              <w:t>Убинский</w:t>
            </w:r>
          </w:p>
        </w:tc>
        <w:tc>
          <w:tcPr>
            <w:tcW w:w="1530" w:type="dxa"/>
          </w:tcPr>
          <w:p w:rsidR="000F1000" w:rsidRDefault="000F1000">
            <w:pPr>
              <w:pStyle w:val="ConsPlusNormal"/>
              <w:jc w:val="center"/>
            </w:pPr>
            <w:r>
              <w:t>894902</w:t>
            </w:r>
          </w:p>
        </w:tc>
        <w:tc>
          <w:tcPr>
            <w:tcW w:w="1530" w:type="dxa"/>
          </w:tcPr>
          <w:p w:rsidR="000F1000" w:rsidRDefault="000F1000">
            <w:pPr>
              <w:pStyle w:val="ConsPlusNormal"/>
              <w:jc w:val="center"/>
            </w:pPr>
            <w:r>
              <w:t>894902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Чановское</w:t>
            </w:r>
          </w:p>
        </w:tc>
        <w:tc>
          <w:tcPr>
            <w:tcW w:w="1757" w:type="dxa"/>
          </w:tcPr>
          <w:p w:rsidR="000F1000" w:rsidRDefault="000F1000">
            <w:pPr>
              <w:pStyle w:val="ConsPlusNormal"/>
            </w:pPr>
            <w:r>
              <w:t>Чановский</w:t>
            </w:r>
          </w:p>
        </w:tc>
        <w:tc>
          <w:tcPr>
            <w:tcW w:w="1530" w:type="dxa"/>
          </w:tcPr>
          <w:p w:rsidR="000F1000" w:rsidRDefault="000F1000">
            <w:pPr>
              <w:pStyle w:val="ConsPlusNormal"/>
              <w:jc w:val="center"/>
            </w:pPr>
            <w:r>
              <w:t>86047</w:t>
            </w:r>
          </w:p>
        </w:tc>
        <w:tc>
          <w:tcPr>
            <w:tcW w:w="1530" w:type="dxa"/>
          </w:tcPr>
          <w:p w:rsidR="000F1000" w:rsidRDefault="000F1000">
            <w:pPr>
              <w:pStyle w:val="ConsPlusNormal"/>
              <w:jc w:val="center"/>
            </w:pPr>
            <w:r>
              <w:t>86047</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Черепановское</w:t>
            </w:r>
          </w:p>
        </w:tc>
        <w:tc>
          <w:tcPr>
            <w:tcW w:w="1757" w:type="dxa"/>
          </w:tcPr>
          <w:p w:rsidR="000F1000" w:rsidRDefault="000F1000">
            <w:pPr>
              <w:pStyle w:val="ConsPlusNormal"/>
            </w:pPr>
            <w:r>
              <w:t>Черепановский</w:t>
            </w:r>
          </w:p>
        </w:tc>
        <w:tc>
          <w:tcPr>
            <w:tcW w:w="1530" w:type="dxa"/>
          </w:tcPr>
          <w:p w:rsidR="000F1000" w:rsidRDefault="000F1000">
            <w:pPr>
              <w:pStyle w:val="ConsPlusNormal"/>
              <w:jc w:val="center"/>
            </w:pPr>
            <w:r>
              <w:t>66139</w:t>
            </w:r>
          </w:p>
        </w:tc>
        <w:tc>
          <w:tcPr>
            <w:tcW w:w="1530" w:type="dxa"/>
          </w:tcPr>
          <w:p w:rsidR="000F1000" w:rsidRDefault="000F1000">
            <w:pPr>
              <w:pStyle w:val="ConsPlusNormal"/>
              <w:jc w:val="center"/>
            </w:pPr>
            <w:r>
              <w:t>66139</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1190" w:type="dxa"/>
          </w:tcPr>
          <w:p w:rsidR="000F1000" w:rsidRDefault="000F1000">
            <w:pPr>
              <w:pStyle w:val="ConsPlusNormal"/>
            </w:pPr>
            <w:r>
              <w:t>Чулымское</w:t>
            </w:r>
          </w:p>
        </w:tc>
        <w:tc>
          <w:tcPr>
            <w:tcW w:w="1757" w:type="dxa"/>
          </w:tcPr>
          <w:p w:rsidR="000F1000" w:rsidRDefault="000F1000">
            <w:pPr>
              <w:pStyle w:val="ConsPlusNormal"/>
            </w:pPr>
            <w:r>
              <w:t>Чулымский</w:t>
            </w:r>
          </w:p>
        </w:tc>
        <w:tc>
          <w:tcPr>
            <w:tcW w:w="1530" w:type="dxa"/>
          </w:tcPr>
          <w:p w:rsidR="000F1000" w:rsidRDefault="000F1000">
            <w:pPr>
              <w:pStyle w:val="ConsPlusNormal"/>
              <w:jc w:val="center"/>
            </w:pPr>
            <w:r>
              <w:t>341146</w:t>
            </w:r>
          </w:p>
        </w:tc>
        <w:tc>
          <w:tcPr>
            <w:tcW w:w="1530" w:type="dxa"/>
          </w:tcPr>
          <w:p w:rsidR="000F1000" w:rsidRDefault="000F1000">
            <w:pPr>
              <w:pStyle w:val="ConsPlusNormal"/>
              <w:jc w:val="center"/>
            </w:pPr>
            <w:r>
              <w:t>341146</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2947" w:type="dxa"/>
            <w:gridSpan w:val="2"/>
          </w:tcPr>
          <w:p w:rsidR="000F1000" w:rsidRDefault="000F1000">
            <w:pPr>
              <w:pStyle w:val="ConsPlusNormal"/>
            </w:pPr>
            <w:r>
              <w:t>Итого по Новосибирской области</w:t>
            </w:r>
          </w:p>
        </w:tc>
        <w:tc>
          <w:tcPr>
            <w:tcW w:w="1530" w:type="dxa"/>
          </w:tcPr>
          <w:p w:rsidR="000F1000" w:rsidRDefault="000F1000">
            <w:pPr>
              <w:pStyle w:val="ConsPlusNormal"/>
              <w:jc w:val="center"/>
            </w:pPr>
            <w:r>
              <w:t>6432953</w:t>
            </w:r>
          </w:p>
        </w:tc>
        <w:tc>
          <w:tcPr>
            <w:tcW w:w="1530" w:type="dxa"/>
          </w:tcPr>
          <w:p w:rsidR="000F1000" w:rsidRDefault="000F1000">
            <w:pPr>
              <w:pStyle w:val="ConsPlusNormal"/>
              <w:jc w:val="center"/>
            </w:pPr>
            <w:r>
              <w:t>6486723</w:t>
            </w:r>
          </w:p>
        </w:tc>
        <w:tc>
          <w:tcPr>
            <w:tcW w:w="1530" w:type="dxa"/>
          </w:tcPr>
          <w:p w:rsidR="000F1000" w:rsidRDefault="000F1000">
            <w:pPr>
              <w:pStyle w:val="ConsPlusNormal"/>
              <w:jc w:val="center"/>
            </w:pPr>
            <w:r>
              <w:t>53770</w:t>
            </w:r>
          </w:p>
        </w:tc>
        <w:tc>
          <w:tcPr>
            <w:tcW w:w="1530" w:type="dxa"/>
          </w:tcPr>
          <w:p w:rsidR="000F1000" w:rsidRDefault="000F1000">
            <w:pPr>
              <w:pStyle w:val="ConsPlusNormal"/>
              <w:jc w:val="center"/>
            </w:pPr>
            <w:r>
              <w:t>+0,8</w:t>
            </w:r>
          </w:p>
        </w:tc>
      </w:tr>
    </w:tbl>
    <w:p w:rsidR="000F1000" w:rsidRDefault="000F1000">
      <w:pPr>
        <w:pStyle w:val="ConsPlusNormal"/>
        <w:ind w:firstLine="540"/>
        <w:jc w:val="both"/>
      </w:pPr>
    </w:p>
    <w:p w:rsidR="000F1000" w:rsidRDefault="000F1000">
      <w:pPr>
        <w:pStyle w:val="ConsPlusNormal"/>
        <w:ind w:firstLine="540"/>
        <w:jc w:val="both"/>
      </w:pPr>
      <w:r>
        <w:t>За период действия предыдущего лесного плана Новосибирской области общая площадь лесов на землях лесного фонда увеличилась на 53770 га (на 0,8%).</w:t>
      </w:r>
    </w:p>
    <w:p w:rsidR="000F1000" w:rsidRDefault="000F1000">
      <w:pPr>
        <w:pStyle w:val="ConsPlusNormal"/>
        <w:spacing w:before="220"/>
        <w:ind w:firstLine="540"/>
        <w:jc w:val="both"/>
      </w:pPr>
      <w:r>
        <w:t>Изменения произошли вследствие проведения лесоустройства на территории лесничеств Новосибирской области по причине уточнения границ и площади лесных участков.</w:t>
      </w:r>
    </w:p>
    <w:p w:rsidR="000F1000" w:rsidRDefault="000F1000">
      <w:pPr>
        <w:pStyle w:val="ConsPlusNormal"/>
        <w:ind w:firstLine="540"/>
        <w:jc w:val="both"/>
      </w:pPr>
    </w:p>
    <w:p w:rsidR="000F1000" w:rsidRDefault="000F1000">
      <w:pPr>
        <w:pStyle w:val="ConsPlusTitle"/>
        <w:jc w:val="center"/>
        <w:outlineLvl w:val="3"/>
      </w:pPr>
      <w:r>
        <w:t>1.4.2. Сведения о распределении площади лесов,</w:t>
      </w:r>
    </w:p>
    <w:p w:rsidR="000F1000" w:rsidRDefault="000F1000">
      <w:pPr>
        <w:pStyle w:val="ConsPlusTitle"/>
        <w:jc w:val="center"/>
      </w:pPr>
      <w:r>
        <w:t>расположенных на землях населенных пунктов</w:t>
      </w:r>
    </w:p>
    <w:p w:rsidR="000F1000" w:rsidRDefault="000F1000">
      <w:pPr>
        <w:pStyle w:val="ConsPlusNormal"/>
        <w:ind w:firstLine="540"/>
        <w:jc w:val="both"/>
      </w:pPr>
    </w:p>
    <w:p w:rsidR="000F1000" w:rsidRDefault="000F1000">
      <w:pPr>
        <w:pStyle w:val="ConsPlusNormal"/>
        <w:ind w:firstLine="540"/>
        <w:jc w:val="both"/>
      </w:pPr>
      <w:r>
        <w:t>Сведения о распределении площади лесов, расположенных на землях населенных пунктов по муниципальным районам и городским округам Новосибирской области, представлены в таблице 3.</w:t>
      </w:r>
    </w:p>
    <w:p w:rsidR="000F1000" w:rsidRDefault="000F1000">
      <w:pPr>
        <w:pStyle w:val="ConsPlusNormal"/>
        <w:ind w:firstLine="540"/>
        <w:jc w:val="both"/>
      </w:pPr>
    </w:p>
    <w:p w:rsidR="000F1000" w:rsidRDefault="000F1000">
      <w:pPr>
        <w:pStyle w:val="ConsPlusNormal"/>
        <w:jc w:val="right"/>
        <w:outlineLvl w:val="4"/>
      </w:pPr>
      <w:r>
        <w:t>Таблица 3</w:t>
      </w:r>
    </w:p>
    <w:p w:rsidR="000F1000" w:rsidRDefault="000F1000">
      <w:pPr>
        <w:pStyle w:val="ConsPlusNormal"/>
        <w:ind w:firstLine="540"/>
        <w:jc w:val="both"/>
      </w:pPr>
    </w:p>
    <w:p w:rsidR="000F1000" w:rsidRDefault="000F1000">
      <w:pPr>
        <w:pStyle w:val="ConsPlusTitle"/>
        <w:jc w:val="center"/>
      </w:pPr>
      <w:r>
        <w:lastRenderedPageBreak/>
        <w:t>Распределение площади лесов, расположенных на землях</w:t>
      </w:r>
    </w:p>
    <w:p w:rsidR="000F1000" w:rsidRDefault="000F1000">
      <w:pPr>
        <w:pStyle w:val="ConsPlusTitle"/>
        <w:jc w:val="center"/>
      </w:pPr>
      <w:r>
        <w:t>населенных пунктов, по муниципальным районам</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530"/>
        <w:gridCol w:w="1530"/>
        <w:gridCol w:w="1530"/>
      </w:tblGrid>
      <w:tr w:rsidR="000F1000">
        <w:tc>
          <w:tcPr>
            <w:tcW w:w="566" w:type="dxa"/>
          </w:tcPr>
          <w:p w:rsidR="000F1000" w:rsidRDefault="000F1000">
            <w:pPr>
              <w:pStyle w:val="ConsPlusNormal"/>
              <w:jc w:val="center"/>
            </w:pPr>
            <w:r>
              <w:t>N п/п</w:t>
            </w:r>
          </w:p>
        </w:tc>
        <w:tc>
          <w:tcPr>
            <w:tcW w:w="2381" w:type="dxa"/>
          </w:tcPr>
          <w:p w:rsidR="000F1000" w:rsidRDefault="000F1000">
            <w:pPr>
              <w:pStyle w:val="ConsPlusNormal"/>
              <w:jc w:val="center"/>
            </w:pPr>
            <w:r>
              <w:t>Наименование муниципального района</w:t>
            </w:r>
          </w:p>
        </w:tc>
        <w:tc>
          <w:tcPr>
            <w:tcW w:w="1530" w:type="dxa"/>
          </w:tcPr>
          <w:p w:rsidR="000F1000" w:rsidRDefault="000F1000">
            <w:pPr>
              <w:pStyle w:val="ConsPlusNormal"/>
              <w:jc w:val="center"/>
            </w:pPr>
            <w:r>
              <w:t>Площадь лесов на землях населенных пунктов по состоянию на 01.01.2009, га</w:t>
            </w:r>
          </w:p>
        </w:tc>
        <w:tc>
          <w:tcPr>
            <w:tcW w:w="1530" w:type="dxa"/>
          </w:tcPr>
          <w:p w:rsidR="000F1000" w:rsidRDefault="000F1000">
            <w:pPr>
              <w:pStyle w:val="ConsPlusNormal"/>
              <w:jc w:val="center"/>
            </w:pPr>
            <w:r>
              <w:t>Площадь лесов на землях населенных пунктов по состоянию на 01.01.2018,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w:t>
            </w:r>
          </w:p>
        </w:tc>
      </w:tr>
      <w:tr w:rsidR="000F1000">
        <w:tc>
          <w:tcPr>
            <w:tcW w:w="566" w:type="dxa"/>
          </w:tcPr>
          <w:p w:rsidR="000F1000" w:rsidRDefault="000F1000">
            <w:pPr>
              <w:pStyle w:val="ConsPlusNormal"/>
              <w:jc w:val="center"/>
            </w:pPr>
            <w:r>
              <w:t>1</w:t>
            </w:r>
          </w:p>
        </w:tc>
        <w:tc>
          <w:tcPr>
            <w:tcW w:w="2381" w:type="dxa"/>
          </w:tcPr>
          <w:p w:rsidR="000F1000" w:rsidRDefault="000F1000">
            <w:pPr>
              <w:pStyle w:val="ConsPlusNormal"/>
              <w:jc w:val="both"/>
            </w:pPr>
            <w:r>
              <w:t>Баганский район</w:t>
            </w:r>
          </w:p>
        </w:tc>
        <w:tc>
          <w:tcPr>
            <w:tcW w:w="1530" w:type="dxa"/>
          </w:tcPr>
          <w:p w:rsidR="000F1000" w:rsidRDefault="000F1000">
            <w:pPr>
              <w:pStyle w:val="ConsPlusNormal"/>
              <w:jc w:val="center"/>
            </w:pPr>
            <w:r>
              <w:t>1553</w:t>
            </w:r>
          </w:p>
        </w:tc>
        <w:tc>
          <w:tcPr>
            <w:tcW w:w="1530" w:type="dxa"/>
          </w:tcPr>
          <w:p w:rsidR="000F1000" w:rsidRDefault="000F1000">
            <w:pPr>
              <w:pStyle w:val="ConsPlusNormal"/>
              <w:jc w:val="center"/>
            </w:pPr>
            <w:r>
              <w:t>1553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2</w:t>
            </w:r>
          </w:p>
        </w:tc>
        <w:tc>
          <w:tcPr>
            <w:tcW w:w="2381" w:type="dxa"/>
          </w:tcPr>
          <w:p w:rsidR="000F1000" w:rsidRDefault="000F1000">
            <w:pPr>
              <w:pStyle w:val="ConsPlusNormal"/>
              <w:jc w:val="both"/>
            </w:pPr>
            <w:r>
              <w:t>Болотнинский район</w:t>
            </w:r>
          </w:p>
        </w:tc>
        <w:tc>
          <w:tcPr>
            <w:tcW w:w="1530" w:type="dxa"/>
          </w:tcPr>
          <w:p w:rsidR="000F1000" w:rsidRDefault="000F1000">
            <w:pPr>
              <w:pStyle w:val="ConsPlusNormal"/>
              <w:jc w:val="center"/>
            </w:pPr>
            <w:r>
              <w:t>12300</w:t>
            </w:r>
          </w:p>
        </w:tc>
        <w:tc>
          <w:tcPr>
            <w:tcW w:w="1530" w:type="dxa"/>
          </w:tcPr>
          <w:p w:rsidR="000F1000" w:rsidRDefault="000F1000">
            <w:pPr>
              <w:pStyle w:val="ConsPlusNormal"/>
              <w:jc w:val="center"/>
            </w:pPr>
            <w:r>
              <w:t>12300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3</w:t>
            </w:r>
          </w:p>
        </w:tc>
        <w:tc>
          <w:tcPr>
            <w:tcW w:w="2381" w:type="dxa"/>
          </w:tcPr>
          <w:p w:rsidR="000F1000" w:rsidRDefault="000F1000">
            <w:pPr>
              <w:pStyle w:val="ConsPlusNormal"/>
              <w:jc w:val="both"/>
            </w:pPr>
            <w:r>
              <w:t>Доволенский район</w:t>
            </w:r>
          </w:p>
        </w:tc>
        <w:tc>
          <w:tcPr>
            <w:tcW w:w="1530" w:type="dxa"/>
          </w:tcPr>
          <w:p w:rsidR="000F1000" w:rsidRDefault="000F1000">
            <w:pPr>
              <w:pStyle w:val="ConsPlusNormal"/>
              <w:jc w:val="center"/>
            </w:pPr>
            <w:r>
              <w:t>115</w:t>
            </w:r>
          </w:p>
        </w:tc>
        <w:tc>
          <w:tcPr>
            <w:tcW w:w="1530" w:type="dxa"/>
          </w:tcPr>
          <w:p w:rsidR="000F1000" w:rsidRDefault="000F1000">
            <w:pPr>
              <w:pStyle w:val="ConsPlusNormal"/>
              <w:jc w:val="center"/>
            </w:pPr>
            <w:r>
              <w:t>115</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4</w:t>
            </w:r>
          </w:p>
        </w:tc>
        <w:tc>
          <w:tcPr>
            <w:tcW w:w="2381" w:type="dxa"/>
          </w:tcPr>
          <w:p w:rsidR="000F1000" w:rsidRDefault="000F1000">
            <w:pPr>
              <w:pStyle w:val="ConsPlusNormal"/>
              <w:jc w:val="both"/>
            </w:pPr>
            <w:r>
              <w:t>Здвинский район</w:t>
            </w:r>
          </w:p>
        </w:tc>
        <w:tc>
          <w:tcPr>
            <w:tcW w:w="1530" w:type="dxa"/>
          </w:tcPr>
          <w:p w:rsidR="000F1000" w:rsidRDefault="000F1000">
            <w:pPr>
              <w:pStyle w:val="ConsPlusNormal"/>
              <w:jc w:val="center"/>
            </w:pPr>
            <w:r>
              <w:t>273</w:t>
            </w:r>
          </w:p>
        </w:tc>
        <w:tc>
          <w:tcPr>
            <w:tcW w:w="1530" w:type="dxa"/>
          </w:tcPr>
          <w:p w:rsidR="000F1000" w:rsidRDefault="000F1000">
            <w:pPr>
              <w:pStyle w:val="ConsPlusNormal"/>
              <w:jc w:val="center"/>
            </w:pPr>
            <w:r>
              <w:t>273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5</w:t>
            </w:r>
          </w:p>
        </w:tc>
        <w:tc>
          <w:tcPr>
            <w:tcW w:w="2381" w:type="dxa"/>
          </w:tcPr>
          <w:p w:rsidR="000F1000" w:rsidRDefault="000F1000">
            <w:pPr>
              <w:pStyle w:val="ConsPlusNormal"/>
              <w:jc w:val="both"/>
            </w:pPr>
            <w:r>
              <w:t>Искитимский район</w:t>
            </w:r>
          </w:p>
        </w:tc>
        <w:tc>
          <w:tcPr>
            <w:tcW w:w="1530" w:type="dxa"/>
          </w:tcPr>
          <w:p w:rsidR="000F1000" w:rsidRDefault="000F1000">
            <w:pPr>
              <w:pStyle w:val="ConsPlusNormal"/>
              <w:jc w:val="center"/>
            </w:pPr>
            <w:r>
              <w:t>3771</w:t>
            </w:r>
          </w:p>
        </w:tc>
        <w:tc>
          <w:tcPr>
            <w:tcW w:w="1530" w:type="dxa"/>
          </w:tcPr>
          <w:p w:rsidR="000F1000" w:rsidRDefault="000F1000">
            <w:pPr>
              <w:pStyle w:val="ConsPlusNormal"/>
              <w:jc w:val="center"/>
            </w:pPr>
            <w:r>
              <w:t>3771</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6</w:t>
            </w:r>
          </w:p>
        </w:tc>
        <w:tc>
          <w:tcPr>
            <w:tcW w:w="2381" w:type="dxa"/>
          </w:tcPr>
          <w:p w:rsidR="000F1000" w:rsidRDefault="000F1000">
            <w:pPr>
              <w:pStyle w:val="ConsPlusNormal"/>
              <w:jc w:val="both"/>
            </w:pPr>
            <w:r>
              <w:t>Карасукский район</w:t>
            </w:r>
          </w:p>
        </w:tc>
        <w:tc>
          <w:tcPr>
            <w:tcW w:w="1530" w:type="dxa"/>
          </w:tcPr>
          <w:p w:rsidR="000F1000" w:rsidRDefault="000F1000">
            <w:pPr>
              <w:pStyle w:val="ConsPlusNormal"/>
              <w:jc w:val="center"/>
            </w:pPr>
            <w:r>
              <w:t>1024</w:t>
            </w:r>
          </w:p>
        </w:tc>
        <w:tc>
          <w:tcPr>
            <w:tcW w:w="1530" w:type="dxa"/>
          </w:tcPr>
          <w:p w:rsidR="000F1000" w:rsidRDefault="000F1000">
            <w:pPr>
              <w:pStyle w:val="ConsPlusNormal"/>
              <w:jc w:val="center"/>
            </w:pPr>
            <w:r>
              <w:t>1024</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7</w:t>
            </w:r>
          </w:p>
        </w:tc>
        <w:tc>
          <w:tcPr>
            <w:tcW w:w="2381" w:type="dxa"/>
          </w:tcPr>
          <w:p w:rsidR="000F1000" w:rsidRDefault="000F1000">
            <w:pPr>
              <w:pStyle w:val="ConsPlusNormal"/>
              <w:jc w:val="both"/>
            </w:pPr>
            <w:r>
              <w:t>Каргатский район</w:t>
            </w:r>
          </w:p>
        </w:tc>
        <w:tc>
          <w:tcPr>
            <w:tcW w:w="1530" w:type="dxa"/>
          </w:tcPr>
          <w:p w:rsidR="000F1000" w:rsidRDefault="000F1000">
            <w:pPr>
              <w:pStyle w:val="ConsPlusNormal"/>
              <w:jc w:val="center"/>
            </w:pPr>
            <w:r>
              <w:t>133</w:t>
            </w:r>
          </w:p>
        </w:tc>
        <w:tc>
          <w:tcPr>
            <w:tcW w:w="1530" w:type="dxa"/>
          </w:tcPr>
          <w:p w:rsidR="000F1000" w:rsidRDefault="000F1000">
            <w:pPr>
              <w:pStyle w:val="ConsPlusNormal"/>
              <w:jc w:val="center"/>
            </w:pPr>
            <w:r>
              <w:t>133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8</w:t>
            </w:r>
          </w:p>
        </w:tc>
        <w:tc>
          <w:tcPr>
            <w:tcW w:w="2381" w:type="dxa"/>
          </w:tcPr>
          <w:p w:rsidR="000F1000" w:rsidRDefault="000F1000">
            <w:pPr>
              <w:pStyle w:val="ConsPlusNormal"/>
              <w:jc w:val="both"/>
            </w:pPr>
            <w:r>
              <w:t>Коченевский район</w:t>
            </w:r>
          </w:p>
        </w:tc>
        <w:tc>
          <w:tcPr>
            <w:tcW w:w="1530" w:type="dxa"/>
          </w:tcPr>
          <w:p w:rsidR="000F1000" w:rsidRDefault="000F1000">
            <w:pPr>
              <w:pStyle w:val="ConsPlusNormal"/>
              <w:jc w:val="center"/>
            </w:pPr>
            <w:r>
              <w:t>4106</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-4106</w:t>
            </w:r>
          </w:p>
        </w:tc>
        <w:tc>
          <w:tcPr>
            <w:tcW w:w="1530"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9</w:t>
            </w:r>
          </w:p>
        </w:tc>
        <w:tc>
          <w:tcPr>
            <w:tcW w:w="2381" w:type="dxa"/>
          </w:tcPr>
          <w:p w:rsidR="000F1000" w:rsidRDefault="000F1000">
            <w:pPr>
              <w:pStyle w:val="ConsPlusNormal"/>
              <w:jc w:val="both"/>
            </w:pPr>
            <w:r>
              <w:t>Куйбышевский район</w:t>
            </w:r>
          </w:p>
        </w:tc>
        <w:tc>
          <w:tcPr>
            <w:tcW w:w="1530" w:type="dxa"/>
          </w:tcPr>
          <w:p w:rsidR="000F1000" w:rsidRDefault="000F1000">
            <w:pPr>
              <w:pStyle w:val="ConsPlusNormal"/>
              <w:jc w:val="center"/>
            </w:pPr>
            <w:r>
              <w:t>561</w:t>
            </w:r>
          </w:p>
        </w:tc>
        <w:tc>
          <w:tcPr>
            <w:tcW w:w="1530" w:type="dxa"/>
          </w:tcPr>
          <w:p w:rsidR="000F1000" w:rsidRDefault="000F1000">
            <w:pPr>
              <w:pStyle w:val="ConsPlusNormal"/>
              <w:jc w:val="center"/>
            </w:pPr>
            <w:r>
              <w:t>561</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10</w:t>
            </w:r>
          </w:p>
        </w:tc>
        <w:tc>
          <w:tcPr>
            <w:tcW w:w="2381" w:type="dxa"/>
          </w:tcPr>
          <w:p w:rsidR="000F1000" w:rsidRDefault="000F1000">
            <w:pPr>
              <w:pStyle w:val="ConsPlusNormal"/>
              <w:jc w:val="both"/>
            </w:pPr>
            <w:r>
              <w:t>Кыштовский район</w:t>
            </w:r>
          </w:p>
        </w:tc>
        <w:tc>
          <w:tcPr>
            <w:tcW w:w="1530" w:type="dxa"/>
          </w:tcPr>
          <w:p w:rsidR="000F1000" w:rsidRDefault="000F1000">
            <w:pPr>
              <w:pStyle w:val="ConsPlusNormal"/>
              <w:jc w:val="center"/>
            </w:pPr>
            <w:r>
              <w:t>13810</w:t>
            </w:r>
          </w:p>
        </w:tc>
        <w:tc>
          <w:tcPr>
            <w:tcW w:w="1530" w:type="dxa"/>
          </w:tcPr>
          <w:p w:rsidR="000F1000" w:rsidRDefault="000F1000">
            <w:pPr>
              <w:pStyle w:val="ConsPlusNormal"/>
              <w:jc w:val="center"/>
            </w:pPr>
            <w:r>
              <w:t>13810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11</w:t>
            </w:r>
          </w:p>
        </w:tc>
        <w:tc>
          <w:tcPr>
            <w:tcW w:w="2381" w:type="dxa"/>
          </w:tcPr>
          <w:p w:rsidR="000F1000" w:rsidRDefault="000F1000">
            <w:pPr>
              <w:pStyle w:val="ConsPlusNormal"/>
              <w:jc w:val="both"/>
            </w:pPr>
            <w:r>
              <w:t>Маслянинский район</w:t>
            </w:r>
          </w:p>
        </w:tc>
        <w:tc>
          <w:tcPr>
            <w:tcW w:w="1530" w:type="dxa"/>
          </w:tcPr>
          <w:p w:rsidR="000F1000" w:rsidRDefault="000F1000">
            <w:pPr>
              <w:pStyle w:val="ConsPlusNormal"/>
              <w:jc w:val="center"/>
            </w:pPr>
            <w:r>
              <w:t>797</w:t>
            </w:r>
          </w:p>
        </w:tc>
        <w:tc>
          <w:tcPr>
            <w:tcW w:w="1530" w:type="dxa"/>
          </w:tcPr>
          <w:p w:rsidR="000F1000" w:rsidRDefault="000F1000">
            <w:pPr>
              <w:pStyle w:val="ConsPlusNormal"/>
              <w:jc w:val="center"/>
            </w:pPr>
            <w:r>
              <w:t>797</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12</w:t>
            </w:r>
          </w:p>
        </w:tc>
        <w:tc>
          <w:tcPr>
            <w:tcW w:w="2381" w:type="dxa"/>
          </w:tcPr>
          <w:p w:rsidR="000F1000" w:rsidRDefault="000F1000">
            <w:pPr>
              <w:pStyle w:val="ConsPlusNormal"/>
              <w:jc w:val="both"/>
            </w:pPr>
            <w:r>
              <w:t>Мошковский район</w:t>
            </w:r>
          </w:p>
        </w:tc>
        <w:tc>
          <w:tcPr>
            <w:tcW w:w="1530" w:type="dxa"/>
          </w:tcPr>
          <w:p w:rsidR="000F1000" w:rsidRDefault="000F1000">
            <w:pPr>
              <w:pStyle w:val="ConsPlusNormal"/>
              <w:jc w:val="center"/>
            </w:pPr>
            <w:r>
              <w:t>730</w:t>
            </w:r>
          </w:p>
        </w:tc>
        <w:tc>
          <w:tcPr>
            <w:tcW w:w="1530" w:type="dxa"/>
          </w:tcPr>
          <w:p w:rsidR="000F1000" w:rsidRDefault="000F1000">
            <w:pPr>
              <w:pStyle w:val="ConsPlusNormal"/>
              <w:jc w:val="center"/>
            </w:pPr>
            <w:r>
              <w:t>730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13</w:t>
            </w:r>
          </w:p>
        </w:tc>
        <w:tc>
          <w:tcPr>
            <w:tcW w:w="2381" w:type="dxa"/>
          </w:tcPr>
          <w:p w:rsidR="000F1000" w:rsidRDefault="000F1000">
            <w:pPr>
              <w:pStyle w:val="ConsPlusNormal"/>
              <w:jc w:val="both"/>
            </w:pPr>
            <w:r>
              <w:t>Новосибирский район</w:t>
            </w:r>
          </w:p>
        </w:tc>
        <w:tc>
          <w:tcPr>
            <w:tcW w:w="1530" w:type="dxa"/>
          </w:tcPr>
          <w:p w:rsidR="000F1000" w:rsidRDefault="000F1000">
            <w:pPr>
              <w:pStyle w:val="ConsPlusNormal"/>
              <w:jc w:val="center"/>
            </w:pPr>
            <w:r>
              <w:t>9041</w:t>
            </w:r>
          </w:p>
        </w:tc>
        <w:tc>
          <w:tcPr>
            <w:tcW w:w="1530" w:type="dxa"/>
          </w:tcPr>
          <w:p w:rsidR="000F1000" w:rsidRDefault="000F1000">
            <w:pPr>
              <w:pStyle w:val="ConsPlusNormal"/>
              <w:jc w:val="center"/>
            </w:pPr>
            <w:r>
              <w:t>9041</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14</w:t>
            </w:r>
          </w:p>
        </w:tc>
        <w:tc>
          <w:tcPr>
            <w:tcW w:w="2381" w:type="dxa"/>
          </w:tcPr>
          <w:p w:rsidR="000F1000" w:rsidRDefault="000F1000">
            <w:pPr>
              <w:pStyle w:val="ConsPlusNormal"/>
              <w:jc w:val="both"/>
            </w:pPr>
            <w:r>
              <w:t>Ордынский район</w:t>
            </w:r>
          </w:p>
        </w:tc>
        <w:tc>
          <w:tcPr>
            <w:tcW w:w="1530" w:type="dxa"/>
          </w:tcPr>
          <w:p w:rsidR="000F1000" w:rsidRDefault="000F1000">
            <w:pPr>
              <w:pStyle w:val="ConsPlusNormal"/>
              <w:jc w:val="center"/>
            </w:pPr>
            <w:r>
              <w:t>1218</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-1218</w:t>
            </w:r>
          </w:p>
        </w:tc>
        <w:tc>
          <w:tcPr>
            <w:tcW w:w="1530"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15</w:t>
            </w:r>
          </w:p>
        </w:tc>
        <w:tc>
          <w:tcPr>
            <w:tcW w:w="2381" w:type="dxa"/>
          </w:tcPr>
          <w:p w:rsidR="000F1000" w:rsidRDefault="000F1000">
            <w:pPr>
              <w:pStyle w:val="ConsPlusNormal"/>
              <w:jc w:val="both"/>
            </w:pPr>
            <w:r>
              <w:t>Северный район</w:t>
            </w:r>
          </w:p>
        </w:tc>
        <w:tc>
          <w:tcPr>
            <w:tcW w:w="1530" w:type="dxa"/>
          </w:tcPr>
          <w:p w:rsidR="000F1000" w:rsidRDefault="000F1000">
            <w:pPr>
              <w:pStyle w:val="ConsPlusNormal"/>
              <w:jc w:val="center"/>
            </w:pPr>
            <w:r>
              <w:t>1325</w:t>
            </w:r>
          </w:p>
        </w:tc>
        <w:tc>
          <w:tcPr>
            <w:tcW w:w="1530" w:type="dxa"/>
          </w:tcPr>
          <w:p w:rsidR="000F1000" w:rsidRDefault="000F1000">
            <w:pPr>
              <w:pStyle w:val="ConsPlusNormal"/>
              <w:jc w:val="center"/>
            </w:pPr>
            <w:r>
              <w:t>1325</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16</w:t>
            </w:r>
          </w:p>
        </w:tc>
        <w:tc>
          <w:tcPr>
            <w:tcW w:w="2381" w:type="dxa"/>
          </w:tcPr>
          <w:p w:rsidR="000F1000" w:rsidRDefault="000F1000">
            <w:pPr>
              <w:pStyle w:val="ConsPlusNormal"/>
              <w:jc w:val="both"/>
            </w:pPr>
            <w:r>
              <w:t>Сузунский район</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5004</w:t>
            </w:r>
          </w:p>
        </w:tc>
        <w:tc>
          <w:tcPr>
            <w:tcW w:w="1530" w:type="dxa"/>
          </w:tcPr>
          <w:p w:rsidR="000F1000" w:rsidRDefault="000F1000">
            <w:pPr>
              <w:pStyle w:val="ConsPlusNormal"/>
              <w:jc w:val="center"/>
            </w:pPr>
            <w:r>
              <w:t>+5004</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17</w:t>
            </w:r>
          </w:p>
        </w:tc>
        <w:tc>
          <w:tcPr>
            <w:tcW w:w="2381" w:type="dxa"/>
          </w:tcPr>
          <w:p w:rsidR="000F1000" w:rsidRDefault="000F1000">
            <w:pPr>
              <w:pStyle w:val="ConsPlusNormal"/>
              <w:jc w:val="both"/>
            </w:pPr>
            <w:r>
              <w:t>Татарский район</w:t>
            </w:r>
          </w:p>
        </w:tc>
        <w:tc>
          <w:tcPr>
            <w:tcW w:w="1530" w:type="dxa"/>
          </w:tcPr>
          <w:p w:rsidR="000F1000" w:rsidRDefault="000F1000">
            <w:pPr>
              <w:pStyle w:val="ConsPlusNormal"/>
              <w:jc w:val="center"/>
            </w:pPr>
            <w:r>
              <w:t>5512</w:t>
            </w:r>
          </w:p>
        </w:tc>
        <w:tc>
          <w:tcPr>
            <w:tcW w:w="1530" w:type="dxa"/>
          </w:tcPr>
          <w:p w:rsidR="000F1000" w:rsidRDefault="000F1000">
            <w:pPr>
              <w:pStyle w:val="ConsPlusNormal"/>
              <w:jc w:val="center"/>
            </w:pPr>
            <w:r>
              <w:t>5512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18</w:t>
            </w:r>
          </w:p>
        </w:tc>
        <w:tc>
          <w:tcPr>
            <w:tcW w:w="2381" w:type="dxa"/>
          </w:tcPr>
          <w:p w:rsidR="000F1000" w:rsidRDefault="000F1000">
            <w:pPr>
              <w:pStyle w:val="ConsPlusNormal"/>
              <w:jc w:val="both"/>
            </w:pPr>
            <w:r>
              <w:t>Убинский район</w:t>
            </w:r>
          </w:p>
        </w:tc>
        <w:tc>
          <w:tcPr>
            <w:tcW w:w="1530" w:type="dxa"/>
          </w:tcPr>
          <w:p w:rsidR="000F1000" w:rsidRDefault="000F1000">
            <w:pPr>
              <w:pStyle w:val="ConsPlusNormal"/>
              <w:jc w:val="center"/>
            </w:pPr>
            <w:r>
              <w:t>51</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-51</w:t>
            </w:r>
          </w:p>
        </w:tc>
        <w:tc>
          <w:tcPr>
            <w:tcW w:w="1530"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19</w:t>
            </w:r>
          </w:p>
        </w:tc>
        <w:tc>
          <w:tcPr>
            <w:tcW w:w="2381" w:type="dxa"/>
          </w:tcPr>
          <w:p w:rsidR="000F1000" w:rsidRDefault="000F1000">
            <w:pPr>
              <w:pStyle w:val="ConsPlusNormal"/>
              <w:jc w:val="both"/>
            </w:pPr>
            <w:r>
              <w:t>Чановский район</w:t>
            </w:r>
          </w:p>
        </w:tc>
        <w:tc>
          <w:tcPr>
            <w:tcW w:w="1530" w:type="dxa"/>
          </w:tcPr>
          <w:p w:rsidR="000F1000" w:rsidRDefault="000F1000">
            <w:pPr>
              <w:pStyle w:val="ConsPlusNormal"/>
              <w:jc w:val="center"/>
            </w:pPr>
            <w:r>
              <w:t>890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-890</w:t>
            </w:r>
          </w:p>
        </w:tc>
        <w:tc>
          <w:tcPr>
            <w:tcW w:w="1530"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20</w:t>
            </w:r>
          </w:p>
        </w:tc>
        <w:tc>
          <w:tcPr>
            <w:tcW w:w="2381" w:type="dxa"/>
          </w:tcPr>
          <w:p w:rsidR="000F1000" w:rsidRDefault="000F1000">
            <w:pPr>
              <w:pStyle w:val="ConsPlusNormal"/>
              <w:jc w:val="both"/>
            </w:pPr>
            <w:r>
              <w:t>Черепановский район</w:t>
            </w:r>
          </w:p>
        </w:tc>
        <w:tc>
          <w:tcPr>
            <w:tcW w:w="1530" w:type="dxa"/>
          </w:tcPr>
          <w:p w:rsidR="000F1000" w:rsidRDefault="000F1000">
            <w:pPr>
              <w:pStyle w:val="ConsPlusNormal"/>
              <w:jc w:val="center"/>
            </w:pPr>
            <w:r>
              <w:t>367</w:t>
            </w:r>
          </w:p>
        </w:tc>
        <w:tc>
          <w:tcPr>
            <w:tcW w:w="1530" w:type="dxa"/>
          </w:tcPr>
          <w:p w:rsidR="000F1000" w:rsidRDefault="000F1000">
            <w:pPr>
              <w:pStyle w:val="ConsPlusNormal"/>
              <w:jc w:val="center"/>
            </w:pPr>
            <w:r>
              <w:t>367</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0,0</w:t>
            </w:r>
          </w:p>
        </w:tc>
      </w:tr>
      <w:tr w:rsidR="000F1000">
        <w:tc>
          <w:tcPr>
            <w:tcW w:w="566" w:type="dxa"/>
          </w:tcPr>
          <w:p w:rsidR="000F1000" w:rsidRDefault="000F1000">
            <w:pPr>
              <w:pStyle w:val="ConsPlusNormal"/>
              <w:jc w:val="center"/>
            </w:pPr>
            <w:r>
              <w:t>21</w:t>
            </w:r>
          </w:p>
        </w:tc>
        <w:tc>
          <w:tcPr>
            <w:tcW w:w="2381" w:type="dxa"/>
          </w:tcPr>
          <w:p w:rsidR="000F1000" w:rsidRDefault="000F1000">
            <w:pPr>
              <w:pStyle w:val="ConsPlusNormal"/>
              <w:jc w:val="both"/>
            </w:pPr>
            <w:r>
              <w:t>Чистоозерный район</w:t>
            </w:r>
          </w:p>
        </w:tc>
        <w:tc>
          <w:tcPr>
            <w:tcW w:w="1530" w:type="dxa"/>
          </w:tcPr>
          <w:p w:rsidR="000F1000" w:rsidRDefault="000F1000">
            <w:pPr>
              <w:pStyle w:val="ConsPlusNormal"/>
              <w:jc w:val="center"/>
            </w:pPr>
            <w:r>
              <w:t>342</w:t>
            </w:r>
          </w:p>
        </w:tc>
        <w:tc>
          <w:tcPr>
            <w:tcW w:w="1530" w:type="dxa"/>
          </w:tcPr>
          <w:p w:rsidR="000F1000" w:rsidRDefault="000F1000">
            <w:pPr>
              <w:pStyle w:val="ConsPlusNormal"/>
              <w:jc w:val="center"/>
            </w:pPr>
            <w:r>
              <w:t>25</w:t>
            </w:r>
          </w:p>
        </w:tc>
        <w:tc>
          <w:tcPr>
            <w:tcW w:w="1530" w:type="dxa"/>
          </w:tcPr>
          <w:p w:rsidR="000F1000" w:rsidRDefault="000F1000">
            <w:pPr>
              <w:pStyle w:val="ConsPlusNormal"/>
              <w:jc w:val="center"/>
            </w:pPr>
            <w:r>
              <w:t>-317</w:t>
            </w:r>
          </w:p>
        </w:tc>
        <w:tc>
          <w:tcPr>
            <w:tcW w:w="1530" w:type="dxa"/>
          </w:tcPr>
          <w:p w:rsidR="000F1000" w:rsidRDefault="000F1000">
            <w:pPr>
              <w:pStyle w:val="ConsPlusNormal"/>
              <w:jc w:val="center"/>
            </w:pPr>
            <w:r>
              <w:t>-92,7</w:t>
            </w:r>
          </w:p>
        </w:tc>
      </w:tr>
      <w:tr w:rsidR="000F1000">
        <w:tc>
          <w:tcPr>
            <w:tcW w:w="566" w:type="dxa"/>
          </w:tcPr>
          <w:p w:rsidR="000F1000" w:rsidRDefault="000F1000">
            <w:pPr>
              <w:pStyle w:val="ConsPlusNormal"/>
              <w:jc w:val="center"/>
            </w:pPr>
            <w:r>
              <w:t>22</w:t>
            </w:r>
          </w:p>
        </w:tc>
        <w:tc>
          <w:tcPr>
            <w:tcW w:w="2381" w:type="dxa"/>
          </w:tcPr>
          <w:p w:rsidR="000F1000" w:rsidRDefault="000F1000">
            <w:pPr>
              <w:pStyle w:val="ConsPlusNormal"/>
              <w:jc w:val="both"/>
            </w:pPr>
            <w:r>
              <w:t>Чулымский район</w:t>
            </w:r>
          </w:p>
        </w:tc>
        <w:tc>
          <w:tcPr>
            <w:tcW w:w="1530" w:type="dxa"/>
          </w:tcPr>
          <w:p w:rsidR="000F1000" w:rsidRDefault="000F1000">
            <w:pPr>
              <w:pStyle w:val="ConsPlusNormal"/>
              <w:jc w:val="center"/>
            </w:pPr>
            <w:r>
              <w:t>2205</w:t>
            </w:r>
          </w:p>
        </w:tc>
        <w:tc>
          <w:tcPr>
            <w:tcW w:w="1530" w:type="dxa"/>
          </w:tcPr>
          <w:p w:rsidR="000F1000" w:rsidRDefault="000F1000">
            <w:pPr>
              <w:pStyle w:val="ConsPlusNormal"/>
              <w:jc w:val="center"/>
            </w:pPr>
            <w:r>
              <w:t>35600</w:t>
            </w:r>
          </w:p>
        </w:tc>
        <w:tc>
          <w:tcPr>
            <w:tcW w:w="1530" w:type="dxa"/>
          </w:tcPr>
          <w:p w:rsidR="000F1000" w:rsidRDefault="000F1000">
            <w:pPr>
              <w:pStyle w:val="ConsPlusNormal"/>
              <w:jc w:val="center"/>
            </w:pPr>
            <w:r>
              <w:t>+33395</w:t>
            </w:r>
          </w:p>
        </w:tc>
        <w:tc>
          <w:tcPr>
            <w:tcW w:w="1530" w:type="dxa"/>
          </w:tcPr>
          <w:p w:rsidR="000F1000" w:rsidRDefault="000F1000">
            <w:pPr>
              <w:pStyle w:val="ConsPlusNormal"/>
              <w:jc w:val="center"/>
            </w:pPr>
            <w:r>
              <w:t>1514,5</w:t>
            </w:r>
          </w:p>
        </w:tc>
      </w:tr>
      <w:tr w:rsidR="000F1000">
        <w:tc>
          <w:tcPr>
            <w:tcW w:w="2947" w:type="dxa"/>
            <w:gridSpan w:val="2"/>
          </w:tcPr>
          <w:p w:rsidR="000F1000" w:rsidRDefault="000F1000">
            <w:pPr>
              <w:pStyle w:val="ConsPlusNormal"/>
              <w:jc w:val="center"/>
            </w:pPr>
            <w:r>
              <w:t>г. Новосибирск</w:t>
            </w:r>
          </w:p>
        </w:tc>
        <w:tc>
          <w:tcPr>
            <w:tcW w:w="1530" w:type="dxa"/>
          </w:tcPr>
          <w:p w:rsidR="000F1000" w:rsidRDefault="000F1000">
            <w:pPr>
              <w:pStyle w:val="ConsPlusNormal"/>
              <w:jc w:val="center"/>
            </w:pPr>
            <w:r>
              <w:t>9320</w:t>
            </w:r>
          </w:p>
        </w:tc>
        <w:tc>
          <w:tcPr>
            <w:tcW w:w="1530" w:type="dxa"/>
          </w:tcPr>
          <w:p w:rsidR="000F1000" w:rsidRDefault="000F1000">
            <w:pPr>
              <w:pStyle w:val="ConsPlusNormal"/>
              <w:jc w:val="center"/>
            </w:pPr>
            <w:r>
              <w:t>8568</w:t>
            </w:r>
          </w:p>
        </w:tc>
        <w:tc>
          <w:tcPr>
            <w:tcW w:w="1530" w:type="dxa"/>
          </w:tcPr>
          <w:p w:rsidR="000F1000" w:rsidRDefault="000F1000">
            <w:pPr>
              <w:pStyle w:val="ConsPlusNormal"/>
              <w:jc w:val="center"/>
            </w:pPr>
            <w:r>
              <w:t>-752</w:t>
            </w:r>
          </w:p>
        </w:tc>
        <w:tc>
          <w:tcPr>
            <w:tcW w:w="1530" w:type="dxa"/>
          </w:tcPr>
          <w:p w:rsidR="000F1000" w:rsidRDefault="000F1000">
            <w:pPr>
              <w:pStyle w:val="ConsPlusNormal"/>
              <w:jc w:val="center"/>
            </w:pPr>
            <w:r>
              <w:t>-8,1</w:t>
            </w:r>
          </w:p>
        </w:tc>
      </w:tr>
      <w:tr w:rsidR="000F1000">
        <w:tc>
          <w:tcPr>
            <w:tcW w:w="2947" w:type="dxa"/>
            <w:gridSpan w:val="2"/>
          </w:tcPr>
          <w:p w:rsidR="000F1000" w:rsidRDefault="000F1000">
            <w:pPr>
              <w:pStyle w:val="ConsPlusNormal"/>
              <w:jc w:val="center"/>
            </w:pPr>
            <w:r>
              <w:lastRenderedPageBreak/>
              <w:t>Итого:</w:t>
            </w:r>
          </w:p>
        </w:tc>
        <w:tc>
          <w:tcPr>
            <w:tcW w:w="1530" w:type="dxa"/>
          </w:tcPr>
          <w:p w:rsidR="000F1000" w:rsidRDefault="000F1000">
            <w:pPr>
              <w:pStyle w:val="ConsPlusNormal"/>
              <w:jc w:val="center"/>
            </w:pPr>
            <w:r>
              <w:t>69444</w:t>
            </w:r>
          </w:p>
        </w:tc>
        <w:tc>
          <w:tcPr>
            <w:tcW w:w="1530" w:type="dxa"/>
          </w:tcPr>
          <w:p w:rsidR="000F1000" w:rsidRDefault="000F1000">
            <w:pPr>
              <w:pStyle w:val="ConsPlusNormal"/>
              <w:jc w:val="center"/>
            </w:pPr>
            <w:r>
              <w:t>100509</w:t>
            </w:r>
          </w:p>
        </w:tc>
        <w:tc>
          <w:tcPr>
            <w:tcW w:w="1530" w:type="dxa"/>
          </w:tcPr>
          <w:p w:rsidR="000F1000" w:rsidRDefault="000F1000">
            <w:pPr>
              <w:pStyle w:val="ConsPlusNormal"/>
              <w:jc w:val="center"/>
            </w:pPr>
            <w:r>
              <w:t>31065</w:t>
            </w:r>
          </w:p>
        </w:tc>
        <w:tc>
          <w:tcPr>
            <w:tcW w:w="1530" w:type="dxa"/>
          </w:tcPr>
          <w:p w:rsidR="000F1000" w:rsidRDefault="000F1000">
            <w:pPr>
              <w:pStyle w:val="ConsPlusNormal"/>
              <w:jc w:val="center"/>
            </w:pPr>
            <w:r>
              <w:t>44,7</w:t>
            </w:r>
          </w:p>
        </w:tc>
      </w:tr>
    </w:tbl>
    <w:p w:rsidR="000F1000" w:rsidRDefault="000F1000">
      <w:pPr>
        <w:pStyle w:val="ConsPlusNormal"/>
        <w:ind w:firstLine="540"/>
        <w:jc w:val="both"/>
      </w:pPr>
    </w:p>
    <w:p w:rsidR="000F1000" w:rsidRDefault="000F1000">
      <w:pPr>
        <w:pStyle w:val="ConsPlusNormal"/>
        <w:ind w:firstLine="540"/>
        <w:jc w:val="both"/>
      </w:pPr>
      <w:r>
        <w:t>Таким образом, за период действия предыдущего лесного плана площадь лесов, расположенных на землях населенных пунктов, увеличилась на 31065 га, или на 44,7%.</w:t>
      </w:r>
    </w:p>
    <w:p w:rsidR="000F1000" w:rsidRDefault="000F1000">
      <w:pPr>
        <w:pStyle w:val="ConsPlusNormal"/>
        <w:spacing w:before="220"/>
        <w:ind w:firstLine="540"/>
        <w:jc w:val="both"/>
      </w:pPr>
      <w:r>
        <w:t>Изменения произошли за счет перевода земель иных категорий, на которых произрастают леса, в категорию земель населенных пунктов.</w:t>
      </w:r>
    </w:p>
    <w:p w:rsidR="000F1000" w:rsidRDefault="000F1000">
      <w:pPr>
        <w:pStyle w:val="ConsPlusNormal"/>
        <w:ind w:firstLine="540"/>
        <w:jc w:val="both"/>
      </w:pPr>
    </w:p>
    <w:p w:rsidR="000F1000" w:rsidRDefault="000F1000">
      <w:pPr>
        <w:pStyle w:val="ConsPlusTitle"/>
        <w:jc w:val="center"/>
        <w:outlineLvl w:val="3"/>
      </w:pPr>
      <w:r>
        <w:t>1.4.3. Сведения о распределении площади лесов,</w:t>
      </w:r>
    </w:p>
    <w:p w:rsidR="000F1000" w:rsidRDefault="000F1000">
      <w:pPr>
        <w:pStyle w:val="ConsPlusTitle"/>
        <w:jc w:val="center"/>
      </w:pPr>
      <w:r>
        <w:t>расположенных на землях обороны и безопасности</w:t>
      </w:r>
    </w:p>
    <w:p w:rsidR="000F1000" w:rsidRDefault="000F1000">
      <w:pPr>
        <w:pStyle w:val="ConsPlusNormal"/>
        <w:ind w:firstLine="540"/>
        <w:jc w:val="both"/>
      </w:pPr>
    </w:p>
    <w:p w:rsidR="000F1000" w:rsidRDefault="000F1000">
      <w:pPr>
        <w:pStyle w:val="ConsPlusNormal"/>
        <w:ind w:firstLine="540"/>
        <w:jc w:val="both"/>
      </w:pPr>
      <w:r>
        <w:t>Сведения о распределении площади лесов, расположенных на землях обороны и безопасности по муниципальным районам Новосибирской области представлены в таблице 4.</w:t>
      </w:r>
    </w:p>
    <w:p w:rsidR="000F1000" w:rsidRDefault="000F1000">
      <w:pPr>
        <w:pStyle w:val="ConsPlusNormal"/>
        <w:ind w:firstLine="540"/>
        <w:jc w:val="both"/>
      </w:pPr>
    </w:p>
    <w:p w:rsidR="000F1000" w:rsidRDefault="000F1000">
      <w:pPr>
        <w:pStyle w:val="ConsPlusNormal"/>
        <w:jc w:val="right"/>
        <w:outlineLvl w:val="4"/>
      </w:pPr>
      <w:r>
        <w:t>Таблица 4</w:t>
      </w:r>
    </w:p>
    <w:p w:rsidR="000F1000" w:rsidRDefault="000F1000">
      <w:pPr>
        <w:pStyle w:val="ConsPlusNormal"/>
        <w:ind w:firstLine="540"/>
        <w:jc w:val="both"/>
      </w:pPr>
    </w:p>
    <w:p w:rsidR="000F1000" w:rsidRDefault="000F1000">
      <w:pPr>
        <w:pStyle w:val="ConsPlusTitle"/>
        <w:jc w:val="center"/>
      </w:pPr>
      <w:r>
        <w:t>Распределение площади лесов, расположенных на землях</w:t>
      </w:r>
    </w:p>
    <w:p w:rsidR="000F1000" w:rsidRDefault="000F1000">
      <w:pPr>
        <w:pStyle w:val="ConsPlusTitle"/>
        <w:jc w:val="center"/>
      </w:pPr>
      <w:r>
        <w:t>обороны и безопасности, по муниципальным районам</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530"/>
        <w:gridCol w:w="1530"/>
        <w:gridCol w:w="1530"/>
      </w:tblGrid>
      <w:tr w:rsidR="000F1000">
        <w:tc>
          <w:tcPr>
            <w:tcW w:w="566" w:type="dxa"/>
          </w:tcPr>
          <w:p w:rsidR="000F1000" w:rsidRDefault="000F1000">
            <w:pPr>
              <w:pStyle w:val="ConsPlusNormal"/>
              <w:jc w:val="center"/>
            </w:pPr>
            <w:r>
              <w:t>N п/п</w:t>
            </w:r>
          </w:p>
        </w:tc>
        <w:tc>
          <w:tcPr>
            <w:tcW w:w="2381" w:type="dxa"/>
          </w:tcPr>
          <w:p w:rsidR="000F1000" w:rsidRDefault="000F1000">
            <w:pPr>
              <w:pStyle w:val="ConsPlusNormal"/>
              <w:jc w:val="center"/>
            </w:pPr>
            <w:r>
              <w:t>Наименование муниципального района</w:t>
            </w:r>
          </w:p>
        </w:tc>
        <w:tc>
          <w:tcPr>
            <w:tcW w:w="1530" w:type="dxa"/>
          </w:tcPr>
          <w:p w:rsidR="000F1000" w:rsidRDefault="000F1000">
            <w:pPr>
              <w:pStyle w:val="ConsPlusNormal"/>
              <w:jc w:val="center"/>
            </w:pPr>
            <w:r>
              <w:t>Площадь лесов на землях обороны и безопасности по состоянию на 01.01.2009, га</w:t>
            </w:r>
          </w:p>
        </w:tc>
        <w:tc>
          <w:tcPr>
            <w:tcW w:w="1530" w:type="dxa"/>
          </w:tcPr>
          <w:p w:rsidR="000F1000" w:rsidRDefault="000F1000">
            <w:pPr>
              <w:pStyle w:val="ConsPlusNormal"/>
              <w:jc w:val="center"/>
            </w:pPr>
            <w:r>
              <w:t>Площадь лесов на обороны и безопасности по состоянию на 01.01.2018,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w:t>
            </w:r>
          </w:p>
        </w:tc>
      </w:tr>
      <w:tr w:rsidR="000F1000">
        <w:tc>
          <w:tcPr>
            <w:tcW w:w="566" w:type="dxa"/>
          </w:tcPr>
          <w:p w:rsidR="000F1000" w:rsidRDefault="000F1000">
            <w:pPr>
              <w:pStyle w:val="ConsPlusNormal"/>
              <w:jc w:val="center"/>
            </w:pPr>
            <w:r>
              <w:t>1</w:t>
            </w:r>
          </w:p>
        </w:tc>
        <w:tc>
          <w:tcPr>
            <w:tcW w:w="2381" w:type="dxa"/>
          </w:tcPr>
          <w:p w:rsidR="000F1000" w:rsidRDefault="000F1000">
            <w:pPr>
              <w:pStyle w:val="ConsPlusNormal"/>
              <w:jc w:val="both"/>
            </w:pPr>
            <w:r>
              <w:t>Каргатский район</w:t>
            </w:r>
          </w:p>
        </w:tc>
        <w:tc>
          <w:tcPr>
            <w:tcW w:w="1530" w:type="dxa"/>
          </w:tcPr>
          <w:p w:rsidR="000F1000" w:rsidRDefault="000F1000">
            <w:pPr>
              <w:pStyle w:val="ConsPlusNormal"/>
              <w:jc w:val="center"/>
            </w:pPr>
            <w:r>
              <w:t>322</w:t>
            </w:r>
          </w:p>
        </w:tc>
        <w:tc>
          <w:tcPr>
            <w:tcW w:w="1530" w:type="dxa"/>
          </w:tcPr>
          <w:p w:rsidR="000F1000" w:rsidRDefault="000F1000">
            <w:pPr>
              <w:pStyle w:val="ConsPlusNormal"/>
              <w:jc w:val="center"/>
            </w:pPr>
            <w:r>
              <w:t>322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2</w:t>
            </w:r>
          </w:p>
        </w:tc>
        <w:tc>
          <w:tcPr>
            <w:tcW w:w="2381" w:type="dxa"/>
          </w:tcPr>
          <w:p w:rsidR="000F1000" w:rsidRDefault="000F1000">
            <w:pPr>
              <w:pStyle w:val="ConsPlusNormal"/>
              <w:jc w:val="both"/>
            </w:pPr>
            <w:r>
              <w:t>Мошковский район</w:t>
            </w:r>
          </w:p>
        </w:tc>
        <w:tc>
          <w:tcPr>
            <w:tcW w:w="1530" w:type="dxa"/>
          </w:tcPr>
          <w:p w:rsidR="000F1000" w:rsidRDefault="000F1000">
            <w:pPr>
              <w:pStyle w:val="ConsPlusNormal"/>
              <w:jc w:val="center"/>
            </w:pPr>
            <w:r>
              <w:t>923</w:t>
            </w:r>
          </w:p>
        </w:tc>
        <w:tc>
          <w:tcPr>
            <w:tcW w:w="1530" w:type="dxa"/>
          </w:tcPr>
          <w:p w:rsidR="000F1000" w:rsidRDefault="000F1000">
            <w:pPr>
              <w:pStyle w:val="ConsPlusNormal"/>
              <w:jc w:val="center"/>
            </w:pPr>
            <w:r>
              <w:t>923</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3</w:t>
            </w:r>
          </w:p>
        </w:tc>
        <w:tc>
          <w:tcPr>
            <w:tcW w:w="2381" w:type="dxa"/>
          </w:tcPr>
          <w:p w:rsidR="000F1000" w:rsidRDefault="000F1000">
            <w:pPr>
              <w:pStyle w:val="ConsPlusNormal"/>
              <w:jc w:val="both"/>
            </w:pPr>
            <w:r>
              <w:t>Новосибирский район</w:t>
            </w:r>
          </w:p>
        </w:tc>
        <w:tc>
          <w:tcPr>
            <w:tcW w:w="1530" w:type="dxa"/>
          </w:tcPr>
          <w:p w:rsidR="000F1000" w:rsidRDefault="000F1000">
            <w:pPr>
              <w:pStyle w:val="ConsPlusNormal"/>
              <w:jc w:val="center"/>
            </w:pPr>
            <w:r>
              <w:t>2891</w:t>
            </w:r>
          </w:p>
        </w:tc>
        <w:tc>
          <w:tcPr>
            <w:tcW w:w="1530" w:type="dxa"/>
          </w:tcPr>
          <w:p w:rsidR="000F1000" w:rsidRDefault="000F1000">
            <w:pPr>
              <w:pStyle w:val="ConsPlusNormal"/>
              <w:jc w:val="center"/>
            </w:pPr>
            <w:r>
              <w:t>5788</w:t>
            </w:r>
          </w:p>
        </w:tc>
        <w:tc>
          <w:tcPr>
            <w:tcW w:w="1530" w:type="dxa"/>
          </w:tcPr>
          <w:p w:rsidR="000F1000" w:rsidRDefault="000F1000">
            <w:pPr>
              <w:pStyle w:val="ConsPlusNormal"/>
              <w:jc w:val="center"/>
            </w:pPr>
            <w:r>
              <w:t>+2897</w:t>
            </w:r>
          </w:p>
        </w:tc>
        <w:tc>
          <w:tcPr>
            <w:tcW w:w="1530" w:type="dxa"/>
          </w:tcPr>
          <w:p w:rsidR="000F1000" w:rsidRDefault="000F1000">
            <w:pPr>
              <w:pStyle w:val="ConsPlusNormal"/>
              <w:jc w:val="center"/>
            </w:pPr>
            <w:r>
              <w:t>100,2</w:t>
            </w:r>
          </w:p>
        </w:tc>
      </w:tr>
      <w:tr w:rsidR="000F1000">
        <w:tc>
          <w:tcPr>
            <w:tcW w:w="566" w:type="dxa"/>
          </w:tcPr>
          <w:p w:rsidR="000F1000" w:rsidRDefault="000F1000">
            <w:pPr>
              <w:pStyle w:val="ConsPlusNormal"/>
              <w:jc w:val="center"/>
            </w:pPr>
            <w:r>
              <w:t>4</w:t>
            </w:r>
          </w:p>
        </w:tc>
        <w:tc>
          <w:tcPr>
            <w:tcW w:w="2381" w:type="dxa"/>
          </w:tcPr>
          <w:p w:rsidR="000F1000" w:rsidRDefault="000F1000">
            <w:pPr>
              <w:pStyle w:val="ConsPlusNormal"/>
              <w:jc w:val="both"/>
            </w:pPr>
            <w:r>
              <w:t>Сузунский район</w:t>
            </w:r>
          </w:p>
        </w:tc>
        <w:tc>
          <w:tcPr>
            <w:tcW w:w="1530" w:type="dxa"/>
          </w:tcPr>
          <w:p w:rsidR="000F1000" w:rsidRDefault="000F1000">
            <w:pPr>
              <w:pStyle w:val="ConsPlusNormal"/>
              <w:jc w:val="center"/>
            </w:pPr>
            <w:r>
              <w:t>4380</w:t>
            </w:r>
          </w:p>
        </w:tc>
        <w:tc>
          <w:tcPr>
            <w:tcW w:w="1530" w:type="dxa"/>
          </w:tcPr>
          <w:p w:rsidR="000F1000" w:rsidRDefault="000F1000">
            <w:pPr>
              <w:pStyle w:val="ConsPlusNormal"/>
              <w:jc w:val="center"/>
            </w:pPr>
            <w:r>
              <w:t>4380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5</w:t>
            </w:r>
          </w:p>
        </w:tc>
        <w:tc>
          <w:tcPr>
            <w:tcW w:w="2381" w:type="dxa"/>
          </w:tcPr>
          <w:p w:rsidR="000F1000" w:rsidRDefault="000F1000">
            <w:pPr>
              <w:pStyle w:val="ConsPlusNormal"/>
              <w:jc w:val="both"/>
            </w:pPr>
            <w:r>
              <w:t>Чулымский район</w:t>
            </w:r>
          </w:p>
        </w:tc>
        <w:tc>
          <w:tcPr>
            <w:tcW w:w="1530" w:type="dxa"/>
          </w:tcPr>
          <w:p w:rsidR="000F1000" w:rsidRDefault="000F1000">
            <w:pPr>
              <w:pStyle w:val="ConsPlusNormal"/>
              <w:jc w:val="center"/>
            </w:pPr>
            <w:r>
              <w:t>0,0</w:t>
            </w:r>
          </w:p>
        </w:tc>
        <w:tc>
          <w:tcPr>
            <w:tcW w:w="1530" w:type="dxa"/>
          </w:tcPr>
          <w:p w:rsidR="000F1000" w:rsidRDefault="000F1000">
            <w:pPr>
              <w:pStyle w:val="ConsPlusNormal"/>
              <w:jc w:val="center"/>
            </w:pPr>
            <w:r>
              <w:t>2205</w:t>
            </w:r>
          </w:p>
        </w:tc>
        <w:tc>
          <w:tcPr>
            <w:tcW w:w="1530" w:type="dxa"/>
          </w:tcPr>
          <w:p w:rsidR="000F1000" w:rsidRDefault="000F1000">
            <w:pPr>
              <w:pStyle w:val="ConsPlusNormal"/>
              <w:jc w:val="center"/>
            </w:pPr>
            <w:r>
              <w:t>+2205</w:t>
            </w:r>
          </w:p>
        </w:tc>
        <w:tc>
          <w:tcPr>
            <w:tcW w:w="1530" w:type="dxa"/>
          </w:tcPr>
          <w:p w:rsidR="000F1000" w:rsidRDefault="000F1000">
            <w:pPr>
              <w:pStyle w:val="ConsPlusNormal"/>
              <w:jc w:val="center"/>
            </w:pPr>
            <w:r>
              <w:t>100,0</w:t>
            </w:r>
          </w:p>
        </w:tc>
      </w:tr>
      <w:tr w:rsidR="000F1000">
        <w:tc>
          <w:tcPr>
            <w:tcW w:w="2947" w:type="dxa"/>
            <w:gridSpan w:val="2"/>
          </w:tcPr>
          <w:p w:rsidR="000F1000" w:rsidRDefault="000F1000">
            <w:pPr>
              <w:pStyle w:val="ConsPlusNormal"/>
            </w:pPr>
            <w:r>
              <w:t>Итого</w:t>
            </w:r>
          </w:p>
        </w:tc>
        <w:tc>
          <w:tcPr>
            <w:tcW w:w="1530" w:type="dxa"/>
          </w:tcPr>
          <w:p w:rsidR="000F1000" w:rsidRDefault="000F1000">
            <w:pPr>
              <w:pStyle w:val="ConsPlusNormal"/>
              <w:jc w:val="center"/>
            </w:pPr>
            <w:r>
              <w:t>8516</w:t>
            </w:r>
          </w:p>
        </w:tc>
        <w:tc>
          <w:tcPr>
            <w:tcW w:w="1530" w:type="dxa"/>
          </w:tcPr>
          <w:p w:rsidR="000F1000" w:rsidRDefault="000F1000">
            <w:pPr>
              <w:pStyle w:val="ConsPlusNormal"/>
              <w:jc w:val="center"/>
            </w:pPr>
            <w:r>
              <w:t>13618</w:t>
            </w:r>
          </w:p>
        </w:tc>
        <w:tc>
          <w:tcPr>
            <w:tcW w:w="1530" w:type="dxa"/>
          </w:tcPr>
          <w:p w:rsidR="000F1000" w:rsidRDefault="000F1000">
            <w:pPr>
              <w:pStyle w:val="ConsPlusNormal"/>
              <w:jc w:val="center"/>
            </w:pPr>
            <w:r>
              <w:t>+5102</w:t>
            </w:r>
          </w:p>
        </w:tc>
        <w:tc>
          <w:tcPr>
            <w:tcW w:w="1530" w:type="dxa"/>
          </w:tcPr>
          <w:p w:rsidR="000F1000" w:rsidRDefault="000F1000">
            <w:pPr>
              <w:pStyle w:val="ConsPlusNormal"/>
              <w:jc w:val="center"/>
            </w:pPr>
            <w:r>
              <w:t>59,9</w:t>
            </w:r>
          </w:p>
        </w:tc>
      </w:tr>
    </w:tbl>
    <w:p w:rsidR="000F1000" w:rsidRDefault="000F1000">
      <w:pPr>
        <w:pStyle w:val="ConsPlusNormal"/>
        <w:ind w:firstLine="540"/>
        <w:jc w:val="both"/>
      </w:pPr>
    </w:p>
    <w:p w:rsidR="000F1000" w:rsidRDefault="000F1000">
      <w:pPr>
        <w:pStyle w:val="ConsPlusNormal"/>
        <w:ind w:firstLine="540"/>
        <w:jc w:val="both"/>
      </w:pPr>
      <w:r>
        <w:t>За период действия предыдущего лесного плана Новосибирской области площадь этих лесов увеличилась на 5102 га, или на 59,9%.</w:t>
      </w:r>
    </w:p>
    <w:p w:rsidR="000F1000" w:rsidRDefault="000F1000">
      <w:pPr>
        <w:pStyle w:val="ConsPlusNormal"/>
        <w:spacing w:before="220"/>
        <w:ind w:firstLine="540"/>
        <w:jc w:val="both"/>
      </w:pPr>
      <w:r>
        <w:t>Изменения произошли вследствие проведения лесоустройства на территории лесничеств Министерства обороны РФ.</w:t>
      </w:r>
    </w:p>
    <w:p w:rsidR="000F1000" w:rsidRDefault="000F1000">
      <w:pPr>
        <w:pStyle w:val="ConsPlusNormal"/>
        <w:ind w:firstLine="540"/>
        <w:jc w:val="both"/>
      </w:pPr>
    </w:p>
    <w:p w:rsidR="000F1000" w:rsidRDefault="000F1000">
      <w:pPr>
        <w:pStyle w:val="ConsPlusTitle"/>
        <w:jc w:val="center"/>
        <w:outlineLvl w:val="3"/>
      </w:pPr>
      <w:r>
        <w:t>1.4.4. Сведения о распределении площади лесов, расположенных</w:t>
      </w:r>
    </w:p>
    <w:p w:rsidR="000F1000" w:rsidRDefault="000F1000">
      <w:pPr>
        <w:pStyle w:val="ConsPlusTitle"/>
        <w:jc w:val="center"/>
      </w:pPr>
      <w:r>
        <w:t>на землях особо охраняемых природных территорий</w:t>
      </w:r>
    </w:p>
    <w:p w:rsidR="000F1000" w:rsidRDefault="000F1000">
      <w:pPr>
        <w:pStyle w:val="ConsPlusNormal"/>
        <w:ind w:firstLine="540"/>
        <w:jc w:val="both"/>
      </w:pPr>
    </w:p>
    <w:p w:rsidR="000F1000" w:rsidRDefault="000F1000">
      <w:pPr>
        <w:pStyle w:val="ConsPlusNormal"/>
        <w:ind w:firstLine="540"/>
        <w:jc w:val="both"/>
      </w:pPr>
      <w:r>
        <w:t>В соответствии со сведениями, содержащимися в государственном лесном реестре на 01.01.2009 и на 01.01.2018, леса, расположенные на землях особо охраняемых природных территорий в границах Новосибирской области, отсутствуют.</w:t>
      </w:r>
    </w:p>
    <w:p w:rsidR="000F1000" w:rsidRDefault="000F1000">
      <w:pPr>
        <w:pStyle w:val="ConsPlusNormal"/>
        <w:spacing w:before="220"/>
        <w:ind w:firstLine="540"/>
        <w:jc w:val="both"/>
      </w:pPr>
      <w:r>
        <w:t xml:space="preserve">Однако на территории Барабинского и Чановского лесничеств без исключения из земель </w:t>
      </w:r>
      <w:r>
        <w:lastRenderedPageBreak/>
        <w:t>лесного фонда находится Государственный природный заказник федерального значения "Кирзинский".</w:t>
      </w:r>
    </w:p>
    <w:p w:rsidR="000F1000" w:rsidRDefault="000F1000">
      <w:pPr>
        <w:pStyle w:val="ConsPlusNormal"/>
        <w:ind w:firstLine="540"/>
        <w:jc w:val="both"/>
      </w:pPr>
    </w:p>
    <w:p w:rsidR="000F1000" w:rsidRDefault="000F1000">
      <w:pPr>
        <w:pStyle w:val="ConsPlusTitle"/>
        <w:jc w:val="center"/>
        <w:outlineLvl w:val="3"/>
      </w:pPr>
      <w:r>
        <w:t>1.4.5. Сведения о распределении площади лесов,</w:t>
      </w:r>
    </w:p>
    <w:p w:rsidR="000F1000" w:rsidRDefault="000F1000">
      <w:pPr>
        <w:pStyle w:val="ConsPlusTitle"/>
        <w:jc w:val="center"/>
      </w:pPr>
      <w:r>
        <w:t>расположенных на землях иных категорий</w:t>
      </w:r>
    </w:p>
    <w:p w:rsidR="000F1000" w:rsidRDefault="000F1000">
      <w:pPr>
        <w:pStyle w:val="ConsPlusNormal"/>
        <w:ind w:firstLine="540"/>
        <w:jc w:val="both"/>
      </w:pPr>
    </w:p>
    <w:p w:rsidR="000F1000" w:rsidRDefault="000F1000">
      <w:pPr>
        <w:pStyle w:val="ConsPlusNormal"/>
        <w:ind w:firstLine="540"/>
        <w:jc w:val="both"/>
      </w:pPr>
      <w:r>
        <w:t>Сведения о распределении площади лесов, расположенных на землях иных категорий, по муниципальным районам области представлены в таблице 5.</w:t>
      </w:r>
    </w:p>
    <w:p w:rsidR="000F1000" w:rsidRDefault="000F1000">
      <w:pPr>
        <w:pStyle w:val="ConsPlusNormal"/>
        <w:ind w:firstLine="540"/>
        <w:jc w:val="both"/>
      </w:pPr>
    </w:p>
    <w:p w:rsidR="000F1000" w:rsidRDefault="000F1000">
      <w:pPr>
        <w:pStyle w:val="ConsPlusNormal"/>
        <w:jc w:val="right"/>
        <w:outlineLvl w:val="4"/>
      </w:pPr>
      <w:r>
        <w:t>Таблица 5</w:t>
      </w:r>
    </w:p>
    <w:p w:rsidR="000F1000" w:rsidRDefault="000F1000">
      <w:pPr>
        <w:pStyle w:val="ConsPlusNormal"/>
        <w:ind w:firstLine="540"/>
        <w:jc w:val="both"/>
      </w:pPr>
    </w:p>
    <w:p w:rsidR="000F1000" w:rsidRDefault="000F1000">
      <w:pPr>
        <w:pStyle w:val="ConsPlusTitle"/>
        <w:jc w:val="center"/>
      </w:pPr>
      <w:r>
        <w:t>Распределение площади лесов, расположенных на землях</w:t>
      </w:r>
    </w:p>
    <w:p w:rsidR="000F1000" w:rsidRDefault="000F1000">
      <w:pPr>
        <w:pStyle w:val="ConsPlusTitle"/>
        <w:jc w:val="center"/>
      </w:pPr>
      <w:r>
        <w:t>иных категорий, по муниципальным районам</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530"/>
        <w:gridCol w:w="1530"/>
        <w:gridCol w:w="1530"/>
      </w:tblGrid>
      <w:tr w:rsidR="000F1000">
        <w:tc>
          <w:tcPr>
            <w:tcW w:w="566" w:type="dxa"/>
          </w:tcPr>
          <w:p w:rsidR="000F1000" w:rsidRDefault="000F1000">
            <w:pPr>
              <w:pStyle w:val="ConsPlusNormal"/>
              <w:jc w:val="center"/>
            </w:pPr>
            <w:r>
              <w:t>N п/п</w:t>
            </w:r>
          </w:p>
        </w:tc>
        <w:tc>
          <w:tcPr>
            <w:tcW w:w="2381" w:type="dxa"/>
          </w:tcPr>
          <w:p w:rsidR="000F1000" w:rsidRDefault="000F1000">
            <w:pPr>
              <w:pStyle w:val="ConsPlusNormal"/>
              <w:jc w:val="center"/>
            </w:pPr>
            <w:r>
              <w:t>Наименование муниципального района</w:t>
            </w:r>
          </w:p>
        </w:tc>
        <w:tc>
          <w:tcPr>
            <w:tcW w:w="1530" w:type="dxa"/>
          </w:tcPr>
          <w:p w:rsidR="000F1000" w:rsidRDefault="000F1000">
            <w:pPr>
              <w:pStyle w:val="ConsPlusNormal"/>
              <w:jc w:val="center"/>
            </w:pPr>
            <w:r>
              <w:t>Площадь лесов на землях иных категорий по состоянию на 01.01.2009, га</w:t>
            </w:r>
          </w:p>
        </w:tc>
        <w:tc>
          <w:tcPr>
            <w:tcW w:w="1530" w:type="dxa"/>
          </w:tcPr>
          <w:p w:rsidR="000F1000" w:rsidRDefault="000F1000">
            <w:pPr>
              <w:pStyle w:val="ConsPlusNormal"/>
              <w:jc w:val="center"/>
            </w:pPr>
            <w:r>
              <w:t>Площадь лесов на землях иных категорий по состоянию на 01.01.2018,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 га</w:t>
            </w:r>
          </w:p>
        </w:tc>
        <w:tc>
          <w:tcPr>
            <w:tcW w:w="1530" w:type="dxa"/>
          </w:tcPr>
          <w:p w:rsidR="000F1000" w:rsidRDefault="000F1000">
            <w:pPr>
              <w:pStyle w:val="ConsPlusNormal"/>
              <w:jc w:val="center"/>
            </w:pPr>
            <w:r>
              <w:t>Изменение площади лесов по отношению к показателям предыдущего лесного плана, %</w:t>
            </w:r>
          </w:p>
        </w:tc>
      </w:tr>
      <w:tr w:rsidR="000F1000">
        <w:tc>
          <w:tcPr>
            <w:tcW w:w="566" w:type="dxa"/>
          </w:tcPr>
          <w:p w:rsidR="000F1000" w:rsidRDefault="000F1000">
            <w:pPr>
              <w:pStyle w:val="ConsPlusNormal"/>
              <w:jc w:val="center"/>
            </w:pPr>
            <w:r>
              <w:t>1</w:t>
            </w:r>
          </w:p>
        </w:tc>
        <w:tc>
          <w:tcPr>
            <w:tcW w:w="2381" w:type="dxa"/>
          </w:tcPr>
          <w:p w:rsidR="000F1000" w:rsidRDefault="000F1000">
            <w:pPr>
              <w:pStyle w:val="ConsPlusNormal"/>
            </w:pPr>
            <w:r>
              <w:t>Баганский район</w:t>
            </w:r>
          </w:p>
        </w:tc>
        <w:tc>
          <w:tcPr>
            <w:tcW w:w="1530" w:type="dxa"/>
          </w:tcPr>
          <w:p w:rsidR="000F1000" w:rsidRDefault="000F1000">
            <w:pPr>
              <w:pStyle w:val="ConsPlusNormal"/>
              <w:jc w:val="center"/>
            </w:pPr>
            <w:r>
              <w:t>3124</w:t>
            </w:r>
          </w:p>
        </w:tc>
        <w:tc>
          <w:tcPr>
            <w:tcW w:w="1530" w:type="dxa"/>
          </w:tcPr>
          <w:p w:rsidR="000F1000" w:rsidRDefault="000F1000">
            <w:pPr>
              <w:pStyle w:val="ConsPlusNormal"/>
              <w:jc w:val="center"/>
            </w:pPr>
            <w:r>
              <w:t>3124</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2</w:t>
            </w:r>
          </w:p>
        </w:tc>
        <w:tc>
          <w:tcPr>
            <w:tcW w:w="2381" w:type="dxa"/>
          </w:tcPr>
          <w:p w:rsidR="000F1000" w:rsidRDefault="000F1000">
            <w:pPr>
              <w:pStyle w:val="ConsPlusNormal"/>
            </w:pPr>
            <w:r>
              <w:t>Венгеровский район</w:t>
            </w:r>
          </w:p>
        </w:tc>
        <w:tc>
          <w:tcPr>
            <w:tcW w:w="1530" w:type="dxa"/>
          </w:tcPr>
          <w:p w:rsidR="000F1000" w:rsidRDefault="000F1000">
            <w:pPr>
              <w:pStyle w:val="ConsPlusNormal"/>
              <w:jc w:val="center"/>
            </w:pPr>
            <w:r>
              <w:t>3262</w:t>
            </w:r>
          </w:p>
        </w:tc>
        <w:tc>
          <w:tcPr>
            <w:tcW w:w="1530" w:type="dxa"/>
          </w:tcPr>
          <w:p w:rsidR="000F1000" w:rsidRDefault="000F1000">
            <w:pPr>
              <w:pStyle w:val="ConsPlusNormal"/>
              <w:jc w:val="center"/>
            </w:pPr>
            <w:r>
              <w:t>3262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3</w:t>
            </w:r>
          </w:p>
        </w:tc>
        <w:tc>
          <w:tcPr>
            <w:tcW w:w="2381" w:type="dxa"/>
          </w:tcPr>
          <w:p w:rsidR="000F1000" w:rsidRDefault="000F1000">
            <w:pPr>
              <w:pStyle w:val="ConsPlusNormal"/>
            </w:pPr>
            <w:r>
              <w:t>Здвинский район</w:t>
            </w:r>
          </w:p>
        </w:tc>
        <w:tc>
          <w:tcPr>
            <w:tcW w:w="1530" w:type="dxa"/>
          </w:tcPr>
          <w:p w:rsidR="000F1000" w:rsidRDefault="000F1000">
            <w:pPr>
              <w:pStyle w:val="ConsPlusNormal"/>
              <w:jc w:val="center"/>
            </w:pPr>
            <w:r>
              <w:t>3332</w:t>
            </w:r>
          </w:p>
        </w:tc>
        <w:tc>
          <w:tcPr>
            <w:tcW w:w="1530" w:type="dxa"/>
          </w:tcPr>
          <w:p w:rsidR="000F1000" w:rsidRDefault="000F1000">
            <w:pPr>
              <w:pStyle w:val="ConsPlusNormal"/>
              <w:jc w:val="center"/>
            </w:pPr>
            <w:r>
              <w:t>3332</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4</w:t>
            </w:r>
          </w:p>
        </w:tc>
        <w:tc>
          <w:tcPr>
            <w:tcW w:w="2381" w:type="dxa"/>
          </w:tcPr>
          <w:p w:rsidR="000F1000" w:rsidRDefault="000F1000">
            <w:pPr>
              <w:pStyle w:val="ConsPlusNormal"/>
            </w:pPr>
            <w:r>
              <w:t>Карасукский район</w:t>
            </w:r>
          </w:p>
        </w:tc>
        <w:tc>
          <w:tcPr>
            <w:tcW w:w="1530" w:type="dxa"/>
          </w:tcPr>
          <w:p w:rsidR="000F1000" w:rsidRDefault="000F1000">
            <w:pPr>
              <w:pStyle w:val="ConsPlusNormal"/>
              <w:jc w:val="center"/>
            </w:pPr>
            <w:r>
              <w:t>6557</w:t>
            </w:r>
          </w:p>
        </w:tc>
        <w:tc>
          <w:tcPr>
            <w:tcW w:w="1530" w:type="dxa"/>
          </w:tcPr>
          <w:p w:rsidR="000F1000" w:rsidRDefault="000F1000">
            <w:pPr>
              <w:pStyle w:val="ConsPlusNormal"/>
              <w:jc w:val="center"/>
            </w:pPr>
            <w:r>
              <w:t>6557</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5</w:t>
            </w:r>
          </w:p>
        </w:tc>
        <w:tc>
          <w:tcPr>
            <w:tcW w:w="2381" w:type="dxa"/>
          </w:tcPr>
          <w:p w:rsidR="000F1000" w:rsidRDefault="000F1000">
            <w:pPr>
              <w:pStyle w:val="ConsPlusNormal"/>
            </w:pPr>
            <w:r>
              <w:t>Купинский район</w:t>
            </w:r>
          </w:p>
        </w:tc>
        <w:tc>
          <w:tcPr>
            <w:tcW w:w="1530" w:type="dxa"/>
          </w:tcPr>
          <w:p w:rsidR="000F1000" w:rsidRDefault="000F1000">
            <w:pPr>
              <w:pStyle w:val="ConsPlusNormal"/>
              <w:jc w:val="center"/>
            </w:pPr>
            <w:r>
              <w:t>11589</w:t>
            </w:r>
          </w:p>
        </w:tc>
        <w:tc>
          <w:tcPr>
            <w:tcW w:w="1530" w:type="dxa"/>
          </w:tcPr>
          <w:p w:rsidR="000F1000" w:rsidRDefault="000F1000">
            <w:pPr>
              <w:pStyle w:val="ConsPlusNormal"/>
              <w:jc w:val="center"/>
            </w:pPr>
            <w:r>
              <w:t>10887</w:t>
            </w:r>
          </w:p>
        </w:tc>
        <w:tc>
          <w:tcPr>
            <w:tcW w:w="1530" w:type="dxa"/>
          </w:tcPr>
          <w:p w:rsidR="000F1000" w:rsidRDefault="000F1000">
            <w:pPr>
              <w:pStyle w:val="ConsPlusNormal"/>
              <w:jc w:val="center"/>
            </w:pPr>
            <w:r>
              <w:t>-702</w:t>
            </w:r>
          </w:p>
        </w:tc>
        <w:tc>
          <w:tcPr>
            <w:tcW w:w="1530" w:type="dxa"/>
          </w:tcPr>
          <w:p w:rsidR="000F1000" w:rsidRDefault="000F1000">
            <w:pPr>
              <w:pStyle w:val="ConsPlusNormal"/>
              <w:jc w:val="center"/>
            </w:pPr>
            <w:r>
              <w:t>-6,1</w:t>
            </w:r>
          </w:p>
        </w:tc>
      </w:tr>
      <w:tr w:rsidR="000F1000">
        <w:tc>
          <w:tcPr>
            <w:tcW w:w="566" w:type="dxa"/>
          </w:tcPr>
          <w:p w:rsidR="000F1000" w:rsidRDefault="000F1000">
            <w:pPr>
              <w:pStyle w:val="ConsPlusNormal"/>
              <w:jc w:val="center"/>
            </w:pPr>
            <w:r>
              <w:t>6</w:t>
            </w:r>
          </w:p>
        </w:tc>
        <w:tc>
          <w:tcPr>
            <w:tcW w:w="2381" w:type="dxa"/>
          </w:tcPr>
          <w:p w:rsidR="000F1000" w:rsidRDefault="000F1000">
            <w:pPr>
              <w:pStyle w:val="ConsPlusNormal"/>
            </w:pPr>
            <w:r>
              <w:t>Новосибирский район</w:t>
            </w:r>
          </w:p>
        </w:tc>
        <w:tc>
          <w:tcPr>
            <w:tcW w:w="1530" w:type="dxa"/>
          </w:tcPr>
          <w:p w:rsidR="000F1000" w:rsidRDefault="000F1000">
            <w:pPr>
              <w:pStyle w:val="ConsPlusNormal"/>
              <w:jc w:val="center"/>
            </w:pPr>
            <w:r>
              <w:t>34995</w:t>
            </w:r>
          </w:p>
        </w:tc>
        <w:tc>
          <w:tcPr>
            <w:tcW w:w="1530" w:type="dxa"/>
          </w:tcPr>
          <w:p w:rsidR="000F1000" w:rsidRDefault="000F1000">
            <w:pPr>
              <w:pStyle w:val="ConsPlusNormal"/>
              <w:jc w:val="center"/>
            </w:pPr>
            <w:r>
              <w:t>34995</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7</w:t>
            </w:r>
          </w:p>
        </w:tc>
        <w:tc>
          <w:tcPr>
            <w:tcW w:w="2381" w:type="dxa"/>
          </w:tcPr>
          <w:p w:rsidR="000F1000" w:rsidRDefault="000F1000">
            <w:pPr>
              <w:pStyle w:val="ConsPlusNormal"/>
            </w:pPr>
            <w:r>
              <w:t>Убинский район</w:t>
            </w:r>
          </w:p>
        </w:tc>
        <w:tc>
          <w:tcPr>
            <w:tcW w:w="1530" w:type="dxa"/>
          </w:tcPr>
          <w:p w:rsidR="000F1000" w:rsidRDefault="000F1000">
            <w:pPr>
              <w:pStyle w:val="ConsPlusNormal"/>
              <w:jc w:val="center"/>
            </w:pPr>
            <w:r>
              <w:t>5215</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-5215</w:t>
            </w:r>
          </w:p>
        </w:tc>
        <w:tc>
          <w:tcPr>
            <w:tcW w:w="1530" w:type="dxa"/>
          </w:tcPr>
          <w:p w:rsidR="000F1000" w:rsidRDefault="000F1000">
            <w:pPr>
              <w:pStyle w:val="ConsPlusNormal"/>
              <w:jc w:val="center"/>
            </w:pPr>
            <w:r>
              <w:t>-100</w:t>
            </w:r>
          </w:p>
        </w:tc>
      </w:tr>
      <w:tr w:rsidR="000F1000">
        <w:tc>
          <w:tcPr>
            <w:tcW w:w="566" w:type="dxa"/>
          </w:tcPr>
          <w:p w:rsidR="000F1000" w:rsidRDefault="000F1000">
            <w:pPr>
              <w:pStyle w:val="ConsPlusNormal"/>
              <w:jc w:val="center"/>
            </w:pPr>
            <w:r>
              <w:t>8</w:t>
            </w:r>
          </w:p>
        </w:tc>
        <w:tc>
          <w:tcPr>
            <w:tcW w:w="2381" w:type="dxa"/>
          </w:tcPr>
          <w:p w:rsidR="000F1000" w:rsidRDefault="000F1000">
            <w:pPr>
              <w:pStyle w:val="ConsPlusNormal"/>
            </w:pPr>
            <w:r>
              <w:t>Чистоозерный район</w:t>
            </w:r>
          </w:p>
        </w:tc>
        <w:tc>
          <w:tcPr>
            <w:tcW w:w="1530" w:type="dxa"/>
          </w:tcPr>
          <w:p w:rsidR="000F1000" w:rsidRDefault="000F1000">
            <w:pPr>
              <w:pStyle w:val="ConsPlusNormal"/>
              <w:jc w:val="center"/>
            </w:pPr>
            <w:r>
              <w:t>12043</w:t>
            </w:r>
          </w:p>
        </w:tc>
        <w:tc>
          <w:tcPr>
            <w:tcW w:w="1530" w:type="dxa"/>
          </w:tcPr>
          <w:p w:rsidR="000F1000" w:rsidRDefault="000F1000">
            <w:pPr>
              <w:pStyle w:val="ConsPlusNormal"/>
              <w:jc w:val="center"/>
            </w:pPr>
            <w:r>
              <w:t>12501</w:t>
            </w:r>
          </w:p>
        </w:tc>
        <w:tc>
          <w:tcPr>
            <w:tcW w:w="1530" w:type="dxa"/>
          </w:tcPr>
          <w:p w:rsidR="000F1000" w:rsidRDefault="000F1000">
            <w:pPr>
              <w:pStyle w:val="ConsPlusNormal"/>
              <w:jc w:val="center"/>
            </w:pPr>
            <w:r>
              <w:t>+458</w:t>
            </w:r>
          </w:p>
        </w:tc>
        <w:tc>
          <w:tcPr>
            <w:tcW w:w="1530" w:type="dxa"/>
          </w:tcPr>
          <w:p w:rsidR="000F1000" w:rsidRDefault="000F1000">
            <w:pPr>
              <w:pStyle w:val="ConsPlusNormal"/>
              <w:jc w:val="center"/>
            </w:pPr>
            <w:r>
              <w:t>3,8</w:t>
            </w:r>
          </w:p>
        </w:tc>
      </w:tr>
      <w:tr w:rsidR="000F1000">
        <w:tc>
          <w:tcPr>
            <w:tcW w:w="566" w:type="dxa"/>
          </w:tcPr>
          <w:p w:rsidR="000F1000" w:rsidRDefault="000F1000">
            <w:pPr>
              <w:pStyle w:val="ConsPlusNormal"/>
              <w:jc w:val="center"/>
            </w:pPr>
            <w:r>
              <w:t>9</w:t>
            </w:r>
          </w:p>
        </w:tc>
        <w:tc>
          <w:tcPr>
            <w:tcW w:w="2381" w:type="dxa"/>
          </w:tcPr>
          <w:p w:rsidR="000F1000" w:rsidRDefault="000F1000">
            <w:pPr>
              <w:pStyle w:val="ConsPlusNormal"/>
            </w:pPr>
            <w:r>
              <w:t>Чулымский район</w:t>
            </w:r>
          </w:p>
        </w:tc>
        <w:tc>
          <w:tcPr>
            <w:tcW w:w="1530" w:type="dxa"/>
          </w:tcPr>
          <w:p w:rsidR="000F1000" w:rsidRDefault="000F1000">
            <w:pPr>
              <w:pStyle w:val="ConsPlusNormal"/>
              <w:jc w:val="center"/>
            </w:pPr>
            <w:r>
              <w:t>35600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-35600</w:t>
            </w:r>
          </w:p>
        </w:tc>
        <w:tc>
          <w:tcPr>
            <w:tcW w:w="1530" w:type="dxa"/>
          </w:tcPr>
          <w:p w:rsidR="000F1000" w:rsidRDefault="000F1000">
            <w:pPr>
              <w:pStyle w:val="ConsPlusNormal"/>
              <w:jc w:val="center"/>
            </w:pPr>
            <w:r>
              <w:t>-100</w:t>
            </w:r>
          </w:p>
        </w:tc>
      </w:tr>
      <w:tr w:rsidR="000F1000">
        <w:tc>
          <w:tcPr>
            <w:tcW w:w="566" w:type="dxa"/>
          </w:tcPr>
          <w:p w:rsidR="000F1000" w:rsidRDefault="000F1000">
            <w:pPr>
              <w:pStyle w:val="ConsPlusNormal"/>
              <w:jc w:val="center"/>
            </w:pPr>
            <w:r>
              <w:t>10</w:t>
            </w:r>
          </w:p>
        </w:tc>
        <w:tc>
          <w:tcPr>
            <w:tcW w:w="2381" w:type="dxa"/>
          </w:tcPr>
          <w:p w:rsidR="000F1000" w:rsidRDefault="000F1000">
            <w:pPr>
              <w:pStyle w:val="ConsPlusNormal"/>
            </w:pPr>
            <w:r>
              <w:t>г. Новосибирск</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c>
          <w:tcPr>
            <w:tcW w:w="1530" w:type="dxa"/>
          </w:tcPr>
          <w:p w:rsidR="000F1000" w:rsidRDefault="000F1000">
            <w:pPr>
              <w:pStyle w:val="ConsPlusNormal"/>
              <w:jc w:val="center"/>
            </w:pPr>
            <w:r>
              <w:t>0</w:t>
            </w:r>
          </w:p>
        </w:tc>
      </w:tr>
      <w:tr w:rsidR="000F1000">
        <w:tc>
          <w:tcPr>
            <w:tcW w:w="2947" w:type="dxa"/>
            <w:gridSpan w:val="2"/>
          </w:tcPr>
          <w:p w:rsidR="000F1000" w:rsidRDefault="000F1000">
            <w:pPr>
              <w:pStyle w:val="ConsPlusNormal"/>
            </w:pPr>
            <w:r>
              <w:t>Итого:</w:t>
            </w:r>
          </w:p>
        </w:tc>
        <w:tc>
          <w:tcPr>
            <w:tcW w:w="1530" w:type="dxa"/>
          </w:tcPr>
          <w:p w:rsidR="000F1000" w:rsidRDefault="000F1000">
            <w:pPr>
              <w:pStyle w:val="ConsPlusNormal"/>
              <w:jc w:val="center"/>
            </w:pPr>
            <w:r>
              <w:t>115717</w:t>
            </w:r>
          </w:p>
        </w:tc>
        <w:tc>
          <w:tcPr>
            <w:tcW w:w="1530" w:type="dxa"/>
          </w:tcPr>
          <w:p w:rsidR="000F1000" w:rsidRDefault="000F1000">
            <w:pPr>
              <w:pStyle w:val="ConsPlusNormal"/>
              <w:jc w:val="center"/>
            </w:pPr>
            <w:r>
              <w:t>74658</w:t>
            </w:r>
          </w:p>
        </w:tc>
        <w:tc>
          <w:tcPr>
            <w:tcW w:w="1530" w:type="dxa"/>
          </w:tcPr>
          <w:p w:rsidR="000F1000" w:rsidRDefault="000F1000">
            <w:pPr>
              <w:pStyle w:val="ConsPlusNormal"/>
              <w:jc w:val="center"/>
            </w:pPr>
            <w:r>
              <w:t>-41059</w:t>
            </w:r>
          </w:p>
        </w:tc>
        <w:tc>
          <w:tcPr>
            <w:tcW w:w="1530" w:type="dxa"/>
          </w:tcPr>
          <w:p w:rsidR="000F1000" w:rsidRDefault="000F1000">
            <w:pPr>
              <w:pStyle w:val="ConsPlusNormal"/>
              <w:jc w:val="center"/>
            </w:pPr>
            <w:r>
              <w:t>-35,5</w:t>
            </w:r>
          </w:p>
        </w:tc>
      </w:tr>
    </w:tbl>
    <w:p w:rsidR="000F1000" w:rsidRDefault="000F1000">
      <w:pPr>
        <w:pStyle w:val="ConsPlusNormal"/>
        <w:ind w:firstLine="540"/>
        <w:jc w:val="both"/>
      </w:pPr>
    </w:p>
    <w:p w:rsidR="000F1000" w:rsidRDefault="000F1000">
      <w:pPr>
        <w:pStyle w:val="ConsPlusNormal"/>
        <w:ind w:firstLine="540"/>
        <w:jc w:val="both"/>
      </w:pPr>
      <w:r>
        <w:t>Таким образом, за период действия предыдущего лесного плана площадь лесов, расположенных на землях иных категорий, сократилась на 41059 га (35,5%).</w:t>
      </w:r>
    </w:p>
    <w:p w:rsidR="000F1000" w:rsidRDefault="000F1000">
      <w:pPr>
        <w:pStyle w:val="ConsPlusNormal"/>
        <w:spacing w:before="220"/>
        <w:ind w:firstLine="540"/>
        <w:jc w:val="both"/>
      </w:pPr>
      <w:r>
        <w:t>Основные изменения площади лесов произошли за счет перевода земель иных категорий, на которых произрастают леса, в категорию земель населенных пунктов, а также за счет уточнения площади лесов.</w:t>
      </w:r>
    </w:p>
    <w:p w:rsidR="000F1000" w:rsidRDefault="000F1000">
      <w:pPr>
        <w:pStyle w:val="ConsPlusNormal"/>
        <w:ind w:firstLine="540"/>
        <w:jc w:val="both"/>
      </w:pPr>
    </w:p>
    <w:p w:rsidR="000F1000" w:rsidRDefault="000F1000">
      <w:pPr>
        <w:pStyle w:val="ConsPlusTitle"/>
        <w:jc w:val="center"/>
        <w:outlineLvl w:val="2"/>
      </w:pPr>
      <w:r>
        <w:t>1.5. Сведения об источниках исходных данных</w:t>
      </w:r>
    </w:p>
    <w:p w:rsidR="000F1000" w:rsidRDefault="000F1000">
      <w:pPr>
        <w:pStyle w:val="ConsPlusNormal"/>
        <w:ind w:firstLine="540"/>
        <w:jc w:val="both"/>
      </w:pPr>
    </w:p>
    <w:p w:rsidR="000F1000" w:rsidRDefault="000F1000">
      <w:pPr>
        <w:pStyle w:val="ConsPlusNormal"/>
        <w:ind w:firstLine="540"/>
        <w:jc w:val="both"/>
      </w:pPr>
      <w:hyperlink w:anchor="P6236">
        <w:r>
          <w:rPr>
            <w:color w:val="0000FF"/>
          </w:rPr>
          <w:t>Сведения</w:t>
        </w:r>
      </w:hyperlink>
      <w:r>
        <w:t xml:space="preserve"> об источниках исходных данных, используемых при разработке лесного плана </w:t>
      </w:r>
      <w:r>
        <w:lastRenderedPageBreak/>
        <w:t>Новосибирской области, приводятся в приложении N 2 к лесном плану.</w:t>
      </w:r>
    </w:p>
    <w:p w:rsidR="000F1000" w:rsidRDefault="000F1000">
      <w:pPr>
        <w:pStyle w:val="ConsPlusNormal"/>
        <w:ind w:firstLine="540"/>
        <w:jc w:val="both"/>
      </w:pPr>
    </w:p>
    <w:p w:rsidR="000F1000" w:rsidRDefault="000F1000">
      <w:pPr>
        <w:pStyle w:val="ConsPlusTitle"/>
        <w:jc w:val="center"/>
        <w:outlineLvl w:val="2"/>
      </w:pPr>
      <w:r>
        <w:t>1.6. Лесорастительное районирование</w:t>
      </w:r>
    </w:p>
    <w:p w:rsidR="000F1000" w:rsidRDefault="000F1000">
      <w:pPr>
        <w:pStyle w:val="ConsPlusNormal"/>
        <w:ind w:firstLine="540"/>
        <w:jc w:val="both"/>
      </w:pPr>
    </w:p>
    <w:p w:rsidR="000F1000" w:rsidRDefault="000F1000">
      <w:pPr>
        <w:pStyle w:val="ConsPlusNormal"/>
        <w:ind w:firstLine="540"/>
        <w:jc w:val="both"/>
      </w:pPr>
      <w:r>
        <w:t xml:space="preserve">В соответствии с </w:t>
      </w:r>
      <w:hyperlink r:id="rId14">
        <w:r>
          <w:rPr>
            <w:color w:val="0000FF"/>
          </w:rPr>
          <w:t>приказом</w:t>
        </w:r>
      </w:hyperlink>
      <w:r>
        <w:t xml:space="preserve"> Министерства природных ресурсов и экологии Российской Федерации от 18.08.2014 N 367 "Об утверждении Перечня лесорастительных зон Российской Федерации и Перечня лесных районов Российской Федерации" по лесорастительному районированию территория Новосибирской области относится:</w:t>
      </w:r>
    </w:p>
    <w:p w:rsidR="000F1000" w:rsidRDefault="000F1000">
      <w:pPr>
        <w:pStyle w:val="ConsPlusNormal"/>
        <w:spacing w:before="220"/>
        <w:ind w:firstLine="540"/>
        <w:jc w:val="both"/>
      </w:pPr>
      <w:r>
        <w:t>к таежной зоне, к Западно-Сибирскому южно-таежному равнинному району: Колыванский (северная часть - с южной части ограничена координатами от 83°10"12"" в.д. 55°43"48"" с.ш., 82°43"48"" в.д. 55°50"24"" с.ш., 82°14"24"" в.д. 55°54"36"" с.ш. до 81°48"00"" в.д. 56°00"00"" с.ш.), Кыштовский (северная часть - с южной части ограничена координатами от 76°07"48"" в.д. 56°25"48" с.ш. до 77°12"00"" в.д. 56°21"00"" с.ш.), Северный (северная часть - с южной части ограничена координатами от 77°42"00"" в.д. 56°19"12"" с.ш. до 80°01"12"" в.д. 56°07"12"" с.ш.), Убинский (северная часть - с южной части ограничена координатами от 80°01"12"" в.д. 56°07"12"" с.ш., 80°45"36"" в.д. 56°01"12"" с.ш., 81°25"12"" в.д. 55°58"12"" с.ш. до 81°48"00"" в.д. 56°00"00" с.ш.) муниципальные районы;</w:t>
      </w:r>
    </w:p>
    <w:p w:rsidR="000F1000" w:rsidRDefault="000F1000">
      <w:pPr>
        <w:pStyle w:val="ConsPlusNormal"/>
        <w:spacing w:before="220"/>
        <w:ind w:firstLine="540"/>
        <w:jc w:val="both"/>
      </w:pPr>
      <w:r>
        <w:t>к лесостепной зоне, к Западно-Сибирскому подтаежно-лесостепному лесному району: Баганский, Барабинский, Болотнинский, Венгеровский, Доволенский, Здвинский, Искитимский, Карасукский, Каргатский, Колыванский (южная часть - к югу от Западно-Сибирского южно-таежного равнинного района), Коченевский, Кочковский, Краснозерский, Куйбышевский, Купинский, Кыштовский (южная часть - к югу от Западно-Сибирского южно-таежного равнинного района), Маслянинский (равнинная часть), Мошковский, Новосибирский, Ордынский, Северный (южная часть - к югу от Западно-Сибирского южно-таежного равнинного района), Сузунский, Татарский, Тогучинский (равнинная часть), Убинский (южная часть - к югу от Западно-Сибирского южно-таежного равнинного района), Усть-Таркский, Чановский, Черепановский, Чистоозерный, Чулымский муниципальные районы;</w:t>
      </w:r>
    </w:p>
    <w:p w:rsidR="000F1000" w:rsidRDefault="000F1000">
      <w:pPr>
        <w:pStyle w:val="ConsPlusNormal"/>
        <w:spacing w:before="220"/>
        <w:ind w:firstLine="540"/>
        <w:jc w:val="both"/>
      </w:pPr>
      <w:r>
        <w:t>к Южно-Сибирской горной зоне, Алтае-Саянскому горно-таежному лесному району: Маслянинский (горная часть), Тогучинский (горная часть) муниципальные районы.</w:t>
      </w:r>
    </w:p>
    <w:p w:rsidR="000F1000" w:rsidRDefault="000F1000">
      <w:pPr>
        <w:pStyle w:val="ConsPlusNormal"/>
        <w:spacing w:before="220"/>
        <w:ind w:firstLine="540"/>
        <w:jc w:val="both"/>
      </w:pPr>
      <w:r>
        <w:t xml:space="preserve">Распределение площади лесов области по лесным районам и целевому назначению представлено в </w:t>
      </w:r>
      <w:hyperlink w:anchor="P6285">
        <w:r>
          <w:rPr>
            <w:color w:val="0000FF"/>
          </w:rPr>
          <w:t>приложении N 3</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1.7. Анализ динамики распределения площади лесов области</w:t>
      </w:r>
    </w:p>
    <w:p w:rsidR="000F1000" w:rsidRDefault="000F1000">
      <w:pPr>
        <w:pStyle w:val="ConsPlusTitle"/>
        <w:jc w:val="center"/>
      </w:pPr>
      <w:r>
        <w:t>по целевому назначению и категориям защитных лесов</w:t>
      </w:r>
    </w:p>
    <w:p w:rsidR="000F1000" w:rsidRDefault="000F1000">
      <w:pPr>
        <w:pStyle w:val="ConsPlusNormal"/>
        <w:ind w:firstLine="540"/>
        <w:jc w:val="both"/>
      </w:pPr>
    </w:p>
    <w:p w:rsidR="000F1000" w:rsidRDefault="000F1000">
      <w:pPr>
        <w:pStyle w:val="ConsPlusNormal"/>
        <w:ind w:firstLine="540"/>
        <w:jc w:val="both"/>
      </w:pPr>
      <w:r>
        <w:t xml:space="preserve">Распределение площади лесов и состава лесов по целевому назначению по данным государственного лесного реестра на 01.01.2018, а также анализ существующего распределения и динамики распределения площади лесов по целевому назначению в разрезе защитных и эксплуатационных лесов за период действия предыдущего лесного плана приводятся в </w:t>
      </w:r>
      <w:hyperlink w:anchor="P6734">
        <w:r>
          <w:rPr>
            <w:color w:val="0000FF"/>
          </w:rPr>
          <w:t>приложении N 4</w:t>
        </w:r>
      </w:hyperlink>
      <w:r>
        <w:t xml:space="preserve"> к лесному плану.</w:t>
      </w:r>
    </w:p>
    <w:p w:rsidR="000F1000" w:rsidRDefault="000F1000">
      <w:pPr>
        <w:pStyle w:val="ConsPlusNormal"/>
        <w:spacing w:before="220"/>
        <w:ind w:firstLine="540"/>
        <w:jc w:val="both"/>
      </w:pPr>
      <w:r>
        <w:t>За период действия предыдущего лесного плана Новосибирской области произошли следующие изменения.</w:t>
      </w:r>
    </w:p>
    <w:p w:rsidR="000F1000" w:rsidRDefault="000F1000">
      <w:pPr>
        <w:pStyle w:val="ConsPlusNormal"/>
        <w:spacing w:before="220"/>
        <w:ind w:firstLine="540"/>
        <w:jc w:val="both"/>
      </w:pPr>
      <w:r>
        <w:t>Общая площадь земель лесного фонда увеличилась на 53,7 тыс. га (на 0,8%), в том числе площадь защитных лесов возросла на 86,2 тыс. га (на 4%), а площадь эксплуатационных лесов сократилась на 32,5 тыс. га (на 0,8%) за счет выделения категории лесов - защитные полосы лесов, расположенные вдоль ж/д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 вдоль дорог регионального значения.</w:t>
      </w:r>
    </w:p>
    <w:p w:rsidR="000F1000" w:rsidRDefault="000F1000">
      <w:pPr>
        <w:pStyle w:val="ConsPlusNormal"/>
        <w:spacing w:before="220"/>
        <w:ind w:firstLine="540"/>
        <w:jc w:val="both"/>
      </w:pPr>
      <w:r>
        <w:lastRenderedPageBreak/>
        <w:t>Площадь лесных земель увеличилась на 65,6 тыс. га (на 1,4%), при этом в защитных лесах произошло увеличение лесных земель на 91,3 тыс. га (на 4,6%), а в эксплуатационных лесах - уменьшение площади лесных земель на 25,7 тыс. га (на 0,9%).</w:t>
      </w:r>
    </w:p>
    <w:p w:rsidR="000F1000" w:rsidRDefault="000F1000">
      <w:pPr>
        <w:pStyle w:val="ConsPlusNormal"/>
        <w:spacing w:before="220"/>
        <w:ind w:firstLine="540"/>
        <w:jc w:val="both"/>
      </w:pPr>
      <w:r>
        <w:t>Площадь земель, покрытых лесной растительностью, увеличилась на 100,4 тыс. га (на 2,2%), при этом в защитных лесах произошло увеличение на 112,7 тыс. га, (на 5,8%), а в эксплуатационных лесах - сокращение на 12,3 тыс. га (на 0,5%).</w:t>
      </w:r>
    </w:p>
    <w:p w:rsidR="000F1000" w:rsidRDefault="000F1000">
      <w:pPr>
        <w:pStyle w:val="ConsPlusNormal"/>
        <w:spacing w:before="220"/>
        <w:ind w:firstLine="540"/>
        <w:jc w:val="both"/>
      </w:pPr>
      <w:r>
        <w:t>Общая площадь лесных культур увеличилась на 5,8 тыс. га (на 6,8%), в том числе в защитных лесах на 6,3 тыс. га (на 9,9%), в эксплуатационных лесах увеличилась на 0,5 тыс. га (на 2,3%), площадь несомкнувшихся лесных культур в целом сократилась на 5,9 тыс. га (на 26%), при этом в защитных лесах площадь несомкнувшихся лесных культур сократилась на 3,4 тыс. га (на 23,5%), а в эксплуатационных лесах - на 2,5 тыс. га (на 30,5%).</w:t>
      </w:r>
    </w:p>
    <w:p w:rsidR="000F1000" w:rsidRDefault="000F1000">
      <w:pPr>
        <w:pStyle w:val="ConsPlusNormal"/>
        <w:spacing w:before="220"/>
        <w:ind w:firstLine="540"/>
        <w:jc w:val="both"/>
      </w:pPr>
      <w:r>
        <w:t>Площади лесных культур и несомкнувшихся лесных культур сократились вследствие сокращения площади создания лесных культур на не покрытых лесом землях.</w:t>
      </w:r>
    </w:p>
    <w:p w:rsidR="000F1000" w:rsidRDefault="000F1000">
      <w:pPr>
        <w:pStyle w:val="ConsPlusNormal"/>
        <w:spacing w:before="220"/>
        <w:ind w:firstLine="540"/>
        <w:jc w:val="both"/>
      </w:pPr>
      <w:r>
        <w:t>Фонд лесовосстановления (гари, погибшие насаждения, вырубки, прогалины и пустыри) сократился на 28,5 тыс. га (на 40,5%), в том числе в защитных лесах - на 17,7 тыс. га (на 47,7%), в эксплуатационных - на 10,8 тыс. га (на 32,4%), при этом:</w:t>
      </w:r>
    </w:p>
    <w:p w:rsidR="000F1000" w:rsidRDefault="000F1000">
      <w:pPr>
        <w:pStyle w:val="ConsPlusNormal"/>
        <w:spacing w:before="220"/>
        <w:ind w:firstLine="540"/>
        <w:jc w:val="both"/>
      </w:pPr>
      <w:r>
        <w:t>общая площадь гарей сократилась на 10,5 тыс. га (на 60,0%), в защитных лесах - на 5 тыс. га (на 67,6%);</w:t>
      </w:r>
    </w:p>
    <w:p w:rsidR="000F1000" w:rsidRDefault="000F1000">
      <w:pPr>
        <w:pStyle w:val="ConsPlusNormal"/>
        <w:spacing w:before="220"/>
        <w:ind w:firstLine="540"/>
        <w:jc w:val="both"/>
      </w:pPr>
      <w:r>
        <w:t>площадь погибших насаждений в целом сократилась на 3,1 тыс. га (на 50,8%), в том числе в защитных лесах - на 3,4 тыс. га (на 57,6%), в эксплуатационных увеличилась на 0,3 тыс. га (вдвое);</w:t>
      </w:r>
    </w:p>
    <w:p w:rsidR="000F1000" w:rsidRDefault="000F1000">
      <w:pPr>
        <w:pStyle w:val="ConsPlusNormal"/>
        <w:spacing w:before="220"/>
        <w:ind w:firstLine="540"/>
        <w:jc w:val="both"/>
      </w:pPr>
      <w:r>
        <w:t>площадь вырубок уменьшилась на 3,9 тыс. га (на 20%), в том числе в защитных лесах - на 2,5 тыс. га (29,8%), в эксплуатационных - на 1,4 тыс. га (на 12,6%);</w:t>
      </w:r>
    </w:p>
    <w:p w:rsidR="000F1000" w:rsidRDefault="000F1000">
      <w:pPr>
        <w:pStyle w:val="ConsPlusNormal"/>
        <w:spacing w:before="220"/>
        <w:ind w:firstLine="540"/>
        <w:jc w:val="both"/>
      </w:pPr>
      <w:r>
        <w:t>площадь прогалин и пустырей сократилась на 11 тыс. га (на 40,3%), в защитных лесах - на 6,8 тыс. га (на 44,2%), в эксплуатационных - на 4,2 тыс. га (на 35,3%).</w:t>
      </w:r>
    </w:p>
    <w:p w:rsidR="000F1000" w:rsidRDefault="000F1000">
      <w:pPr>
        <w:pStyle w:val="ConsPlusNormal"/>
        <w:spacing w:before="220"/>
        <w:ind w:firstLine="540"/>
        <w:jc w:val="both"/>
      </w:pPr>
      <w:r>
        <w:t>Уменьшение площади фонда лесовосстановления свидетельствует о своевременном проведении лесовосстановительных мероприятий на не покрытых лесом землях.</w:t>
      </w:r>
    </w:p>
    <w:p w:rsidR="000F1000" w:rsidRDefault="000F1000">
      <w:pPr>
        <w:pStyle w:val="ConsPlusNormal"/>
        <w:spacing w:before="220"/>
        <w:ind w:firstLine="540"/>
        <w:jc w:val="both"/>
      </w:pPr>
      <w:r>
        <w:t>Площадь нелесных земель в целом сократилась на 11,9 тыс. га (на 0,7%), в защитных лесах - на 5,1 тыс. га (на 3,8%), а в эксплуатационных лесах сократилась на 6,8 тыс. га (на 0,4%).</w:t>
      </w:r>
    </w:p>
    <w:p w:rsidR="000F1000" w:rsidRDefault="000F1000">
      <w:pPr>
        <w:pStyle w:val="ConsPlusNormal"/>
        <w:ind w:firstLine="540"/>
        <w:jc w:val="both"/>
      </w:pPr>
    </w:p>
    <w:p w:rsidR="000F1000" w:rsidRDefault="000F1000">
      <w:pPr>
        <w:pStyle w:val="ConsPlusTitle"/>
        <w:jc w:val="center"/>
        <w:outlineLvl w:val="2"/>
      </w:pPr>
      <w:r>
        <w:t>1.8. Информация о лесах, расположенных в границах</w:t>
      </w:r>
    </w:p>
    <w:p w:rsidR="000F1000" w:rsidRDefault="000F1000">
      <w:pPr>
        <w:pStyle w:val="ConsPlusTitle"/>
        <w:jc w:val="center"/>
      </w:pPr>
      <w:r>
        <w:t>особо охраняемых природных территорий</w:t>
      </w:r>
    </w:p>
    <w:p w:rsidR="000F1000" w:rsidRDefault="000F1000">
      <w:pPr>
        <w:pStyle w:val="ConsPlusNormal"/>
        <w:ind w:firstLine="540"/>
        <w:jc w:val="both"/>
      </w:pPr>
    </w:p>
    <w:p w:rsidR="000F1000" w:rsidRDefault="000F1000">
      <w:pPr>
        <w:pStyle w:val="ConsPlusNormal"/>
        <w:ind w:firstLine="540"/>
        <w:jc w:val="both"/>
      </w:pPr>
      <w:hyperlink w:anchor="P7679">
        <w:r>
          <w:rPr>
            <w:color w:val="0000FF"/>
          </w:rPr>
          <w:t>Сведения</w:t>
        </w:r>
      </w:hyperlink>
      <w:r>
        <w:t xml:space="preserve"> о лесах, расположенных в границах особо охраняемых природных территорий, приводятся в приложении N 5 к лесному плану.</w:t>
      </w:r>
    </w:p>
    <w:p w:rsidR="000F1000" w:rsidRDefault="000F1000">
      <w:pPr>
        <w:pStyle w:val="ConsPlusNormal"/>
        <w:spacing w:before="220"/>
        <w:ind w:firstLine="540"/>
        <w:jc w:val="both"/>
      </w:pPr>
      <w:r>
        <w:t>На 31.12.2017 на территории области образовано 82 ООПТ общей площадью 1747480,13 га. Они охраняют гнездовья редких птиц, места произрастания редких растений, уникальные элементы ландшафта, редкие для области горько-соленого типа озера с лечебными факторами (вода, рапа, грязь), своеобразные фрагменты лесных и болотных экосистем и др.</w:t>
      </w:r>
    </w:p>
    <w:p w:rsidR="000F1000" w:rsidRDefault="000F1000">
      <w:pPr>
        <w:pStyle w:val="ConsPlusNormal"/>
        <w:spacing w:before="220"/>
        <w:ind w:firstLine="540"/>
        <w:jc w:val="both"/>
      </w:pPr>
      <w:r>
        <w:t>В зависимости от их назначения и режима охраны природных ресурсов и объектов в Новосибирской области ООПТ выделены следующими категориями:</w:t>
      </w:r>
    </w:p>
    <w:p w:rsidR="000F1000" w:rsidRDefault="000F1000">
      <w:pPr>
        <w:pStyle w:val="ConsPlusNormal"/>
        <w:spacing w:before="220"/>
        <w:ind w:firstLine="540"/>
        <w:jc w:val="both"/>
      </w:pPr>
      <w:r>
        <w:t>1 государственный природный заповедник "Васюганский";</w:t>
      </w:r>
    </w:p>
    <w:p w:rsidR="000F1000" w:rsidRDefault="000F1000">
      <w:pPr>
        <w:pStyle w:val="ConsPlusNormal"/>
        <w:spacing w:before="220"/>
        <w:ind w:firstLine="540"/>
        <w:jc w:val="both"/>
      </w:pPr>
      <w:r>
        <w:t>1 государственный природный заказник федерального значения "Кирзинский";</w:t>
      </w:r>
    </w:p>
    <w:p w:rsidR="000F1000" w:rsidRDefault="000F1000">
      <w:pPr>
        <w:pStyle w:val="ConsPlusNormal"/>
        <w:spacing w:before="220"/>
        <w:ind w:firstLine="540"/>
        <w:jc w:val="both"/>
      </w:pPr>
      <w:r>
        <w:lastRenderedPageBreak/>
        <w:t>24 государственных природных заказника регионального значения;</w:t>
      </w:r>
    </w:p>
    <w:p w:rsidR="000F1000" w:rsidRDefault="000F1000">
      <w:pPr>
        <w:pStyle w:val="ConsPlusNormal"/>
        <w:spacing w:before="220"/>
        <w:ind w:firstLine="540"/>
        <w:jc w:val="both"/>
      </w:pPr>
      <w:r>
        <w:t>54 памятника природы регионального значения;</w:t>
      </w:r>
    </w:p>
    <w:p w:rsidR="000F1000" w:rsidRDefault="000F1000">
      <w:pPr>
        <w:pStyle w:val="ConsPlusNormal"/>
        <w:spacing w:before="220"/>
        <w:ind w:firstLine="540"/>
        <w:jc w:val="both"/>
      </w:pPr>
      <w:r>
        <w:t>2 особо охраняемые природные территории местного значения - городские парки в г. Бердске ("Городской парк "Бердская коса" и "Городской парк в Речкуновской зоне отдыха г. Бердска").</w:t>
      </w:r>
    </w:p>
    <w:p w:rsidR="000F1000" w:rsidRDefault="000F1000">
      <w:pPr>
        <w:pStyle w:val="ConsPlusNormal"/>
        <w:spacing w:before="220"/>
        <w:ind w:firstLine="540"/>
        <w:jc w:val="both"/>
      </w:pPr>
      <w:r>
        <w:t>Площадь государственного природного заповедника "Васюганский" по состоянию на 01.01.2018 не исключена из состава земель лесного фонда, государственный природный заказник федерального значения "Кирзинский" создан без исключения из состава земель лесного фонда.</w:t>
      </w:r>
    </w:p>
    <w:p w:rsidR="000F1000" w:rsidRDefault="000F1000">
      <w:pPr>
        <w:pStyle w:val="ConsPlusNormal"/>
        <w:spacing w:before="220"/>
        <w:ind w:firstLine="540"/>
        <w:jc w:val="both"/>
      </w:pPr>
      <w:r>
        <w:t>По данным государственного лесного реестра на 01.01.2018, площадь защитных лесов на землях лесного фонда "Леса, расположенные на особо охраняемых природных территориях" в Новосибирской области составляет 52,7 тыс. га, к указанной площади отнесены площади лесов, входящих в состав государственного природного заказника федерального значения "Кирзинский", государственных биологических заказников областного значения "Легостаевский" и "Талицкий".</w:t>
      </w:r>
    </w:p>
    <w:p w:rsidR="000F1000" w:rsidRDefault="000F1000">
      <w:pPr>
        <w:pStyle w:val="ConsPlusNormal"/>
        <w:spacing w:before="220"/>
        <w:ind w:firstLine="540"/>
        <w:jc w:val="both"/>
      </w:pPr>
      <w:r>
        <w:t>Общие сведения об особо охраняемых природных территориях области приведены в таблице 6.</w:t>
      </w:r>
    </w:p>
    <w:p w:rsidR="000F1000" w:rsidRDefault="000F1000">
      <w:pPr>
        <w:pStyle w:val="ConsPlusNormal"/>
        <w:ind w:firstLine="540"/>
        <w:jc w:val="both"/>
      </w:pPr>
    </w:p>
    <w:p w:rsidR="000F1000" w:rsidRDefault="000F1000">
      <w:pPr>
        <w:pStyle w:val="ConsPlusNormal"/>
        <w:jc w:val="right"/>
        <w:outlineLvl w:val="3"/>
      </w:pPr>
      <w:r>
        <w:t>Таблица 6</w:t>
      </w:r>
    </w:p>
    <w:p w:rsidR="000F1000" w:rsidRDefault="000F1000">
      <w:pPr>
        <w:pStyle w:val="ConsPlusNormal"/>
        <w:ind w:firstLine="540"/>
        <w:jc w:val="both"/>
      </w:pPr>
    </w:p>
    <w:p w:rsidR="000F1000" w:rsidRDefault="000F1000">
      <w:pPr>
        <w:pStyle w:val="ConsPlusTitle"/>
        <w:jc w:val="center"/>
      </w:pPr>
      <w:r>
        <w:t>Общие сведения об особо охраняемых</w:t>
      </w:r>
    </w:p>
    <w:p w:rsidR="000F1000" w:rsidRDefault="000F1000">
      <w:pPr>
        <w:pStyle w:val="ConsPlusTitle"/>
        <w:jc w:val="center"/>
      </w:pPr>
      <w:r>
        <w:t>природных территориях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1020"/>
        <w:gridCol w:w="737"/>
        <w:gridCol w:w="1020"/>
        <w:gridCol w:w="737"/>
        <w:gridCol w:w="1020"/>
        <w:gridCol w:w="737"/>
        <w:gridCol w:w="1020"/>
      </w:tblGrid>
      <w:tr w:rsidR="000F1000">
        <w:tc>
          <w:tcPr>
            <w:tcW w:w="2041" w:type="dxa"/>
            <w:vMerge w:val="restart"/>
          </w:tcPr>
          <w:p w:rsidR="000F1000" w:rsidRDefault="000F1000">
            <w:pPr>
              <w:pStyle w:val="ConsPlusNormal"/>
              <w:jc w:val="center"/>
            </w:pPr>
            <w:r>
              <w:t>Категория ООПТ</w:t>
            </w:r>
          </w:p>
        </w:tc>
        <w:tc>
          <w:tcPr>
            <w:tcW w:w="1757" w:type="dxa"/>
            <w:gridSpan w:val="2"/>
          </w:tcPr>
          <w:p w:rsidR="000F1000" w:rsidRDefault="000F1000">
            <w:pPr>
              <w:pStyle w:val="ConsPlusNormal"/>
              <w:jc w:val="center"/>
            </w:pPr>
            <w:r>
              <w:t>Федерального значения</w:t>
            </w:r>
          </w:p>
        </w:tc>
        <w:tc>
          <w:tcPr>
            <w:tcW w:w="1757" w:type="dxa"/>
            <w:gridSpan w:val="2"/>
          </w:tcPr>
          <w:p w:rsidR="000F1000" w:rsidRDefault="000F1000">
            <w:pPr>
              <w:pStyle w:val="ConsPlusNormal"/>
              <w:jc w:val="center"/>
            </w:pPr>
            <w:r>
              <w:t>Регионального значения</w:t>
            </w:r>
          </w:p>
        </w:tc>
        <w:tc>
          <w:tcPr>
            <w:tcW w:w="1757" w:type="dxa"/>
            <w:gridSpan w:val="2"/>
          </w:tcPr>
          <w:p w:rsidR="000F1000" w:rsidRDefault="000F1000">
            <w:pPr>
              <w:pStyle w:val="ConsPlusNormal"/>
              <w:jc w:val="center"/>
            </w:pPr>
            <w:r>
              <w:t>Местного значения</w:t>
            </w:r>
          </w:p>
        </w:tc>
        <w:tc>
          <w:tcPr>
            <w:tcW w:w="1757" w:type="dxa"/>
            <w:gridSpan w:val="2"/>
          </w:tcPr>
          <w:p w:rsidR="000F1000" w:rsidRDefault="000F1000">
            <w:pPr>
              <w:pStyle w:val="ConsPlusNormal"/>
              <w:jc w:val="center"/>
            </w:pPr>
            <w:r>
              <w:t>Всего</w:t>
            </w:r>
          </w:p>
        </w:tc>
      </w:tr>
      <w:tr w:rsidR="000F1000">
        <w:tc>
          <w:tcPr>
            <w:tcW w:w="2041" w:type="dxa"/>
            <w:vMerge/>
          </w:tcPr>
          <w:p w:rsidR="000F1000" w:rsidRDefault="000F1000">
            <w:pPr>
              <w:pStyle w:val="ConsPlusNormal"/>
            </w:pPr>
          </w:p>
        </w:tc>
        <w:tc>
          <w:tcPr>
            <w:tcW w:w="737" w:type="dxa"/>
          </w:tcPr>
          <w:p w:rsidR="000F1000" w:rsidRDefault="000F1000">
            <w:pPr>
              <w:pStyle w:val="ConsPlusNormal"/>
              <w:jc w:val="center"/>
            </w:pPr>
            <w:r>
              <w:t>количество</w:t>
            </w:r>
          </w:p>
        </w:tc>
        <w:tc>
          <w:tcPr>
            <w:tcW w:w="1020" w:type="dxa"/>
          </w:tcPr>
          <w:p w:rsidR="000F1000" w:rsidRDefault="000F1000">
            <w:pPr>
              <w:pStyle w:val="ConsPlusNormal"/>
              <w:jc w:val="center"/>
            </w:pPr>
            <w:r>
              <w:t>площадь, тыс. га</w:t>
            </w:r>
          </w:p>
        </w:tc>
        <w:tc>
          <w:tcPr>
            <w:tcW w:w="737" w:type="dxa"/>
          </w:tcPr>
          <w:p w:rsidR="000F1000" w:rsidRDefault="000F1000">
            <w:pPr>
              <w:pStyle w:val="ConsPlusNormal"/>
              <w:jc w:val="center"/>
            </w:pPr>
            <w:r>
              <w:t>количество</w:t>
            </w:r>
          </w:p>
        </w:tc>
        <w:tc>
          <w:tcPr>
            <w:tcW w:w="1020" w:type="dxa"/>
          </w:tcPr>
          <w:p w:rsidR="000F1000" w:rsidRDefault="000F1000">
            <w:pPr>
              <w:pStyle w:val="ConsPlusNormal"/>
              <w:jc w:val="center"/>
            </w:pPr>
            <w:r>
              <w:t>площадь, тыс. га</w:t>
            </w:r>
          </w:p>
        </w:tc>
        <w:tc>
          <w:tcPr>
            <w:tcW w:w="737" w:type="dxa"/>
          </w:tcPr>
          <w:p w:rsidR="000F1000" w:rsidRDefault="000F1000">
            <w:pPr>
              <w:pStyle w:val="ConsPlusNormal"/>
              <w:jc w:val="center"/>
            </w:pPr>
            <w:r>
              <w:t>количество</w:t>
            </w:r>
          </w:p>
        </w:tc>
        <w:tc>
          <w:tcPr>
            <w:tcW w:w="1020" w:type="dxa"/>
          </w:tcPr>
          <w:p w:rsidR="000F1000" w:rsidRDefault="000F1000">
            <w:pPr>
              <w:pStyle w:val="ConsPlusNormal"/>
              <w:jc w:val="center"/>
            </w:pPr>
            <w:r>
              <w:t>площадь, тыс. га</w:t>
            </w:r>
          </w:p>
        </w:tc>
        <w:tc>
          <w:tcPr>
            <w:tcW w:w="737" w:type="dxa"/>
          </w:tcPr>
          <w:p w:rsidR="000F1000" w:rsidRDefault="000F1000">
            <w:pPr>
              <w:pStyle w:val="ConsPlusNormal"/>
              <w:jc w:val="center"/>
            </w:pPr>
            <w:r>
              <w:t>количество</w:t>
            </w:r>
          </w:p>
        </w:tc>
        <w:tc>
          <w:tcPr>
            <w:tcW w:w="1020" w:type="dxa"/>
          </w:tcPr>
          <w:p w:rsidR="000F1000" w:rsidRDefault="000F1000">
            <w:pPr>
              <w:pStyle w:val="ConsPlusNormal"/>
              <w:jc w:val="center"/>
            </w:pPr>
            <w:r>
              <w:t>площадь, тыс. га</w:t>
            </w:r>
          </w:p>
        </w:tc>
      </w:tr>
      <w:tr w:rsidR="000F1000">
        <w:tc>
          <w:tcPr>
            <w:tcW w:w="2041" w:type="dxa"/>
          </w:tcPr>
          <w:p w:rsidR="000F1000" w:rsidRDefault="000F1000">
            <w:pPr>
              <w:pStyle w:val="ConsPlusNormal"/>
            </w:pPr>
            <w:r>
              <w:t>Государственные природные заказники</w:t>
            </w:r>
          </w:p>
        </w:tc>
        <w:tc>
          <w:tcPr>
            <w:tcW w:w="737" w:type="dxa"/>
          </w:tcPr>
          <w:p w:rsidR="000F1000" w:rsidRDefault="000F1000">
            <w:pPr>
              <w:pStyle w:val="ConsPlusNormal"/>
              <w:jc w:val="center"/>
            </w:pPr>
            <w:r>
              <w:t>1</w:t>
            </w:r>
          </w:p>
        </w:tc>
        <w:tc>
          <w:tcPr>
            <w:tcW w:w="1020" w:type="dxa"/>
          </w:tcPr>
          <w:p w:rsidR="000F1000" w:rsidRDefault="000F1000">
            <w:pPr>
              <w:pStyle w:val="ConsPlusNormal"/>
              <w:jc w:val="center"/>
            </w:pPr>
            <w:r>
              <w:t>119,8</w:t>
            </w:r>
          </w:p>
        </w:tc>
        <w:tc>
          <w:tcPr>
            <w:tcW w:w="737" w:type="dxa"/>
          </w:tcPr>
          <w:p w:rsidR="000F1000" w:rsidRDefault="000F1000">
            <w:pPr>
              <w:pStyle w:val="ConsPlusNormal"/>
              <w:jc w:val="center"/>
            </w:pPr>
            <w:r>
              <w:t>24</w:t>
            </w:r>
          </w:p>
        </w:tc>
        <w:tc>
          <w:tcPr>
            <w:tcW w:w="1020" w:type="dxa"/>
          </w:tcPr>
          <w:p w:rsidR="000F1000" w:rsidRDefault="000F1000">
            <w:pPr>
              <w:pStyle w:val="ConsPlusNormal"/>
              <w:jc w:val="center"/>
            </w:pPr>
            <w:r>
              <w:t>1327,1</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25</w:t>
            </w:r>
          </w:p>
        </w:tc>
        <w:tc>
          <w:tcPr>
            <w:tcW w:w="1020" w:type="dxa"/>
          </w:tcPr>
          <w:p w:rsidR="000F1000" w:rsidRDefault="000F1000">
            <w:pPr>
              <w:pStyle w:val="ConsPlusNormal"/>
              <w:jc w:val="center"/>
            </w:pPr>
            <w:r>
              <w:t>1446,9</w:t>
            </w:r>
          </w:p>
        </w:tc>
      </w:tr>
      <w:tr w:rsidR="000F1000">
        <w:tc>
          <w:tcPr>
            <w:tcW w:w="2041" w:type="dxa"/>
          </w:tcPr>
          <w:p w:rsidR="000F1000" w:rsidRDefault="000F1000">
            <w:pPr>
              <w:pStyle w:val="ConsPlusNormal"/>
            </w:pPr>
            <w:r>
              <w:t>Государственный природный заповедник</w:t>
            </w:r>
          </w:p>
        </w:tc>
        <w:tc>
          <w:tcPr>
            <w:tcW w:w="737" w:type="dxa"/>
          </w:tcPr>
          <w:p w:rsidR="000F1000" w:rsidRDefault="000F1000">
            <w:pPr>
              <w:pStyle w:val="ConsPlusNormal"/>
              <w:jc w:val="center"/>
            </w:pPr>
            <w:r>
              <w:t>1</w:t>
            </w:r>
          </w:p>
        </w:tc>
        <w:tc>
          <w:tcPr>
            <w:tcW w:w="1020" w:type="dxa"/>
          </w:tcPr>
          <w:p w:rsidR="000F1000" w:rsidRDefault="000F1000">
            <w:pPr>
              <w:pStyle w:val="ConsPlusNormal"/>
              <w:jc w:val="center"/>
            </w:pPr>
            <w:r>
              <w:t>252,3</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1</w:t>
            </w:r>
          </w:p>
        </w:tc>
        <w:tc>
          <w:tcPr>
            <w:tcW w:w="1020" w:type="dxa"/>
          </w:tcPr>
          <w:p w:rsidR="000F1000" w:rsidRDefault="000F1000">
            <w:pPr>
              <w:pStyle w:val="ConsPlusNormal"/>
              <w:jc w:val="center"/>
            </w:pPr>
            <w:r>
              <w:t>252,3</w:t>
            </w:r>
          </w:p>
        </w:tc>
      </w:tr>
      <w:tr w:rsidR="000F1000">
        <w:tc>
          <w:tcPr>
            <w:tcW w:w="2041" w:type="dxa"/>
          </w:tcPr>
          <w:p w:rsidR="000F1000" w:rsidRDefault="000F1000">
            <w:pPr>
              <w:pStyle w:val="ConsPlusNormal"/>
            </w:pPr>
            <w:r>
              <w:t>Памятники природы</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54</w:t>
            </w:r>
          </w:p>
        </w:tc>
        <w:tc>
          <w:tcPr>
            <w:tcW w:w="1020" w:type="dxa"/>
          </w:tcPr>
          <w:p w:rsidR="000F1000" w:rsidRDefault="000F1000">
            <w:pPr>
              <w:pStyle w:val="ConsPlusNormal"/>
              <w:jc w:val="center"/>
            </w:pPr>
            <w:r>
              <w:t>44,2</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54</w:t>
            </w:r>
          </w:p>
        </w:tc>
        <w:tc>
          <w:tcPr>
            <w:tcW w:w="1020" w:type="dxa"/>
          </w:tcPr>
          <w:p w:rsidR="000F1000" w:rsidRDefault="000F1000">
            <w:pPr>
              <w:pStyle w:val="ConsPlusNormal"/>
              <w:jc w:val="center"/>
            </w:pPr>
            <w:r>
              <w:t>44,2</w:t>
            </w:r>
          </w:p>
        </w:tc>
      </w:tr>
      <w:tr w:rsidR="000F1000">
        <w:tc>
          <w:tcPr>
            <w:tcW w:w="2041" w:type="dxa"/>
          </w:tcPr>
          <w:p w:rsidR="000F1000" w:rsidRDefault="000F1000">
            <w:pPr>
              <w:pStyle w:val="ConsPlusNormal"/>
            </w:pPr>
            <w:r>
              <w:t>Городские парки</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2</w:t>
            </w:r>
          </w:p>
        </w:tc>
        <w:tc>
          <w:tcPr>
            <w:tcW w:w="1020" w:type="dxa"/>
          </w:tcPr>
          <w:p w:rsidR="000F1000" w:rsidRDefault="000F1000">
            <w:pPr>
              <w:pStyle w:val="ConsPlusNormal"/>
              <w:jc w:val="center"/>
            </w:pPr>
            <w:r>
              <w:t>0,02</w:t>
            </w:r>
          </w:p>
        </w:tc>
        <w:tc>
          <w:tcPr>
            <w:tcW w:w="737" w:type="dxa"/>
          </w:tcPr>
          <w:p w:rsidR="000F1000" w:rsidRDefault="000F1000">
            <w:pPr>
              <w:pStyle w:val="ConsPlusNormal"/>
              <w:jc w:val="center"/>
            </w:pPr>
            <w:r>
              <w:t>2</w:t>
            </w:r>
          </w:p>
        </w:tc>
        <w:tc>
          <w:tcPr>
            <w:tcW w:w="1020" w:type="dxa"/>
          </w:tcPr>
          <w:p w:rsidR="000F1000" w:rsidRDefault="000F1000">
            <w:pPr>
              <w:pStyle w:val="ConsPlusNormal"/>
              <w:jc w:val="center"/>
            </w:pPr>
            <w:r>
              <w:t>0,02</w:t>
            </w:r>
          </w:p>
        </w:tc>
      </w:tr>
      <w:tr w:rsidR="000F1000">
        <w:tc>
          <w:tcPr>
            <w:tcW w:w="2041" w:type="dxa"/>
          </w:tcPr>
          <w:p w:rsidR="000F1000" w:rsidRDefault="000F1000">
            <w:pPr>
              <w:pStyle w:val="ConsPlusNormal"/>
            </w:pPr>
            <w:r>
              <w:t>Итого</w:t>
            </w:r>
          </w:p>
        </w:tc>
        <w:tc>
          <w:tcPr>
            <w:tcW w:w="737" w:type="dxa"/>
          </w:tcPr>
          <w:p w:rsidR="000F1000" w:rsidRDefault="000F1000">
            <w:pPr>
              <w:pStyle w:val="ConsPlusNormal"/>
              <w:jc w:val="center"/>
            </w:pPr>
            <w:r>
              <w:t>2</w:t>
            </w:r>
          </w:p>
        </w:tc>
        <w:tc>
          <w:tcPr>
            <w:tcW w:w="1020" w:type="dxa"/>
          </w:tcPr>
          <w:p w:rsidR="000F1000" w:rsidRDefault="000F1000">
            <w:pPr>
              <w:pStyle w:val="ConsPlusNormal"/>
              <w:jc w:val="center"/>
            </w:pPr>
            <w:r>
              <w:t>372,1</w:t>
            </w:r>
          </w:p>
        </w:tc>
        <w:tc>
          <w:tcPr>
            <w:tcW w:w="737" w:type="dxa"/>
          </w:tcPr>
          <w:p w:rsidR="000F1000" w:rsidRDefault="000F1000">
            <w:pPr>
              <w:pStyle w:val="ConsPlusNormal"/>
              <w:jc w:val="center"/>
            </w:pPr>
            <w:r>
              <w:t>78</w:t>
            </w:r>
          </w:p>
        </w:tc>
        <w:tc>
          <w:tcPr>
            <w:tcW w:w="1020" w:type="dxa"/>
          </w:tcPr>
          <w:p w:rsidR="000F1000" w:rsidRDefault="000F1000">
            <w:pPr>
              <w:pStyle w:val="ConsPlusNormal"/>
              <w:jc w:val="center"/>
            </w:pPr>
            <w:r>
              <w:t>1371,3</w:t>
            </w:r>
          </w:p>
        </w:tc>
        <w:tc>
          <w:tcPr>
            <w:tcW w:w="737" w:type="dxa"/>
          </w:tcPr>
          <w:p w:rsidR="000F1000" w:rsidRDefault="000F1000">
            <w:pPr>
              <w:pStyle w:val="ConsPlusNormal"/>
              <w:jc w:val="center"/>
            </w:pPr>
            <w:r>
              <w:t>2</w:t>
            </w:r>
          </w:p>
        </w:tc>
        <w:tc>
          <w:tcPr>
            <w:tcW w:w="1020" w:type="dxa"/>
          </w:tcPr>
          <w:p w:rsidR="000F1000" w:rsidRDefault="000F1000">
            <w:pPr>
              <w:pStyle w:val="ConsPlusNormal"/>
              <w:jc w:val="center"/>
            </w:pPr>
            <w:r>
              <w:t>0,02</w:t>
            </w:r>
          </w:p>
        </w:tc>
        <w:tc>
          <w:tcPr>
            <w:tcW w:w="737" w:type="dxa"/>
          </w:tcPr>
          <w:p w:rsidR="000F1000" w:rsidRDefault="000F1000">
            <w:pPr>
              <w:pStyle w:val="ConsPlusNormal"/>
              <w:jc w:val="center"/>
            </w:pPr>
            <w:r>
              <w:t>82</w:t>
            </w:r>
          </w:p>
        </w:tc>
        <w:tc>
          <w:tcPr>
            <w:tcW w:w="1020" w:type="dxa"/>
          </w:tcPr>
          <w:p w:rsidR="000F1000" w:rsidRDefault="000F1000">
            <w:pPr>
              <w:pStyle w:val="ConsPlusNormal"/>
              <w:jc w:val="center"/>
            </w:pPr>
            <w:r>
              <w:t>1743,42</w:t>
            </w:r>
          </w:p>
        </w:tc>
      </w:tr>
      <w:tr w:rsidR="000F1000">
        <w:tc>
          <w:tcPr>
            <w:tcW w:w="2041" w:type="dxa"/>
          </w:tcPr>
          <w:p w:rsidR="000F1000" w:rsidRDefault="000F1000">
            <w:pPr>
              <w:pStyle w:val="ConsPlusNormal"/>
            </w:pPr>
            <w:r>
              <w:t>Доля в площади Новосибирской области</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2,1%</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7,7%</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737" w:type="dxa"/>
          </w:tcPr>
          <w:p w:rsidR="000F1000" w:rsidRDefault="000F1000">
            <w:pPr>
              <w:pStyle w:val="ConsPlusNormal"/>
              <w:jc w:val="center"/>
            </w:pPr>
            <w:r>
              <w:t>-</w:t>
            </w:r>
          </w:p>
        </w:tc>
        <w:tc>
          <w:tcPr>
            <w:tcW w:w="1020" w:type="dxa"/>
          </w:tcPr>
          <w:p w:rsidR="000F1000" w:rsidRDefault="000F1000">
            <w:pPr>
              <w:pStyle w:val="ConsPlusNormal"/>
              <w:jc w:val="center"/>
            </w:pPr>
            <w:r>
              <w:t>9,8%</w:t>
            </w:r>
          </w:p>
        </w:tc>
      </w:tr>
    </w:tbl>
    <w:p w:rsidR="000F1000" w:rsidRDefault="000F1000">
      <w:pPr>
        <w:pStyle w:val="ConsPlusNormal"/>
        <w:ind w:firstLine="540"/>
        <w:jc w:val="both"/>
      </w:pPr>
    </w:p>
    <w:p w:rsidR="000F1000" w:rsidRDefault="000F1000">
      <w:pPr>
        <w:pStyle w:val="ConsPlusNormal"/>
        <w:ind w:firstLine="540"/>
        <w:jc w:val="both"/>
      </w:pPr>
      <w:r>
        <w:t xml:space="preserve">Вопросы организации, охраны и использования ООПТ закреплены в </w:t>
      </w:r>
      <w:hyperlink r:id="rId15">
        <w:r>
          <w:rPr>
            <w:color w:val="0000FF"/>
          </w:rPr>
          <w:t>Законе</w:t>
        </w:r>
      </w:hyperlink>
      <w:r>
        <w:t xml:space="preserve"> Новосибирской области от 26.09.2005 N 325-ОЗ "Об особо охраняемых природных территориях Новосибирской области".</w:t>
      </w:r>
    </w:p>
    <w:p w:rsidR="000F1000" w:rsidRDefault="000F1000">
      <w:pPr>
        <w:pStyle w:val="ConsPlusNormal"/>
        <w:ind w:firstLine="540"/>
        <w:jc w:val="both"/>
      </w:pPr>
    </w:p>
    <w:p w:rsidR="000F1000" w:rsidRDefault="000F1000">
      <w:pPr>
        <w:pStyle w:val="ConsPlusTitle"/>
        <w:jc w:val="center"/>
        <w:outlineLvl w:val="2"/>
      </w:pPr>
      <w:r>
        <w:t>1.9. Методологические и методические</w:t>
      </w:r>
    </w:p>
    <w:p w:rsidR="000F1000" w:rsidRDefault="000F1000">
      <w:pPr>
        <w:pStyle w:val="ConsPlusTitle"/>
        <w:jc w:val="center"/>
      </w:pPr>
      <w:r>
        <w:lastRenderedPageBreak/>
        <w:t>особенности разработки лесного плана</w:t>
      </w:r>
    </w:p>
    <w:p w:rsidR="000F1000" w:rsidRDefault="000F1000">
      <w:pPr>
        <w:pStyle w:val="ConsPlusNormal"/>
        <w:ind w:firstLine="540"/>
        <w:jc w:val="both"/>
      </w:pPr>
    </w:p>
    <w:p w:rsidR="000F1000" w:rsidRDefault="000F1000">
      <w:pPr>
        <w:pStyle w:val="ConsPlusNormal"/>
        <w:ind w:firstLine="540"/>
        <w:jc w:val="both"/>
      </w:pPr>
      <w:r>
        <w:t xml:space="preserve">Методологические и методические особенности разработки лесного плана приведены в </w:t>
      </w:r>
      <w:hyperlink w:anchor="P8112">
        <w:r>
          <w:rPr>
            <w:color w:val="0000FF"/>
          </w:rPr>
          <w:t>приложении N 6</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1"/>
      </w:pPr>
      <w:r>
        <w:t>II. Оценка организации использования лесов, выполнения</w:t>
      </w:r>
    </w:p>
    <w:p w:rsidR="000F1000" w:rsidRDefault="000F1000">
      <w:pPr>
        <w:pStyle w:val="ConsPlusTitle"/>
        <w:jc w:val="center"/>
      </w:pPr>
      <w:r>
        <w:t>мероприятий по охране, защите, воспроизводству лесов</w:t>
      </w:r>
    </w:p>
    <w:p w:rsidR="000F1000" w:rsidRDefault="000F1000">
      <w:pPr>
        <w:pStyle w:val="ConsPlusTitle"/>
        <w:jc w:val="center"/>
      </w:pPr>
      <w:r>
        <w:t>и изменения характеристик лесов за период действия</w:t>
      </w:r>
    </w:p>
    <w:p w:rsidR="000F1000" w:rsidRDefault="000F1000">
      <w:pPr>
        <w:pStyle w:val="ConsPlusTitle"/>
        <w:jc w:val="center"/>
      </w:pPr>
      <w:r>
        <w:t>предыдущего лесного плана Новосибирской области</w:t>
      </w:r>
    </w:p>
    <w:p w:rsidR="000F1000" w:rsidRDefault="000F1000">
      <w:pPr>
        <w:pStyle w:val="ConsPlusNormal"/>
        <w:ind w:firstLine="540"/>
        <w:jc w:val="both"/>
      </w:pPr>
    </w:p>
    <w:p w:rsidR="000F1000" w:rsidRDefault="000F1000">
      <w:pPr>
        <w:pStyle w:val="ConsPlusTitle"/>
        <w:jc w:val="center"/>
        <w:outlineLvl w:val="2"/>
      </w:pPr>
      <w:bookmarkStart w:id="1" w:name="P899"/>
      <w:bookmarkEnd w:id="1"/>
      <w:r>
        <w:t>2.1. Оценка достижения планируемых объемов использования</w:t>
      </w:r>
    </w:p>
    <w:p w:rsidR="000F1000" w:rsidRDefault="000F1000">
      <w:pPr>
        <w:pStyle w:val="ConsPlusTitle"/>
        <w:jc w:val="center"/>
      </w:pPr>
      <w:r>
        <w:t>лесов по видам использования лесов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Использование лесов области за период действия предыдущего лесного плана осуществлялось для видов использования лесов, установленных </w:t>
      </w:r>
      <w:hyperlink r:id="rId16">
        <w:r>
          <w:rPr>
            <w:color w:val="0000FF"/>
          </w:rPr>
          <w:t>статьей 25</w:t>
        </w:r>
      </w:hyperlink>
      <w:r>
        <w:t xml:space="preserve"> Лесного кодекса Российской Федерации и в соответствии со </w:t>
      </w:r>
      <w:hyperlink r:id="rId17">
        <w:r>
          <w:rPr>
            <w:color w:val="0000FF"/>
          </w:rPr>
          <w:t>статьей 9</w:t>
        </w:r>
      </w:hyperlink>
      <w:r>
        <w:t xml:space="preserve"> Лесного кодекса Российской Федерации на праве аренды лесных участков, праве постоянного (бессрочного) пользования лесными участками, праве безвозмездного пользования лесными участками.</w:t>
      </w:r>
    </w:p>
    <w:p w:rsidR="000F1000" w:rsidRDefault="000F1000">
      <w:pPr>
        <w:pStyle w:val="ConsPlusNormal"/>
        <w:spacing w:before="220"/>
        <w:ind w:firstLine="540"/>
        <w:jc w:val="both"/>
      </w:pPr>
      <w:r>
        <w:t xml:space="preserve">Предыдущим лесным планом были запланированы 9 видов использования лесов, предусмотренных </w:t>
      </w:r>
      <w:hyperlink r:id="rId18">
        <w:r>
          <w:rPr>
            <w:color w:val="0000FF"/>
          </w:rPr>
          <w:t>статьей 25</w:t>
        </w:r>
      </w:hyperlink>
      <w:r>
        <w:t xml:space="preserve"> Лесного кодекса Российской Федерации.</w:t>
      </w:r>
    </w:p>
    <w:p w:rsidR="000F1000" w:rsidRDefault="000F1000">
      <w:pPr>
        <w:pStyle w:val="ConsPlusNormal"/>
        <w:spacing w:before="220"/>
        <w:ind w:firstLine="540"/>
        <w:jc w:val="both"/>
      </w:pPr>
      <w:r>
        <w:t xml:space="preserve">Информация о достижении планируемых объемов использования лесов по видам использования лесов за период действия предыдущего лесного плана Новосибирской области содержится в </w:t>
      </w:r>
      <w:hyperlink w:anchor="P8156">
        <w:r>
          <w:rPr>
            <w:color w:val="0000FF"/>
          </w:rPr>
          <w:t>приложении N 7</w:t>
        </w:r>
      </w:hyperlink>
      <w:r>
        <w:t xml:space="preserve"> к лесному плану.</w:t>
      </w:r>
    </w:p>
    <w:p w:rsidR="000F1000" w:rsidRDefault="000F1000">
      <w:pPr>
        <w:pStyle w:val="ConsPlusNormal"/>
        <w:spacing w:before="220"/>
        <w:ind w:firstLine="540"/>
        <w:jc w:val="both"/>
      </w:pPr>
      <w:r>
        <w:t>За период действия предыдущего лесного плана (2009 - 2017 годы) объемы заготовки древесины, планируемые предыдущим лесным планом, выполнены на 93,4%;</w:t>
      </w:r>
    </w:p>
    <w:p w:rsidR="000F1000" w:rsidRDefault="000F1000">
      <w:pPr>
        <w:pStyle w:val="ConsPlusNormal"/>
        <w:spacing w:before="220"/>
        <w:ind w:firstLine="540"/>
        <w:jc w:val="both"/>
      </w:pPr>
      <w:r>
        <w:t>планируемые объемы осуществления видов деятельности в сфере охотничьего хозяйства выполнены на 100,5%;</w:t>
      </w:r>
    </w:p>
    <w:p w:rsidR="000F1000" w:rsidRDefault="000F1000">
      <w:pPr>
        <w:pStyle w:val="ConsPlusNormal"/>
        <w:spacing w:before="220"/>
        <w:ind w:firstLine="540"/>
        <w:jc w:val="both"/>
      </w:pPr>
      <w:r>
        <w:t>планируемые объемы по ведению сельского хозяйства - на 103,2%;</w:t>
      </w:r>
    </w:p>
    <w:p w:rsidR="000F1000" w:rsidRDefault="000F1000">
      <w:pPr>
        <w:pStyle w:val="ConsPlusNormal"/>
        <w:spacing w:before="220"/>
        <w:ind w:firstLine="540"/>
        <w:jc w:val="both"/>
      </w:pPr>
      <w:r>
        <w:t>планируемые объемы осуществления научно-исследовательской деятельности, образовательной деятельности - на 100%;</w:t>
      </w:r>
    </w:p>
    <w:p w:rsidR="000F1000" w:rsidRDefault="000F1000">
      <w:pPr>
        <w:pStyle w:val="ConsPlusNormal"/>
        <w:spacing w:before="220"/>
        <w:ind w:firstLine="540"/>
        <w:jc w:val="both"/>
      </w:pPr>
      <w:r>
        <w:t>планируемые объемы осуществления рекреационной деятельности - на 104,2%;</w:t>
      </w:r>
    </w:p>
    <w:p w:rsidR="000F1000" w:rsidRDefault="000F1000">
      <w:pPr>
        <w:pStyle w:val="ConsPlusNormal"/>
        <w:spacing w:before="220"/>
        <w:ind w:firstLine="540"/>
        <w:jc w:val="both"/>
      </w:pPr>
      <w:r>
        <w:t>планируемые объемы выполнения работ по геологическому изучению недр, разработки месторождений полезных ископаемых - на 113,3%;</w:t>
      </w:r>
    </w:p>
    <w:p w:rsidR="000F1000" w:rsidRDefault="000F1000">
      <w:pPr>
        <w:pStyle w:val="ConsPlusNormal"/>
        <w:spacing w:before="220"/>
        <w:ind w:firstLine="540"/>
        <w:jc w:val="both"/>
      </w:pPr>
      <w:r>
        <w:t>планируемые объемы выполнения работ по строительству и эксплуатации водохранилищ и иных искусственных водных объектов, гидротехнических сооружений, морских портов, морских терминалов, речных портов, причалов выполнены на 101,9%;</w:t>
      </w:r>
    </w:p>
    <w:p w:rsidR="000F1000" w:rsidRDefault="000F1000">
      <w:pPr>
        <w:pStyle w:val="ConsPlusNormal"/>
        <w:spacing w:before="220"/>
        <w:ind w:firstLine="540"/>
        <w:jc w:val="both"/>
      </w:pPr>
      <w:r>
        <w:t>планируемые объемы строительства, реконструкции, эксплуатации линейных объектов выполнены на 117,4%;</w:t>
      </w:r>
    </w:p>
    <w:p w:rsidR="000F1000" w:rsidRDefault="000F1000">
      <w:pPr>
        <w:pStyle w:val="ConsPlusNormal"/>
        <w:spacing w:before="220"/>
        <w:ind w:firstLine="540"/>
        <w:jc w:val="both"/>
      </w:pPr>
      <w:r>
        <w:t>планируемые объемы по переработке древесины и иных лесных ресурсов выполнены на 182,1%.</w:t>
      </w:r>
    </w:p>
    <w:p w:rsidR="000F1000" w:rsidRDefault="000F1000">
      <w:pPr>
        <w:pStyle w:val="ConsPlusNormal"/>
        <w:spacing w:before="220"/>
        <w:ind w:firstLine="540"/>
        <w:jc w:val="both"/>
      </w:pPr>
      <w:r>
        <w:t xml:space="preserve">Предыдущим лесным планом объемы использования лесов для осуществления религиозной деятельности не предусматривались, фактически за период действия предыдущего лесного плана на праве безвозмездного пользования были предоставлены два лесных участка на общей площади </w:t>
      </w:r>
      <w:r>
        <w:lastRenderedPageBreak/>
        <w:t>5,3 га.</w:t>
      </w:r>
    </w:p>
    <w:p w:rsidR="000F1000" w:rsidRDefault="000F1000">
      <w:pPr>
        <w:pStyle w:val="ConsPlusNormal"/>
        <w:ind w:firstLine="540"/>
        <w:jc w:val="both"/>
      </w:pPr>
    </w:p>
    <w:p w:rsidR="000F1000" w:rsidRDefault="000F1000">
      <w:pPr>
        <w:pStyle w:val="ConsPlusTitle"/>
        <w:jc w:val="center"/>
        <w:outlineLvl w:val="2"/>
      </w:pPr>
      <w:r>
        <w:t>2.2. Анализ фактического освоения использования лесов</w:t>
      </w:r>
    </w:p>
    <w:p w:rsidR="000F1000" w:rsidRDefault="000F1000">
      <w:pPr>
        <w:pStyle w:val="ConsPlusTitle"/>
        <w:jc w:val="center"/>
      </w:pPr>
      <w:r>
        <w:t>и допустимого объема изъятия древесины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Заготовка древесины является одним из основных видов использования лесов на территории Новосибирской области.</w:t>
      </w:r>
    </w:p>
    <w:p w:rsidR="000F1000" w:rsidRDefault="000F1000">
      <w:pPr>
        <w:pStyle w:val="ConsPlusNormal"/>
        <w:spacing w:before="220"/>
        <w:ind w:firstLine="540"/>
        <w:jc w:val="both"/>
      </w:pPr>
      <w:r>
        <w:t xml:space="preserve">Информация об использовании лесов и объеме заготовки древесины за период действия предыдущего лесного плана приведена в </w:t>
      </w:r>
      <w:hyperlink w:anchor="P8269">
        <w:r>
          <w:rPr>
            <w:color w:val="0000FF"/>
          </w:rPr>
          <w:t>приложении N 8</w:t>
        </w:r>
      </w:hyperlink>
      <w:r>
        <w:t xml:space="preserve"> к лесному плану.</w:t>
      </w:r>
    </w:p>
    <w:p w:rsidR="000F1000" w:rsidRDefault="000F1000">
      <w:pPr>
        <w:pStyle w:val="ConsPlusNormal"/>
        <w:spacing w:before="220"/>
        <w:ind w:firstLine="540"/>
        <w:jc w:val="both"/>
      </w:pPr>
      <w:r>
        <w:t>Из нее следует, что за время действия предыдущего лесного плана (согласно формам 12-ОИП за 2009 - 2017 гг.) заготовлено 10671,1 тыс. м</w:t>
      </w:r>
      <w:r>
        <w:rPr>
          <w:vertAlign w:val="superscript"/>
        </w:rPr>
        <w:t>3</w:t>
      </w:r>
      <w:r>
        <w:t xml:space="preserve"> ликвидной древесины, в том числе:</w:t>
      </w:r>
    </w:p>
    <w:p w:rsidR="000F1000" w:rsidRDefault="000F1000">
      <w:pPr>
        <w:pStyle w:val="ConsPlusNormal"/>
        <w:spacing w:before="220"/>
        <w:ind w:firstLine="540"/>
        <w:jc w:val="both"/>
      </w:pPr>
      <w:r>
        <w:t>по хвойному хозяйству - 3350,4 тыс. м</w:t>
      </w:r>
      <w:r>
        <w:rPr>
          <w:vertAlign w:val="superscript"/>
        </w:rPr>
        <w:t>3</w:t>
      </w:r>
      <w:r>
        <w:t xml:space="preserve"> (31,4%);</w:t>
      </w:r>
    </w:p>
    <w:p w:rsidR="000F1000" w:rsidRDefault="000F1000">
      <w:pPr>
        <w:pStyle w:val="ConsPlusNormal"/>
        <w:spacing w:before="220"/>
        <w:ind w:firstLine="540"/>
        <w:jc w:val="both"/>
      </w:pPr>
      <w:r>
        <w:t>по мягколиственному хозяйству - 7320,7 тыс. м</w:t>
      </w:r>
      <w:r>
        <w:rPr>
          <w:vertAlign w:val="superscript"/>
        </w:rPr>
        <w:t>3</w:t>
      </w:r>
      <w:r>
        <w:t xml:space="preserve"> (68,6%).</w:t>
      </w:r>
    </w:p>
    <w:p w:rsidR="000F1000" w:rsidRDefault="000F1000">
      <w:pPr>
        <w:pStyle w:val="ConsPlusNormal"/>
        <w:spacing w:before="220"/>
        <w:ind w:firstLine="540"/>
        <w:jc w:val="both"/>
      </w:pPr>
      <w:r>
        <w:t>Из общего объема заготовки древесины:</w:t>
      </w:r>
    </w:p>
    <w:p w:rsidR="000F1000" w:rsidRDefault="000F1000">
      <w:pPr>
        <w:pStyle w:val="ConsPlusNormal"/>
        <w:spacing w:before="220"/>
        <w:ind w:firstLine="540"/>
        <w:jc w:val="both"/>
      </w:pPr>
      <w:r>
        <w:t>рубки спелых и перестойных лесных насаждений составляют 4826,1 тыс. м</w:t>
      </w:r>
      <w:r>
        <w:rPr>
          <w:vertAlign w:val="superscript"/>
        </w:rPr>
        <w:t>3</w:t>
      </w:r>
      <w:r>
        <w:t xml:space="preserve"> (45,2%);</w:t>
      </w:r>
    </w:p>
    <w:p w:rsidR="000F1000" w:rsidRDefault="000F1000">
      <w:pPr>
        <w:pStyle w:val="ConsPlusNormal"/>
        <w:spacing w:before="220"/>
        <w:ind w:firstLine="540"/>
        <w:jc w:val="both"/>
      </w:pPr>
      <w:r>
        <w:t>рубки лесных насаждений при уходе за лесами - 3024,4 тыс. м</w:t>
      </w:r>
      <w:r>
        <w:rPr>
          <w:vertAlign w:val="superscript"/>
        </w:rPr>
        <w:t>3</w:t>
      </w:r>
      <w:r>
        <w:t xml:space="preserve"> (28,3%);</w:t>
      </w:r>
    </w:p>
    <w:p w:rsidR="000F1000" w:rsidRDefault="000F1000">
      <w:pPr>
        <w:pStyle w:val="ConsPlusNormal"/>
        <w:spacing w:before="220"/>
        <w:ind w:firstLine="540"/>
        <w:jc w:val="both"/>
      </w:pPr>
      <w:r>
        <w:t>рубки поврежденных и погибших лесных насаждений - 2537,5 тыс. м</w:t>
      </w:r>
      <w:r>
        <w:rPr>
          <w:vertAlign w:val="superscript"/>
        </w:rPr>
        <w:t>3</w:t>
      </w:r>
      <w:r>
        <w:t xml:space="preserve"> (23,8%);</w:t>
      </w:r>
    </w:p>
    <w:p w:rsidR="000F1000" w:rsidRDefault="000F1000">
      <w:pPr>
        <w:pStyle w:val="ConsPlusNormal"/>
        <w:spacing w:before="220"/>
        <w:ind w:firstLine="540"/>
        <w:jc w:val="both"/>
      </w:pPr>
      <w:r>
        <w:t>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- 283,0 тыс. м</w:t>
      </w:r>
      <w:r>
        <w:rPr>
          <w:vertAlign w:val="superscript"/>
        </w:rPr>
        <w:t>3</w:t>
      </w:r>
      <w:r>
        <w:t xml:space="preserve"> (2,7%).</w:t>
      </w:r>
    </w:p>
    <w:p w:rsidR="000F1000" w:rsidRDefault="000F1000">
      <w:pPr>
        <w:pStyle w:val="ConsPlusNormal"/>
        <w:spacing w:before="220"/>
        <w:ind w:firstLine="540"/>
        <w:jc w:val="both"/>
      </w:pPr>
      <w:r>
        <w:t>Объемы заготовки древесины по видам рубок приведены в таблице 7.</w:t>
      </w:r>
    </w:p>
    <w:p w:rsidR="000F1000" w:rsidRDefault="000F1000">
      <w:pPr>
        <w:pStyle w:val="ConsPlusNormal"/>
        <w:ind w:firstLine="540"/>
        <w:jc w:val="both"/>
      </w:pPr>
    </w:p>
    <w:p w:rsidR="000F1000" w:rsidRDefault="000F1000">
      <w:pPr>
        <w:pStyle w:val="ConsPlusNormal"/>
        <w:jc w:val="right"/>
        <w:outlineLvl w:val="3"/>
      </w:pPr>
      <w:r>
        <w:t>Таблица 7</w:t>
      </w:r>
    </w:p>
    <w:p w:rsidR="000F1000" w:rsidRDefault="000F1000">
      <w:pPr>
        <w:pStyle w:val="ConsPlusNormal"/>
        <w:ind w:firstLine="540"/>
        <w:jc w:val="both"/>
      </w:pPr>
    </w:p>
    <w:p w:rsidR="000F1000" w:rsidRDefault="000F1000">
      <w:pPr>
        <w:pStyle w:val="ConsPlusTitle"/>
        <w:jc w:val="center"/>
      </w:pPr>
      <w:r>
        <w:t>Объемы заготовки древесины по видам рубок</w:t>
      </w:r>
    </w:p>
    <w:p w:rsidR="000F1000" w:rsidRDefault="000F1000">
      <w:pPr>
        <w:pStyle w:val="ConsPlusTitle"/>
        <w:jc w:val="center"/>
      </w:pPr>
      <w:r>
        <w:t>за период действия предыдущего лесного плана</w:t>
      </w:r>
    </w:p>
    <w:p w:rsidR="000F1000" w:rsidRDefault="000F1000">
      <w:pPr>
        <w:pStyle w:val="ConsPlusNormal"/>
        <w:ind w:firstLine="540"/>
        <w:jc w:val="both"/>
      </w:pPr>
    </w:p>
    <w:p w:rsidR="000F1000" w:rsidRDefault="000F1000">
      <w:pPr>
        <w:pStyle w:val="ConsPlusNormal"/>
        <w:jc w:val="right"/>
      </w:pPr>
      <w:r>
        <w:t>тыс. куб. м</w:t>
      </w:r>
    </w:p>
    <w:p w:rsidR="000F1000" w:rsidRDefault="000F10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0F1000">
        <w:tc>
          <w:tcPr>
            <w:tcW w:w="4535" w:type="dxa"/>
            <w:vMerge w:val="restart"/>
          </w:tcPr>
          <w:p w:rsidR="000F1000" w:rsidRDefault="000F1000">
            <w:pPr>
              <w:pStyle w:val="ConsPlusNormal"/>
              <w:jc w:val="center"/>
            </w:pPr>
            <w:r>
              <w:t>Виды рубок</w:t>
            </w:r>
          </w:p>
        </w:tc>
        <w:tc>
          <w:tcPr>
            <w:tcW w:w="1133" w:type="dxa"/>
            <w:vMerge w:val="restart"/>
          </w:tcPr>
          <w:p w:rsidR="000F1000" w:rsidRDefault="000F1000">
            <w:pPr>
              <w:pStyle w:val="ConsPlusNormal"/>
              <w:jc w:val="center"/>
            </w:pPr>
            <w:r>
              <w:t>Всего</w:t>
            </w:r>
          </w:p>
        </w:tc>
        <w:tc>
          <w:tcPr>
            <w:tcW w:w="3399" w:type="dxa"/>
            <w:gridSpan w:val="3"/>
          </w:tcPr>
          <w:p w:rsidR="000F1000" w:rsidRDefault="000F1000">
            <w:pPr>
              <w:pStyle w:val="ConsPlusNormal"/>
              <w:jc w:val="center"/>
            </w:pPr>
            <w:r>
              <w:t>В том числе</w:t>
            </w:r>
          </w:p>
        </w:tc>
      </w:tr>
      <w:tr w:rsidR="000F1000">
        <w:tc>
          <w:tcPr>
            <w:tcW w:w="4535" w:type="dxa"/>
            <w:vMerge/>
          </w:tcPr>
          <w:p w:rsidR="000F1000" w:rsidRDefault="000F1000">
            <w:pPr>
              <w:pStyle w:val="ConsPlusNormal"/>
            </w:pPr>
          </w:p>
        </w:tc>
        <w:tc>
          <w:tcPr>
            <w:tcW w:w="1133" w:type="dxa"/>
            <w:vMerge/>
          </w:tcPr>
          <w:p w:rsidR="000F1000" w:rsidRDefault="000F1000">
            <w:pPr>
              <w:pStyle w:val="ConsPlusNormal"/>
            </w:pPr>
          </w:p>
        </w:tc>
        <w:tc>
          <w:tcPr>
            <w:tcW w:w="1133" w:type="dxa"/>
          </w:tcPr>
          <w:p w:rsidR="000F1000" w:rsidRDefault="000F1000">
            <w:pPr>
              <w:pStyle w:val="ConsPlusNormal"/>
              <w:jc w:val="center"/>
            </w:pPr>
            <w:r>
              <w:t>хвойные</w:t>
            </w:r>
          </w:p>
        </w:tc>
        <w:tc>
          <w:tcPr>
            <w:tcW w:w="1133" w:type="dxa"/>
          </w:tcPr>
          <w:p w:rsidR="000F1000" w:rsidRDefault="000F1000">
            <w:pPr>
              <w:pStyle w:val="ConsPlusNormal"/>
              <w:jc w:val="center"/>
            </w:pPr>
            <w:r>
              <w:t>твердолиственные</w:t>
            </w:r>
          </w:p>
        </w:tc>
        <w:tc>
          <w:tcPr>
            <w:tcW w:w="1133" w:type="dxa"/>
          </w:tcPr>
          <w:p w:rsidR="000F1000" w:rsidRDefault="000F1000">
            <w:pPr>
              <w:pStyle w:val="ConsPlusNormal"/>
              <w:jc w:val="center"/>
            </w:pPr>
            <w:r>
              <w:t>мягколиственные</w:t>
            </w:r>
          </w:p>
        </w:tc>
      </w:tr>
      <w:tr w:rsidR="000F1000">
        <w:tc>
          <w:tcPr>
            <w:tcW w:w="4535" w:type="dxa"/>
          </w:tcPr>
          <w:p w:rsidR="000F1000" w:rsidRDefault="000F1000">
            <w:pPr>
              <w:pStyle w:val="ConsPlusNormal"/>
            </w:pPr>
            <w:r>
              <w:t>Рубки спелых и перестойных лесных насаждений</w:t>
            </w:r>
          </w:p>
        </w:tc>
        <w:tc>
          <w:tcPr>
            <w:tcW w:w="1133" w:type="dxa"/>
          </w:tcPr>
          <w:p w:rsidR="000F1000" w:rsidRDefault="000F1000">
            <w:pPr>
              <w:pStyle w:val="ConsPlusNormal"/>
              <w:jc w:val="center"/>
            </w:pPr>
            <w:r>
              <w:t>4826,1</w:t>
            </w:r>
          </w:p>
        </w:tc>
        <w:tc>
          <w:tcPr>
            <w:tcW w:w="1133" w:type="dxa"/>
          </w:tcPr>
          <w:p w:rsidR="000F1000" w:rsidRDefault="000F1000">
            <w:pPr>
              <w:pStyle w:val="ConsPlusNormal"/>
              <w:jc w:val="center"/>
            </w:pPr>
            <w:r>
              <w:t>1381,5</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3444,7</w:t>
            </w:r>
          </w:p>
        </w:tc>
      </w:tr>
      <w:tr w:rsidR="000F1000">
        <w:tc>
          <w:tcPr>
            <w:tcW w:w="4535" w:type="dxa"/>
          </w:tcPr>
          <w:p w:rsidR="000F1000" w:rsidRDefault="000F1000">
            <w:pPr>
              <w:pStyle w:val="ConsPlusNormal"/>
            </w:pPr>
            <w:r>
              <w:t>Рубки лесных насаждений при уходе за лесами</w:t>
            </w:r>
          </w:p>
        </w:tc>
        <w:tc>
          <w:tcPr>
            <w:tcW w:w="1133" w:type="dxa"/>
          </w:tcPr>
          <w:p w:rsidR="000F1000" w:rsidRDefault="000F1000">
            <w:pPr>
              <w:pStyle w:val="ConsPlusNormal"/>
              <w:jc w:val="center"/>
            </w:pPr>
            <w:r>
              <w:t>3024,4</w:t>
            </w:r>
          </w:p>
        </w:tc>
        <w:tc>
          <w:tcPr>
            <w:tcW w:w="1133" w:type="dxa"/>
          </w:tcPr>
          <w:p w:rsidR="000F1000" w:rsidRDefault="000F1000">
            <w:pPr>
              <w:pStyle w:val="ConsPlusNormal"/>
              <w:jc w:val="center"/>
            </w:pPr>
            <w:r>
              <w:t>1277,6</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1746,7</w:t>
            </w:r>
          </w:p>
        </w:tc>
      </w:tr>
      <w:tr w:rsidR="000F1000">
        <w:tc>
          <w:tcPr>
            <w:tcW w:w="4535" w:type="dxa"/>
          </w:tcPr>
          <w:p w:rsidR="000F1000" w:rsidRDefault="000F1000">
            <w:pPr>
              <w:pStyle w:val="ConsPlusNormal"/>
            </w:pPr>
            <w:r>
              <w:t>Рубки поврежденных и погибших лесных насаждений</w:t>
            </w:r>
          </w:p>
        </w:tc>
        <w:tc>
          <w:tcPr>
            <w:tcW w:w="1133" w:type="dxa"/>
          </w:tcPr>
          <w:p w:rsidR="000F1000" w:rsidRDefault="000F1000">
            <w:pPr>
              <w:pStyle w:val="ConsPlusNormal"/>
              <w:jc w:val="center"/>
            </w:pPr>
            <w:r>
              <w:t>2537,5</w:t>
            </w:r>
          </w:p>
        </w:tc>
        <w:tc>
          <w:tcPr>
            <w:tcW w:w="1133" w:type="dxa"/>
          </w:tcPr>
          <w:p w:rsidR="000F1000" w:rsidRDefault="000F1000">
            <w:pPr>
              <w:pStyle w:val="ConsPlusNormal"/>
              <w:jc w:val="center"/>
            </w:pPr>
            <w:r>
              <w:t>646,6</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1891,0</w:t>
            </w:r>
          </w:p>
        </w:tc>
      </w:tr>
      <w:tr w:rsidR="000F1000">
        <w:tc>
          <w:tcPr>
            <w:tcW w:w="4535" w:type="dxa"/>
          </w:tcPr>
          <w:p w:rsidR="000F1000" w:rsidRDefault="000F1000">
            <w:pPr>
              <w:pStyle w:val="ConsPlusNormal"/>
            </w:pPr>
            <w:r>
              <w:t xml:space="preserve">Рубки лесных насаждений на лесных участках, предназначенных для строительства, </w:t>
            </w:r>
            <w:r>
              <w:lastRenderedPageBreak/>
              <w:t>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1133" w:type="dxa"/>
          </w:tcPr>
          <w:p w:rsidR="000F1000" w:rsidRDefault="000F1000">
            <w:pPr>
              <w:pStyle w:val="ConsPlusNormal"/>
              <w:jc w:val="center"/>
            </w:pPr>
            <w:r>
              <w:lastRenderedPageBreak/>
              <w:t>283,0</w:t>
            </w:r>
          </w:p>
        </w:tc>
        <w:tc>
          <w:tcPr>
            <w:tcW w:w="1133" w:type="dxa"/>
          </w:tcPr>
          <w:p w:rsidR="000F1000" w:rsidRDefault="000F1000">
            <w:pPr>
              <w:pStyle w:val="ConsPlusNormal"/>
              <w:jc w:val="center"/>
            </w:pPr>
            <w:r>
              <w:t>44,7</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238,3</w:t>
            </w:r>
          </w:p>
        </w:tc>
      </w:tr>
      <w:tr w:rsidR="000F1000">
        <w:tc>
          <w:tcPr>
            <w:tcW w:w="4535" w:type="dxa"/>
          </w:tcPr>
          <w:p w:rsidR="000F1000" w:rsidRDefault="000F1000">
            <w:pPr>
              <w:pStyle w:val="ConsPlusNormal"/>
            </w:pPr>
            <w:r>
              <w:t>ИТОГО:</w:t>
            </w:r>
          </w:p>
        </w:tc>
        <w:tc>
          <w:tcPr>
            <w:tcW w:w="1133" w:type="dxa"/>
          </w:tcPr>
          <w:p w:rsidR="000F1000" w:rsidRDefault="000F1000">
            <w:pPr>
              <w:pStyle w:val="ConsPlusNormal"/>
              <w:jc w:val="center"/>
            </w:pPr>
            <w:r>
              <w:t>10671,1</w:t>
            </w:r>
          </w:p>
        </w:tc>
        <w:tc>
          <w:tcPr>
            <w:tcW w:w="1133" w:type="dxa"/>
          </w:tcPr>
          <w:p w:rsidR="000F1000" w:rsidRDefault="000F1000">
            <w:pPr>
              <w:pStyle w:val="ConsPlusNormal"/>
              <w:jc w:val="center"/>
            </w:pPr>
            <w:r>
              <w:t>3350,4</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7320,7</w:t>
            </w:r>
          </w:p>
        </w:tc>
      </w:tr>
    </w:tbl>
    <w:p w:rsidR="000F1000" w:rsidRDefault="000F1000">
      <w:pPr>
        <w:pStyle w:val="ConsPlusNormal"/>
        <w:ind w:firstLine="540"/>
        <w:jc w:val="both"/>
      </w:pPr>
    </w:p>
    <w:p w:rsidR="000F1000" w:rsidRDefault="000F1000">
      <w:pPr>
        <w:pStyle w:val="ConsPlusNormal"/>
        <w:ind w:firstLine="540"/>
        <w:jc w:val="both"/>
      </w:pPr>
      <w:r>
        <w:t>На территории Новосибирской области наибольший объем расчетной лесосеки установлен по мягколиственному хозяйству, который составляет по всем видам рубок (2009 - 2017 гг.), - 39197,8 тыс. м</w:t>
      </w:r>
      <w:r>
        <w:rPr>
          <w:vertAlign w:val="superscript"/>
        </w:rPr>
        <w:t>3</w:t>
      </w:r>
      <w:r>
        <w:t>. Фактическое использование расчетной лесосеки по мягколиственному хозяйству за период действия предыдущего лесного плана (за 9 лет) составило 7320,7 тыс. м</w:t>
      </w:r>
      <w:r>
        <w:rPr>
          <w:vertAlign w:val="superscript"/>
        </w:rPr>
        <w:t>3</w:t>
      </w:r>
      <w:r>
        <w:t xml:space="preserve"> или 18,7% от расчетной лесосеки, в том числе при рубках спелых и перестойных насаждений 3444,7 тыс. м</w:t>
      </w:r>
      <w:r>
        <w:rPr>
          <w:vertAlign w:val="superscript"/>
        </w:rPr>
        <w:t>3</w:t>
      </w:r>
      <w:r>
        <w:t xml:space="preserve"> или 10,3% от расчетной лесосеки.</w:t>
      </w:r>
    </w:p>
    <w:p w:rsidR="000F1000" w:rsidRDefault="000F1000">
      <w:pPr>
        <w:pStyle w:val="ConsPlusNormal"/>
        <w:spacing w:before="220"/>
        <w:ind w:firstLine="540"/>
        <w:jc w:val="both"/>
      </w:pPr>
      <w:r>
        <w:t>Расчетная лесосека по хвойному хозяйству составила по всем видам рубок (за 9 лет) 6005,9 тыс. м</w:t>
      </w:r>
      <w:r>
        <w:rPr>
          <w:vertAlign w:val="superscript"/>
        </w:rPr>
        <w:t>3</w:t>
      </w:r>
      <w:r>
        <w:t>, фактическое использование расчетной лесосеки за период действия предыдущего лесного плана составило 3350,4 тыс. м</w:t>
      </w:r>
      <w:r>
        <w:rPr>
          <w:vertAlign w:val="superscript"/>
        </w:rPr>
        <w:t>3</w:t>
      </w:r>
      <w:r>
        <w:t xml:space="preserve"> или 55,8%.</w:t>
      </w:r>
    </w:p>
    <w:p w:rsidR="000F1000" w:rsidRDefault="000F1000">
      <w:pPr>
        <w:pStyle w:val="ConsPlusNormal"/>
        <w:spacing w:before="220"/>
        <w:ind w:firstLine="540"/>
        <w:jc w:val="both"/>
      </w:pPr>
      <w:r>
        <w:t>Общее использование расчетной лесосеки за время действия предыдущего лесного плана (2009 - 2017 гг.) составило 23,6%.</w:t>
      </w:r>
    </w:p>
    <w:p w:rsidR="000F1000" w:rsidRDefault="000F1000">
      <w:pPr>
        <w:pStyle w:val="ConsPlusNormal"/>
        <w:spacing w:before="220"/>
        <w:ind w:firstLine="540"/>
        <w:jc w:val="both"/>
      </w:pPr>
      <w:r>
        <w:t>За период действия предыдущего лесного плана (2009 - 2017 годы) объемы заготовки древесины в сравнении с плановым объемом, установленным предыдущим лесным планом, выполнены на 93,4%.</w:t>
      </w:r>
    </w:p>
    <w:p w:rsidR="000F1000" w:rsidRDefault="000F1000">
      <w:pPr>
        <w:pStyle w:val="ConsPlusNormal"/>
        <w:spacing w:before="220"/>
        <w:ind w:firstLine="540"/>
        <w:jc w:val="both"/>
      </w:pPr>
      <w:r>
        <w:t>На 01.01.2018 в аренду в целях заготовки древесины передано 24 лесных участка общей площадью 1472,04 тыс. га, с установленным ежегодным объемом изъятия древесины 893,5 тыс. м</w:t>
      </w:r>
      <w:r>
        <w:rPr>
          <w:vertAlign w:val="superscript"/>
        </w:rPr>
        <w:t>3</w:t>
      </w:r>
      <w:r>
        <w:t>. При этом в 2017 году на арендуемых лесных участках было заготовлено 458,7 тыс. м</w:t>
      </w:r>
      <w:r>
        <w:rPr>
          <w:vertAlign w:val="superscript"/>
        </w:rPr>
        <w:t>3</w:t>
      </w:r>
      <w:r>
        <w:t xml:space="preserve"> ликвидной древесины, что составляет 51,3% от установленного ежегодного объема.</w:t>
      </w:r>
    </w:p>
    <w:p w:rsidR="000F1000" w:rsidRDefault="000F1000">
      <w:pPr>
        <w:pStyle w:val="ConsPlusNormal"/>
        <w:spacing w:before="220"/>
        <w:ind w:firstLine="540"/>
        <w:jc w:val="both"/>
      </w:pPr>
      <w:r>
        <w:t>Основными арендаторами лесных участков на территории Новосибирской области являются: АО "Бердский лесхоз", АО "Дубровинский лесхоз", АО "Чановский лесхоз", ООО СХП "Простор", ООО "РИТМ", ООО "Деловой альянс", ООО "Черепаново Лес-Сервис", ООО "Гипростройтранс-3".</w:t>
      </w:r>
    </w:p>
    <w:p w:rsidR="000F1000" w:rsidRDefault="000F1000">
      <w:pPr>
        <w:pStyle w:val="ConsPlusNormal"/>
        <w:spacing w:before="220"/>
        <w:ind w:firstLine="540"/>
        <w:jc w:val="both"/>
      </w:pPr>
      <w:r>
        <w:t>Анализ освоения расчетной лесосеки в Новосибирской области показывает, что за период действия лесного плана происходило плавное снижение объемов заготовки древесины с 1,7 млн. м</w:t>
      </w:r>
      <w:r>
        <w:rPr>
          <w:vertAlign w:val="superscript"/>
        </w:rPr>
        <w:t>3</w:t>
      </w:r>
      <w:r>
        <w:t xml:space="preserve"> в 2008 году до 1,1 млн. м</w:t>
      </w:r>
      <w:r>
        <w:rPr>
          <w:vertAlign w:val="superscript"/>
        </w:rPr>
        <w:t>3</w:t>
      </w:r>
      <w:r>
        <w:t xml:space="preserve"> в 2017 году.</w:t>
      </w:r>
    </w:p>
    <w:p w:rsidR="000F1000" w:rsidRDefault="000F1000">
      <w:pPr>
        <w:pStyle w:val="ConsPlusNormal"/>
        <w:spacing w:before="220"/>
        <w:ind w:firstLine="540"/>
        <w:jc w:val="both"/>
      </w:pPr>
      <w:r>
        <w:t>Снижение объемов заготовки древесины обусловлено низким спросом на мягколиственную древесину, по этой причине арендатор ООО "Убинский ЛПК" отказался от договоров аренды 2 лесных участков общей площадью 168,7 тыс. га с объемом заготовки древесины более 30 тыс. м</w:t>
      </w:r>
      <w:r>
        <w:rPr>
          <w:vertAlign w:val="superscript"/>
        </w:rPr>
        <w:t>3</w:t>
      </w:r>
      <w:r>
        <w:t>.</w:t>
      </w:r>
    </w:p>
    <w:p w:rsidR="000F1000" w:rsidRDefault="000F1000">
      <w:pPr>
        <w:pStyle w:val="ConsPlusNormal"/>
        <w:spacing w:before="220"/>
        <w:ind w:firstLine="540"/>
        <w:jc w:val="both"/>
      </w:pPr>
      <w:r>
        <w:t>Недостижение плановых объемов заготовки древесины, как и недоиспользование расчетной лесосеки, связано в первую очередь с незначительным спросом на низкотоварную древесину мягколиственных пород, особенно осину, удаленность и труднодоступность лесных насаждений в северной части Новосибирской области, что ведет к накоплению в эксплуатационном фонде перестойных насаждений, к ухудшению состояния лесного фонда и к потере товарной ценности древесины, а также может отрицательно сказаться на продуктивности лесов, снизить качественную структуру лесного фонда.</w:t>
      </w:r>
    </w:p>
    <w:p w:rsidR="000F1000" w:rsidRDefault="000F1000">
      <w:pPr>
        <w:pStyle w:val="ConsPlusNormal"/>
        <w:spacing w:before="220"/>
        <w:ind w:firstLine="540"/>
        <w:jc w:val="both"/>
      </w:pPr>
      <w:r>
        <w:t>Увеличение использования низкосортной мягколиственной древесины до объемов, сопоставимых с расчетной лесосекой, должно стать основой для расширения лесоперерабатывающих предприятий, использующих древесину мягколиственных пород.</w:t>
      </w:r>
    </w:p>
    <w:p w:rsidR="000F1000" w:rsidRDefault="000F1000">
      <w:pPr>
        <w:pStyle w:val="ConsPlusNormal"/>
        <w:spacing w:before="220"/>
        <w:ind w:firstLine="540"/>
        <w:jc w:val="both"/>
      </w:pPr>
      <w:r>
        <w:t xml:space="preserve">В целях увеличения объемов использования расчетной лесосеки в Новосибирской области </w:t>
      </w:r>
      <w:r>
        <w:lastRenderedPageBreak/>
        <w:t>необходимо привлечение инвестиций для создания лесоперерабатывающих мощностей, необходимых для производства лесопродукции глубокой переработки, что позволит более эффективно использовать лесосырьевые ресурсы, создавать новые рабочие места в районах области, увеличивать налоговые поступления в бюджеты всех уровней.</w:t>
      </w:r>
    </w:p>
    <w:p w:rsidR="000F1000" w:rsidRDefault="000F1000">
      <w:pPr>
        <w:pStyle w:val="ConsPlusNormal"/>
        <w:ind w:firstLine="540"/>
        <w:jc w:val="both"/>
      </w:pPr>
    </w:p>
    <w:p w:rsidR="000F1000" w:rsidRDefault="000F1000">
      <w:pPr>
        <w:pStyle w:val="ConsPlusTitle"/>
        <w:jc w:val="center"/>
        <w:outlineLvl w:val="2"/>
      </w:pPr>
      <w:r>
        <w:t>2.3. Мероприятия по охране лесов, организации охраны лесов</w:t>
      </w:r>
    </w:p>
    <w:p w:rsidR="000F1000" w:rsidRDefault="000F1000">
      <w:pPr>
        <w:pStyle w:val="ConsPlusTitle"/>
        <w:jc w:val="center"/>
      </w:pPr>
      <w:r>
        <w:t>от пожаров за период 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Информация о мероприятиях по охране лесов, организации охраны лесов от пожаров за период действия предыдущего лесного плана приведена в </w:t>
      </w:r>
      <w:hyperlink w:anchor="P9518">
        <w:r>
          <w:rPr>
            <w:color w:val="0000FF"/>
          </w:rPr>
          <w:t>приложении N 9</w:t>
        </w:r>
      </w:hyperlink>
      <w:r>
        <w:t xml:space="preserve"> к лесному плану.</w:t>
      </w:r>
    </w:p>
    <w:p w:rsidR="000F1000" w:rsidRDefault="000F1000">
      <w:pPr>
        <w:pStyle w:val="ConsPlusNormal"/>
        <w:spacing w:before="220"/>
        <w:ind w:firstLine="540"/>
        <w:jc w:val="both"/>
      </w:pPr>
      <w:r>
        <w:t>Предыдущим лесным планом на землях лесного фонда Новосибирской области были запланированы следующие объемы противопожарных мероприятий (с учетом состояния лесов Новосибирской области):</w:t>
      </w:r>
    </w:p>
    <w:p w:rsidR="000F1000" w:rsidRDefault="000F1000">
      <w:pPr>
        <w:pStyle w:val="ConsPlusNormal"/>
        <w:spacing w:before="220"/>
        <w:ind w:firstLine="540"/>
        <w:jc w:val="both"/>
      </w:pPr>
      <w:r>
        <w:t>создание лесных дорог, предназначенных для охраны лесов от пожаров, - 252 км, выполнено за период действия предыдущего лесного плана - 256,6 км (101,8%);</w:t>
      </w:r>
    </w:p>
    <w:p w:rsidR="000F1000" w:rsidRDefault="000F1000">
      <w:pPr>
        <w:pStyle w:val="ConsPlusNormal"/>
        <w:spacing w:before="220"/>
        <w:ind w:firstLine="540"/>
        <w:jc w:val="both"/>
      </w:pPr>
      <w:r>
        <w:t>реконструкция лесных дорог, предназначенных для охраны лесов от пожаров, - 930,2 км, выполнено за период действия предыдущего лесного плана - 950,9 км (102,2%);</w:t>
      </w:r>
    </w:p>
    <w:p w:rsidR="000F1000" w:rsidRDefault="000F1000">
      <w:pPr>
        <w:pStyle w:val="ConsPlusNormal"/>
        <w:spacing w:before="220"/>
        <w:ind w:firstLine="540"/>
        <w:jc w:val="both"/>
      </w:pPr>
      <w:r>
        <w:t>устройство противопожарных минерализованных полос - 67,8 тыс. км, выполнено за период действия предыдущего лесного плана - 68,1 тыс. км (100,4%);</w:t>
      </w:r>
    </w:p>
    <w:p w:rsidR="000F1000" w:rsidRDefault="000F1000">
      <w:pPr>
        <w:pStyle w:val="ConsPlusNormal"/>
        <w:spacing w:before="220"/>
        <w:ind w:firstLine="540"/>
        <w:jc w:val="both"/>
      </w:pPr>
      <w:r>
        <w:t>прочистка просек, уход за противопожарными разрывами - предыдущим лесным планом не запланированы, фактически выполнено 1,5 тыс. км за счет средств лиц, использующих леса, согласно объемам, запланированным проектами освоения лесов;</w:t>
      </w:r>
    </w:p>
    <w:p w:rsidR="000F1000" w:rsidRDefault="000F1000">
      <w:pPr>
        <w:pStyle w:val="ConsPlusNormal"/>
        <w:spacing w:before="220"/>
        <w:ind w:firstLine="540"/>
        <w:jc w:val="both"/>
      </w:pPr>
      <w:r>
        <w:t>прочистка противопожарных минерализованных полос и их обновление - 181,0 тыс. км, выполнено за период действия предыдущего лесного плана - 181 тыс. км (100%);</w:t>
      </w:r>
    </w:p>
    <w:p w:rsidR="000F1000" w:rsidRDefault="000F1000">
      <w:pPr>
        <w:pStyle w:val="ConsPlusNormal"/>
        <w:spacing w:before="220"/>
        <w:ind w:firstLine="540"/>
        <w:jc w:val="both"/>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 - 155,6 тыс. га, выполнено за период действия предыдущего лесного плана - 156,8 тыс. га (100,8%);</w:t>
      </w:r>
    </w:p>
    <w:p w:rsidR="000F1000" w:rsidRDefault="000F1000">
      <w:pPr>
        <w:pStyle w:val="ConsPlusNormal"/>
        <w:spacing w:before="220"/>
        <w:ind w:firstLine="540"/>
        <w:jc w:val="both"/>
      </w:pPr>
      <w:r>
        <w:t>устройство пожарных водоемов и подъездов к источникам противопожарного водоснабжения - 10 шт., выполнено за период действия предыдущего лесного плана - 10 шт. (100%);</w:t>
      </w:r>
    </w:p>
    <w:p w:rsidR="000F1000" w:rsidRDefault="000F1000">
      <w:pPr>
        <w:pStyle w:val="ConsPlusNormal"/>
        <w:spacing w:before="220"/>
        <w:ind w:firstLine="540"/>
        <w:jc w:val="both"/>
      </w:pPr>
      <w:r>
        <w:t>установка и размещение стендов, знаков и указателей, содержащих информацию о мерах пожарной безопасности в лесах, - 8,7 тыс. шт., выполнено за период действия предыдущего лесного плана 9,0 тыс. шт. (103,4%);</w:t>
      </w:r>
    </w:p>
    <w:p w:rsidR="000F1000" w:rsidRDefault="000F1000">
      <w:pPr>
        <w:pStyle w:val="ConsPlusNormal"/>
        <w:spacing w:before="220"/>
        <w:ind w:firstLine="540"/>
        <w:jc w:val="both"/>
      </w:pPr>
      <w:r>
        <w:t>благоустройство зон отдыха граждан, пребывающих в лесах, - 1,2 тыс. шт., выполнено за период действия предыдущего лесного плана 1,5 тыс. шт. (125%).</w:t>
      </w:r>
    </w:p>
    <w:p w:rsidR="000F1000" w:rsidRDefault="000F1000">
      <w:pPr>
        <w:pStyle w:val="ConsPlusNormal"/>
        <w:spacing w:before="220"/>
        <w:ind w:firstLine="540"/>
        <w:jc w:val="both"/>
      </w:pPr>
      <w:r>
        <w:t xml:space="preserve">Анализ </w:t>
      </w:r>
      <w:hyperlink w:anchor="P9518">
        <w:r>
          <w:rPr>
            <w:color w:val="0000FF"/>
          </w:rPr>
          <w:t>приложения N 9</w:t>
        </w:r>
      </w:hyperlink>
      <w:r>
        <w:t xml:space="preserve"> к лесному плану свидетельствует о том, что создание лесных дорог, предназначенных для охраны лесов от пожаров, за период действия предыдущего лесного плана проводилось на 32,7% за счет средств федерального бюджета, на 67,3% - за счет средств лиц, использующих леса, и иных источников.</w:t>
      </w:r>
    </w:p>
    <w:p w:rsidR="000F1000" w:rsidRDefault="000F1000">
      <w:pPr>
        <w:pStyle w:val="ConsPlusNormal"/>
        <w:spacing w:before="220"/>
        <w:ind w:firstLine="540"/>
        <w:jc w:val="both"/>
      </w:pPr>
      <w:r>
        <w:t>Реконструкция лесных дорог, предназначенных для охраны лесов от пожаров, за период действия предыдущего лесного плана проводилась на 33,9% за счет средств федерального бюджета и на 66,1% - за счет средств лиц, использующих леса, и иных источников.</w:t>
      </w:r>
    </w:p>
    <w:p w:rsidR="000F1000" w:rsidRDefault="000F1000">
      <w:pPr>
        <w:pStyle w:val="ConsPlusNormal"/>
        <w:spacing w:before="220"/>
        <w:ind w:firstLine="540"/>
        <w:jc w:val="both"/>
      </w:pPr>
      <w:r>
        <w:t xml:space="preserve">Устройство противопожарных минерализованных полос за период действия предыдущего лесного плана проводилось на 55,4% за счет средств федерального бюджета и на 44,6% - за счет </w:t>
      </w:r>
      <w:r>
        <w:lastRenderedPageBreak/>
        <w:t>средств лиц, использующих леса, и иных источников.</w:t>
      </w:r>
    </w:p>
    <w:p w:rsidR="000F1000" w:rsidRDefault="000F1000">
      <w:pPr>
        <w:pStyle w:val="ConsPlusNormal"/>
        <w:spacing w:before="220"/>
        <w:ind w:firstLine="540"/>
        <w:jc w:val="both"/>
      </w:pPr>
      <w:r>
        <w:t>Прочистка противопожарных минерализованных полос и их обновление проводились на 53,0% за счет средств федерального бюджета, на 47% - за счет средств лиц, использующих леса, и иных источников.</w:t>
      </w:r>
    </w:p>
    <w:p w:rsidR="000F1000" w:rsidRDefault="000F1000">
      <w:pPr>
        <w:pStyle w:val="ConsPlusNormal"/>
        <w:spacing w:before="220"/>
        <w:ind w:firstLine="540"/>
        <w:jc w:val="both"/>
      </w:pPr>
      <w:r>
        <w:t>Проведение профилактического контролируемого противопожарного выжигания проводилось за счет средств федерального бюджета - на 56,3%, за счет средств лиц, использующих леса, и иных источников - на 43,7%.</w:t>
      </w:r>
    </w:p>
    <w:p w:rsidR="000F1000" w:rsidRDefault="000F1000">
      <w:pPr>
        <w:pStyle w:val="ConsPlusNormal"/>
        <w:spacing w:before="220"/>
        <w:ind w:firstLine="540"/>
        <w:jc w:val="both"/>
      </w:pPr>
      <w:r>
        <w:t>Устройство пожарных водоемов и подъездов к источникам противопожарного водоснабжения проводилось за счет средств федерального бюджета - на 50,0%, за счет средств лиц, использующих леса, и иных источников - на 50,0%.</w:t>
      </w:r>
    </w:p>
    <w:p w:rsidR="000F1000" w:rsidRDefault="000F1000">
      <w:pPr>
        <w:pStyle w:val="ConsPlusNormal"/>
        <w:spacing w:before="220"/>
        <w:ind w:firstLine="540"/>
        <w:jc w:val="both"/>
      </w:pPr>
      <w:r>
        <w:t>Установка и размещение стендов, знаков и указателей, содержащих информацию о мерах пожарной безопасности в лесах, проводились за счет средств федерального бюджета - на 62,2%, за счет средств лиц, использующих леса, и иных источников - на 37,8%.</w:t>
      </w:r>
    </w:p>
    <w:p w:rsidR="000F1000" w:rsidRDefault="000F1000">
      <w:pPr>
        <w:pStyle w:val="ConsPlusNormal"/>
        <w:spacing w:before="220"/>
        <w:ind w:firstLine="540"/>
        <w:jc w:val="both"/>
      </w:pPr>
      <w:r>
        <w:t>Благоустройство зон отдыха граждан, пребывающих в лесах, - за счет средств федерального бюджета - на 39,6%, за счет средств лиц, использующих леса, и иных источников - на 60,4%.</w:t>
      </w:r>
    </w:p>
    <w:p w:rsidR="000F1000" w:rsidRDefault="000F1000">
      <w:pPr>
        <w:pStyle w:val="ConsPlusNormal"/>
        <w:spacing w:before="220"/>
        <w:ind w:firstLine="540"/>
        <w:jc w:val="both"/>
      </w:pPr>
      <w:r>
        <w:t>Мониторинг пожарной опасности в лесах и лесных пожаров путем наземного патрулирования лесов - на площади 1161,8 тыс. га за счет средств федерального бюджета (100%);</w:t>
      </w:r>
    </w:p>
    <w:p w:rsidR="000F1000" w:rsidRDefault="000F1000">
      <w:pPr>
        <w:pStyle w:val="ConsPlusNormal"/>
        <w:spacing w:before="220"/>
        <w:ind w:firstLine="540"/>
        <w:jc w:val="both"/>
      </w:pPr>
      <w:r>
        <w:t>мониторинг пожарной опасности в лесах и лесных пожаров путем авиационного мониторинга пожарной опасности в лесах и лесных пожаров - на площади 4959,2 тыс. га за счет средств федерального бюджета (100%);</w:t>
      </w:r>
    </w:p>
    <w:p w:rsidR="000F1000" w:rsidRDefault="000F1000">
      <w:pPr>
        <w:pStyle w:val="ConsPlusNormal"/>
        <w:spacing w:before="220"/>
        <w:ind w:firstLine="540"/>
        <w:jc w:val="both"/>
      </w:pPr>
      <w:r>
        <w:t>мониторинг пожарной опасности в лесах и лесных пожаров путем космического мониторинга пожарной опасности в лесах и лесных пожаров - 350,8 тыс. га за счет средств федерального бюджета (100%);</w:t>
      </w:r>
    </w:p>
    <w:p w:rsidR="000F1000" w:rsidRDefault="000F1000">
      <w:pPr>
        <w:pStyle w:val="ConsPlusNormal"/>
        <w:spacing w:before="220"/>
        <w:ind w:firstLine="540"/>
        <w:jc w:val="both"/>
      </w:pPr>
      <w:r>
        <w:t>организация и содержание пожарно-химических станций (ПХС), всего - 51 шт., в том числе за счет средств федерального бюджета - 45 шт. (88,2%) и за счет средств лиц, использующих леса, - 6 шт. (11,8%);</w:t>
      </w:r>
    </w:p>
    <w:p w:rsidR="000F1000" w:rsidRDefault="000F1000">
      <w:pPr>
        <w:pStyle w:val="ConsPlusNormal"/>
        <w:spacing w:before="220"/>
        <w:ind w:firstLine="540"/>
        <w:jc w:val="both"/>
      </w:pPr>
      <w:r>
        <w:t>строительство, реконструкция и эксплуатация пожарных наблюдательных пунктов (вышек, мачт, павильонов и других наблюдательных пунктов) - 54 шт., в том числе за счет средств федерального бюджета - 37 шт. (68,5%) и за счет средств лиц, использующих леса, - 17 шт. (31,5%);</w:t>
      </w:r>
    </w:p>
    <w:p w:rsidR="000F1000" w:rsidRDefault="000F1000">
      <w:pPr>
        <w:pStyle w:val="ConsPlusNormal"/>
        <w:spacing w:before="220"/>
        <w:ind w:firstLine="540"/>
        <w:jc w:val="both"/>
      </w:pPr>
      <w:r>
        <w:t>строительство, реконструкция и эксплуатация пунктов сосредоточения противопожарного инвентаря - 33 шт., в том числе за счет средств лиц, использующих леса, - 33 шт. (100%).</w:t>
      </w:r>
    </w:p>
    <w:p w:rsidR="000F1000" w:rsidRDefault="000F1000">
      <w:pPr>
        <w:pStyle w:val="ConsPlusNormal"/>
        <w:ind w:firstLine="540"/>
        <w:jc w:val="both"/>
      </w:pPr>
    </w:p>
    <w:p w:rsidR="000F1000" w:rsidRDefault="000F1000">
      <w:pPr>
        <w:pStyle w:val="ConsPlusTitle"/>
        <w:jc w:val="center"/>
        <w:outlineLvl w:val="2"/>
      </w:pPr>
      <w:r>
        <w:t>2.4. Мероприятия по защите лесов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На территории Новосибирской области лесозащитные мероприятия представлены санитарно-оздоровительными мероприятиями, лесопатологическими обследованиями, мероприятиями по локализации и ликвидации очагов вредных организмов.</w:t>
      </w:r>
    </w:p>
    <w:p w:rsidR="000F1000" w:rsidRDefault="000F1000">
      <w:pPr>
        <w:pStyle w:val="ConsPlusNormal"/>
        <w:spacing w:before="220"/>
        <w:ind w:firstLine="540"/>
        <w:jc w:val="both"/>
      </w:pPr>
      <w:r>
        <w:t xml:space="preserve">Информация о мероприятиях по защите лесов за период действия предыдущего лесного плана приведена в </w:t>
      </w:r>
      <w:hyperlink w:anchor="P10377">
        <w:r>
          <w:rPr>
            <w:color w:val="0000FF"/>
          </w:rPr>
          <w:t>приложении N 10</w:t>
        </w:r>
      </w:hyperlink>
      <w:r>
        <w:t xml:space="preserve"> к лесному плану.</w:t>
      </w:r>
    </w:p>
    <w:p w:rsidR="000F1000" w:rsidRDefault="000F1000">
      <w:pPr>
        <w:pStyle w:val="ConsPlusNormal"/>
        <w:spacing w:before="220"/>
        <w:ind w:firstLine="540"/>
        <w:jc w:val="both"/>
      </w:pPr>
      <w:r>
        <w:t xml:space="preserve">Анализ </w:t>
      </w:r>
      <w:hyperlink w:anchor="P10377">
        <w:r>
          <w:rPr>
            <w:color w:val="0000FF"/>
          </w:rPr>
          <w:t>приложения N 10</w:t>
        </w:r>
      </w:hyperlink>
      <w:r>
        <w:t xml:space="preserve"> к лесному плану показал, что:</w:t>
      </w:r>
    </w:p>
    <w:p w:rsidR="000F1000" w:rsidRDefault="000F1000">
      <w:pPr>
        <w:pStyle w:val="ConsPlusNormal"/>
        <w:spacing w:before="220"/>
        <w:ind w:firstLine="540"/>
        <w:jc w:val="both"/>
      </w:pPr>
      <w:r>
        <w:t xml:space="preserve">лесопатологические обследования за период действия предыдущего лесного плана </w:t>
      </w:r>
      <w:r>
        <w:lastRenderedPageBreak/>
        <w:t>проводились на 96,7% за счет средств федерального бюджета, на 3,3% - за счет средств лиц, использующих леса, и иных источников;</w:t>
      </w:r>
    </w:p>
    <w:p w:rsidR="000F1000" w:rsidRDefault="000F1000">
      <w:pPr>
        <w:pStyle w:val="ConsPlusNormal"/>
        <w:spacing w:before="220"/>
        <w:ind w:firstLine="540"/>
        <w:jc w:val="both"/>
      </w:pPr>
      <w:r>
        <w:t>санитарно-оздоровительные мероприятия проводились на 100% за счет средств лиц, использующих леса, и иных источников.</w:t>
      </w:r>
    </w:p>
    <w:p w:rsidR="000F1000" w:rsidRDefault="000F1000">
      <w:pPr>
        <w:pStyle w:val="ConsPlusNormal"/>
        <w:spacing w:before="220"/>
        <w:ind w:firstLine="540"/>
        <w:jc w:val="both"/>
      </w:pPr>
      <w:r>
        <w:t>Невыполнение мероприятий по защите лесов за период действия предыдущего лесного плана связано со снижением площади погибших и поврежденных лесных насаждений на территории земель лесного фонда Новосибирской области, с уменьшением потребности в проведении лесопатологических обследований и санитарно-оздоровительных мероприятий.</w:t>
      </w:r>
    </w:p>
    <w:p w:rsidR="000F1000" w:rsidRDefault="000F1000">
      <w:pPr>
        <w:pStyle w:val="ConsPlusNormal"/>
        <w:spacing w:before="220"/>
        <w:ind w:firstLine="540"/>
        <w:jc w:val="both"/>
      </w:pPr>
      <w:r>
        <w:t>На период действия лесного плана Новосибирской области планируется:</w:t>
      </w:r>
    </w:p>
    <w:p w:rsidR="000F1000" w:rsidRDefault="000F1000">
      <w:pPr>
        <w:pStyle w:val="ConsPlusNormal"/>
        <w:spacing w:before="220"/>
        <w:ind w:firstLine="540"/>
        <w:jc w:val="both"/>
      </w:pPr>
      <w:r>
        <w:t>лесопатологические обследования за счет средств федерального бюджета - 100%;</w:t>
      </w:r>
    </w:p>
    <w:p w:rsidR="000F1000" w:rsidRDefault="000F1000">
      <w:pPr>
        <w:pStyle w:val="ConsPlusNormal"/>
        <w:spacing w:before="220"/>
        <w:ind w:firstLine="540"/>
        <w:jc w:val="both"/>
      </w:pPr>
      <w:r>
        <w:t>санитарно-оздоровительные мероприятия за счет средств лиц, использующих леса, и иных источников - 100%;</w:t>
      </w:r>
    </w:p>
    <w:p w:rsidR="000F1000" w:rsidRDefault="000F1000">
      <w:pPr>
        <w:pStyle w:val="ConsPlusNormal"/>
        <w:spacing w:before="220"/>
        <w:ind w:firstLine="540"/>
        <w:jc w:val="both"/>
      </w:pPr>
      <w:r>
        <w:t>уничтожение или подавление численности очагов вредных организмов за счет средств федерального бюджета - 100%.</w:t>
      </w:r>
    </w:p>
    <w:p w:rsidR="000F1000" w:rsidRDefault="000F1000">
      <w:pPr>
        <w:pStyle w:val="ConsPlusNormal"/>
        <w:spacing w:before="220"/>
        <w:ind w:firstLine="540"/>
        <w:jc w:val="both"/>
      </w:pPr>
      <w:r>
        <w:t>Особо охраняемые природные территории Новосибирской области созданы без изъятия земельных участков у собственников, соответственно находятся в границах земель лесного фонда.</w:t>
      </w:r>
    </w:p>
    <w:p w:rsidR="000F1000" w:rsidRDefault="000F1000">
      <w:pPr>
        <w:pStyle w:val="ConsPlusNormal"/>
        <w:spacing w:before="220"/>
        <w:ind w:firstLine="540"/>
        <w:jc w:val="both"/>
      </w:pPr>
      <w:r>
        <w:t>Мероприятия по защите лесов на землях лесного фонда запланированы в соответствии с действующим законодательством.</w:t>
      </w:r>
    </w:p>
    <w:p w:rsidR="000F1000" w:rsidRDefault="000F1000">
      <w:pPr>
        <w:pStyle w:val="ConsPlusNormal"/>
        <w:ind w:firstLine="540"/>
        <w:jc w:val="both"/>
      </w:pPr>
    </w:p>
    <w:p w:rsidR="000F1000" w:rsidRDefault="000F1000">
      <w:pPr>
        <w:pStyle w:val="ConsPlusTitle"/>
        <w:jc w:val="center"/>
        <w:outlineLvl w:val="2"/>
      </w:pPr>
      <w:r>
        <w:t>2.5. Мероприятия по воспроизводству лесов</w:t>
      </w:r>
    </w:p>
    <w:p w:rsidR="000F1000" w:rsidRDefault="000F1000">
      <w:pPr>
        <w:pStyle w:val="ConsPlusTitle"/>
        <w:jc w:val="center"/>
      </w:pPr>
      <w:r>
        <w:t>за период 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Информация о мероприятиях по воспроизводству лесов за период действия предыдущего лесного плана приведена в </w:t>
      </w:r>
      <w:hyperlink w:anchor="P10952">
        <w:r>
          <w:rPr>
            <w:color w:val="0000FF"/>
          </w:rPr>
          <w:t>приложении N 11</w:t>
        </w:r>
      </w:hyperlink>
      <w:r>
        <w:t xml:space="preserve"> к лесному плану.</w:t>
      </w:r>
    </w:p>
    <w:p w:rsidR="000F1000" w:rsidRDefault="000F1000">
      <w:pPr>
        <w:pStyle w:val="ConsPlusNormal"/>
        <w:spacing w:before="220"/>
        <w:ind w:firstLine="540"/>
        <w:jc w:val="both"/>
      </w:pPr>
      <w:r>
        <w:t>Основным способом лесовосстановления в лесничествах Новосибирской области является естественное лесовосстановление.</w:t>
      </w:r>
    </w:p>
    <w:p w:rsidR="000F1000" w:rsidRDefault="000F1000">
      <w:pPr>
        <w:pStyle w:val="ConsPlusNormal"/>
        <w:spacing w:before="220"/>
        <w:ind w:firstLine="540"/>
        <w:jc w:val="both"/>
      </w:pPr>
      <w:r>
        <w:t>Мероприятия по естественному лесовосстановлению составляют 69,8% от общей площади лесовосстановления. Основными методами содействия естественному лесовосстановлению является сохранение жизнеспособного подроста и молодняка главных лесных древесных пород и минерализация поверхности почвы.</w:t>
      </w:r>
    </w:p>
    <w:p w:rsidR="000F1000" w:rsidRDefault="000F1000">
      <w:pPr>
        <w:pStyle w:val="ConsPlusNormal"/>
        <w:spacing w:before="220"/>
        <w:ind w:firstLine="540"/>
        <w:jc w:val="both"/>
      </w:pPr>
      <w:r>
        <w:t>В общем объеме лесовосстановительных мероприятий искусственное лесовосстановление составило 30,1%. Искусственное лесовосстановление осуществляется методом создания лесных культур механизированной и ручной посадкой леса.</w:t>
      </w:r>
    </w:p>
    <w:p w:rsidR="000F1000" w:rsidRDefault="000F1000">
      <w:pPr>
        <w:pStyle w:val="ConsPlusNormal"/>
        <w:spacing w:before="220"/>
        <w:ind w:firstLine="540"/>
        <w:jc w:val="both"/>
      </w:pPr>
      <w:r>
        <w:t>Комбинированное лесовосстановление проводилось в незначительных объемах и составило 0,1% в общем объеме лесовосстановительных мероприятий.</w:t>
      </w:r>
    </w:p>
    <w:p w:rsidR="000F1000" w:rsidRDefault="000F1000">
      <w:pPr>
        <w:pStyle w:val="ConsPlusNormal"/>
        <w:spacing w:before="220"/>
        <w:ind w:firstLine="540"/>
        <w:jc w:val="both"/>
      </w:pPr>
      <w:r>
        <w:t>Представленная информация показывает, что за период действия предыдущего лесного плана мероприятия по воспроизводству лесов осуществлялись в большей степени за счет средств лиц, использующих леса (57,5 - 100,0%), доля средств федерального бюджета составила менее 50%. Также искусственное лесовосстановление частично выполнялось за счет средств бюджета Новосибирской области, что составило 8,9% в общем объеме искусственного лесовосстановления.</w:t>
      </w:r>
    </w:p>
    <w:p w:rsidR="000F1000" w:rsidRDefault="000F1000">
      <w:pPr>
        <w:pStyle w:val="ConsPlusNormal"/>
        <w:spacing w:before="220"/>
        <w:ind w:firstLine="540"/>
        <w:jc w:val="both"/>
      </w:pPr>
      <w:r>
        <w:t xml:space="preserve">На период действия лесного плана Новосибирской области планируется увеличить долю средств федерального бюджета (при создании лесных культур - на 40%, при дополнении лесных </w:t>
      </w:r>
      <w:r>
        <w:lastRenderedPageBreak/>
        <w:t>культур - на 13%, при проведении агротехнических уходов за лесными культурами - на 16%, при обработке почвы под лесовосстановление - на 28,5%).</w:t>
      </w:r>
    </w:p>
    <w:p w:rsidR="000F1000" w:rsidRDefault="000F1000">
      <w:pPr>
        <w:pStyle w:val="ConsPlusNormal"/>
        <w:spacing w:before="220"/>
        <w:ind w:firstLine="540"/>
        <w:jc w:val="both"/>
      </w:pPr>
      <w:r>
        <w:t>Планируемый объем заготовки (производство) семян лесных растений на период действия предыдущего лесного плана составлял 6108 кг. Фактический объем заготовки (производство) семян лесных растений за период действия предыдущего лесного плана составил 21411 кг. Фактический объем заготовки семян лесных растений превышает планируемый объем на 15303 кг.</w:t>
      </w:r>
    </w:p>
    <w:p w:rsidR="000F1000" w:rsidRDefault="000F1000">
      <w:pPr>
        <w:pStyle w:val="ConsPlusNormal"/>
        <w:spacing w:before="220"/>
        <w:ind w:firstLine="540"/>
        <w:jc w:val="both"/>
      </w:pPr>
      <w:r>
        <w:t>Планируемый объем заготовки (производство) семян лесных растений на период действия лесного плана составляет 24280 кг, в том числе по источникам финансирования:</w:t>
      </w:r>
    </w:p>
    <w:p w:rsidR="000F1000" w:rsidRDefault="000F1000">
      <w:pPr>
        <w:pStyle w:val="ConsPlusNormal"/>
        <w:spacing w:before="220"/>
        <w:ind w:firstLine="540"/>
        <w:jc w:val="both"/>
      </w:pPr>
      <w:r>
        <w:t>за счет средств федерального бюджета - 19740 кг;</w:t>
      </w:r>
    </w:p>
    <w:p w:rsidR="000F1000" w:rsidRDefault="000F1000">
      <w:pPr>
        <w:pStyle w:val="ConsPlusNormal"/>
        <w:spacing w:before="220"/>
        <w:ind w:firstLine="540"/>
        <w:jc w:val="both"/>
      </w:pPr>
      <w:r>
        <w:t>за счет средств лиц, использующих леса, - 4540 кг.</w:t>
      </w:r>
    </w:p>
    <w:p w:rsidR="000F1000" w:rsidRDefault="000F1000">
      <w:pPr>
        <w:pStyle w:val="ConsPlusNormal"/>
        <w:spacing w:before="220"/>
        <w:ind w:firstLine="540"/>
        <w:jc w:val="both"/>
      </w:pPr>
      <w:r>
        <w:t>За период действия предыдущего лесного плана формирование страхового фонда семян лесных растений составило 620,6 кг, что превышает запланированный объем на 20,6 кг.</w:t>
      </w:r>
    </w:p>
    <w:p w:rsidR="000F1000" w:rsidRDefault="000F1000">
      <w:pPr>
        <w:pStyle w:val="ConsPlusNormal"/>
        <w:spacing w:before="220"/>
        <w:ind w:firstLine="540"/>
        <w:jc w:val="both"/>
      </w:pPr>
      <w:r>
        <w:t>Формирование страхового фонда семян лесных растений на период действия лесного плана составляет 2000 кг, в том числе за счет средств федерального бюджета 2000 кг.</w:t>
      </w:r>
    </w:p>
    <w:p w:rsidR="000F1000" w:rsidRDefault="000F1000">
      <w:pPr>
        <w:pStyle w:val="ConsPlusNormal"/>
        <w:spacing w:before="220"/>
        <w:ind w:firstLine="540"/>
        <w:jc w:val="both"/>
      </w:pPr>
      <w:r>
        <w:t>Мероприятия по рубкам ухода в молодняках на период действия предыдущего лесного плана планировались на площади 5596,7 га, выполнены на площади 5595,8 га, или 99,98%. Незначительное отклонение фактического выполнения мероприятий по уходу в молодняках обусловлено расхождением площади выполненных работ при их приемке.</w:t>
      </w:r>
    </w:p>
    <w:p w:rsidR="000F1000" w:rsidRDefault="000F1000">
      <w:pPr>
        <w:pStyle w:val="ConsPlusNormal"/>
        <w:spacing w:before="220"/>
        <w:ind w:firstLine="540"/>
        <w:jc w:val="both"/>
      </w:pPr>
      <w:r>
        <w:t>Ежегодный планируемый по лесному плану объем мероприятий по уходу в молодняках составляет 444,6 га. Уменьшение площади мероприятий по уходу в молодняках произошло вследствие проведения таксации лесов, уточнения количественных и качественных показателей лесов (уменьшение площади молодняков и увеличение площади спелых и перестойных насаждений).</w:t>
      </w:r>
    </w:p>
    <w:p w:rsidR="000F1000" w:rsidRDefault="000F1000">
      <w:pPr>
        <w:pStyle w:val="ConsPlusNormal"/>
        <w:spacing w:before="220"/>
        <w:ind w:firstLine="540"/>
        <w:jc w:val="both"/>
      </w:pPr>
      <w:r>
        <w:t>Несоответствие ежегодных планируемых объемов мероприятий по уходу в молодняках итогам защиты бюджетных проектировок на плановый период 2019 - 2020 годов обусловлен проведением таксации лесов, уточнением лесохозяйственных мероприятий по уходу в молодняках как на лесных участках, предоставленных в аренду, так и лесных участках, не переданных для использования.</w:t>
      </w:r>
    </w:p>
    <w:p w:rsidR="000F1000" w:rsidRDefault="000F1000">
      <w:pPr>
        <w:pStyle w:val="ConsPlusNormal"/>
        <w:ind w:firstLine="540"/>
        <w:jc w:val="both"/>
      </w:pPr>
    </w:p>
    <w:p w:rsidR="000F1000" w:rsidRDefault="000F1000">
      <w:pPr>
        <w:pStyle w:val="ConsPlusTitle"/>
        <w:jc w:val="center"/>
        <w:outlineLvl w:val="2"/>
      </w:pPr>
      <w:r>
        <w:t>2.6. Мероприятия по лесоразведению и рекультивации</w:t>
      </w:r>
    </w:p>
    <w:p w:rsidR="000F1000" w:rsidRDefault="000F1000">
      <w:pPr>
        <w:pStyle w:val="ConsPlusTitle"/>
        <w:jc w:val="center"/>
      </w:pPr>
      <w:r>
        <w:t>земель за период 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Предыдущим лесным планом Новосибирской области мероприятия по лесоразведению и рекультивации земель не проектировались и за период действия лесного плана на территории области не проводились.</w:t>
      </w:r>
    </w:p>
    <w:p w:rsidR="000F1000" w:rsidRDefault="000F1000">
      <w:pPr>
        <w:pStyle w:val="ConsPlusNormal"/>
        <w:spacing w:before="220"/>
        <w:ind w:firstLine="540"/>
        <w:jc w:val="both"/>
      </w:pPr>
      <w:r>
        <w:t xml:space="preserve">Информация о мероприятиях по воспроизводству лесов за период действия предыдущего лесного плана приведена в </w:t>
      </w:r>
      <w:hyperlink w:anchor="P11829">
        <w:r>
          <w:rPr>
            <w:color w:val="0000FF"/>
          </w:rPr>
          <w:t>приложении N 12</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2.7. Распределение площади и запаса древесины по основным</w:t>
      </w:r>
    </w:p>
    <w:p w:rsidR="000F1000" w:rsidRDefault="000F1000">
      <w:pPr>
        <w:pStyle w:val="ConsPlusTitle"/>
        <w:jc w:val="center"/>
      </w:pPr>
      <w:r>
        <w:t>лесообразующим породам за год, предшествующий</w:t>
      </w:r>
    </w:p>
    <w:p w:rsidR="000F1000" w:rsidRDefault="000F1000">
      <w:pPr>
        <w:pStyle w:val="ConsPlusTitle"/>
        <w:jc w:val="center"/>
      </w:pPr>
      <w:r>
        <w:t>разработке лесного плана</w:t>
      </w:r>
    </w:p>
    <w:p w:rsidR="000F1000" w:rsidRDefault="000F1000">
      <w:pPr>
        <w:pStyle w:val="ConsPlusNormal"/>
        <w:ind w:firstLine="540"/>
        <w:jc w:val="both"/>
      </w:pPr>
    </w:p>
    <w:p w:rsidR="000F1000" w:rsidRDefault="000F1000">
      <w:pPr>
        <w:pStyle w:val="ConsPlusNormal"/>
        <w:ind w:firstLine="540"/>
        <w:jc w:val="both"/>
      </w:pPr>
      <w:r>
        <w:t xml:space="preserve">Распределение площади и запаса древесины по основным лесообразующим породам за год, предшествующий разработке лесного плана, представлено в </w:t>
      </w:r>
      <w:hyperlink w:anchor="P11870">
        <w:r>
          <w:rPr>
            <w:color w:val="0000FF"/>
          </w:rPr>
          <w:t>приложении N 13</w:t>
        </w:r>
      </w:hyperlink>
      <w:r>
        <w:t xml:space="preserve"> к лесному плану.</w:t>
      </w:r>
    </w:p>
    <w:p w:rsidR="000F1000" w:rsidRDefault="000F1000">
      <w:pPr>
        <w:pStyle w:val="ConsPlusNormal"/>
        <w:spacing w:before="220"/>
        <w:ind w:firstLine="540"/>
        <w:jc w:val="both"/>
      </w:pPr>
      <w:r>
        <w:t>Из общей площади покрытых лесом земель и общих запасов древесины:</w:t>
      </w:r>
    </w:p>
    <w:p w:rsidR="000F1000" w:rsidRDefault="000F1000">
      <w:pPr>
        <w:pStyle w:val="ConsPlusNormal"/>
        <w:spacing w:before="220"/>
        <w:ind w:firstLine="540"/>
        <w:jc w:val="both"/>
      </w:pPr>
      <w:r>
        <w:lastRenderedPageBreak/>
        <w:t>хвойные породы составляют 21,6% от общей площади и 22,9% от общего запаса;</w:t>
      </w:r>
    </w:p>
    <w:p w:rsidR="000F1000" w:rsidRDefault="000F1000">
      <w:pPr>
        <w:pStyle w:val="ConsPlusNormal"/>
        <w:spacing w:before="220"/>
        <w:ind w:firstLine="540"/>
        <w:jc w:val="both"/>
      </w:pPr>
      <w:r>
        <w:t>мягколиственные породы составляют 77,4% от общей площади и 77,1% от общего запаса.</w:t>
      </w:r>
    </w:p>
    <w:p w:rsidR="000F1000" w:rsidRDefault="000F1000">
      <w:pPr>
        <w:pStyle w:val="ConsPlusNormal"/>
        <w:spacing w:before="220"/>
        <w:ind w:firstLine="540"/>
        <w:jc w:val="both"/>
      </w:pPr>
      <w:r>
        <w:t>В лесах области преобладают березняки, произрастающие на 67,1% площади лесов и образующие 65,4% от общего запаса насаждений области. Сосняки произрастают на 19,2% площади и составляют по запасу 19,1%. Кедрачи занимают 0,9% площади и 1,5% от общего запаса насаждений. Пихтачи занимают 0,9% площади и 1,4% от общего запаса насаждений. Ельники занимают 0,5% площади и 0,7% от общего запаса насаждений. Осинники занимают 10,1% площади и 11,4% от общего запаса насаждений.</w:t>
      </w:r>
    </w:p>
    <w:p w:rsidR="000F1000" w:rsidRDefault="000F1000">
      <w:pPr>
        <w:pStyle w:val="ConsPlusNormal"/>
        <w:spacing w:before="220"/>
        <w:ind w:firstLine="540"/>
        <w:jc w:val="both"/>
      </w:pPr>
      <w:r>
        <w:t>Остальные породы (лиственница, клен, вяз, тополь, ивы древовидные) представлены незначительно - на 0,3% площади).</w:t>
      </w:r>
    </w:p>
    <w:p w:rsidR="000F1000" w:rsidRDefault="000F1000">
      <w:pPr>
        <w:pStyle w:val="ConsPlusNormal"/>
        <w:spacing w:before="220"/>
        <w:ind w:firstLine="540"/>
        <w:jc w:val="both"/>
      </w:pPr>
      <w:r>
        <w:t>Средний состав насаждений области - 6,8Б, 1,9С, 1,0ОС, 0,1К, 0,1П, 0,1Е + Т, ИВ, ИВК, Л, КЛ, Д, В, ЯБ.</w:t>
      </w:r>
    </w:p>
    <w:p w:rsidR="000F1000" w:rsidRDefault="000F1000">
      <w:pPr>
        <w:pStyle w:val="ConsPlusNormal"/>
        <w:spacing w:before="220"/>
        <w:ind w:firstLine="540"/>
        <w:jc w:val="both"/>
      </w:pPr>
      <w:r>
        <w:t>Распределение общей площади лесов области по группам пород и группам возраста представлено в таблице 8.</w:t>
      </w:r>
    </w:p>
    <w:p w:rsidR="000F1000" w:rsidRDefault="000F1000">
      <w:pPr>
        <w:pStyle w:val="ConsPlusNormal"/>
        <w:ind w:firstLine="540"/>
        <w:jc w:val="both"/>
      </w:pPr>
    </w:p>
    <w:p w:rsidR="000F1000" w:rsidRDefault="000F1000">
      <w:pPr>
        <w:pStyle w:val="ConsPlusNormal"/>
        <w:jc w:val="right"/>
        <w:outlineLvl w:val="3"/>
      </w:pPr>
      <w:r>
        <w:t>Таблица 8</w:t>
      </w:r>
    </w:p>
    <w:p w:rsidR="000F1000" w:rsidRDefault="000F1000">
      <w:pPr>
        <w:pStyle w:val="ConsPlusNormal"/>
        <w:ind w:firstLine="540"/>
        <w:jc w:val="both"/>
      </w:pPr>
    </w:p>
    <w:p w:rsidR="000F1000" w:rsidRDefault="000F1000">
      <w:pPr>
        <w:pStyle w:val="ConsPlusTitle"/>
        <w:jc w:val="center"/>
      </w:pPr>
      <w:bookmarkStart w:id="2" w:name="P1069"/>
      <w:bookmarkEnd w:id="2"/>
      <w:r>
        <w:t>Распределение общей площади лесов области</w:t>
      </w:r>
    </w:p>
    <w:p w:rsidR="000F1000" w:rsidRDefault="000F1000">
      <w:pPr>
        <w:pStyle w:val="ConsPlusTitle"/>
        <w:jc w:val="center"/>
      </w:pPr>
      <w:r>
        <w:t>по группам древесных пород и группам возраста</w:t>
      </w:r>
    </w:p>
    <w:p w:rsidR="000F1000" w:rsidRDefault="000F1000">
      <w:pPr>
        <w:pStyle w:val="ConsPlusNormal"/>
        <w:ind w:firstLine="540"/>
        <w:jc w:val="both"/>
      </w:pPr>
    </w:p>
    <w:p w:rsidR="000F1000" w:rsidRDefault="000F1000">
      <w:pPr>
        <w:pStyle w:val="ConsPlusNormal"/>
        <w:jc w:val="right"/>
      </w:pPr>
      <w:r>
        <w:t>%</w:t>
      </w:r>
    </w:p>
    <w:p w:rsidR="000F1000" w:rsidRDefault="000F10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0F1000">
        <w:tc>
          <w:tcPr>
            <w:tcW w:w="4535" w:type="dxa"/>
            <w:vMerge w:val="restart"/>
          </w:tcPr>
          <w:p w:rsidR="000F1000" w:rsidRDefault="000F1000">
            <w:pPr>
              <w:pStyle w:val="ConsPlusNormal"/>
              <w:jc w:val="center"/>
            </w:pPr>
            <w:r>
              <w:t>Группы возраста</w:t>
            </w:r>
          </w:p>
        </w:tc>
        <w:tc>
          <w:tcPr>
            <w:tcW w:w="1133" w:type="dxa"/>
            <w:vMerge w:val="restart"/>
          </w:tcPr>
          <w:p w:rsidR="000F1000" w:rsidRDefault="000F1000">
            <w:pPr>
              <w:pStyle w:val="ConsPlusNormal"/>
              <w:jc w:val="center"/>
            </w:pPr>
            <w:r>
              <w:t>Всего</w:t>
            </w:r>
          </w:p>
        </w:tc>
        <w:tc>
          <w:tcPr>
            <w:tcW w:w="3399" w:type="dxa"/>
            <w:gridSpan w:val="3"/>
          </w:tcPr>
          <w:p w:rsidR="000F1000" w:rsidRDefault="000F1000">
            <w:pPr>
              <w:pStyle w:val="ConsPlusNormal"/>
              <w:jc w:val="center"/>
            </w:pPr>
            <w:r>
              <w:t>В том числе по группам древесных пород</w:t>
            </w:r>
          </w:p>
        </w:tc>
      </w:tr>
      <w:tr w:rsidR="000F1000">
        <w:tc>
          <w:tcPr>
            <w:tcW w:w="4535" w:type="dxa"/>
            <w:vMerge/>
          </w:tcPr>
          <w:p w:rsidR="000F1000" w:rsidRDefault="000F1000">
            <w:pPr>
              <w:pStyle w:val="ConsPlusNormal"/>
            </w:pPr>
          </w:p>
        </w:tc>
        <w:tc>
          <w:tcPr>
            <w:tcW w:w="1133" w:type="dxa"/>
            <w:vMerge/>
          </w:tcPr>
          <w:p w:rsidR="000F1000" w:rsidRDefault="000F1000">
            <w:pPr>
              <w:pStyle w:val="ConsPlusNormal"/>
            </w:pPr>
          </w:p>
        </w:tc>
        <w:tc>
          <w:tcPr>
            <w:tcW w:w="1133" w:type="dxa"/>
          </w:tcPr>
          <w:p w:rsidR="000F1000" w:rsidRDefault="000F1000">
            <w:pPr>
              <w:pStyle w:val="ConsPlusNormal"/>
              <w:jc w:val="center"/>
            </w:pPr>
            <w:r>
              <w:t>хвойные</w:t>
            </w:r>
          </w:p>
        </w:tc>
        <w:tc>
          <w:tcPr>
            <w:tcW w:w="1133" w:type="dxa"/>
          </w:tcPr>
          <w:p w:rsidR="000F1000" w:rsidRDefault="000F1000">
            <w:pPr>
              <w:pStyle w:val="ConsPlusNormal"/>
              <w:jc w:val="center"/>
            </w:pPr>
            <w:r>
              <w:t>твердолиственные</w:t>
            </w:r>
          </w:p>
        </w:tc>
        <w:tc>
          <w:tcPr>
            <w:tcW w:w="1133" w:type="dxa"/>
          </w:tcPr>
          <w:p w:rsidR="000F1000" w:rsidRDefault="000F1000">
            <w:pPr>
              <w:pStyle w:val="ConsPlusNormal"/>
              <w:jc w:val="center"/>
            </w:pPr>
            <w:r>
              <w:t>мягколиственные</w:t>
            </w:r>
          </w:p>
        </w:tc>
      </w:tr>
      <w:tr w:rsidR="000F1000">
        <w:tc>
          <w:tcPr>
            <w:tcW w:w="4535" w:type="dxa"/>
          </w:tcPr>
          <w:p w:rsidR="000F1000" w:rsidRDefault="000F1000">
            <w:pPr>
              <w:pStyle w:val="ConsPlusNormal"/>
            </w:pPr>
            <w:r>
              <w:t>Молодняки</w:t>
            </w:r>
          </w:p>
        </w:tc>
        <w:tc>
          <w:tcPr>
            <w:tcW w:w="1133" w:type="dxa"/>
          </w:tcPr>
          <w:p w:rsidR="000F1000" w:rsidRDefault="000F1000">
            <w:pPr>
              <w:pStyle w:val="ConsPlusNormal"/>
              <w:jc w:val="center"/>
            </w:pPr>
            <w:r>
              <w:t>7,9</w:t>
            </w:r>
          </w:p>
        </w:tc>
        <w:tc>
          <w:tcPr>
            <w:tcW w:w="1133" w:type="dxa"/>
          </w:tcPr>
          <w:p w:rsidR="000F1000" w:rsidRDefault="000F1000">
            <w:pPr>
              <w:pStyle w:val="ConsPlusNormal"/>
              <w:jc w:val="center"/>
            </w:pPr>
            <w:r>
              <w:t>1,7</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6,2</w:t>
            </w:r>
          </w:p>
        </w:tc>
      </w:tr>
      <w:tr w:rsidR="000F1000">
        <w:tc>
          <w:tcPr>
            <w:tcW w:w="4535" w:type="dxa"/>
          </w:tcPr>
          <w:p w:rsidR="000F1000" w:rsidRDefault="000F1000">
            <w:pPr>
              <w:pStyle w:val="ConsPlusNormal"/>
            </w:pPr>
            <w:r>
              <w:t>Средневозрастные</w:t>
            </w:r>
          </w:p>
        </w:tc>
        <w:tc>
          <w:tcPr>
            <w:tcW w:w="1133" w:type="dxa"/>
          </w:tcPr>
          <w:p w:rsidR="000F1000" w:rsidRDefault="000F1000">
            <w:pPr>
              <w:pStyle w:val="ConsPlusNormal"/>
              <w:jc w:val="center"/>
            </w:pPr>
            <w:r>
              <w:t>34,9</w:t>
            </w:r>
          </w:p>
        </w:tc>
        <w:tc>
          <w:tcPr>
            <w:tcW w:w="1133" w:type="dxa"/>
          </w:tcPr>
          <w:p w:rsidR="000F1000" w:rsidRDefault="000F1000">
            <w:pPr>
              <w:pStyle w:val="ConsPlusNormal"/>
              <w:jc w:val="center"/>
            </w:pPr>
            <w:r>
              <w:t>6,8</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28,1</w:t>
            </w:r>
          </w:p>
        </w:tc>
      </w:tr>
      <w:tr w:rsidR="000F1000">
        <w:tc>
          <w:tcPr>
            <w:tcW w:w="4535" w:type="dxa"/>
          </w:tcPr>
          <w:p w:rsidR="000F1000" w:rsidRDefault="000F1000">
            <w:pPr>
              <w:pStyle w:val="ConsPlusNormal"/>
            </w:pPr>
            <w:r>
              <w:t>Приспевающие</w:t>
            </w:r>
          </w:p>
        </w:tc>
        <w:tc>
          <w:tcPr>
            <w:tcW w:w="1133" w:type="dxa"/>
          </w:tcPr>
          <w:p w:rsidR="000F1000" w:rsidRDefault="000F1000">
            <w:pPr>
              <w:pStyle w:val="ConsPlusNormal"/>
              <w:jc w:val="center"/>
            </w:pPr>
            <w:r>
              <w:t>17,7</w:t>
            </w:r>
          </w:p>
        </w:tc>
        <w:tc>
          <w:tcPr>
            <w:tcW w:w="1133" w:type="dxa"/>
          </w:tcPr>
          <w:p w:rsidR="000F1000" w:rsidRDefault="000F1000">
            <w:pPr>
              <w:pStyle w:val="ConsPlusNormal"/>
              <w:jc w:val="center"/>
            </w:pPr>
            <w:r>
              <w:t>3,6</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14,1</w:t>
            </w:r>
          </w:p>
        </w:tc>
      </w:tr>
      <w:tr w:rsidR="000F1000">
        <w:tc>
          <w:tcPr>
            <w:tcW w:w="4535" w:type="dxa"/>
          </w:tcPr>
          <w:p w:rsidR="000F1000" w:rsidRDefault="000F1000">
            <w:pPr>
              <w:pStyle w:val="ConsPlusNormal"/>
            </w:pPr>
            <w:r>
              <w:t>Спелые и перестойные</w:t>
            </w:r>
          </w:p>
        </w:tc>
        <w:tc>
          <w:tcPr>
            <w:tcW w:w="1133" w:type="dxa"/>
          </w:tcPr>
          <w:p w:rsidR="000F1000" w:rsidRDefault="000F1000">
            <w:pPr>
              <w:pStyle w:val="ConsPlusNormal"/>
              <w:jc w:val="center"/>
            </w:pPr>
            <w:r>
              <w:t>39,5</w:t>
            </w:r>
          </w:p>
        </w:tc>
        <w:tc>
          <w:tcPr>
            <w:tcW w:w="1133" w:type="dxa"/>
          </w:tcPr>
          <w:p w:rsidR="000F1000" w:rsidRDefault="000F1000">
            <w:pPr>
              <w:pStyle w:val="ConsPlusNormal"/>
              <w:jc w:val="center"/>
            </w:pPr>
            <w:r>
              <w:t>9,7</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29,8</w:t>
            </w:r>
          </w:p>
        </w:tc>
      </w:tr>
      <w:tr w:rsidR="000F1000">
        <w:tc>
          <w:tcPr>
            <w:tcW w:w="4535" w:type="dxa"/>
          </w:tcPr>
          <w:p w:rsidR="000F1000" w:rsidRDefault="000F1000">
            <w:pPr>
              <w:pStyle w:val="ConsPlusNormal"/>
            </w:pPr>
            <w:r>
              <w:t>в том числе перестойные</w:t>
            </w:r>
          </w:p>
        </w:tc>
        <w:tc>
          <w:tcPr>
            <w:tcW w:w="1133" w:type="dxa"/>
          </w:tcPr>
          <w:p w:rsidR="000F1000" w:rsidRDefault="000F1000">
            <w:pPr>
              <w:pStyle w:val="ConsPlusNormal"/>
              <w:jc w:val="center"/>
            </w:pPr>
            <w:r>
              <w:t>7,8</w:t>
            </w:r>
          </w:p>
        </w:tc>
        <w:tc>
          <w:tcPr>
            <w:tcW w:w="1133" w:type="dxa"/>
          </w:tcPr>
          <w:p w:rsidR="000F1000" w:rsidRDefault="000F1000">
            <w:pPr>
              <w:pStyle w:val="ConsPlusNormal"/>
              <w:jc w:val="center"/>
            </w:pPr>
            <w:r>
              <w:t>0,8</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7,0</w:t>
            </w:r>
          </w:p>
        </w:tc>
      </w:tr>
      <w:tr w:rsidR="000F1000">
        <w:tc>
          <w:tcPr>
            <w:tcW w:w="4535" w:type="dxa"/>
          </w:tcPr>
          <w:p w:rsidR="000F1000" w:rsidRDefault="000F1000">
            <w:pPr>
              <w:pStyle w:val="ConsPlusNormal"/>
            </w:pPr>
            <w:r>
              <w:t>Всего:</w:t>
            </w:r>
          </w:p>
        </w:tc>
        <w:tc>
          <w:tcPr>
            <w:tcW w:w="1133" w:type="dxa"/>
          </w:tcPr>
          <w:p w:rsidR="000F1000" w:rsidRDefault="000F1000">
            <w:pPr>
              <w:pStyle w:val="ConsPlusNormal"/>
              <w:jc w:val="center"/>
            </w:pPr>
            <w:r>
              <w:t>100,0</w:t>
            </w:r>
          </w:p>
        </w:tc>
        <w:tc>
          <w:tcPr>
            <w:tcW w:w="1133" w:type="dxa"/>
          </w:tcPr>
          <w:p w:rsidR="000F1000" w:rsidRDefault="000F1000">
            <w:pPr>
              <w:pStyle w:val="ConsPlusNormal"/>
              <w:jc w:val="center"/>
            </w:pPr>
            <w:r>
              <w:t>21,8</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78,2</w:t>
            </w:r>
          </w:p>
        </w:tc>
      </w:tr>
    </w:tbl>
    <w:p w:rsidR="000F1000" w:rsidRDefault="000F1000">
      <w:pPr>
        <w:pStyle w:val="ConsPlusNormal"/>
        <w:ind w:firstLine="540"/>
        <w:jc w:val="both"/>
      </w:pPr>
    </w:p>
    <w:p w:rsidR="000F1000" w:rsidRDefault="000F1000">
      <w:pPr>
        <w:pStyle w:val="ConsPlusNormal"/>
        <w:ind w:firstLine="540"/>
        <w:jc w:val="both"/>
      </w:pPr>
      <w:r>
        <w:t xml:space="preserve">Анализ </w:t>
      </w:r>
      <w:hyperlink w:anchor="P1069">
        <w:r>
          <w:rPr>
            <w:color w:val="0000FF"/>
          </w:rPr>
          <w:t>таблицы 8</w:t>
        </w:r>
      </w:hyperlink>
      <w:r>
        <w:t xml:space="preserve"> показывает:</w:t>
      </w:r>
    </w:p>
    <w:p w:rsidR="000F1000" w:rsidRDefault="000F1000">
      <w:pPr>
        <w:pStyle w:val="ConsPlusNormal"/>
        <w:spacing w:before="220"/>
        <w:ind w:firstLine="540"/>
        <w:jc w:val="both"/>
      </w:pPr>
      <w:r>
        <w:t>леса области характеризуются высокой долей спелых насаждений, вследствие неполного освоения расчетной лесосеки происходит накопление спелых и перестойных насаждений;</w:t>
      </w:r>
    </w:p>
    <w:p w:rsidR="000F1000" w:rsidRDefault="000F1000">
      <w:pPr>
        <w:pStyle w:val="ConsPlusNormal"/>
        <w:spacing w:before="220"/>
        <w:ind w:firstLine="540"/>
        <w:jc w:val="both"/>
      </w:pPr>
      <w:r>
        <w:t>леса области характеризуются высокой долей средневозрастных насаждений, которые в дальнейшем обеспечат увеличение приспевающих, а затем и спелых насаждений.</w:t>
      </w:r>
    </w:p>
    <w:p w:rsidR="000F1000" w:rsidRDefault="000F1000">
      <w:pPr>
        <w:pStyle w:val="ConsPlusNormal"/>
        <w:ind w:firstLine="540"/>
        <w:jc w:val="both"/>
      </w:pPr>
    </w:p>
    <w:p w:rsidR="000F1000" w:rsidRDefault="000F1000">
      <w:pPr>
        <w:pStyle w:val="ConsPlusTitle"/>
        <w:jc w:val="center"/>
        <w:outlineLvl w:val="2"/>
      </w:pPr>
      <w:r>
        <w:t>2.8. Динамика распределения площади лесов по группам</w:t>
      </w:r>
    </w:p>
    <w:p w:rsidR="000F1000" w:rsidRDefault="000F1000">
      <w:pPr>
        <w:pStyle w:val="ConsPlusTitle"/>
        <w:jc w:val="center"/>
      </w:pPr>
      <w:r>
        <w:t>древесных пород и группам возраста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Динамика распределения площади лесов по группам древесных пород и группам возраста за период действия предыдущего лесного плана приведена в </w:t>
      </w:r>
      <w:hyperlink w:anchor="P12494">
        <w:r>
          <w:rPr>
            <w:color w:val="0000FF"/>
          </w:rPr>
          <w:t>приложении N 14</w:t>
        </w:r>
      </w:hyperlink>
      <w:r>
        <w:t xml:space="preserve"> к лесному плану.</w:t>
      </w:r>
    </w:p>
    <w:p w:rsidR="000F1000" w:rsidRDefault="000F1000">
      <w:pPr>
        <w:pStyle w:val="ConsPlusNormal"/>
        <w:spacing w:before="220"/>
        <w:ind w:firstLine="540"/>
        <w:jc w:val="both"/>
      </w:pPr>
      <w:r>
        <w:t>Из него следует, что за период действия предыдущего лесного плана:</w:t>
      </w:r>
    </w:p>
    <w:p w:rsidR="000F1000" w:rsidRDefault="000F1000">
      <w:pPr>
        <w:pStyle w:val="ConsPlusNormal"/>
        <w:spacing w:before="220"/>
        <w:ind w:firstLine="540"/>
        <w:jc w:val="both"/>
      </w:pPr>
      <w:r>
        <w:t>площадь хвойных насаждений сократилась на 2,4 тыс. га, вследствие проведения лицами, использующими леса (арендаторами), сплошных рубок спелых и перестойных лесных насаждений, сплошных санитарных рубок в очагах болезней леса, лесных пожаров, а также при рубке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 (газопроводов, нефтепроводов, ЛЭП и др.);</w:t>
      </w:r>
    </w:p>
    <w:p w:rsidR="000F1000" w:rsidRDefault="000F1000">
      <w:pPr>
        <w:pStyle w:val="ConsPlusNormal"/>
        <w:spacing w:before="220"/>
        <w:ind w:firstLine="540"/>
        <w:jc w:val="both"/>
      </w:pPr>
      <w:r>
        <w:t>площадь мягколиственных насаждений возросла на 97,7 тыс. га вследствие проведения лесоустройства на территории лесничеств Новосибирской области, перевода несомкнувшихся лесных культур в покрытые лесом земли, ввода молодняков от содействия естественному возобновлению леса и естественного заращивания;</w:t>
      </w:r>
    </w:p>
    <w:p w:rsidR="000F1000" w:rsidRDefault="000F1000">
      <w:pPr>
        <w:pStyle w:val="ConsPlusNormal"/>
        <w:spacing w:before="220"/>
        <w:ind w:firstLine="540"/>
        <w:jc w:val="both"/>
      </w:pPr>
      <w:r>
        <w:t>площадь молодняков хвойных древесных пород уменьшилась на 32,5 тыс. га вследствие проведения лесоустройства на территории лесничеств Новосибирской области, особенно на землях бывших сельскохозяйственных формирований, а также с естественным возрастным переходом насаждений из одной группы возраста в другую. Площадь молодняков мягколиственных древесных пород увеличилась на 36,0 тыс. га;</w:t>
      </w:r>
    </w:p>
    <w:p w:rsidR="000F1000" w:rsidRDefault="000F1000">
      <w:pPr>
        <w:pStyle w:val="ConsPlusNormal"/>
        <w:spacing w:before="220"/>
        <w:ind w:firstLine="540"/>
        <w:jc w:val="both"/>
      </w:pPr>
      <w:r>
        <w:t>уменьшение площадей средневозрастных насаждений в хвойных на 99,2 тыс. га и мягколиственных на 452,5 тыс. га в основном связано с естественным возрастным переходом насаждений из одной группы возраста в другую, с проведением сплошных санитарных рубок, а также рубок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w:t>
      </w:r>
    </w:p>
    <w:p w:rsidR="000F1000" w:rsidRDefault="000F1000">
      <w:pPr>
        <w:pStyle w:val="ConsPlusNormal"/>
        <w:spacing w:before="220"/>
        <w:ind w:firstLine="540"/>
        <w:jc w:val="both"/>
      </w:pPr>
      <w:r>
        <w:t>возрастной переход насаждений из одной группы возраста в другую повлиял на увеличение площадей приспевающих насаждений хвойных древесных пород на 7,1 тыс. га и мягколиственных древесных пород на 144,2 тыс. га;</w:t>
      </w:r>
    </w:p>
    <w:p w:rsidR="000F1000" w:rsidRDefault="000F1000">
      <w:pPr>
        <w:pStyle w:val="ConsPlusNormal"/>
        <w:spacing w:before="220"/>
        <w:ind w:firstLine="540"/>
        <w:jc w:val="both"/>
      </w:pPr>
      <w:r>
        <w:t>увеличение площадей спелых и перестойных лесных насаждений по причине возрастного перехода насаждений из одной группы возраста в другую произошло по хвойным древесным породам на 122,2 тыс. га и мягколиственным древесным породам на 370,0 тыс. га, в том числе произошло увеличение площадей перестойных лесных насаждений по хвойным древесным породам на 12,3 тыс. га и мягколиственным древесным породам на 18,8 тыс. га.</w:t>
      </w:r>
    </w:p>
    <w:p w:rsidR="000F1000" w:rsidRDefault="000F1000">
      <w:pPr>
        <w:pStyle w:val="ConsPlusNormal"/>
        <w:ind w:firstLine="540"/>
        <w:jc w:val="both"/>
      </w:pPr>
    </w:p>
    <w:p w:rsidR="000F1000" w:rsidRDefault="000F1000">
      <w:pPr>
        <w:pStyle w:val="ConsPlusTitle"/>
        <w:jc w:val="center"/>
        <w:outlineLvl w:val="2"/>
      </w:pPr>
      <w:r>
        <w:t>2.9. Динамика площадей лесов по полнотам, классам</w:t>
      </w:r>
    </w:p>
    <w:p w:rsidR="000F1000" w:rsidRDefault="000F1000">
      <w:pPr>
        <w:pStyle w:val="ConsPlusTitle"/>
        <w:jc w:val="center"/>
      </w:pPr>
      <w:r>
        <w:t>бонитета в разрезе групп возраста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Динамика площадей лесов по полнотам, классам бонитета в разрезе групп возраста за период действия предыдущего лесного плана представлена в таблице 9.</w:t>
      </w:r>
    </w:p>
    <w:p w:rsidR="000F1000" w:rsidRDefault="000F1000">
      <w:pPr>
        <w:pStyle w:val="ConsPlusNormal"/>
        <w:ind w:firstLine="540"/>
        <w:jc w:val="both"/>
      </w:pPr>
    </w:p>
    <w:p w:rsidR="000F1000" w:rsidRDefault="000F1000">
      <w:pPr>
        <w:pStyle w:val="ConsPlusNormal"/>
        <w:jc w:val="right"/>
        <w:outlineLvl w:val="3"/>
      </w:pPr>
      <w:r>
        <w:t>Таблица 9</w:t>
      </w:r>
    </w:p>
    <w:p w:rsidR="000F1000" w:rsidRDefault="000F1000">
      <w:pPr>
        <w:pStyle w:val="ConsPlusNormal"/>
        <w:ind w:firstLine="540"/>
        <w:jc w:val="both"/>
      </w:pPr>
    </w:p>
    <w:p w:rsidR="000F1000" w:rsidRDefault="000F1000">
      <w:pPr>
        <w:pStyle w:val="ConsPlusTitle"/>
        <w:jc w:val="center"/>
      </w:pPr>
      <w:r>
        <w:t>Динамика площадей лесов по полнотам, классам бонитета</w:t>
      </w:r>
    </w:p>
    <w:p w:rsidR="000F1000" w:rsidRDefault="000F1000">
      <w:pPr>
        <w:pStyle w:val="ConsPlusNormal"/>
        <w:ind w:firstLine="540"/>
        <w:jc w:val="both"/>
      </w:pPr>
    </w:p>
    <w:p w:rsidR="000F1000" w:rsidRDefault="000F1000">
      <w:pPr>
        <w:pStyle w:val="ConsPlusNormal"/>
        <w:jc w:val="right"/>
      </w:pPr>
      <w:r>
        <w:t>площадь - тыс. га, уменьшение со знаком "-",</w:t>
      </w:r>
    </w:p>
    <w:p w:rsidR="000F1000" w:rsidRDefault="000F1000">
      <w:pPr>
        <w:pStyle w:val="ConsPlusNormal"/>
        <w:jc w:val="right"/>
      </w:pPr>
      <w:r>
        <w:t>увеличение со знаком "+"</w:t>
      </w:r>
    </w:p>
    <w:p w:rsidR="000F1000" w:rsidRDefault="000F1000">
      <w:pPr>
        <w:pStyle w:val="ConsPlusNormal"/>
        <w:sectPr w:rsidR="000F1000" w:rsidSect="008407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66"/>
        <w:gridCol w:w="850"/>
        <w:gridCol w:w="850"/>
        <w:gridCol w:w="850"/>
        <w:gridCol w:w="850"/>
        <w:gridCol w:w="850"/>
        <w:gridCol w:w="850"/>
        <w:gridCol w:w="850"/>
        <w:gridCol w:w="850"/>
        <w:gridCol w:w="850"/>
        <w:gridCol w:w="850"/>
        <w:gridCol w:w="850"/>
        <w:gridCol w:w="850"/>
        <w:gridCol w:w="850"/>
        <w:gridCol w:w="850"/>
        <w:gridCol w:w="850"/>
        <w:gridCol w:w="850"/>
        <w:gridCol w:w="850"/>
        <w:gridCol w:w="850"/>
      </w:tblGrid>
      <w:tr w:rsidR="000F1000">
        <w:tc>
          <w:tcPr>
            <w:tcW w:w="1134" w:type="dxa"/>
            <w:vMerge w:val="restart"/>
          </w:tcPr>
          <w:p w:rsidR="000F1000" w:rsidRDefault="000F1000">
            <w:pPr>
              <w:pStyle w:val="ConsPlusNormal"/>
              <w:jc w:val="center"/>
            </w:pPr>
            <w:r>
              <w:lastRenderedPageBreak/>
              <w:t>Группы возраста и полноты</w:t>
            </w:r>
          </w:p>
        </w:tc>
        <w:tc>
          <w:tcPr>
            <w:tcW w:w="566" w:type="dxa"/>
            <w:vMerge w:val="restart"/>
          </w:tcPr>
          <w:p w:rsidR="000F1000" w:rsidRDefault="000F1000">
            <w:pPr>
              <w:pStyle w:val="ConsPlusNormal"/>
              <w:jc w:val="center"/>
            </w:pPr>
            <w:r>
              <w:t>Код строки</w:t>
            </w:r>
          </w:p>
        </w:tc>
        <w:tc>
          <w:tcPr>
            <w:tcW w:w="15300" w:type="dxa"/>
            <w:gridSpan w:val="18"/>
          </w:tcPr>
          <w:p w:rsidR="000F1000" w:rsidRDefault="000F1000">
            <w:pPr>
              <w:pStyle w:val="ConsPlusNormal"/>
              <w:jc w:val="center"/>
            </w:pPr>
            <w:r>
              <w:t>Площади насаждений по группам пород и классам бонитета</w:t>
            </w:r>
          </w:p>
        </w:tc>
      </w:tr>
      <w:tr w:rsidR="000F1000">
        <w:tc>
          <w:tcPr>
            <w:tcW w:w="1134" w:type="dxa"/>
            <w:vMerge/>
          </w:tcPr>
          <w:p w:rsidR="000F1000" w:rsidRDefault="000F1000">
            <w:pPr>
              <w:pStyle w:val="ConsPlusNormal"/>
            </w:pPr>
          </w:p>
        </w:tc>
        <w:tc>
          <w:tcPr>
            <w:tcW w:w="566" w:type="dxa"/>
            <w:vMerge/>
          </w:tcPr>
          <w:p w:rsidR="000F1000" w:rsidRDefault="000F1000">
            <w:pPr>
              <w:pStyle w:val="ConsPlusNormal"/>
            </w:pPr>
          </w:p>
        </w:tc>
        <w:tc>
          <w:tcPr>
            <w:tcW w:w="5100" w:type="dxa"/>
            <w:gridSpan w:val="6"/>
          </w:tcPr>
          <w:p w:rsidR="000F1000" w:rsidRDefault="000F1000">
            <w:pPr>
              <w:pStyle w:val="ConsPlusNormal"/>
              <w:jc w:val="center"/>
            </w:pPr>
            <w:r>
              <w:t>хвойные</w:t>
            </w:r>
          </w:p>
        </w:tc>
        <w:tc>
          <w:tcPr>
            <w:tcW w:w="5100" w:type="dxa"/>
            <w:gridSpan w:val="6"/>
          </w:tcPr>
          <w:p w:rsidR="000F1000" w:rsidRDefault="000F1000">
            <w:pPr>
              <w:pStyle w:val="ConsPlusNormal"/>
              <w:jc w:val="center"/>
            </w:pPr>
            <w:r>
              <w:t>твердолиственные</w:t>
            </w:r>
          </w:p>
        </w:tc>
        <w:tc>
          <w:tcPr>
            <w:tcW w:w="5100" w:type="dxa"/>
            <w:gridSpan w:val="6"/>
          </w:tcPr>
          <w:p w:rsidR="000F1000" w:rsidRDefault="000F1000">
            <w:pPr>
              <w:pStyle w:val="ConsPlusNormal"/>
              <w:jc w:val="center"/>
            </w:pPr>
            <w:r>
              <w:t>мягколиственные</w:t>
            </w:r>
          </w:p>
        </w:tc>
      </w:tr>
      <w:tr w:rsidR="000F1000">
        <w:tc>
          <w:tcPr>
            <w:tcW w:w="1134" w:type="dxa"/>
            <w:vMerge/>
          </w:tcPr>
          <w:p w:rsidR="000F1000" w:rsidRDefault="000F1000">
            <w:pPr>
              <w:pStyle w:val="ConsPlusNormal"/>
            </w:pPr>
          </w:p>
        </w:tc>
        <w:tc>
          <w:tcPr>
            <w:tcW w:w="566" w:type="dxa"/>
            <w:vMerge/>
          </w:tcPr>
          <w:p w:rsidR="000F1000" w:rsidRDefault="000F1000">
            <w:pPr>
              <w:pStyle w:val="ConsPlusNormal"/>
            </w:pPr>
          </w:p>
        </w:tc>
        <w:tc>
          <w:tcPr>
            <w:tcW w:w="850" w:type="dxa"/>
          </w:tcPr>
          <w:p w:rsidR="000F1000" w:rsidRDefault="000F1000">
            <w:pPr>
              <w:pStyle w:val="ConsPlusNormal"/>
              <w:jc w:val="center"/>
            </w:pPr>
            <w:r>
              <w:t>II и выше</w:t>
            </w:r>
          </w:p>
        </w:tc>
        <w:tc>
          <w:tcPr>
            <w:tcW w:w="850" w:type="dxa"/>
          </w:tcPr>
          <w:p w:rsidR="000F1000" w:rsidRDefault="000F1000">
            <w:pPr>
              <w:pStyle w:val="ConsPlusNormal"/>
              <w:jc w:val="center"/>
            </w:pPr>
            <w:r>
              <w:t>III</w:t>
            </w:r>
          </w:p>
        </w:tc>
        <w:tc>
          <w:tcPr>
            <w:tcW w:w="850" w:type="dxa"/>
          </w:tcPr>
          <w:p w:rsidR="000F1000" w:rsidRDefault="000F1000">
            <w:pPr>
              <w:pStyle w:val="ConsPlusNormal"/>
              <w:jc w:val="center"/>
            </w:pPr>
            <w:r>
              <w:t>IV</w:t>
            </w:r>
          </w:p>
        </w:tc>
        <w:tc>
          <w:tcPr>
            <w:tcW w:w="850" w:type="dxa"/>
          </w:tcPr>
          <w:p w:rsidR="000F1000" w:rsidRDefault="000F1000">
            <w:pPr>
              <w:pStyle w:val="ConsPlusNormal"/>
              <w:jc w:val="center"/>
            </w:pPr>
            <w:r>
              <w:t>V</w:t>
            </w:r>
          </w:p>
        </w:tc>
        <w:tc>
          <w:tcPr>
            <w:tcW w:w="850" w:type="dxa"/>
          </w:tcPr>
          <w:p w:rsidR="000F1000" w:rsidRDefault="000F1000">
            <w:pPr>
              <w:pStyle w:val="ConsPlusNormal"/>
              <w:jc w:val="center"/>
            </w:pPr>
            <w:r>
              <w:t>VА - VБ</w:t>
            </w:r>
          </w:p>
        </w:tc>
        <w:tc>
          <w:tcPr>
            <w:tcW w:w="850" w:type="dxa"/>
          </w:tcPr>
          <w:p w:rsidR="000F1000" w:rsidRDefault="000F1000">
            <w:pPr>
              <w:pStyle w:val="ConsPlusNormal"/>
              <w:jc w:val="center"/>
            </w:pPr>
            <w:r>
              <w:t>итого</w:t>
            </w:r>
          </w:p>
        </w:tc>
        <w:tc>
          <w:tcPr>
            <w:tcW w:w="850" w:type="dxa"/>
          </w:tcPr>
          <w:p w:rsidR="000F1000" w:rsidRDefault="000F1000">
            <w:pPr>
              <w:pStyle w:val="ConsPlusNormal"/>
              <w:jc w:val="center"/>
            </w:pPr>
            <w:r>
              <w:t>II и выше</w:t>
            </w:r>
          </w:p>
        </w:tc>
        <w:tc>
          <w:tcPr>
            <w:tcW w:w="850" w:type="dxa"/>
          </w:tcPr>
          <w:p w:rsidR="000F1000" w:rsidRDefault="000F1000">
            <w:pPr>
              <w:pStyle w:val="ConsPlusNormal"/>
              <w:jc w:val="center"/>
            </w:pPr>
            <w:r>
              <w:t>III</w:t>
            </w:r>
          </w:p>
        </w:tc>
        <w:tc>
          <w:tcPr>
            <w:tcW w:w="850" w:type="dxa"/>
          </w:tcPr>
          <w:p w:rsidR="000F1000" w:rsidRDefault="000F1000">
            <w:pPr>
              <w:pStyle w:val="ConsPlusNormal"/>
              <w:jc w:val="center"/>
            </w:pPr>
            <w:r>
              <w:t>IV</w:t>
            </w:r>
          </w:p>
        </w:tc>
        <w:tc>
          <w:tcPr>
            <w:tcW w:w="850" w:type="dxa"/>
          </w:tcPr>
          <w:p w:rsidR="000F1000" w:rsidRDefault="000F1000">
            <w:pPr>
              <w:pStyle w:val="ConsPlusNormal"/>
              <w:jc w:val="center"/>
            </w:pPr>
            <w:r>
              <w:t>V</w:t>
            </w:r>
          </w:p>
        </w:tc>
        <w:tc>
          <w:tcPr>
            <w:tcW w:w="850" w:type="dxa"/>
          </w:tcPr>
          <w:p w:rsidR="000F1000" w:rsidRDefault="000F1000">
            <w:pPr>
              <w:pStyle w:val="ConsPlusNormal"/>
              <w:jc w:val="center"/>
            </w:pPr>
            <w:r>
              <w:t>VА - VБ</w:t>
            </w:r>
          </w:p>
        </w:tc>
        <w:tc>
          <w:tcPr>
            <w:tcW w:w="850" w:type="dxa"/>
          </w:tcPr>
          <w:p w:rsidR="000F1000" w:rsidRDefault="000F1000">
            <w:pPr>
              <w:pStyle w:val="ConsPlusNormal"/>
              <w:jc w:val="center"/>
            </w:pPr>
            <w:r>
              <w:t>итого</w:t>
            </w:r>
          </w:p>
        </w:tc>
        <w:tc>
          <w:tcPr>
            <w:tcW w:w="850" w:type="dxa"/>
          </w:tcPr>
          <w:p w:rsidR="000F1000" w:rsidRDefault="000F1000">
            <w:pPr>
              <w:pStyle w:val="ConsPlusNormal"/>
              <w:jc w:val="center"/>
            </w:pPr>
            <w:r>
              <w:t>II и выше</w:t>
            </w:r>
          </w:p>
        </w:tc>
        <w:tc>
          <w:tcPr>
            <w:tcW w:w="850" w:type="dxa"/>
          </w:tcPr>
          <w:p w:rsidR="000F1000" w:rsidRDefault="000F1000">
            <w:pPr>
              <w:pStyle w:val="ConsPlusNormal"/>
              <w:jc w:val="center"/>
            </w:pPr>
            <w:r>
              <w:t>III</w:t>
            </w:r>
          </w:p>
        </w:tc>
        <w:tc>
          <w:tcPr>
            <w:tcW w:w="850" w:type="dxa"/>
          </w:tcPr>
          <w:p w:rsidR="000F1000" w:rsidRDefault="000F1000">
            <w:pPr>
              <w:pStyle w:val="ConsPlusNormal"/>
              <w:jc w:val="center"/>
            </w:pPr>
            <w:r>
              <w:t>IV</w:t>
            </w:r>
          </w:p>
        </w:tc>
        <w:tc>
          <w:tcPr>
            <w:tcW w:w="850" w:type="dxa"/>
          </w:tcPr>
          <w:p w:rsidR="000F1000" w:rsidRDefault="000F1000">
            <w:pPr>
              <w:pStyle w:val="ConsPlusNormal"/>
              <w:jc w:val="center"/>
            </w:pPr>
            <w:r>
              <w:t>V</w:t>
            </w:r>
          </w:p>
        </w:tc>
        <w:tc>
          <w:tcPr>
            <w:tcW w:w="850" w:type="dxa"/>
          </w:tcPr>
          <w:p w:rsidR="000F1000" w:rsidRDefault="000F1000">
            <w:pPr>
              <w:pStyle w:val="ConsPlusNormal"/>
              <w:jc w:val="center"/>
            </w:pPr>
            <w:r>
              <w:t>VА - VБ</w:t>
            </w:r>
          </w:p>
        </w:tc>
        <w:tc>
          <w:tcPr>
            <w:tcW w:w="850" w:type="dxa"/>
          </w:tcPr>
          <w:p w:rsidR="000F1000" w:rsidRDefault="000F1000">
            <w:pPr>
              <w:pStyle w:val="ConsPlusNormal"/>
              <w:jc w:val="center"/>
            </w:pPr>
            <w:r>
              <w:t>итого</w:t>
            </w:r>
          </w:p>
        </w:tc>
      </w:tr>
      <w:tr w:rsidR="000F1000">
        <w:tc>
          <w:tcPr>
            <w:tcW w:w="1134" w:type="dxa"/>
          </w:tcPr>
          <w:p w:rsidR="000F1000" w:rsidRDefault="000F1000">
            <w:pPr>
              <w:pStyle w:val="ConsPlusNormal"/>
              <w:jc w:val="center"/>
            </w:pPr>
            <w:r>
              <w:t>А</w:t>
            </w:r>
          </w:p>
        </w:tc>
        <w:tc>
          <w:tcPr>
            <w:tcW w:w="566" w:type="dxa"/>
          </w:tcPr>
          <w:p w:rsidR="000F1000" w:rsidRDefault="000F1000">
            <w:pPr>
              <w:pStyle w:val="ConsPlusNormal"/>
              <w:jc w:val="center"/>
            </w:pPr>
            <w:r>
              <w:t>Б</w:t>
            </w:r>
          </w:p>
        </w:tc>
        <w:tc>
          <w:tcPr>
            <w:tcW w:w="850" w:type="dxa"/>
          </w:tcPr>
          <w:p w:rsidR="000F1000" w:rsidRDefault="000F1000">
            <w:pPr>
              <w:pStyle w:val="ConsPlusNormal"/>
              <w:jc w:val="center"/>
            </w:pPr>
            <w:r>
              <w:t>1</w:t>
            </w:r>
          </w:p>
        </w:tc>
        <w:tc>
          <w:tcPr>
            <w:tcW w:w="850" w:type="dxa"/>
          </w:tcPr>
          <w:p w:rsidR="000F1000" w:rsidRDefault="000F1000">
            <w:pPr>
              <w:pStyle w:val="ConsPlusNormal"/>
              <w:jc w:val="center"/>
            </w:pPr>
            <w:r>
              <w:t>2</w:t>
            </w:r>
          </w:p>
        </w:tc>
        <w:tc>
          <w:tcPr>
            <w:tcW w:w="850" w:type="dxa"/>
          </w:tcPr>
          <w:p w:rsidR="000F1000" w:rsidRDefault="000F1000">
            <w:pPr>
              <w:pStyle w:val="ConsPlusNormal"/>
              <w:jc w:val="center"/>
            </w:pPr>
            <w:r>
              <w:t>3</w:t>
            </w:r>
          </w:p>
        </w:tc>
        <w:tc>
          <w:tcPr>
            <w:tcW w:w="850" w:type="dxa"/>
          </w:tcPr>
          <w:p w:rsidR="000F1000" w:rsidRDefault="000F1000">
            <w:pPr>
              <w:pStyle w:val="ConsPlusNormal"/>
              <w:jc w:val="center"/>
            </w:pPr>
            <w:r>
              <w:t>4</w:t>
            </w:r>
          </w:p>
        </w:tc>
        <w:tc>
          <w:tcPr>
            <w:tcW w:w="850" w:type="dxa"/>
          </w:tcPr>
          <w:p w:rsidR="000F1000" w:rsidRDefault="000F1000">
            <w:pPr>
              <w:pStyle w:val="ConsPlusNormal"/>
              <w:jc w:val="center"/>
            </w:pPr>
            <w:r>
              <w:t>5</w:t>
            </w:r>
          </w:p>
        </w:tc>
        <w:tc>
          <w:tcPr>
            <w:tcW w:w="850" w:type="dxa"/>
          </w:tcPr>
          <w:p w:rsidR="000F1000" w:rsidRDefault="000F1000">
            <w:pPr>
              <w:pStyle w:val="ConsPlusNormal"/>
              <w:jc w:val="center"/>
            </w:pPr>
            <w:r>
              <w:t>6</w:t>
            </w:r>
          </w:p>
        </w:tc>
        <w:tc>
          <w:tcPr>
            <w:tcW w:w="850" w:type="dxa"/>
          </w:tcPr>
          <w:p w:rsidR="000F1000" w:rsidRDefault="000F1000">
            <w:pPr>
              <w:pStyle w:val="ConsPlusNormal"/>
              <w:jc w:val="center"/>
            </w:pPr>
            <w:r>
              <w:t>7</w:t>
            </w:r>
          </w:p>
        </w:tc>
        <w:tc>
          <w:tcPr>
            <w:tcW w:w="850" w:type="dxa"/>
          </w:tcPr>
          <w:p w:rsidR="000F1000" w:rsidRDefault="000F1000">
            <w:pPr>
              <w:pStyle w:val="ConsPlusNormal"/>
              <w:jc w:val="center"/>
            </w:pPr>
            <w:r>
              <w:t>8</w:t>
            </w:r>
          </w:p>
        </w:tc>
        <w:tc>
          <w:tcPr>
            <w:tcW w:w="850" w:type="dxa"/>
          </w:tcPr>
          <w:p w:rsidR="000F1000" w:rsidRDefault="000F1000">
            <w:pPr>
              <w:pStyle w:val="ConsPlusNormal"/>
              <w:jc w:val="center"/>
            </w:pPr>
            <w:r>
              <w:t>9</w:t>
            </w:r>
          </w:p>
        </w:tc>
        <w:tc>
          <w:tcPr>
            <w:tcW w:w="850" w:type="dxa"/>
          </w:tcPr>
          <w:p w:rsidR="000F1000" w:rsidRDefault="000F1000">
            <w:pPr>
              <w:pStyle w:val="ConsPlusNormal"/>
              <w:jc w:val="center"/>
            </w:pPr>
            <w:r>
              <w:t>10</w:t>
            </w:r>
          </w:p>
        </w:tc>
        <w:tc>
          <w:tcPr>
            <w:tcW w:w="850" w:type="dxa"/>
          </w:tcPr>
          <w:p w:rsidR="000F1000" w:rsidRDefault="000F1000">
            <w:pPr>
              <w:pStyle w:val="ConsPlusNormal"/>
              <w:jc w:val="center"/>
            </w:pPr>
            <w:r>
              <w:t>11</w:t>
            </w:r>
          </w:p>
        </w:tc>
        <w:tc>
          <w:tcPr>
            <w:tcW w:w="850" w:type="dxa"/>
          </w:tcPr>
          <w:p w:rsidR="000F1000" w:rsidRDefault="000F1000">
            <w:pPr>
              <w:pStyle w:val="ConsPlusNormal"/>
              <w:jc w:val="center"/>
            </w:pPr>
            <w:r>
              <w:t>12</w:t>
            </w:r>
          </w:p>
        </w:tc>
        <w:tc>
          <w:tcPr>
            <w:tcW w:w="850" w:type="dxa"/>
          </w:tcPr>
          <w:p w:rsidR="000F1000" w:rsidRDefault="000F1000">
            <w:pPr>
              <w:pStyle w:val="ConsPlusNormal"/>
              <w:jc w:val="center"/>
            </w:pPr>
            <w:r>
              <w:t>13</w:t>
            </w:r>
          </w:p>
        </w:tc>
        <w:tc>
          <w:tcPr>
            <w:tcW w:w="850" w:type="dxa"/>
          </w:tcPr>
          <w:p w:rsidR="000F1000" w:rsidRDefault="000F1000">
            <w:pPr>
              <w:pStyle w:val="ConsPlusNormal"/>
              <w:jc w:val="center"/>
            </w:pPr>
            <w:r>
              <w:t>14</w:t>
            </w:r>
          </w:p>
        </w:tc>
        <w:tc>
          <w:tcPr>
            <w:tcW w:w="850" w:type="dxa"/>
          </w:tcPr>
          <w:p w:rsidR="000F1000" w:rsidRDefault="000F1000">
            <w:pPr>
              <w:pStyle w:val="ConsPlusNormal"/>
              <w:jc w:val="center"/>
            </w:pPr>
            <w:r>
              <w:t>15</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17</w:t>
            </w:r>
          </w:p>
        </w:tc>
        <w:tc>
          <w:tcPr>
            <w:tcW w:w="850" w:type="dxa"/>
          </w:tcPr>
          <w:p w:rsidR="000F1000" w:rsidRDefault="000F1000">
            <w:pPr>
              <w:pStyle w:val="ConsPlusNormal"/>
              <w:jc w:val="center"/>
            </w:pPr>
            <w:r>
              <w:t>18</w:t>
            </w:r>
          </w:p>
        </w:tc>
      </w:tr>
      <w:tr w:rsidR="000F1000">
        <w:tc>
          <w:tcPr>
            <w:tcW w:w="17000" w:type="dxa"/>
            <w:gridSpan w:val="20"/>
          </w:tcPr>
          <w:p w:rsidR="000F1000" w:rsidRDefault="000F1000">
            <w:pPr>
              <w:pStyle w:val="ConsPlusNormal"/>
            </w:pPr>
            <w:r>
              <w:t>Новосибирская область</w:t>
            </w:r>
          </w:p>
        </w:tc>
      </w:tr>
      <w:tr w:rsidR="000F1000">
        <w:tc>
          <w:tcPr>
            <w:tcW w:w="17000" w:type="dxa"/>
            <w:gridSpan w:val="20"/>
          </w:tcPr>
          <w:p w:rsidR="000F1000" w:rsidRDefault="000F1000">
            <w:pPr>
              <w:pStyle w:val="ConsPlusNormal"/>
              <w:jc w:val="center"/>
              <w:outlineLvl w:val="4"/>
            </w:pPr>
            <w:r>
              <w:t>Молодняки</w:t>
            </w:r>
          </w:p>
        </w:tc>
      </w:tr>
      <w:tr w:rsidR="000F1000">
        <w:tc>
          <w:tcPr>
            <w:tcW w:w="1134" w:type="dxa"/>
          </w:tcPr>
          <w:p w:rsidR="000F1000" w:rsidRDefault="000F1000">
            <w:pPr>
              <w:pStyle w:val="ConsPlusNormal"/>
              <w:jc w:val="center"/>
            </w:pPr>
            <w:r>
              <w:t>0.4</w:t>
            </w:r>
          </w:p>
        </w:tc>
        <w:tc>
          <w:tcPr>
            <w:tcW w:w="566" w:type="dxa"/>
          </w:tcPr>
          <w:p w:rsidR="000F1000" w:rsidRDefault="000F1000">
            <w:pPr>
              <w:pStyle w:val="ConsPlusNormal"/>
              <w:jc w:val="center"/>
            </w:pPr>
            <w:r>
              <w:t>10</w:t>
            </w:r>
          </w:p>
        </w:tc>
        <w:tc>
          <w:tcPr>
            <w:tcW w:w="850" w:type="dxa"/>
          </w:tcPr>
          <w:p w:rsidR="000F1000" w:rsidRDefault="000F1000">
            <w:pPr>
              <w:pStyle w:val="ConsPlusNormal"/>
              <w:jc w:val="right"/>
            </w:pPr>
            <w:r>
              <w:t>-3,9</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-4,5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-2,3</w:t>
            </w:r>
          </w:p>
        </w:tc>
        <w:tc>
          <w:tcPr>
            <w:tcW w:w="850" w:type="dxa"/>
          </w:tcPr>
          <w:p w:rsidR="000F1000" w:rsidRDefault="000F1000">
            <w:pPr>
              <w:pStyle w:val="ConsPlusNormal"/>
              <w:jc w:val="right"/>
            </w:pPr>
            <w:r>
              <w:t>+3,9</w:t>
            </w:r>
          </w:p>
        </w:tc>
        <w:tc>
          <w:tcPr>
            <w:tcW w:w="850" w:type="dxa"/>
          </w:tcPr>
          <w:p w:rsidR="000F1000" w:rsidRDefault="000F1000">
            <w:pPr>
              <w:pStyle w:val="ConsPlusNormal"/>
              <w:jc w:val="right"/>
            </w:pPr>
            <w:r>
              <w:t>+3,2</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+5,0</w:t>
            </w:r>
          </w:p>
        </w:tc>
      </w:tr>
      <w:tr w:rsidR="000F1000">
        <w:tc>
          <w:tcPr>
            <w:tcW w:w="1134" w:type="dxa"/>
          </w:tcPr>
          <w:p w:rsidR="000F1000" w:rsidRDefault="000F1000">
            <w:pPr>
              <w:pStyle w:val="ConsPlusNormal"/>
              <w:jc w:val="center"/>
            </w:pPr>
            <w:r>
              <w:t>0.5</w:t>
            </w:r>
          </w:p>
        </w:tc>
        <w:tc>
          <w:tcPr>
            <w:tcW w:w="566" w:type="dxa"/>
          </w:tcPr>
          <w:p w:rsidR="000F1000" w:rsidRDefault="000F1000">
            <w:pPr>
              <w:pStyle w:val="ConsPlusNormal"/>
              <w:jc w:val="center"/>
            </w:pPr>
            <w:r>
              <w:t>11</w:t>
            </w:r>
          </w:p>
        </w:tc>
        <w:tc>
          <w:tcPr>
            <w:tcW w:w="850" w:type="dxa"/>
          </w:tcPr>
          <w:p w:rsidR="000F1000" w:rsidRDefault="000F1000">
            <w:pPr>
              <w:pStyle w:val="ConsPlusNormal"/>
              <w:jc w:val="right"/>
            </w:pPr>
            <w:r>
              <w:t>-2,7</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-0,9</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-3,5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+7,3</w:t>
            </w:r>
          </w:p>
        </w:tc>
        <w:tc>
          <w:tcPr>
            <w:tcW w:w="850" w:type="dxa"/>
          </w:tcPr>
          <w:p w:rsidR="000F1000" w:rsidRDefault="000F1000">
            <w:pPr>
              <w:pStyle w:val="ConsPlusNormal"/>
              <w:jc w:val="right"/>
            </w:pPr>
            <w:r>
              <w:t>+6,8</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+14,7</w:t>
            </w:r>
          </w:p>
        </w:tc>
      </w:tr>
      <w:tr w:rsidR="000F1000">
        <w:tc>
          <w:tcPr>
            <w:tcW w:w="1134" w:type="dxa"/>
          </w:tcPr>
          <w:p w:rsidR="000F1000" w:rsidRDefault="000F1000">
            <w:pPr>
              <w:pStyle w:val="ConsPlusNormal"/>
              <w:jc w:val="center"/>
            </w:pPr>
            <w:r>
              <w:t>0.6</w:t>
            </w:r>
          </w:p>
        </w:tc>
        <w:tc>
          <w:tcPr>
            <w:tcW w:w="566" w:type="dxa"/>
          </w:tcPr>
          <w:p w:rsidR="000F1000" w:rsidRDefault="000F1000">
            <w:pPr>
              <w:pStyle w:val="ConsPlusNormal"/>
              <w:jc w:val="center"/>
            </w:pPr>
            <w:r>
              <w:t>12</w:t>
            </w:r>
          </w:p>
        </w:tc>
        <w:tc>
          <w:tcPr>
            <w:tcW w:w="850" w:type="dxa"/>
          </w:tcPr>
          <w:p w:rsidR="000F1000" w:rsidRDefault="000F1000">
            <w:pPr>
              <w:pStyle w:val="ConsPlusNormal"/>
              <w:jc w:val="right"/>
            </w:pPr>
            <w:r>
              <w:t>-2,7</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-0,9</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+9,1</w:t>
            </w:r>
          </w:p>
        </w:tc>
        <w:tc>
          <w:tcPr>
            <w:tcW w:w="850" w:type="dxa"/>
          </w:tcPr>
          <w:p w:rsidR="000F1000" w:rsidRDefault="000F1000">
            <w:pPr>
              <w:pStyle w:val="ConsPlusNormal"/>
              <w:jc w:val="right"/>
            </w:pPr>
            <w:r>
              <w:t>+2,2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+11,4</w:t>
            </w:r>
          </w:p>
        </w:tc>
      </w:tr>
      <w:tr w:rsidR="000F1000">
        <w:tc>
          <w:tcPr>
            <w:tcW w:w="1134" w:type="dxa"/>
          </w:tcPr>
          <w:p w:rsidR="000F1000" w:rsidRDefault="000F1000">
            <w:pPr>
              <w:pStyle w:val="ConsPlusNormal"/>
              <w:jc w:val="center"/>
            </w:pPr>
            <w:r>
              <w:t>0.7</w:t>
            </w:r>
          </w:p>
        </w:tc>
        <w:tc>
          <w:tcPr>
            <w:tcW w:w="566" w:type="dxa"/>
          </w:tcPr>
          <w:p w:rsidR="000F1000" w:rsidRDefault="000F1000">
            <w:pPr>
              <w:pStyle w:val="ConsPlusNormal"/>
              <w:jc w:val="center"/>
            </w:pPr>
            <w:r>
              <w:t>13</w:t>
            </w:r>
          </w:p>
        </w:tc>
        <w:tc>
          <w:tcPr>
            <w:tcW w:w="850" w:type="dxa"/>
          </w:tcPr>
          <w:p w:rsidR="000F1000" w:rsidRDefault="000F1000">
            <w:pPr>
              <w:pStyle w:val="ConsPlusNormal"/>
              <w:jc w:val="right"/>
            </w:pPr>
            <w:r>
              <w:t>-3,4</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-1,1</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-5,4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-1,1</w:t>
            </w:r>
          </w:p>
        </w:tc>
        <w:tc>
          <w:tcPr>
            <w:tcW w:w="850" w:type="dxa"/>
          </w:tcPr>
          <w:p w:rsidR="000F1000" w:rsidRDefault="000F1000">
            <w:pPr>
              <w:pStyle w:val="ConsPlusNormal"/>
              <w:jc w:val="right"/>
            </w:pPr>
            <w:r>
              <w:t>-1,3</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-2,6</w:t>
            </w:r>
          </w:p>
        </w:tc>
      </w:tr>
      <w:tr w:rsidR="000F1000">
        <w:tc>
          <w:tcPr>
            <w:tcW w:w="1134" w:type="dxa"/>
          </w:tcPr>
          <w:p w:rsidR="000F1000" w:rsidRDefault="000F1000">
            <w:pPr>
              <w:pStyle w:val="ConsPlusNormal"/>
              <w:jc w:val="center"/>
            </w:pPr>
            <w:r>
              <w:t>0.8</w:t>
            </w:r>
          </w:p>
        </w:tc>
        <w:tc>
          <w:tcPr>
            <w:tcW w:w="566" w:type="dxa"/>
          </w:tcPr>
          <w:p w:rsidR="000F1000" w:rsidRDefault="000F1000">
            <w:pPr>
              <w:pStyle w:val="ConsPlusNormal"/>
              <w:jc w:val="center"/>
            </w:pPr>
            <w:r>
              <w:t>14</w:t>
            </w:r>
          </w:p>
        </w:tc>
        <w:tc>
          <w:tcPr>
            <w:tcW w:w="850" w:type="dxa"/>
          </w:tcPr>
          <w:p w:rsidR="000F1000" w:rsidRDefault="000F1000">
            <w:pPr>
              <w:pStyle w:val="ConsPlusNormal"/>
              <w:jc w:val="right"/>
            </w:pPr>
            <w:r>
              <w:t>-5,5</w:t>
            </w:r>
          </w:p>
        </w:tc>
        <w:tc>
          <w:tcPr>
            <w:tcW w:w="850" w:type="dxa"/>
          </w:tcPr>
          <w:p w:rsidR="000F1000" w:rsidRDefault="000F1000">
            <w:pPr>
              <w:pStyle w:val="ConsPlusNormal"/>
              <w:jc w:val="right"/>
            </w:pPr>
            <w:r>
              <w:t>-1,2</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+2,1</w:t>
            </w:r>
          </w:p>
        </w:tc>
        <w:tc>
          <w:tcPr>
            <w:tcW w:w="850" w:type="dxa"/>
          </w:tcPr>
          <w:p w:rsidR="000F1000" w:rsidRDefault="000F1000">
            <w:pPr>
              <w:pStyle w:val="ConsPlusNormal"/>
              <w:jc w:val="right"/>
            </w:pPr>
            <w:r>
              <w:t>+3,6</w:t>
            </w:r>
          </w:p>
        </w:tc>
        <w:tc>
          <w:tcPr>
            <w:tcW w:w="850" w:type="dxa"/>
          </w:tcPr>
          <w:p w:rsidR="000F1000" w:rsidRDefault="000F1000">
            <w:pPr>
              <w:pStyle w:val="ConsPlusNormal"/>
              <w:jc w:val="right"/>
            </w:pPr>
            <w:r>
              <w:t>+3,0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+8,7</w:t>
            </w:r>
          </w:p>
        </w:tc>
      </w:tr>
      <w:tr w:rsidR="000F1000">
        <w:tc>
          <w:tcPr>
            <w:tcW w:w="1134" w:type="dxa"/>
          </w:tcPr>
          <w:p w:rsidR="000F1000" w:rsidRDefault="000F1000">
            <w:pPr>
              <w:pStyle w:val="ConsPlusNormal"/>
              <w:jc w:val="center"/>
            </w:pPr>
            <w:r>
              <w:t>0.9 - 1.0</w:t>
            </w:r>
          </w:p>
        </w:tc>
        <w:tc>
          <w:tcPr>
            <w:tcW w:w="566" w:type="dxa"/>
          </w:tcPr>
          <w:p w:rsidR="000F1000" w:rsidRDefault="000F1000">
            <w:pPr>
              <w:pStyle w:val="ConsPlusNormal"/>
              <w:jc w:val="center"/>
            </w:pPr>
            <w:r>
              <w:t>15</w:t>
            </w:r>
          </w:p>
        </w:tc>
        <w:tc>
          <w:tcPr>
            <w:tcW w:w="850" w:type="dxa"/>
          </w:tcPr>
          <w:p w:rsidR="000F1000" w:rsidRDefault="000F1000">
            <w:pPr>
              <w:pStyle w:val="ConsPlusNormal"/>
              <w:jc w:val="right"/>
            </w:pPr>
            <w:r>
              <w:t>-7,0</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-7,9</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-1,2</w:t>
            </w:r>
          </w:p>
        </w:tc>
      </w:tr>
      <w:tr w:rsidR="000F1000">
        <w:tc>
          <w:tcPr>
            <w:tcW w:w="1134" w:type="dxa"/>
          </w:tcPr>
          <w:p w:rsidR="000F1000" w:rsidRDefault="000F1000">
            <w:pPr>
              <w:pStyle w:val="ConsPlusNormal"/>
              <w:jc w:val="center"/>
            </w:pPr>
            <w:r>
              <w:t>Итого:</w:t>
            </w:r>
          </w:p>
        </w:tc>
        <w:tc>
          <w:tcPr>
            <w:tcW w:w="566" w:type="dxa"/>
          </w:tcPr>
          <w:p w:rsidR="000F1000" w:rsidRDefault="000F1000">
            <w:pPr>
              <w:pStyle w:val="ConsPlusNormal"/>
              <w:jc w:val="center"/>
            </w:pPr>
            <w:r>
              <w:t>16</w:t>
            </w:r>
          </w:p>
        </w:tc>
        <w:tc>
          <w:tcPr>
            <w:tcW w:w="850" w:type="dxa"/>
          </w:tcPr>
          <w:p w:rsidR="000F1000" w:rsidRDefault="000F1000">
            <w:pPr>
              <w:pStyle w:val="ConsPlusNormal"/>
              <w:jc w:val="right"/>
            </w:pPr>
            <w:r>
              <w:t>-25,2</w:t>
            </w:r>
          </w:p>
        </w:tc>
        <w:tc>
          <w:tcPr>
            <w:tcW w:w="850" w:type="dxa"/>
          </w:tcPr>
          <w:p w:rsidR="000F1000" w:rsidRDefault="000F1000">
            <w:pPr>
              <w:pStyle w:val="ConsPlusNormal"/>
              <w:jc w:val="right"/>
            </w:pPr>
            <w:r>
              <w:t>-3,2</w:t>
            </w:r>
          </w:p>
        </w:tc>
        <w:tc>
          <w:tcPr>
            <w:tcW w:w="850" w:type="dxa"/>
          </w:tcPr>
          <w:p w:rsidR="000F1000" w:rsidRDefault="000F1000">
            <w:pPr>
              <w:pStyle w:val="ConsPlusNormal"/>
              <w:jc w:val="right"/>
            </w:pPr>
            <w:r>
              <w:t>-4,1</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-32,5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+14,4</w:t>
            </w:r>
          </w:p>
        </w:tc>
        <w:tc>
          <w:tcPr>
            <w:tcW w:w="850" w:type="dxa"/>
          </w:tcPr>
          <w:p w:rsidR="000F1000" w:rsidRDefault="000F1000">
            <w:pPr>
              <w:pStyle w:val="ConsPlusNormal"/>
              <w:jc w:val="right"/>
            </w:pPr>
            <w:r>
              <w:t>+14,8</w:t>
            </w:r>
          </w:p>
        </w:tc>
        <w:tc>
          <w:tcPr>
            <w:tcW w:w="850" w:type="dxa"/>
          </w:tcPr>
          <w:p w:rsidR="000F1000" w:rsidRDefault="000F1000">
            <w:pPr>
              <w:pStyle w:val="ConsPlusNormal"/>
              <w:jc w:val="right"/>
            </w:pPr>
            <w:r>
              <w:t>+6,7</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+36,0</w:t>
            </w:r>
          </w:p>
        </w:tc>
      </w:tr>
      <w:tr w:rsidR="000F1000">
        <w:tc>
          <w:tcPr>
            <w:tcW w:w="17000" w:type="dxa"/>
            <w:gridSpan w:val="20"/>
          </w:tcPr>
          <w:p w:rsidR="000F1000" w:rsidRDefault="000F1000">
            <w:pPr>
              <w:pStyle w:val="ConsPlusNormal"/>
              <w:jc w:val="center"/>
              <w:outlineLvl w:val="4"/>
            </w:pPr>
            <w:r>
              <w:t>Средневозрастные</w:t>
            </w:r>
          </w:p>
        </w:tc>
      </w:tr>
      <w:tr w:rsidR="000F1000">
        <w:tc>
          <w:tcPr>
            <w:tcW w:w="1134" w:type="dxa"/>
          </w:tcPr>
          <w:p w:rsidR="000F1000" w:rsidRDefault="000F1000">
            <w:pPr>
              <w:pStyle w:val="ConsPlusNormal"/>
              <w:jc w:val="center"/>
            </w:pPr>
            <w:r>
              <w:t>0.3 - 0.4</w:t>
            </w:r>
          </w:p>
        </w:tc>
        <w:tc>
          <w:tcPr>
            <w:tcW w:w="566" w:type="dxa"/>
          </w:tcPr>
          <w:p w:rsidR="000F1000" w:rsidRDefault="000F1000">
            <w:pPr>
              <w:pStyle w:val="ConsPlusNormal"/>
              <w:jc w:val="center"/>
            </w:pPr>
            <w:r>
              <w:t>20</w:t>
            </w:r>
          </w:p>
        </w:tc>
        <w:tc>
          <w:tcPr>
            <w:tcW w:w="850" w:type="dxa"/>
          </w:tcPr>
          <w:p w:rsidR="000F1000" w:rsidRDefault="000F1000">
            <w:pPr>
              <w:pStyle w:val="ConsPlusNormal"/>
              <w:jc w:val="right"/>
            </w:pPr>
            <w:r>
              <w:t>-4,1</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-1,8</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+0,8</w:t>
            </w:r>
          </w:p>
        </w:tc>
        <w:tc>
          <w:tcPr>
            <w:tcW w:w="850" w:type="dxa"/>
          </w:tcPr>
          <w:p w:rsidR="000F1000" w:rsidRDefault="000F1000">
            <w:pPr>
              <w:pStyle w:val="ConsPlusNormal"/>
              <w:jc w:val="right"/>
            </w:pPr>
            <w:r>
              <w:t>-6,7</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-22,6</w:t>
            </w:r>
          </w:p>
        </w:tc>
        <w:tc>
          <w:tcPr>
            <w:tcW w:w="850" w:type="dxa"/>
          </w:tcPr>
          <w:p w:rsidR="000F1000" w:rsidRDefault="000F1000">
            <w:pPr>
              <w:pStyle w:val="ConsPlusNormal"/>
              <w:jc w:val="right"/>
            </w:pPr>
            <w:r>
              <w:t>-8,5</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-31,3</w:t>
            </w:r>
          </w:p>
        </w:tc>
      </w:tr>
      <w:tr w:rsidR="000F1000">
        <w:tc>
          <w:tcPr>
            <w:tcW w:w="1134" w:type="dxa"/>
          </w:tcPr>
          <w:p w:rsidR="000F1000" w:rsidRDefault="000F1000">
            <w:pPr>
              <w:pStyle w:val="ConsPlusNormal"/>
              <w:jc w:val="center"/>
            </w:pPr>
            <w:r>
              <w:t>0.5</w:t>
            </w:r>
          </w:p>
        </w:tc>
        <w:tc>
          <w:tcPr>
            <w:tcW w:w="566" w:type="dxa"/>
          </w:tcPr>
          <w:p w:rsidR="000F1000" w:rsidRDefault="000F1000">
            <w:pPr>
              <w:pStyle w:val="ConsPlusNormal"/>
              <w:jc w:val="center"/>
            </w:pPr>
            <w:r>
              <w:t>21</w:t>
            </w:r>
          </w:p>
        </w:tc>
        <w:tc>
          <w:tcPr>
            <w:tcW w:w="850" w:type="dxa"/>
          </w:tcPr>
          <w:p w:rsidR="000F1000" w:rsidRDefault="000F1000">
            <w:pPr>
              <w:pStyle w:val="ConsPlusNormal"/>
              <w:jc w:val="right"/>
            </w:pPr>
            <w:r>
              <w:t>-6,0</w:t>
            </w:r>
          </w:p>
        </w:tc>
        <w:tc>
          <w:tcPr>
            <w:tcW w:w="850" w:type="dxa"/>
          </w:tcPr>
          <w:p w:rsidR="000F1000" w:rsidRDefault="000F1000">
            <w:pPr>
              <w:pStyle w:val="ConsPlusNormal"/>
              <w:jc w:val="right"/>
            </w:pPr>
            <w:r>
              <w:t>-1,7</w:t>
            </w:r>
          </w:p>
        </w:tc>
        <w:tc>
          <w:tcPr>
            <w:tcW w:w="850" w:type="dxa"/>
          </w:tcPr>
          <w:p w:rsidR="000F1000" w:rsidRDefault="000F1000">
            <w:pPr>
              <w:pStyle w:val="ConsPlusNormal"/>
              <w:jc w:val="right"/>
            </w:pPr>
            <w:r>
              <w:t>-4,3</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-16,8</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-34,4</w:t>
            </w:r>
          </w:p>
        </w:tc>
        <w:tc>
          <w:tcPr>
            <w:tcW w:w="850" w:type="dxa"/>
          </w:tcPr>
          <w:p w:rsidR="000F1000" w:rsidRDefault="000F1000">
            <w:pPr>
              <w:pStyle w:val="ConsPlusNormal"/>
              <w:jc w:val="right"/>
            </w:pPr>
            <w:r>
              <w:t>-10,5</w:t>
            </w:r>
          </w:p>
        </w:tc>
        <w:tc>
          <w:tcPr>
            <w:tcW w:w="850" w:type="dxa"/>
          </w:tcPr>
          <w:p w:rsidR="000F1000" w:rsidRDefault="000F1000">
            <w:pPr>
              <w:pStyle w:val="ConsPlusNormal"/>
              <w:jc w:val="right"/>
            </w:pPr>
            <w:r>
              <w:t>-2,7</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-45,4</w:t>
            </w:r>
          </w:p>
        </w:tc>
      </w:tr>
      <w:tr w:rsidR="000F1000">
        <w:tc>
          <w:tcPr>
            <w:tcW w:w="1134" w:type="dxa"/>
          </w:tcPr>
          <w:p w:rsidR="000F1000" w:rsidRDefault="000F1000">
            <w:pPr>
              <w:pStyle w:val="ConsPlusNormal"/>
              <w:jc w:val="center"/>
            </w:pPr>
            <w:r>
              <w:t>0.6</w:t>
            </w:r>
          </w:p>
        </w:tc>
        <w:tc>
          <w:tcPr>
            <w:tcW w:w="566" w:type="dxa"/>
          </w:tcPr>
          <w:p w:rsidR="000F1000" w:rsidRDefault="000F1000">
            <w:pPr>
              <w:pStyle w:val="ConsPlusNormal"/>
              <w:jc w:val="center"/>
            </w:pPr>
            <w:r>
              <w:t>22</w:t>
            </w:r>
          </w:p>
        </w:tc>
        <w:tc>
          <w:tcPr>
            <w:tcW w:w="850" w:type="dxa"/>
          </w:tcPr>
          <w:p w:rsidR="000F1000" w:rsidRDefault="000F1000">
            <w:pPr>
              <w:pStyle w:val="ConsPlusNormal"/>
              <w:jc w:val="right"/>
            </w:pPr>
            <w:r>
              <w:t>-9,6</w:t>
            </w:r>
          </w:p>
        </w:tc>
        <w:tc>
          <w:tcPr>
            <w:tcW w:w="850" w:type="dxa"/>
          </w:tcPr>
          <w:p w:rsidR="000F1000" w:rsidRDefault="000F1000">
            <w:pPr>
              <w:pStyle w:val="ConsPlusNormal"/>
              <w:jc w:val="right"/>
            </w:pPr>
            <w:r>
              <w:t>-6,3</w:t>
            </w:r>
          </w:p>
        </w:tc>
        <w:tc>
          <w:tcPr>
            <w:tcW w:w="850" w:type="dxa"/>
          </w:tcPr>
          <w:p w:rsidR="000F1000" w:rsidRDefault="000F1000">
            <w:pPr>
              <w:pStyle w:val="ConsPlusNormal"/>
              <w:jc w:val="right"/>
            </w:pPr>
            <w:r>
              <w:t>-9,1</w:t>
            </w:r>
          </w:p>
        </w:tc>
        <w:tc>
          <w:tcPr>
            <w:tcW w:w="850" w:type="dxa"/>
          </w:tcPr>
          <w:p w:rsidR="000F1000" w:rsidRDefault="000F1000">
            <w:pPr>
              <w:pStyle w:val="ConsPlusNormal"/>
              <w:jc w:val="right"/>
            </w:pPr>
            <w:r>
              <w:t>-2,3</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-29,9</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-71,3</w:t>
            </w:r>
          </w:p>
        </w:tc>
        <w:tc>
          <w:tcPr>
            <w:tcW w:w="850" w:type="dxa"/>
          </w:tcPr>
          <w:p w:rsidR="000F1000" w:rsidRDefault="000F1000">
            <w:pPr>
              <w:pStyle w:val="ConsPlusNormal"/>
              <w:jc w:val="right"/>
            </w:pPr>
            <w:r>
              <w:t>-20,7</w:t>
            </w:r>
          </w:p>
        </w:tc>
        <w:tc>
          <w:tcPr>
            <w:tcW w:w="850" w:type="dxa"/>
          </w:tcPr>
          <w:p w:rsidR="000F1000" w:rsidRDefault="000F1000">
            <w:pPr>
              <w:pStyle w:val="ConsPlusNormal"/>
              <w:jc w:val="right"/>
            </w:pPr>
            <w:r>
              <w:t>-6,4</w:t>
            </w:r>
          </w:p>
        </w:tc>
        <w:tc>
          <w:tcPr>
            <w:tcW w:w="850" w:type="dxa"/>
          </w:tcPr>
          <w:p w:rsidR="000F1000" w:rsidRDefault="000F1000">
            <w:pPr>
              <w:pStyle w:val="ConsPlusNormal"/>
              <w:jc w:val="right"/>
            </w:pPr>
            <w:r>
              <w:t>+6,6</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-91,9</w:t>
            </w:r>
          </w:p>
        </w:tc>
      </w:tr>
      <w:tr w:rsidR="000F1000">
        <w:tc>
          <w:tcPr>
            <w:tcW w:w="1134" w:type="dxa"/>
          </w:tcPr>
          <w:p w:rsidR="000F1000" w:rsidRDefault="000F1000">
            <w:pPr>
              <w:pStyle w:val="ConsPlusNormal"/>
              <w:jc w:val="center"/>
            </w:pPr>
            <w:r>
              <w:t>0.7</w:t>
            </w:r>
          </w:p>
        </w:tc>
        <w:tc>
          <w:tcPr>
            <w:tcW w:w="566" w:type="dxa"/>
          </w:tcPr>
          <w:p w:rsidR="000F1000" w:rsidRDefault="000F1000">
            <w:pPr>
              <w:pStyle w:val="ConsPlusNormal"/>
              <w:jc w:val="center"/>
            </w:pPr>
            <w:r>
              <w:t>23</w:t>
            </w:r>
          </w:p>
        </w:tc>
        <w:tc>
          <w:tcPr>
            <w:tcW w:w="850" w:type="dxa"/>
          </w:tcPr>
          <w:p w:rsidR="000F1000" w:rsidRDefault="000F1000">
            <w:pPr>
              <w:pStyle w:val="ConsPlusNormal"/>
              <w:jc w:val="right"/>
            </w:pPr>
            <w:r>
              <w:t>-15,1</w:t>
            </w:r>
          </w:p>
        </w:tc>
        <w:tc>
          <w:tcPr>
            <w:tcW w:w="850" w:type="dxa"/>
          </w:tcPr>
          <w:p w:rsidR="000F1000" w:rsidRDefault="000F1000">
            <w:pPr>
              <w:pStyle w:val="ConsPlusNormal"/>
              <w:jc w:val="right"/>
            </w:pPr>
            <w:r>
              <w:t>-6,3</w:t>
            </w:r>
          </w:p>
        </w:tc>
        <w:tc>
          <w:tcPr>
            <w:tcW w:w="850" w:type="dxa"/>
          </w:tcPr>
          <w:p w:rsidR="000F1000" w:rsidRDefault="000F1000">
            <w:pPr>
              <w:pStyle w:val="ConsPlusNormal"/>
              <w:jc w:val="right"/>
            </w:pPr>
            <w:r>
              <w:t>-10,7</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-1,2</w:t>
            </w:r>
          </w:p>
        </w:tc>
        <w:tc>
          <w:tcPr>
            <w:tcW w:w="850" w:type="dxa"/>
          </w:tcPr>
          <w:p w:rsidR="000F1000" w:rsidRDefault="000F1000">
            <w:pPr>
              <w:pStyle w:val="ConsPlusNormal"/>
              <w:jc w:val="right"/>
            </w:pPr>
            <w:r>
              <w:t>-35,3</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-100,7</w:t>
            </w:r>
          </w:p>
        </w:tc>
        <w:tc>
          <w:tcPr>
            <w:tcW w:w="850" w:type="dxa"/>
          </w:tcPr>
          <w:p w:rsidR="000F1000" w:rsidRDefault="000F1000">
            <w:pPr>
              <w:pStyle w:val="ConsPlusNormal"/>
              <w:jc w:val="right"/>
            </w:pPr>
            <w:r>
              <w:t>-31,7</w:t>
            </w:r>
          </w:p>
        </w:tc>
        <w:tc>
          <w:tcPr>
            <w:tcW w:w="850" w:type="dxa"/>
          </w:tcPr>
          <w:p w:rsidR="000F1000" w:rsidRDefault="000F1000">
            <w:pPr>
              <w:pStyle w:val="ConsPlusNormal"/>
              <w:jc w:val="right"/>
            </w:pPr>
            <w:r>
              <w:t>-8,6</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-143,2</w:t>
            </w:r>
          </w:p>
        </w:tc>
      </w:tr>
      <w:tr w:rsidR="000F1000">
        <w:tc>
          <w:tcPr>
            <w:tcW w:w="1134" w:type="dxa"/>
          </w:tcPr>
          <w:p w:rsidR="000F1000" w:rsidRDefault="000F1000">
            <w:pPr>
              <w:pStyle w:val="ConsPlusNormal"/>
              <w:jc w:val="center"/>
            </w:pPr>
            <w:r>
              <w:lastRenderedPageBreak/>
              <w:t>0.8</w:t>
            </w:r>
          </w:p>
        </w:tc>
        <w:tc>
          <w:tcPr>
            <w:tcW w:w="566" w:type="dxa"/>
          </w:tcPr>
          <w:p w:rsidR="000F1000" w:rsidRDefault="000F1000">
            <w:pPr>
              <w:pStyle w:val="ConsPlusNormal"/>
              <w:jc w:val="center"/>
            </w:pPr>
            <w:r>
              <w:t>24</w:t>
            </w:r>
          </w:p>
        </w:tc>
        <w:tc>
          <w:tcPr>
            <w:tcW w:w="850" w:type="dxa"/>
          </w:tcPr>
          <w:p w:rsidR="000F1000" w:rsidRDefault="000F1000">
            <w:pPr>
              <w:pStyle w:val="ConsPlusNormal"/>
              <w:jc w:val="right"/>
            </w:pPr>
            <w:r>
              <w:t>-9,4</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-14,7</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-73,3</w:t>
            </w:r>
          </w:p>
        </w:tc>
        <w:tc>
          <w:tcPr>
            <w:tcW w:w="850" w:type="dxa"/>
          </w:tcPr>
          <w:p w:rsidR="000F1000" w:rsidRDefault="000F1000">
            <w:pPr>
              <w:pStyle w:val="ConsPlusNormal"/>
              <w:jc w:val="right"/>
            </w:pPr>
            <w:r>
              <w:t>-18,4</w:t>
            </w:r>
          </w:p>
        </w:tc>
        <w:tc>
          <w:tcPr>
            <w:tcW w:w="850" w:type="dxa"/>
          </w:tcPr>
          <w:p w:rsidR="000F1000" w:rsidRDefault="000F1000">
            <w:pPr>
              <w:pStyle w:val="ConsPlusNormal"/>
              <w:jc w:val="right"/>
            </w:pPr>
            <w:r>
              <w:t>-4,6</w:t>
            </w:r>
          </w:p>
        </w:tc>
        <w:tc>
          <w:tcPr>
            <w:tcW w:w="850" w:type="dxa"/>
          </w:tcPr>
          <w:p w:rsidR="000F1000" w:rsidRDefault="000F1000">
            <w:pPr>
              <w:pStyle w:val="ConsPlusNormal"/>
              <w:jc w:val="right"/>
            </w:pPr>
            <w:r>
              <w:t>-0,8</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-97,1</w:t>
            </w:r>
          </w:p>
        </w:tc>
      </w:tr>
      <w:tr w:rsidR="000F1000">
        <w:tc>
          <w:tcPr>
            <w:tcW w:w="1134" w:type="dxa"/>
          </w:tcPr>
          <w:p w:rsidR="000F1000" w:rsidRDefault="000F1000">
            <w:pPr>
              <w:pStyle w:val="ConsPlusNormal"/>
              <w:jc w:val="center"/>
            </w:pPr>
            <w:r>
              <w:t>0.9 - 1.0</w:t>
            </w:r>
          </w:p>
        </w:tc>
        <w:tc>
          <w:tcPr>
            <w:tcW w:w="566" w:type="dxa"/>
          </w:tcPr>
          <w:p w:rsidR="000F1000" w:rsidRDefault="000F1000">
            <w:pPr>
              <w:pStyle w:val="ConsPlusNormal"/>
              <w:jc w:val="center"/>
            </w:pPr>
            <w:r>
              <w:t>25</w:t>
            </w:r>
          </w:p>
        </w:tc>
        <w:tc>
          <w:tcPr>
            <w:tcW w:w="850" w:type="dxa"/>
          </w:tcPr>
          <w:p w:rsidR="000F1000" w:rsidRDefault="000F1000">
            <w:pPr>
              <w:pStyle w:val="ConsPlusNormal"/>
              <w:jc w:val="right"/>
            </w:pPr>
            <w:r>
              <w:t>+6,7</w:t>
            </w:r>
          </w:p>
        </w:tc>
        <w:tc>
          <w:tcPr>
            <w:tcW w:w="850" w:type="dxa"/>
          </w:tcPr>
          <w:p w:rsidR="000F1000" w:rsidRDefault="000F1000">
            <w:pPr>
              <w:pStyle w:val="ConsPlusNormal"/>
              <w:jc w:val="right"/>
            </w:pPr>
            <w:r>
              <w:t>-0,9</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-28,5</w:t>
            </w:r>
          </w:p>
        </w:tc>
        <w:tc>
          <w:tcPr>
            <w:tcW w:w="850" w:type="dxa"/>
          </w:tcPr>
          <w:p w:rsidR="000F1000" w:rsidRDefault="000F1000">
            <w:pPr>
              <w:pStyle w:val="ConsPlusNormal"/>
              <w:jc w:val="right"/>
            </w:pPr>
            <w:r>
              <w:t>-12,0</w:t>
            </w:r>
          </w:p>
        </w:tc>
        <w:tc>
          <w:tcPr>
            <w:tcW w:w="850" w:type="dxa"/>
          </w:tcPr>
          <w:p w:rsidR="000F1000" w:rsidRDefault="000F1000">
            <w:pPr>
              <w:pStyle w:val="ConsPlusNormal"/>
              <w:jc w:val="right"/>
            </w:pPr>
            <w:r>
              <w:t>-2,9</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-43,6</w:t>
            </w:r>
          </w:p>
        </w:tc>
      </w:tr>
      <w:tr w:rsidR="000F1000">
        <w:tc>
          <w:tcPr>
            <w:tcW w:w="1134" w:type="dxa"/>
          </w:tcPr>
          <w:p w:rsidR="000F1000" w:rsidRDefault="000F1000">
            <w:pPr>
              <w:pStyle w:val="ConsPlusNormal"/>
              <w:jc w:val="center"/>
            </w:pPr>
            <w:r>
              <w:t>Итого:</w:t>
            </w:r>
          </w:p>
        </w:tc>
        <w:tc>
          <w:tcPr>
            <w:tcW w:w="566" w:type="dxa"/>
          </w:tcPr>
          <w:p w:rsidR="000F1000" w:rsidRDefault="000F1000">
            <w:pPr>
              <w:pStyle w:val="ConsPlusNormal"/>
              <w:jc w:val="center"/>
            </w:pPr>
            <w:r>
              <w:t>26</w:t>
            </w:r>
          </w:p>
        </w:tc>
        <w:tc>
          <w:tcPr>
            <w:tcW w:w="850" w:type="dxa"/>
          </w:tcPr>
          <w:p w:rsidR="000F1000" w:rsidRDefault="000F1000">
            <w:pPr>
              <w:pStyle w:val="ConsPlusNormal"/>
              <w:jc w:val="right"/>
            </w:pPr>
            <w:r>
              <w:t>-37,5</w:t>
            </w:r>
          </w:p>
        </w:tc>
        <w:tc>
          <w:tcPr>
            <w:tcW w:w="850" w:type="dxa"/>
          </w:tcPr>
          <w:p w:rsidR="000F1000" w:rsidRDefault="000F1000">
            <w:pPr>
              <w:pStyle w:val="ConsPlusNormal"/>
              <w:jc w:val="right"/>
            </w:pPr>
            <w:r>
              <w:t>-18,6</w:t>
            </w:r>
          </w:p>
        </w:tc>
        <w:tc>
          <w:tcPr>
            <w:tcW w:w="850" w:type="dxa"/>
          </w:tcPr>
          <w:p w:rsidR="000F1000" w:rsidRDefault="000F1000">
            <w:pPr>
              <w:pStyle w:val="ConsPlusNormal"/>
              <w:jc w:val="right"/>
            </w:pPr>
            <w:r>
              <w:t>-29,9</w:t>
            </w:r>
          </w:p>
        </w:tc>
        <w:tc>
          <w:tcPr>
            <w:tcW w:w="850" w:type="dxa"/>
          </w:tcPr>
          <w:p w:rsidR="000F1000" w:rsidRDefault="000F1000">
            <w:pPr>
              <w:pStyle w:val="ConsPlusNormal"/>
              <w:jc w:val="right"/>
            </w:pPr>
            <w:r>
              <w:t>-7,7</w:t>
            </w:r>
          </w:p>
        </w:tc>
        <w:tc>
          <w:tcPr>
            <w:tcW w:w="850" w:type="dxa"/>
          </w:tcPr>
          <w:p w:rsidR="000F1000" w:rsidRDefault="000F1000">
            <w:pPr>
              <w:pStyle w:val="ConsPlusNormal"/>
              <w:jc w:val="right"/>
            </w:pPr>
            <w:r>
              <w:t>-5,5</w:t>
            </w:r>
          </w:p>
        </w:tc>
        <w:tc>
          <w:tcPr>
            <w:tcW w:w="850" w:type="dxa"/>
          </w:tcPr>
          <w:p w:rsidR="000F1000" w:rsidRDefault="000F1000">
            <w:pPr>
              <w:pStyle w:val="ConsPlusNormal"/>
              <w:jc w:val="right"/>
            </w:pPr>
            <w:r>
              <w:t>-99,2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-330,8</w:t>
            </w:r>
          </w:p>
        </w:tc>
        <w:tc>
          <w:tcPr>
            <w:tcW w:w="850" w:type="dxa"/>
          </w:tcPr>
          <w:p w:rsidR="000F1000" w:rsidRDefault="000F1000">
            <w:pPr>
              <w:pStyle w:val="ConsPlusNormal"/>
              <w:jc w:val="right"/>
            </w:pPr>
            <w:r>
              <w:t>-101,8</w:t>
            </w:r>
          </w:p>
        </w:tc>
        <w:tc>
          <w:tcPr>
            <w:tcW w:w="850" w:type="dxa"/>
          </w:tcPr>
          <w:p w:rsidR="000F1000" w:rsidRDefault="000F1000">
            <w:pPr>
              <w:pStyle w:val="ConsPlusNormal"/>
              <w:jc w:val="right"/>
            </w:pPr>
            <w:r>
              <w:t>-25,6</w:t>
            </w:r>
          </w:p>
        </w:tc>
        <w:tc>
          <w:tcPr>
            <w:tcW w:w="850" w:type="dxa"/>
          </w:tcPr>
          <w:p w:rsidR="000F1000" w:rsidRDefault="000F1000">
            <w:pPr>
              <w:pStyle w:val="ConsPlusNormal"/>
              <w:jc w:val="right"/>
            </w:pPr>
            <w:r>
              <w:t>+6,2</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-452,5</w:t>
            </w:r>
          </w:p>
        </w:tc>
      </w:tr>
      <w:tr w:rsidR="000F1000">
        <w:tc>
          <w:tcPr>
            <w:tcW w:w="17000" w:type="dxa"/>
            <w:gridSpan w:val="20"/>
          </w:tcPr>
          <w:p w:rsidR="000F1000" w:rsidRDefault="000F1000">
            <w:pPr>
              <w:pStyle w:val="ConsPlusNormal"/>
              <w:jc w:val="center"/>
              <w:outlineLvl w:val="4"/>
            </w:pPr>
            <w:r>
              <w:t>Приспевающие</w:t>
            </w:r>
          </w:p>
        </w:tc>
      </w:tr>
      <w:tr w:rsidR="000F1000">
        <w:tc>
          <w:tcPr>
            <w:tcW w:w="1134" w:type="dxa"/>
          </w:tcPr>
          <w:p w:rsidR="000F1000" w:rsidRDefault="000F1000">
            <w:pPr>
              <w:pStyle w:val="ConsPlusNormal"/>
              <w:jc w:val="center"/>
            </w:pPr>
            <w:r>
              <w:t>0.3 - 0.4</w:t>
            </w:r>
          </w:p>
        </w:tc>
        <w:tc>
          <w:tcPr>
            <w:tcW w:w="566" w:type="dxa"/>
          </w:tcPr>
          <w:p w:rsidR="000F1000" w:rsidRDefault="000F1000">
            <w:pPr>
              <w:pStyle w:val="ConsPlusNormal"/>
              <w:jc w:val="center"/>
            </w:pPr>
            <w:r>
              <w:t>30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+5,9</w:t>
            </w:r>
          </w:p>
        </w:tc>
        <w:tc>
          <w:tcPr>
            <w:tcW w:w="850" w:type="dxa"/>
          </w:tcPr>
          <w:p w:rsidR="000F1000" w:rsidRDefault="000F1000">
            <w:pPr>
              <w:pStyle w:val="ConsPlusNormal"/>
              <w:jc w:val="right"/>
            </w:pPr>
            <w:r>
              <w:t>+4,1</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+9,4</w:t>
            </w:r>
          </w:p>
        </w:tc>
      </w:tr>
      <w:tr w:rsidR="000F1000">
        <w:tc>
          <w:tcPr>
            <w:tcW w:w="1134" w:type="dxa"/>
          </w:tcPr>
          <w:p w:rsidR="000F1000" w:rsidRDefault="000F1000">
            <w:pPr>
              <w:pStyle w:val="ConsPlusNormal"/>
              <w:jc w:val="center"/>
            </w:pPr>
            <w:r>
              <w:t>0.5</w:t>
            </w:r>
          </w:p>
        </w:tc>
        <w:tc>
          <w:tcPr>
            <w:tcW w:w="566" w:type="dxa"/>
          </w:tcPr>
          <w:p w:rsidR="000F1000" w:rsidRDefault="000F1000">
            <w:pPr>
              <w:pStyle w:val="ConsPlusNormal"/>
              <w:jc w:val="center"/>
            </w:pPr>
            <w:r>
              <w:t>31</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-2,2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+20,9</w:t>
            </w:r>
          </w:p>
        </w:tc>
        <w:tc>
          <w:tcPr>
            <w:tcW w:w="850" w:type="dxa"/>
          </w:tcPr>
          <w:p w:rsidR="000F1000" w:rsidRDefault="000F1000">
            <w:pPr>
              <w:pStyle w:val="ConsPlusNormal"/>
              <w:jc w:val="right"/>
            </w:pPr>
            <w:r>
              <w:t>+6,2</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+38,1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+64,5</w:t>
            </w:r>
          </w:p>
        </w:tc>
      </w:tr>
      <w:tr w:rsidR="000F1000">
        <w:tc>
          <w:tcPr>
            <w:tcW w:w="1134" w:type="dxa"/>
          </w:tcPr>
          <w:p w:rsidR="000F1000" w:rsidRDefault="000F1000">
            <w:pPr>
              <w:pStyle w:val="ConsPlusNormal"/>
              <w:jc w:val="center"/>
            </w:pPr>
            <w:r>
              <w:t>0.6</w:t>
            </w:r>
          </w:p>
        </w:tc>
        <w:tc>
          <w:tcPr>
            <w:tcW w:w="566" w:type="dxa"/>
          </w:tcPr>
          <w:p w:rsidR="000F1000" w:rsidRDefault="000F1000">
            <w:pPr>
              <w:pStyle w:val="ConsPlusNormal"/>
              <w:jc w:val="center"/>
            </w:pPr>
            <w:r>
              <w:t>32</w:t>
            </w:r>
          </w:p>
        </w:tc>
        <w:tc>
          <w:tcPr>
            <w:tcW w:w="850" w:type="dxa"/>
          </w:tcPr>
          <w:p w:rsidR="000F1000" w:rsidRDefault="000F1000">
            <w:pPr>
              <w:pStyle w:val="ConsPlusNormal"/>
              <w:jc w:val="right"/>
            </w:pPr>
            <w:r>
              <w:t>+1,0</w:t>
            </w:r>
          </w:p>
        </w:tc>
        <w:tc>
          <w:tcPr>
            <w:tcW w:w="850" w:type="dxa"/>
          </w:tcPr>
          <w:p w:rsidR="000F1000" w:rsidRDefault="000F1000">
            <w:pPr>
              <w:pStyle w:val="ConsPlusNormal"/>
              <w:jc w:val="right"/>
            </w:pPr>
            <w:r>
              <w:t>-1,6</w:t>
            </w:r>
          </w:p>
        </w:tc>
        <w:tc>
          <w:tcPr>
            <w:tcW w:w="850" w:type="dxa"/>
          </w:tcPr>
          <w:p w:rsidR="000F1000" w:rsidRDefault="000F1000">
            <w:pPr>
              <w:pStyle w:val="ConsPlusNormal"/>
              <w:jc w:val="right"/>
            </w:pPr>
            <w:r>
              <w:t>-1,6</w:t>
            </w:r>
          </w:p>
        </w:tc>
        <w:tc>
          <w:tcPr>
            <w:tcW w:w="850" w:type="dxa"/>
          </w:tcPr>
          <w:p w:rsidR="000F1000" w:rsidRDefault="000F1000">
            <w:pPr>
              <w:pStyle w:val="ConsPlusNormal"/>
              <w:jc w:val="right"/>
            </w:pPr>
            <w:r>
              <w:t>-2,5</w:t>
            </w:r>
          </w:p>
        </w:tc>
        <w:tc>
          <w:tcPr>
            <w:tcW w:w="850" w:type="dxa"/>
          </w:tcPr>
          <w:p w:rsidR="000F1000" w:rsidRDefault="000F1000">
            <w:pPr>
              <w:pStyle w:val="ConsPlusNormal"/>
              <w:jc w:val="right"/>
            </w:pPr>
            <w:r>
              <w:t>-1,5</w:t>
            </w:r>
          </w:p>
        </w:tc>
        <w:tc>
          <w:tcPr>
            <w:tcW w:w="850" w:type="dxa"/>
          </w:tcPr>
          <w:p w:rsidR="000F1000" w:rsidRDefault="000F1000">
            <w:pPr>
              <w:pStyle w:val="ConsPlusNormal"/>
              <w:jc w:val="right"/>
            </w:pPr>
            <w:r>
              <w:t>-6,2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+40,8</w:t>
            </w:r>
          </w:p>
        </w:tc>
        <w:tc>
          <w:tcPr>
            <w:tcW w:w="850" w:type="dxa"/>
          </w:tcPr>
          <w:p w:rsidR="000F1000" w:rsidRDefault="000F1000">
            <w:pPr>
              <w:pStyle w:val="ConsPlusNormal"/>
              <w:jc w:val="right"/>
            </w:pPr>
            <w:r>
              <w:t>+7,8</w:t>
            </w:r>
          </w:p>
        </w:tc>
        <w:tc>
          <w:tcPr>
            <w:tcW w:w="850" w:type="dxa"/>
          </w:tcPr>
          <w:p w:rsidR="000F1000" w:rsidRDefault="000F1000">
            <w:pPr>
              <w:pStyle w:val="ConsPlusNormal"/>
              <w:jc w:val="right"/>
            </w:pPr>
            <w:r>
              <w:t>-4,2</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+43,7</w:t>
            </w:r>
          </w:p>
        </w:tc>
      </w:tr>
      <w:tr w:rsidR="000F1000">
        <w:tc>
          <w:tcPr>
            <w:tcW w:w="1134" w:type="dxa"/>
          </w:tcPr>
          <w:p w:rsidR="000F1000" w:rsidRDefault="000F1000">
            <w:pPr>
              <w:pStyle w:val="ConsPlusNormal"/>
              <w:jc w:val="center"/>
            </w:pPr>
            <w:r>
              <w:t>0.7</w:t>
            </w:r>
          </w:p>
        </w:tc>
        <w:tc>
          <w:tcPr>
            <w:tcW w:w="566" w:type="dxa"/>
          </w:tcPr>
          <w:p w:rsidR="000F1000" w:rsidRDefault="000F1000">
            <w:pPr>
              <w:pStyle w:val="ConsPlusNormal"/>
              <w:jc w:val="center"/>
            </w:pPr>
            <w:r>
              <w:t>33</w:t>
            </w:r>
          </w:p>
        </w:tc>
        <w:tc>
          <w:tcPr>
            <w:tcW w:w="850" w:type="dxa"/>
          </w:tcPr>
          <w:p w:rsidR="000F1000" w:rsidRDefault="000F1000">
            <w:pPr>
              <w:pStyle w:val="ConsPlusNormal"/>
              <w:jc w:val="right"/>
            </w:pPr>
            <w:r>
              <w:t>+8,0</w:t>
            </w:r>
          </w:p>
        </w:tc>
        <w:tc>
          <w:tcPr>
            <w:tcW w:w="850" w:type="dxa"/>
          </w:tcPr>
          <w:p w:rsidR="000F1000" w:rsidRDefault="000F1000">
            <w:pPr>
              <w:pStyle w:val="ConsPlusNormal"/>
              <w:jc w:val="right"/>
            </w:pPr>
            <w:r>
              <w:t>-1,7</w:t>
            </w:r>
          </w:p>
        </w:tc>
        <w:tc>
          <w:tcPr>
            <w:tcW w:w="850" w:type="dxa"/>
          </w:tcPr>
          <w:p w:rsidR="000F1000" w:rsidRDefault="000F1000">
            <w:pPr>
              <w:pStyle w:val="ConsPlusNormal"/>
              <w:jc w:val="right"/>
            </w:pPr>
            <w:r>
              <w:t>-2,1</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-3,2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+28,1</w:t>
            </w:r>
          </w:p>
        </w:tc>
        <w:tc>
          <w:tcPr>
            <w:tcW w:w="850" w:type="dxa"/>
          </w:tcPr>
          <w:p w:rsidR="000F1000" w:rsidRDefault="000F1000">
            <w:pPr>
              <w:pStyle w:val="ConsPlusNormal"/>
              <w:jc w:val="right"/>
            </w:pPr>
            <w:r>
              <w:t>-1,8</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+19,1</w:t>
            </w:r>
          </w:p>
        </w:tc>
      </w:tr>
      <w:tr w:rsidR="000F1000">
        <w:tc>
          <w:tcPr>
            <w:tcW w:w="1134" w:type="dxa"/>
          </w:tcPr>
          <w:p w:rsidR="000F1000" w:rsidRDefault="000F1000">
            <w:pPr>
              <w:pStyle w:val="ConsPlusNormal"/>
              <w:jc w:val="center"/>
            </w:pPr>
            <w:r>
              <w:t>0.8</w:t>
            </w:r>
          </w:p>
        </w:tc>
        <w:tc>
          <w:tcPr>
            <w:tcW w:w="566" w:type="dxa"/>
          </w:tcPr>
          <w:p w:rsidR="000F1000" w:rsidRDefault="000F1000">
            <w:pPr>
              <w:pStyle w:val="ConsPlusNormal"/>
              <w:jc w:val="center"/>
            </w:pPr>
            <w:r>
              <w:t>34</w:t>
            </w:r>
          </w:p>
        </w:tc>
        <w:tc>
          <w:tcPr>
            <w:tcW w:w="850" w:type="dxa"/>
          </w:tcPr>
          <w:p w:rsidR="000F1000" w:rsidRDefault="000F1000">
            <w:pPr>
              <w:pStyle w:val="ConsPlusNormal"/>
              <w:jc w:val="right"/>
            </w:pPr>
            <w:r>
              <w:t>+7,9</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+7,2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+11,4</w:t>
            </w:r>
          </w:p>
        </w:tc>
        <w:tc>
          <w:tcPr>
            <w:tcW w:w="850" w:type="dxa"/>
          </w:tcPr>
          <w:p w:rsidR="000F1000" w:rsidRDefault="000F1000">
            <w:pPr>
              <w:pStyle w:val="ConsPlusNormal"/>
              <w:jc w:val="right"/>
            </w:pPr>
            <w:r>
              <w:t>-1,8</w:t>
            </w:r>
          </w:p>
        </w:tc>
        <w:tc>
          <w:tcPr>
            <w:tcW w:w="850" w:type="dxa"/>
          </w:tcPr>
          <w:p w:rsidR="000F1000" w:rsidRDefault="000F1000">
            <w:pPr>
              <w:pStyle w:val="ConsPlusNormal"/>
              <w:jc w:val="right"/>
            </w:pPr>
            <w:r>
              <w:t>-1,6</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+7,9</w:t>
            </w:r>
          </w:p>
        </w:tc>
      </w:tr>
      <w:tr w:rsidR="000F1000">
        <w:tc>
          <w:tcPr>
            <w:tcW w:w="1134" w:type="dxa"/>
          </w:tcPr>
          <w:p w:rsidR="000F1000" w:rsidRDefault="000F1000">
            <w:pPr>
              <w:pStyle w:val="ConsPlusNormal"/>
              <w:jc w:val="center"/>
            </w:pPr>
            <w:r>
              <w:t>0.9 - 1.0</w:t>
            </w:r>
          </w:p>
        </w:tc>
        <w:tc>
          <w:tcPr>
            <w:tcW w:w="566" w:type="dxa"/>
          </w:tcPr>
          <w:p w:rsidR="000F1000" w:rsidRDefault="000F1000">
            <w:pPr>
              <w:pStyle w:val="ConsPlusNormal"/>
              <w:jc w:val="center"/>
            </w:pPr>
            <w:r>
              <w:t>35</w:t>
            </w:r>
          </w:p>
        </w:tc>
        <w:tc>
          <w:tcPr>
            <w:tcW w:w="850" w:type="dxa"/>
          </w:tcPr>
          <w:p w:rsidR="000F1000" w:rsidRDefault="000F1000">
            <w:pPr>
              <w:pStyle w:val="ConsPlusNormal"/>
              <w:jc w:val="right"/>
            </w:pPr>
            <w:r>
              <w:t>+5,0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+4,7</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+1,3</w:t>
            </w:r>
          </w:p>
        </w:tc>
        <w:tc>
          <w:tcPr>
            <w:tcW w:w="850" w:type="dxa"/>
          </w:tcPr>
          <w:p w:rsidR="000F1000" w:rsidRDefault="000F1000">
            <w:pPr>
              <w:pStyle w:val="ConsPlusNormal"/>
              <w:jc w:val="right"/>
            </w:pPr>
            <w:r>
              <w:t>-1,1</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-0,4</w:t>
            </w:r>
          </w:p>
        </w:tc>
      </w:tr>
      <w:tr w:rsidR="000F1000">
        <w:tc>
          <w:tcPr>
            <w:tcW w:w="1134" w:type="dxa"/>
          </w:tcPr>
          <w:p w:rsidR="000F1000" w:rsidRDefault="000F1000">
            <w:pPr>
              <w:pStyle w:val="ConsPlusNormal"/>
              <w:jc w:val="center"/>
            </w:pPr>
            <w:r>
              <w:t>Итого:</w:t>
            </w:r>
          </w:p>
        </w:tc>
        <w:tc>
          <w:tcPr>
            <w:tcW w:w="566" w:type="dxa"/>
          </w:tcPr>
          <w:p w:rsidR="000F1000" w:rsidRDefault="000F1000">
            <w:pPr>
              <w:pStyle w:val="ConsPlusNormal"/>
              <w:jc w:val="center"/>
            </w:pPr>
            <w:r>
              <w:t>36</w:t>
            </w:r>
          </w:p>
        </w:tc>
        <w:tc>
          <w:tcPr>
            <w:tcW w:w="850" w:type="dxa"/>
          </w:tcPr>
          <w:p w:rsidR="000F1000" w:rsidRDefault="000F1000">
            <w:pPr>
              <w:pStyle w:val="ConsPlusNormal"/>
              <w:jc w:val="right"/>
            </w:pPr>
            <w:r>
              <w:t>+22,2</w:t>
            </w:r>
          </w:p>
        </w:tc>
        <w:tc>
          <w:tcPr>
            <w:tcW w:w="850" w:type="dxa"/>
          </w:tcPr>
          <w:p w:rsidR="000F1000" w:rsidRDefault="000F1000">
            <w:pPr>
              <w:pStyle w:val="ConsPlusNormal"/>
              <w:jc w:val="right"/>
            </w:pPr>
            <w:r>
              <w:t>-5,4</w:t>
            </w:r>
          </w:p>
        </w:tc>
        <w:tc>
          <w:tcPr>
            <w:tcW w:w="850" w:type="dxa"/>
          </w:tcPr>
          <w:p w:rsidR="000F1000" w:rsidRDefault="000F1000">
            <w:pPr>
              <w:pStyle w:val="ConsPlusNormal"/>
              <w:jc w:val="right"/>
            </w:pPr>
            <w:r>
              <w:t>-4,3</w:t>
            </w:r>
          </w:p>
        </w:tc>
        <w:tc>
          <w:tcPr>
            <w:tcW w:w="850" w:type="dxa"/>
          </w:tcPr>
          <w:p w:rsidR="000F1000" w:rsidRDefault="000F1000">
            <w:pPr>
              <w:pStyle w:val="ConsPlusNormal"/>
              <w:jc w:val="right"/>
            </w:pPr>
            <w:r>
              <w:t>-2,1</w:t>
            </w:r>
          </w:p>
        </w:tc>
        <w:tc>
          <w:tcPr>
            <w:tcW w:w="850" w:type="dxa"/>
          </w:tcPr>
          <w:p w:rsidR="000F1000" w:rsidRDefault="000F1000">
            <w:pPr>
              <w:pStyle w:val="ConsPlusNormal"/>
              <w:jc w:val="right"/>
            </w:pPr>
            <w:r>
              <w:t>-3,3</w:t>
            </w:r>
          </w:p>
        </w:tc>
        <w:tc>
          <w:tcPr>
            <w:tcW w:w="850" w:type="dxa"/>
          </w:tcPr>
          <w:p w:rsidR="000F1000" w:rsidRDefault="000F1000">
            <w:pPr>
              <w:pStyle w:val="ConsPlusNormal"/>
              <w:jc w:val="right"/>
            </w:pPr>
            <w:r>
              <w:t>+7,1</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+108,4</w:t>
            </w:r>
          </w:p>
        </w:tc>
        <w:tc>
          <w:tcPr>
            <w:tcW w:w="850" w:type="dxa"/>
          </w:tcPr>
          <w:p w:rsidR="000F1000" w:rsidRDefault="000F1000">
            <w:pPr>
              <w:pStyle w:val="ConsPlusNormal"/>
              <w:jc w:val="right"/>
            </w:pPr>
            <w:r>
              <w:t>+13,4</w:t>
            </w:r>
          </w:p>
        </w:tc>
        <w:tc>
          <w:tcPr>
            <w:tcW w:w="850" w:type="dxa"/>
          </w:tcPr>
          <w:p w:rsidR="000F1000" w:rsidRDefault="000F1000">
            <w:pPr>
              <w:pStyle w:val="ConsPlusNormal"/>
              <w:jc w:val="right"/>
            </w:pPr>
            <w:r>
              <w:t>-11,0</w:t>
            </w:r>
          </w:p>
        </w:tc>
        <w:tc>
          <w:tcPr>
            <w:tcW w:w="850" w:type="dxa"/>
          </w:tcPr>
          <w:p w:rsidR="000F1000" w:rsidRDefault="000F1000">
            <w:pPr>
              <w:pStyle w:val="ConsPlusNormal"/>
              <w:jc w:val="right"/>
            </w:pPr>
            <w:r>
              <w:t>+36,7</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+144,2</w:t>
            </w:r>
          </w:p>
        </w:tc>
      </w:tr>
      <w:tr w:rsidR="000F1000">
        <w:tc>
          <w:tcPr>
            <w:tcW w:w="17000" w:type="dxa"/>
            <w:gridSpan w:val="20"/>
          </w:tcPr>
          <w:p w:rsidR="000F1000" w:rsidRDefault="000F1000">
            <w:pPr>
              <w:pStyle w:val="ConsPlusNormal"/>
              <w:jc w:val="center"/>
              <w:outlineLvl w:val="4"/>
            </w:pPr>
            <w:r>
              <w:t>Спелые и перестойные</w:t>
            </w:r>
          </w:p>
        </w:tc>
      </w:tr>
      <w:tr w:rsidR="000F1000">
        <w:tc>
          <w:tcPr>
            <w:tcW w:w="1134" w:type="dxa"/>
          </w:tcPr>
          <w:p w:rsidR="000F1000" w:rsidRDefault="000F1000">
            <w:pPr>
              <w:pStyle w:val="ConsPlusNormal"/>
              <w:jc w:val="center"/>
            </w:pPr>
            <w:r>
              <w:t>0.3 - 0.4</w:t>
            </w:r>
          </w:p>
        </w:tc>
        <w:tc>
          <w:tcPr>
            <w:tcW w:w="566" w:type="dxa"/>
          </w:tcPr>
          <w:p w:rsidR="000F1000" w:rsidRDefault="000F1000">
            <w:pPr>
              <w:pStyle w:val="ConsPlusNormal"/>
              <w:jc w:val="center"/>
            </w:pPr>
            <w:r>
              <w:t>40</w:t>
            </w:r>
          </w:p>
        </w:tc>
        <w:tc>
          <w:tcPr>
            <w:tcW w:w="850" w:type="dxa"/>
          </w:tcPr>
          <w:p w:rsidR="000F1000" w:rsidRDefault="000F1000">
            <w:pPr>
              <w:pStyle w:val="ConsPlusNormal"/>
              <w:jc w:val="right"/>
            </w:pPr>
            <w:r>
              <w:t>+6,1</w:t>
            </w:r>
          </w:p>
        </w:tc>
        <w:tc>
          <w:tcPr>
            <w:tcW w:w="850" w:type="dxa"/>
          </w:tcPr>
          <w:p w:rsidR="000F1000" w:rsidRDefault="000F1000">
            <w:pPr>
              <w:pStyle w:val="ConsPlusNormal"/>
              <w:jc w:val="right"/>
            </w:pPr>
            <w:r>
              <w:t>+1,3</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+1,9</w:t>
            </w:r>
          </w:p>
        </w:tc>
        <w:tc>
          <w:tcPr>
            <w:tcW w:w="850" w:type="dxa"/>
          </w:tcPr>
          <w:p w:rsidR="000F1000" w:rsidRDefault="000F1000">
            <w:pPr>
              <w:pStyle w:val="ConsPlusNormal"/>
              <w:jc w:val="right"/>
            </w:pPr>
            <w:r>
              <w:t>+10,1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+19,8</w:t>
            </w:r>
          </w:p>
        </w:tc>
        <w:tc>
          <w:tcPr>
            <w:tcW w:w="850" w:type="dxa"/>
          </w:tcPr>
          <w:p w:rsidR="000F1000" w:rsidRDefault="000F1000">
            <w:pPr>
              <w:pStyle w:val="ConsPlusNormal"/>
              <w:jc w:val="right"/>
            </w:pPr>
            <w:r>
              <w:t>+16,0</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+35,6</w:t>
            </w:r>
          </w:p>
        </w:tc>
      </w:tr>
      <w:tr w:rsidR="000F1000">
        <w:tc>
          <w:tcPr>
            <w:tcW w:w="1134" w:type="dxa"/>
          </w:tcPr>
          <w:p w:rsidR="000F1000" w:rsidRDefault="000F1000">
            <w:pPr>
              <w:pStyle w:val="ConsPlusNormal"/>
              <w:jc w:val="center"/>
            </w:pPr>
            <w:r>
              <w:t>0.5</w:t>
            </w:r>
          </w:p>
        </w:tc>
        <w:tc>
          <w:tcPr>
            <w:tcW w:w="566" w:type="dxa"/>
          </w:tcPr>
          <w:p w:rsidR="000F1000" w:rsidRDefault="000F1000">
            <w:pPr>
              <w:pStyle w:val="ConsPlusNormal"/>
              <w:jc w:val="center"/>
            </w:pPr>
            <w:r>
              <w:t>41</w:t>
            </w:r>
          </w:p>
        </w:tc>
        <w:tc>
          <w:tcPr>
            <w:tcW w:w="850" w:type="dxa"/>
          </w:tcPr>
          <w:p w:rsidR="000F1000" w:rsidRDefault="000F1000">
            <w:pPr>
              <w:pStyle w:val="ConsPlusNormal"/>
              <w:jc w:val="right"/>
            </w:pPr>
            <w:r>
              <w:t>+14,0</w:t>
            </w:r>
          </w:p>
        </w:tc>
        <w:tc>
          <w:tcPr>
            <w:tcW w:w="850" w:type="dxa"/>
          </w:tcPr>
          <w:p w:rsidR="000F1000" w:rsidRDefault="000F1000">
            <w:pPr>
              <w:pStyle w:val="ConsPlusNormal"/>
              <w:jc w:val="right"/>
            </w:pPr>
            <w:r>
              <w:t>+4,8</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+2,5</w:t>
            </w:r>
          </w:p>
        </w:tc>
        <w:tc>
          <w:tcPr>
            <w:tcW w:w="850" w:type="dxa"/>
          </w:tcPr>
          <w:p w:rsidR="000F1000" w:rsidRDefault="000F1000">
            <w:pPr>
              <w:pStyle w:val="ConsPlusNormal"/>
              <w:jc w:val="right"/>
            </w:pPr>
            <w:r>
              <w:t>+26,3</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+57,5</w:t>
            </w:r>
          </w:p>
        </w:tc>
        <w:tc>
          <w:tcPr>
            <w:tcW w:w="850" w:type="dxa"/>
          </w:tcPr>
          <w:p w:rsidR="000F1000" w:rsidRDefault="000F1000">
            <w:pPr>
              <w:pStyle w:val="ConsPlusNormal"/>
              <w:jc w:val="right"/>
            </w:pPr>
            <w:r>
              <w:t>+29,0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+21,4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+107,8</w:t>
            </w:r>
          </w:p>
        </w:tc>
      </w:tr>
      <w:tr w:rsidR="000F1000">
        <w:tc>
          <w:tcPr>
            <w:tcW w:w="1134" w:type="dxa"/>
          </w:tcPr>
          <w:p w:rsidR="000F1000" w:rsidRDefault="000F1000">
            <w:pPr>
              <w:pStyle w:val="ConsPlusNormal"/>
              <w:jc w:val="center"/>
            </w:pPr>
            <w:r>
              <w:t>0.6</w:t>
            </w:r>
          </w:p>
        </w:tc>
        <w:tc>
          <w:tcPr>
            <w:tcW w:w="566" w:type="dxa"/>
          </w:tcPr>
          <w:p w:rsidR="000F1000" w:rsidRDefault="000F1000">
            <w:pPr>
              <w:pStyle w:val="ConsPlusNormal"/>
              <w:jc w:val="center"/>
            </w:pPr>
            <w:r>
              <w:t>42</w:t>
            </w:r>
          </w:p>
        </w:tc>
        <w:tc>
          <w:tcPr>
            <w:tcW w:w="850" w:type="dxa"/>
          </w:tcPr>
          <w:p w:rsidR="000F1000" w:rsidRDefault="000F1000">
            <w:pPr>
              <w:pStyle w:val="ConsPlusNormal"/>
              <w:jc w:val="right"/>
            </w:pPr>
            <w:r>
              <w:t>+25,4</w:t>
            </w:r>
          </w:p>
        </w:tc>
        <w:tc>
          <w:tcPr>
            <w:tcW w:w="850" w:type="dxa"/>
          </w:tcPr>
          <w:p w:rsidR="000F1000" w:rsidRDefault="000F1000">
            <w:pPr>
              <w:pStyle w:val="ConsPlusNormal"/>
              <w:jc w:val="right"/>
            </w:pPr>
            <w:r>
              <w:t>+5,0</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+3,8</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+37,5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+104,3</w:t>
            </w:r>
          </w:p>
        </w:tc>
        <w:tc>
          <w:tcPr>
            <w:tcW w:w="850" w:type="dxa"/>
          </w:tcPr>
          <w:p w:rsidR="000F1000" w:rsidRDefault="000F1000">
            <w:pPr>
              <w:pStyle w:val="ConsPlusNormal"/>
              <w:jc w:val="right"/>
            </w:pPr>
            <w:r>
              <w:t>+22,0</w:t>
            </w:r>
          </w:p>
        </w:tc>
        <w:tc>
          <w:tcPr>
            <w:tcW w:w="850" w:type="dxa"/>
          </w:tcPr>
          <w:p w:rsidR="000F1000" w:rsidRDefault="000F1000">
            <w:pPr>
              <w:pStyle w:val="ConsPlusNormal"/>
              <w:jc w:val="right"/>
            </w:pPr>
            <w:r>
              <w:t>-6,1</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+120,0</w:t>
            </w:r>
          </w:p>
        </w:tc>
      </w:tr>
      <w:tr w:rsidR="000F1000">
        <w:tc>
          <w:tcPr>
            <w:tcW w:w="1134" w:type="dxa"/>
          </w:tcPr>
          <w:p w:rsidR="000F1000" w:rsidRDefault="000F1000">
            <w:pPr>
              <w:pStyle w:val="ConsPlusNormal"/>
              <w:jc w:val="center"/>
            </w:pPr>
            <w:r>
              <w:t>0.7</w:t>
            </w:r>
          </w:p>
        </w:tc>
        <w:tc>
          <w:tcPr>
            <w:tcW w:w="566" w:type="dxa"/>
          </w:tcPr>
          <w:p w:rsidR="000F1000" w:rsidRDefault="000F1000">
            <w:pPr>
              <w:pStyle w:val="ConsPlusNormal"/>
              <w:jc w:val="center"/>
            </w:pPr>
            <w:r>
              <w:t>43</w:t>
            </w:r>
          </w:p>
        </w:tc>
        <w:tc>
          <w:tcPr>
            <w:tcW w:w="850" w:type="dxa"/>
          </w:tcPr>
          <w:p w:rsidR="000F1000" w:rsidRDefault="000F1000">
            <w:pPr>
              <w:pStyle w:val="ConsPlusNormal"/>
              <w:jc w:val="right"/>
            </w:pPr>
            <w:r>
              <w:t>+25,6</w:t>
            </w:r>
          </w:p>
        </w:tc>
        <w:tc>
          <w:tcPr>
            <w:tcW w:w="850" w:type="dxa"/>
          </w:tcPr>
          <w:p w:rsidR="000F1000" w:rsidRDefault="000F1000">
            <w:pPr>
              <w:pStyle w:val="ConsPlusNormal"/>
              <w:jc w:val="right"/>
            </w:pPr>
            <w:r>
              <w:t>+0,8</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+27,9</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+85,8</w:t>
            </w:r>
          </w:p>
        </w:tc>
        <w:tc>
          <w:tcPr>
            <w:tcW w:w="850" w:type="dxa"/>
          </w:tcPr>
          <w:p w:rsidR="000F1000" w:rsidRDefault="000F1000">
            <w:pPr>
              <w:pStyle w:val="ConsPlusNormal"/>
              <w:jc w:val="right"/>
            </w:pPr>
            <w:r>
              <w:t>+7,2</w:t>
            </w:r>
          </w:p>
        </w:tc>
        <w:tc>
          <w:tcPr>
            <w:tcW w:w="850" w:type="dxa"/>
          </w:tcPr>
          <w:p w:rsidR="000F1000" w:rsidRDefault="000F1000">
            <w:pPr>
              <w:pStyle w:val="ConsPlusNormal"/>
              <w:jc w:val="right"/>
            </w:pPr>
            <w:r>
              <w:t>-9,4</w:t>
            </w:r>
          </w:p>
        </w:tc>
        <w:tc>
          <w:tcPr>
            <w:tcW w:w="850" w:type="dxa"/>
          </w:tcPr>
          <w:p w:rsidR="000F1000" w:rsidRDefault="000F1000">
            <w:pPr>
              <w:pStyle w:val="ConsPlusNormal"/>
              <w:jc w:val="right"/>
            </w:pPr>
            <w:r>
              <w:t>-1,0</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+82,4</w:t>
            </w:r>
          </w:p>
        </w:tc>
      </w:tr>
      <w:tr w:rsidR="000F1000">
        <w:tc>
          <w:tcPr>
            <w:tcW w:w="1134" w:type="dxa"/>
          </w:tcPr>
          <w:p w:rsidR="000F1000" w:rsidRDefault="000F1000">
            <w:pPr>
              <w:pStyle w:val="ConsPlusNormal"/>
              <w:jc w:val="center"/>
            </w:pPr>
            <w:r>
              <w:t>0.8</w:t>
            </w:r>
          </w:p>
        </w:tc>
        <w:tc>
          <w:tcPr>
            <w:tcW w:w="566" w:type="dxa"/>
          </w:tcPr>
          <w:p w:rsidR="000F1000" w:rsidRDefault="000F1000">
            <w:pPr>
              <w:pStyle w:val="ConsPlusNormal"/>
              <w:jc w:val="center"/>
            </w:pPr>
            <w:r>
              <w:t>44</w:t>
            </w:r>
          </w:p>
        </w:tc>
        <w:tc>
          <w:tcPr>
            <w:tcW w:w="850" w:type="dxa"/>
          </w:tcPr>
          <w:p w:rsidR="000F1000" w:rsidRDefault="000F1000">
            <w:pPr>
              <w:pStyle w:val="ConsPlusNormal"/>
              <w:jc w:val="right"/>
            </w:pPr>
            <w:r>
              <w:t>+12,7</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+13,3</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+20,5</w:t>
            </w:r>
          </w:p>
        </w:tc>
        <w:tc>
          <w:tcPr>
            <w:tcW w:w="850" w:type="dxa"/>
          </w:tcPr>
          <w:p w:rsidR="000F1000" w:rsidRDefault="000F1000">
            <w:pPr>
              <w:pStyle w:val="ConsPlusNormal"/>
              <w:jc w:val="right"/>
            </w:pPr>
            <w:r>
              <w:t>+2,1</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+19,8</w:t>
            </w:r>
          </w:p>
        </w:tc>
      </w:tr>
      <w:tr w:rsidR="000F1000">
        <w:tc>
          <w:tcPr>
            <w:tcW w:w="1134" w:type="dxa"/>
          </w:tcPr>
          <w:p w:rsidR="000F1000" w:rsidRDefault="000F1000">
            <w:pPr>
              <w:pStyle w:val="ConsPlusNormal"/>
              <w:jc w:val="center"/>
            </w:pPr>
            <w:r>
              <w:t>0.9 - 1.0</w:t>
            </w:r>
          </w:p>
        </w:tc>
        <w:tc>
          <w:tcPr>
            <w:tcW w:w="566" w:type="dxa"/>
          </w:tcPr>
          <w:p w:rsidR="000F1000" w:rsidRDefault="000F1000">
            <w:pPr>
              <w:pStyle w:val="ConsPlusNormal"/>
              <w:jc w:val="center"/>
            </w:pPr>
            <w:r>
              <w:t>45</w:t>
            </w:r>
          </w:p>
        </w:tc>
        <w:tc>
          <w:tcPr>
            <w:tcW w:w="850" w:type="dxa"/>
          </w:tcPr>
          <w:p w:rsidR="000F1000" w:rsidRDefault="000F1000">
            <w:pPr>
              <w:pStyle w:val="ConsPlusNormal"/>
              <w:jc w:val="right"/>
            </w:pPr>
            <w:r>
              <w:t>+6,8</w:t>
            </w:r>
          </w:p>
        </w:tc>
        <w:tc>
          <w:tcPr>
            <w:tcW w:w="850" w:type="dxa"/>
          </w:tcPr>
          <w:p w:rsidR="000F1000" w:rsidRDefault="000F1000">
            <w:pPr>
              <w:pStyle w:val="ConsPlusNormal"/>
              <w:jc w:val="right"/>
            </w:pPr>
            <w:r>
              <w:t>+0,4</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+7,1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+4,5</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+1,3</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+4,4</w:t>
            </w:r>
          </w:p>
        </w:tc>
      </w:tr>
      <w:tr w:rsidR="000F1000">
        <w:tc>
          <w:tcPr>
            <w:tcW w:w="1134" w:type="dxa"/>
          </w:tcPr>
          <w:p w:rsidR="000F1000" w:rsidRDefault="000F1000">
            <w:pPr>
              <w:pStyle w:val="ConsPlusNormal"/>
              <w:jc w:val="center"/>
            </w:pPr>
            <w:r>
              <w:t>Итого:</w:t>
            </w:r>
          </w:p>
        </w:tc>
        <w:tc>
          <w:tcPr>
            <w:tcW w:w="566" w:type="dxa"/>
          </w:tcPr>
          <w:p w:rsidR="000F1000" w:rsidRDefault="000F1000">
            <w:pPr>
              <w:pStyle w:val="ConsPlusNormal"/>
              <w:jc w:val="center"/>
            </w:pPr>
            <w:r>
              <w:t>46</w:t>
            </w:r>
          </w:p>
        </w:tc>
        <w:tc>
          <w:tcPr>
            <w:tcW w:w="850" w:type="dxa"/>
          </w:tcPr>
          <w:p w:rsidR="000F1000" w:rsidRDefault="000F1000">
            <w:pPr>
              <w:pStyle w:val="ConsPlusNormal"/>
              <w:jc w:val="right"/>
            </w:pPr>
            <w:r>
              <w:t>+90,7</w:t>
            </w:r>
          </w:p>
        </w:tc>
        <w:tc>
          <w:tcPr>
            <w:tcW w:w="850" w:type="dxa"/>
          </w:tcPr>
          <w:p w:rsidR="000F1000" w:rsidRDefault="000F1000">
            <w:pPr>
              <w:pStyle w:val="ConsPlusNormal"/>
              <w:jc w:val="right"/>
            </w:pPr>
            <w:r>
              <w:t>+12,7</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+8,4</w:t>
            </w:r>
          </w:p>
        </w:tc>
        <w:tc>
          <w:tcPr>
            <w:tcW w:w="850" w:type="dxa"/>
          </w:tcPr>
          <w:p w:rsidR="000F1000" w:rsidRDefault="000F1000">
            <w:pPr>
              <w:pStyle w:val="ConsPlusNormal"/>
              <w:jc w:val="right"/>
            </w:pPr>
            <w:r>
              <w:t>+7,8</w:t>
            </w:r>
          </w:p>
        </w:tc>
        <w:tc>
          <w:tcPr>
            <w:tcW w:w="850" w:type="dxa"/>
          </w:tcPr>
          <w:p w:rsidR="000F1000" w:rsidRDefault="000F1000">
            <w:pPr>
              <w:pStyle w:val="ConsPlusNormal"/>
              <w:jc w:val="right"/>
            </w:pPr>
            <w:r>
              <w:t>+122,2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+292,4</w:t>
            </w:r>
          </w:p>
        </w:tc>
        <w:tc>
          <w:tcPr>
            <w:tcW w:w="850" w:type="dxa"/>
          </w:tcPr>
          <w:p w:rsidR="000F1000" w:rsidRDefault="000F1000">
            <w:pPr>
              <w:pStyle w:val="ConsPlusNormal"/>
              <w:jc w:val="right"/>
            </w:pPr>
            <w:r>
              <w:t>+77,0</w:t>
            </w:r>
          </w:p>
        </w:tc>
        <w:tc>
          <w:tcPr>
            <w:tcW w:w="850" w:type="dxa"/>
          </w:tcPr>
          <w:p w:rsidR="000F1000" w:rsidRDefault="000F1000">
            <w:pPr>
              <w:pStyle w:val="ConsPlusNormal"/>
              <w:jc w:val="right"/>
            </w:pPr>
            <w:r>
              <w:t>-19,2</w:t>
            </w:r>
          </w:p>
        </w:tc>
        <w:tc>
          <w:tcPr>
            <w:tcW w:w="850" w:type="dxa"/>
          </w:tcPr>
          <w:p w:rsidR="000F1000" w:rsidRDefault="000F1000">
            <w:pPr>
              <w:pStyle w:val="ConsPlusNormal"/>
              <w:jc w:val="right"/>
            </w:pPr>
            <w:r>
              <w:t>+19,9</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+370,0</w:t>
            </w:r>
          </w:p>
        </w:tc>
      </w:tr>
      <w:tr w:rsidR="000F1000">
        <w:tc>
          <w:tcPr>
            <w:tcW w:w="17000" w:type="dxa"/>
            <w:gridSpan w:val="20"/>
          </w:tcPr>
          <w:p w:rsidR="000F1000" w:rsidRDefault="000F1000">
            <w:pPr>
              <w:pStyle w:val="ConsPlusNormal"/>
              <w:jc w:val="center"/>
            </w:pPr>
            <w:r>
              <w:lastRenderedPageBreak/>
              <w:t>Всего:</w:t>
            </w:r>
          </w:p>
        </w:tc>
      </w:tr>
      <w:tr w:rsidR="000F1000">
        <w:tc>
          <w:tcPr>
            <w:tcW w:w="1134" w:type="dxa"/>
          </w:tcPr>
          <w:p w:rsidR="000F1000" w:rsidRDefault="000F1000">
            <w:pPr>
              <w:pStyle w:val="ConsPlusNormal"/>
              <w:jc w:val="center"/>
            </w:pPr>
            <w:r>
              <w:t>0.3 - 0.4</w:t>
            </w:r>
          </w:p>
        </w:tc>
        <w:tc>
          <w:tcPr>
            <w:tcW w:w="566" w:type="dxa"/>
          </w:tcPr>
          <w:p w:rsidR="000F1000" w:rsidRDefault="000F1000">
            <w:pPr>
              <w:pStyle w:val="ConsPlusNormal"/>
              <w:jc w:val="center"/>
            </w:pPr>
            <w:r>
              <w:t>50</w:t>
            </w:r>
          </w:p>
        </w:tc>
        <w:tc>
          <w:tcPr>
            <w:tcW w:w="850" w:type="dxa"/>
          </w:tcPr>
          <w:p w:rsidR="000F1000" w:rsidRDefault="000F1000">
            <w:pPr>
              <w:pStyle w:val="ConsPlusNormal"/>
              <w:jc w:val="right"/>
            </w:pPr>
            <w:r>
              <w:t>-1,8</w:t>
            </w:r>
          </w:p>
        </w:tc>
        <w:tc>
          <w:tcPr>
            <w:tcW w:w="850" w:type="dxa"/>
          </w:tcPr>
          <w:p w:rsidR="000F1000" w:rsidRDefault="000F1000">
            <w:pPr>
              <w:pStyle w:val="ConsPlusNormal"/>
              <w:jc w:val="right"/>
            </w:pPr>
            <w:r>
              <w:t>-1,2</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+0,8</w:t>
            </w:r>
          </w:p>
        </w:tc>
        <w:tc>
          <w:tcPr>
            <w:tcW w:w="850" w:type="dxa"/>
          </w:tcPr>
          <w:p w:rsidR="000F1000" w:rsidRDefault="000F1000">
            <w:pPr>
              <w:pStyle w:val="ConsPlusNormal"/>
              <w:jc w:val="right"/>
            </w:pPr>
            <w:r>
              <w:t>+3,5</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+0,8</w:t>
            </w:r>
          </w:p>
        </w:tc>
        <w:tc>
          <w:tcPr>
            <w:tcW w:w="850" w:type="dxa"/>
          </w:tcPr>
          <w:p w:rsidR="000F1000" w:rsidRDefault="000F1000">
            <w:pPr>
              <w:pStyle w:val="ConsPlusNormal"/>
              <w:jc w:val="right"/>
            </w:pPr>
            <w:r>
              <w:t>+15,5</w:t>
            </w:r>
          </w:p>
        </w:tc>
        <w:tc>
          <w:tcPr>
            <w:tcW w:w="850" w:type="dxa"/>
          </w:tcPr>
          <w:p w:rsidR="000F1000" w:rsidRDefault="000F1000">
            <w:pPr>
              <w:pStyle w:val="ConsPlusNormal"/>
              <w:jc w:val="right"/>
            </w:pPr>
            <w:r>
              <w:t>+1,8</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+18,7</w:t>
            </w:r>
          </w:p>
        </w:tc>
      </w:tr>
      <w:tr w:rsidR="000F1000">
        <w:tc>
          <w:tcPr>
            <w:tcW w:w="1134" w:type="dxa"/>
          </w:tcPr>
          <w:p w:rsidR="000F1000" w:rsidRDefault="000F1000">
            <w:pPr>
              <w:pStyle w:val="ConsPlusNormal"/>
              <w:jc w:val="center"/>
            </w:pPr>
            <w:r>
              <w:t>0.5</w:t>
            </w:r>
          </w:p>
        </w:tc>
        <w:tc>
          <w:tcPr>
            <w:tcW w:w="566" w:type="dxa"/>
          </w:tcPr>
          <w:p w:rsidR="000F1000" w:rsidRDefault="000F1000">
            <w:pPr>
              <w:pStyle w:val="ConsPlusNormal"/>
              <w:jc w:val="center"/>
            </w:pPr>
            <w:r>
              <w:t>51</w:t>
            </w:r>
          </w:p>
        </w:tc>
        <w:tc>
          <w:tcPr>
            <w:tcW w:w="850" w:type="dxa"/>
          </w:tcPr>
          <w:p w:rsidR="000F1000" w:rsidRDefault="000F1000">
            <w:pPr>
              <w:pStyle w:val="ConsPlusNormal"/>
              <w:jc w:val="right"/>
            </w:pPr>
            <w:r>
              <w:t>+5,5</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-1,1</w:t>
            </w:r>
          </w:p>
        </w:tc>
        <w:tc>
          <w:tcPr>
            <w:tcW w:w="850" w:type="dxa"/>
          </w:tcPr>
          <w:p w:rsidR="000F1000" w:rsidRDefault="000F1000">
            <w:pPr>
              <w:pStyle w:val="ConsPlusNormal"/>
              <w:jc w:val="right"/>
            </w:pPr>
            <w:r>
              <w:t>+3,8</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+51,3</w:t>
            </w:r>
          </w:p>
        </w:tc>
        <w:tc>
          <w:tcPr>
            <w:tcW w:w="850" w:type="dxa"/>
          </w:tcPr>
          <w:p w:rsidR="000F1000" w:rsidRDefault="000F1000">
            <w:pPr>
              <w:pStyle w:val="ConsPlusNormal"/>
              <w:jc w:val="right"/>
            </w:pPr>
            <w:r>
              <w:t>+31,5</w:t>
            </w:r>
          </w:p>
        </w:tc>
        <w:tc>
          <w:tcPr>
            <w:tcW w:w="850" w:type="dxa"/>
          </w:tcPr>
          <w:p w:rsidR="000F1000" w:rsidRDefault="000F1000">
            <w:pPr>
              <w:pStyle w:val="ConsPlusNormal"/>
              <w:jc w:val="right"/>
            </w:pPr>
            <w:r>
              <w:t>-2,9</w:t>
            </w:r>
          </w:p>
        </w:tc>
        <w:tc>
          <w:tcPr>
            <w:tcW w:w="850" w:type="dxa"/>
          </w:tcPr>
          <w:p w:rsidR="000F1000" w:rsidRDefault="000F1000">
            <w:pPr>
              <w:pStyle w:val="ConsPlusNormal"/>
              <w:jc w:val="right"/>
            </w:pPr>
            <w:r>
              <w:t>+61,9</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+141,6</w:t>
            </w:r>
          </w:p>
        </w:tc>
      </w:tr>
      <w:tr w:rsidR="000F1000">
        <w:tc>
          <w:tcPr>
            <w:tcW w:w="1134" w:type="dxa"/>
          </w:tcPr>
          <w:p w:rsidR="000F1000" w:rsidRDefault="000F1000">
            <w:pPr>
              <w:pStyle w:val="ConsPlusNormal"/>
              <w:jc w:val="center"/>
            </w:pPr>
            <w:r>
              <w:t>0.6</w:t>
            </w:r>
          </w:p>
        </w:tc>
        <w:tc>
          <w:tcPr>
            <w:tcW w:w="566" w:type="dxa"/>
          </w:tcPr>
          <w:p w:rsidR="000F1000" w:rsidRDefault="000F1000">
            <w:pPr>
              <w:pStyle w:val="ConsPlusNormal"/>
              <w:jc w:val="center"/>
            </w:pPr>
            <w:r>
              <w:t>52</w:t>
            </w:r>
          </w:p>
        </w:tc>
        <w:tc>
          <w:tcPr>
            <w:tcW w:w="850" w:type="dxa"/>
          </w:tcPr>
          <w:p w:rsidR="000F1000" w:rsidRDefault="000F1000">
            <w:pPr>
              <w:pStyle w:val="ConsPlusNormal"/>
              <w:jc w:val="right"/>
            </w:pPr>
            <w:r>
              <w:t>+14,2</w:t>
            </w:r>
          </w:p>
        </w:tc>
        <w:tc>
          <w:tcPr>
            <w:tcW w:w="850" w:type="dxa"/>
          </w:tcPr>
          <w:p w:rsidR="000F1000" w:rsidRDefault="000F1000">
            <w:pPr>
              <w:pStyle w:val="ConsPlusNormal"/>
              <w:jc w:val="right"/>
            </w:pPr>
            <w:r>
              <w:t>-3,2</w:t>
            </w:r>
          </w:p>
        </w:tc>
        <w:tc>
          <w:tcPr>
            <w:tcW w:w="850" w:type="dxa"/>
          </w:tcPr>
          <w:p w:rsidR="000F1000" w:rsidRDefault="000F1000">
            <w:pPr>
              <w:pStyle w:val="ConsPlusNormal"/>
              <w:jc w:val="right"/>
            </w:pPr>
            <w:r>
              <w:t>-11,0</w:t>
            </w:r>
          </w:p>
        </w:tc>
        <w:tc>
          <w:tcPr>
            <w:tcW w:w="850" w:type="dxa"/>
          </w:tcPr>
          <w:p w:rsidR="000F1000" w:rsidRDefault="000F1000">
            <w:pPr>
              <w:pStyle w:val="ConsPlusNormal"/>
              <w:jc w:val="right"/>
            </w:pPr>
            <w:r>
              <w:t>-1,1</w:t>
            </w:r>
          </w:p>
        </w:tc>
        <w:tc>
          <w:tcPr>
            <w:tcW w:w="850" w:type="dxa"/>
          </w:tcPr>
          <w:p w:rsidR="000F1000" w:rsidRDefault="000F1000">
            <w:pPr>
              <w:pStyle w:val="ConsPlusNormal"/>
              <w:jc w:val="right"/>
            </w:pPr>
            <w:r>
              <w:t>-1,5</w:t>
            </w:r>
          </w:p>
        </w:tc>
        <w:tc>
          <w:tcPr>
            <w:tcW w:w="850" w:type="dxa"/>
          </w:tcPr>
          <w:p w:rsidR="000F1000" w:rsidRDefault="000F1000">
            <w:pPr>
              <w:pStyle w:val="ConsPlusNormal"/>
              <w:jc w:val="right"/>
            </w:pPr>
            <w:r>
              <w:t>-2,6</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+82,9</w:t>
            </w:r>
          </w:p>
        </w:tc>
        <w:tc>
          <w:tcPr>
            <w:tcW w:w="850" w:type="dxa"/>
          </w:tcPr>
          <w:p w:rsidR="000F1000" w:rsidRDefault="000F1000">
            <w:pPr>
              <w:pStyle w:val="ConsPlusNormal"/>
              <w:jc w:val="right"/>
            </w:pPr>
            <w:r>
              <w:t>+11,3</w:t>
            </w:r>
          </w:p>
        </w:tc>
        <w:tc>
          <w:tcPr>
            <w:tcW w:w="850" w:type="dxa"/>
          </w:tcPr>
          <w:p w:rsidR="000F1000" w:rsidRDefault="000F1000">
            <w:pPr>
              <w:pStyle w:val="ConsPlusNormal"/>
              <w:jc w:val="right"/>
            </w:pPr>
            <w:r>
              <w:t>-16,7</w:t>
            </w:r>
          </w:p>
        </w:tc>
        <w:tc>
          <w:tcPr>
            <w:tcW w:w="850" w:type="dxa"/>
          </w:tcPr>
          <w:p w:rsidR="000F1000" w:rsidRDefault="000F1000">
            <w:pPr>
              <w:pStyle w:val="ConsPlusNormal"/>
              <w:jc w:val="right"/>
            </w:pPr>
            <w:r>
              <w:t>+5,8</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+83,2</w:t>
            </w:r>
          </w:p>
        </w:tc>
      </w:tr>
      <w:tr w:rsidR="000F1000">
        <w:tc>
          <w:tcPr>
            <w:tcW w:w="1134" w:type="dxa"/>
          </w:tcPr>
          <w:p w:rsidR="000F1000" w:rsidRDefault="000F1000">
            <w:pPr>
              <w:pStyle w:val="ConsPlusNormal"/>
              <w:jc w:val="center"/>
            </w:pPr>
            <w:r>
              <w:t>0.7</w:t>
            </w:r>
          </w:p>
        </w:tc>
        <w:tc>
          <w:tcPr>
            <w:tcW w:w="566" w:type="dxa"/>
          </w:tcPr>
          <w:p w:rsidR="000F1000" w:rsidRDefault="000F1000">
            <w:pPr>
              <w:pStyle w:val="ConsPlusNormal"/>
              <w:jc w:val="center"/>
            </w:pPr>
            <w:r>
              <w:t>53</w:t>
            </w:r>
          </w:p>
        </w:tc>
        <w:tc>
          <w:tcPr>
            <w:tcW w:w="850" w:type="dxa"/>
          </w:tcPr>
          <w:p w:rsidR="000F1000" w:rsidRDefault="000F1000">
            <w:pPr>
              <w:pStyle w:val="ConsPlusNormal"/>
              <w:jc w:val="right"/>
            </w:pPr>
            <w:r>
              <w:t>+15,1</w:t>
            </w:r>
          </w:p>
        </w:tc>
        <w:tc>
          <w:tcPr>
            <w:tcW w:w="850" w:type="dxa"/>
          </w:tcPr>
          <w:p w:rsidR="000F1000" w:rsidRDefault="000F1000">
            <w:pPr>
              <w:pStyle w:val="ConsPlusNormal"/>
              <w:jc w:val="right"/>
            </w:pPr>
            <w:r>
              <w:t>-7,9</w:t>
            </w:r>
          </w:p>
        </w:tc>
        <w:tc>
          <w:tcPr>
            <w:tcW w:w="850" w:type="dxa"/>
          </w:tcPr>
          <w:p w:rsidR="000F1000" w:rsidRDefault="000F1000">
            <w:pPr>
              <w:pStyle w:val="ConsPlusNormal"/>
              <w:jc w:val="right"/>
            </w:pPr>
            <w:r>
              <w:t>-14,5</w:t>
            </w:r>
          </w:p>
        </w:tc>
        <w:tc>
          <w:tcPr>
            <w:tcW w:w="850" w:type="dxa"/>
          </w:tcPr>
          <w:p w:rsidR="000F1000" w:rsidRDefault="000F1000">
            <w:pPr>
              <w:pStyle w:val="ConsPlusNormal"/>
              <w:jc w:val="right"/>
            </w:pPr>
            <w:r>
              <w:t>-1,0</w:t>
            </w:r>
          </w:p>
        </w:tc>
        <w:tc>
          <w:tcPr>
            <w:tcW w:w="850" w:type="dxa"/>
          </w:tcPr>
          <w:p w:rsidR="000F1000" w:rsidRDefault="000F1000">
            <w:pPr>
              <w:pStyle w:val="ConsPlusNormal"/>
              <w:jc w:val="right"/>
            </w:pPr>
            <w:r>
              <w:t>-1,3</w:t>
            </w:r>
          </w:p>
        </w:tc>
        <w:tc>
          <w:tcPr>
            <w:tcW w:w="850" w:type="dxa"/>
          </w:tcPr>
          <w:p w:rsidR="000F1000" w:rsidRDefault="000F1000">
            <w:pPr>
              <w:pStyle w:val="ConsPlusNormal"/>
              <w:jc w:val="right"/>
            </w:pPr>
            <w:r>
              <w:t>-9,6</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+12,1</w:t>
            </w:r>
          </w:p>
        </w:tc>
        <w:tc>
          <w:tcPr>
            <w:tcW w:w="850" w:type="dxa"/>
          </w:tcPr>
          <w:p w:rsidR="000F1000" w:rsidRDefault="000F1000">
            <w:pPr>
              <w:pStyle w:val="ConsPlusNormal"/>
              <w:jc w:val="right"/>
            </w:pPr>
            <w:r>
              <w:t>-27,6</w:t>
            </w:r>
          </w:p>
        </w:tc>
        <w:tc>
          <w:tcPr>
            <w:tcW w:w="850" w:type="dxa"/>
          </w:tcPr>
          <w:p w:rsidR="000F1000" w:rsidRDefault="000F1000">
            <w:pPr>
              <w:pStyle w:val="ConsPlusNormal"/>
              <w:jc w:val="right"/>
            </w:pPr>
            <w:r>
              <w:t>-24,6</w:t>
            </w:r>
          </w:p>
        </w:tc>
        <w:tc>
          <w:tcPr>
            <w:tcW w:w="850" w:type="dxa"/>
          </w:tcPr>
          <w:p w:rsidR="000F1000" w:rsidRDefault="000F1000">
            <w:pPr>
              <w:pStyle w:val="ConsPlusNormal"/>
              <w:jc w:val="right"/>
            </w:pPr>
            <w:r>
              <w:t>-3,6</w:t>
            </w:r>
          </w:p>
        </w:tc>
        <w:tc>
          <w:tcPr>
            <w:tcW w:w="850" w:type="dxa"/>
          </w:tcPr>
          <w:p w:rsidR="000F1000" w:rsidRDefault="000F1000">
            <w:pPr>
              <w:pStyle w:val="ConsPlusNormal"/>
              <w:jc w:val="right"/>
            </w:pPr>
            <w:r>
              <w:t>-0,6</w:t>
            </w:r>
          </w:p>
        </w:tc>
        <w:tc>
          <w:tcPr>
            <w:tcW w:w="850" w:type="dxa"/>
          </w:tcPr>
          <w:p w:rsidR="000F1000" w:rsidRDefault="000F1000">
            <w:pPr>
              <w:pStyle w:val="ConsPlusNormal"/>
              <w:jc w:val="right"/>
            </w:pPr>
            <w:r>
              <w:t>-44,3</w:t>
            </w:r>
          </w:p>
        </w:tc>
      </w:tr>
      <w:tr w:rsidR="000F1000">
        <w:tc>
          <w:tcPr>
            <w:tcW w:w="1134" w:type="dxa"/>
          </w:tcPr>
          <w:p w:rsidR="000F1000" w:rsidRDefault="000F1000">
            <w:pPr>
              <w:pStyle w:val="ConsPlusNormal"/>
              <w:jc w:val="center"/>
            </w:pPr>
            <w:r>
              <w:t>0.8</w:t>
            </w:r>
          </w:p>
        </w:tc>
        <w:tc>
          <w:tcPr>
            <w:tcW w:w="566" w:type="dxa"/>
          </w:tcPr>
          <w:p w:rsidR="000F1000" w:rsidRDefault="000F1000">
            <w:pPr>
              <w:pStyle w:val="ConsPlusNormal"/>
              <w:jc w:val="center"/>
            </w:pPr>
            <w:r>
              <w:t>54</w:t>
            </w:r>
          </w:p>
        </w:tc>
        <w:tc>
          <w:tcPr>
            <w:tcW w:w="850" w:type="dxa"/>
          </w:tcPr>
          <w:p w:rsidR="000F1000" w:rsidRDefault="000F1000">
            <w:pPr>
              <w:pStyle w:val="ConsPlusNormal"/>
              <w:jc w:val="right"/>
            </w:pPr>
            <w:r>
              <w:t>+5,7</w:t>
            </w:r>
          </w:p>
        </w:tc>
        <w:tc>
          <w:tcPr>
            <w:tcW w:w="850" w:type="dxa"/>
          </w:tcPr>
          <w:p w:rsidR="000F1000" w:rsidRDefault="000F1000">
            <w:pPr>
              <w:pStyle w:val="ConsPlusNormal"/>
              <w:jc w:val="right"/>
            </w:pPr>
            <w:r>
              <w:t>-3,0</w:t>
            </w:r>
          </w:p>
        </w:tc>
        <w:tc>
          <w:tcPr>
            <w:tcW w:w="850" w:type="dxa"/>
          </w:tcPr>
          <w:p w:rsidR="000F1000" w:rsidRDefault="000F1000">
            <w:pPr>
              <w:pStyle w:val="ConsPlusNormal"/>
              <w:jc w:val="right"/>
            </w:pPr>
            <w:r>
              <w:t>-3,8</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-0,3</w:t>
            </w:r>
          </w:p>
        </w:tc>
        <w:tc>
          <w:tcPr>
            <w:tcW w:w="850" w:type="dxa"/>
          </w:tcPr>
          <w:p w:rsidR="000F1000" w:rsidRDefault="000F1000">
            <w:pPr>
              <w:pStyle w:val="ConsPlusNormal"/>
              <w:jc w:val="right"/>
            </w:pPr>
            <w:r>
              <w:t>-1,4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-39,3</w:t>
            </w:r>
          </w:p>
        </w:tc>
        <w:tc>
          <w:tcPr>
            <w:tcW w:w="850" w:type="dxa"/>
          </w:tcPr>
          <w:p w:rsidR="000F1000" w:rsidRDefault="000F1000">
            <w:pPr>
              <w:pStyle w:val="ConsPlusNormal"/>
              <w:jc w:val="right"/>
            </w:pPr>
            <w:r>
              <w:t>-14,5</w:t>
            </w:r>
          </w:p>
        </w:tc>
        <w:tc>
          <w:tcPr>
            <w:tcW w:w="850" w:type="dxa"/>
          </w:tcPr>
          <w:p w:rsidR="000F1000" w:rsidRDefault="000F1000">
            <w:pPr>
              <w:pStyle w:val="ConsPlusNormal"/>
              <w:jc w:val="right"/>
            </w:pPr>
            <w:r>
              <w:t>-5,6</w:t>
            </w:r>
          </w:p>
        </w:tc>
        <w:tc>
          <w:tcPr>
            <w:tcW w:w="850" w:type="dxa"/>
          </w:tcPr>
          <w:p w:rsidR="000F1000" w:rsidRDefault="000F1000">
            <w:pPr>
              <w:pStyle w:val="ConsPlusNormal"/>
              <w:jc w:val="right"/>
            </w:pPr>
            <w:r>
              <w:t>-1,2</w:t>
            </w:r>
          </w:p>
        </w:tc>
        <w:tc>
          <w:tcPr>
            <w:tcW w:w="850" w:type="dxa"/>
          </w:tcPr>
          <w:p w:rsidR="000F1000" w:rsidRDefault="000F1000">
            <w:pPr>
              <w:pStyle w:val="ConsPlusNormal"/>
              <w:jc w:val="right"/>
            </w:pPr>
            <w:r>
              <w:t>-0,1</w:t>
            </w:r>
          </w:p>
        </w:tc>
        <w:tc>
          <w:tcPr>
            <w:tcW w:w="850" w:type="dxa"/>
          </w:tcPr>
          <w:p w:rsidR="000F1000" w:rsidRDefault="000F1000">
            <w:pPr>
              <w:pStyle w:val="ConsPlusNormal"/>
              <w:jc w:val="right"/>
            </w:pPr>
            <w:r>
              <w:t>-60,7</w:t>
            </w:r>
          </w:p>
        </w:tc>
      </w:tr>
      <w:tr w:rsidR="000F1000">
        <w:tc>
          <w:tcPr>
            <w:tcW w:w="1134" w:type="dxa"/>
          </w:tcPr>
          <w:p w:rsidR="000F1000" w:rsidRDefault="000F1000">
            <w:pPr>
              <w:pStyle w:val="ConsPlusNormal"/>
              <w:jc w:val="center"/>
            </w:pPr>
            <w:r>
              <w:t>0.9 - 1.0</w:t>
            </w:r>
          </w:p>
        </w:tc>
        <w:tc>
          <w:tcPr>
            <w:tcW w:w="566" w:type="dxa"/>
          </w:tcPr>
          <w:p w:rsidR="000F1000" w:rsidRDefault="000F1000">
            <w:pPr>
              <w:pStyle w:val="ConsPlusNormal"/>
              <w:jc w:val="center"/>
            </w:pPr>
            <w:r>
              <w:t>55</w:t>
            </w:r>
          </w:p>
        </w:tc>
        <w:tc>
          <w:tcPr>
            <w:tcW w:w="850" w:type="dxa"/>
          </w:tcPr>
          <w:p w:rsidR="000F1000" w:rsidRDefault="000F1000">
            <w:pPr>
              <w:pStyle w:val="ConsPlusNormal"/>
              <w:jc w:val="right"/>
            </w:pPr>
            <w:r>
              <w:t>+11,5</w:t>
            </w:r>
          </w:p>
        </w:tc>
        <w:tc>
          <w:tcPr>
            <w:tcW w:w="850" w:type="dxa"/>
          </w:tcPr>
          <w:p w:rsidR="000F1000" w:rsidRDefault="000F1000">
            <w:pPr>
              <w:pStyle w:val="ConsPlusNormal"/>
              <w:jc w:val="right"/>
            </w:pPr>
            <w:r>
              <w:t>-1,2</w:t>
            </w:r>
          </w:p>
        </w:tc>
        <w:tc>
          <w:tcPr>
            <w:tcW w:w="850" w:type="dxa"/>
          </w:tcPr>
          <w:p w:rsidR="000F1000" w:rsidRDefault="000F1000">
            <w:pPr>
              <w:pStyle w:val="ConsPlusNormal"/>
              <w:jc w:val="right"/>
            </w:pPr>
            <w:r>
              <w:t>-2,0</w:t>
            </w:r>
          </w:p>
        </w:tc>
        <w:tc>
          <w:tcPr>
            <w:tcW w:w="850" w:type="dxa"/>
          </w:tcPr>
          <w:p w:rsidR="000F1000" w:rsidRDefault="000F1000">
            <w:pPr>
              <w:pStyle w:val="ConsPlusNormal"/>
              <w:jc w:val="right"/>
            </w:pPr>
            <w:r>
              <w:t>-0,2</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+8,1</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-23,4</w:t>
            </w:r>
          </w:p>
        </w:tc>
        <w:tc>
          <w:tcPr>
            <w:tcW w:w="850" w:type="dxa"/>
          </w:tcPr>
          <w:p w:rsidR="000F1000" w:rsidRDefault="000F1000">
            <w:pPr>
              <w:pStyle w:val="ConsPlusNormal"/>
              <w:jc w:val="right"/>
            </w:pPr>
            <w:r>
              <w:t>-12,8</w:t>
            </w:r>
          </w:p>
        </w:tc>
        <w:tc>
          <w:tcPr>
            <w:tcW w:w="850" w:type="dxa"/>
          </w:tcPr>
          <w:p w:rsidR="000F1000" w:rsidRDefault="000F1000">
            <w:pPr>
              <w:pStyle w:val="ConsPlusNormal"/>
              <w:jc w:val="right"/>
            </w:pPr>
            <w:r>
              <w:t>-4,1</w:t>
            </w:r>
          </w:p>
        </w:tc>
        <w:tc>
          <w:tcPr>
            <w:tcW w:w="850" w:type="dxa"/>
          </w:tcPr>
          <w:p w:rsidR="000F1000" w:rsidRDefault="000F1000">
            <w:pPr>
              <w:pStyle w:val="ConsPlusNormal"/>
              <w:jc w:val="right"/>
            </w:pPr>
            <w:r>
              <w:t>-0,5</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-40,8</w:t>
            </w:r>
          </w:p>
        </w:tc>
      </w:tr>
      <w:tr w:rsidR="000F1000">
        <w:tc>
          <w:tcPr>
            <w:tcW w:w="1134" w:type="dxa"/>
          </w:tcPr>
          <w:p w:rsidR="000F1000" w:rsidRDefault="000F1000">
            <w:pPr>
              <w:pStyle w:val="ConsPlusNormal"/>
              <w:jc w:val="center"/>
            </w:pPr>
            <w:r>
              <w:t>Всего:</w:t>
            </w:r>
          </w:p>
        </w:tc>
        <w:tc>
          <w:tcPr>
            <w:tcW w:w="566" w:type="dxa"/>
          </w:tcPr>
          <w:p w:rsidR="000F1000" w:rsidRDefault="000F1000">
            <w:pPr>
              <w:pStyle w:val="ConsPlusNormal"/>
              <w:jc w:val="center"/>
            </w:pPr>
            <w:r>
              <w:t>56</w:t>
            </w:r>
          </w:p>
        </w:tc>
        <w:tc>
          <w:tcPr>
            <w:tcW w:w="850" w:type="dxa"/>
          </w:tcPr>
          <w:p w:rsidR="000F1000" w:rsidRDefault="000F1000">
            <w:pPr>
              <w:pStyle w:val="ConsPlusNormal"/>
              <w:jc w:val="right"/>
            </w:pPr>
            <w:r>
              <w:t>+50,2</w:t>
            </w:r>
          </w:p>
        </w:tc>
        <w:tc>
          <w:tcPr>
            <w:tcW w:w="850" w:type="dxa"/>
          </w:tcPr>
          <w:p w:rsidR="000F1000" w:rsidRDefault="000F1000">
            <w:pPr>
              <w:pStyle w:val="ConsPlusNormal"/>
              <w:jc w:val="right"/>
            </w:pPr>
            <w:r>
              <w:t>-14,5</w:t>
            </w:r>
          </w:p>
        </w:tc>
        <w:tc>
          <w:tcPr>
            <w:tcW w:w="850" w:type="dxa"/>
          </w:tcPr>
          <w:p w:rsidR="000F1000" w:rsidRDefault="000F1000">
            <w:pPr>
              <w:pStyle w:val="ConsPlusNormal"/>
              <w:jc w:val="right"/>
            </w:pPr>
            <w:r>
              <w:t>-35,7</w:t>
            </w:r>
          </w:p>
        </w:tc>
        <w:tc>
          <w:tcPr>
            <w:tcW w:w="850" w:type="dxa"/>
          </w:tcPr>
          <w:p w:rsidR="000F1000" w:rsidRDefault="000F1000">
            <w:pPr>
              <w:pStyle w:val="ConsPlusNormal"/>
              <w:jc w:val="right"/>
            </w:pPr>
            <w:r>
              <w:t>-1,7</w:t>
            </w:r>
          </w:p>
        </w:tc>
        <w:tc>
          <w:tcPr>
            <w:tcW w:w="850" w:type="dxa"/>
          </w:tcPr>
          <w:p w:rsidR="000F1000" w:rsidRDefault="000F1000">
            <w:pPr>
              <w:pStyle w:val="ConsPlusNormal"/>
              <w:jc w:val="right"/>
            </w:pPr>
            <w:r>
              <w:t>-0,7</w:t>
            </w:r>
          </w:p>
        </w:tc>
        <w:tc>
          <w:tcPr>
            <w:tcW w:w="850" w:type="dxa"/>
          </w:tcPr>
          <w:p w:rsidR="000F1000" w:rsidRDefault="000F1000">
            <w:pPr>
              <w:pStyle w:val="ConsPlusNormal"/>
              <w:jc w:val="right"/>
            </w:pPr>
            <w:r>
              <w:t>-2,4</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0</w:t>
            </w:r>
          </w:p>
        </w:tc>
        <w:tc>
          <w:tcPr>
            <w:tcW w:w="850" w:type="dxa"/>
          </w:tcPr>
          <w:p w:rsidR="000F1000" w:rsidRDefault="000F1000">
            <w:pPr>
              <w:pStyle w:val="ConsPlusNormal"/>
              <w:jc w:val="right"/>
            </w:pPr>
            <w:r>
              <w:t>+84,4</w:t>
            </w:r>
          </w:p>
        </w:tc>
        <w:tc>
          <w:tcPr>
            <w:tcW w:w="850" w:type="dxa"/>
          </w:tcPr>
          <w:p w:rsidR="000F1000" w:rsidRDefault="000F1000">
            <w:pPr>
              <w:pStyle w:val="ConsPlusNormal"/>
              <w:jc w:val="right"/>
            </w:pPr>
            <w:r>
              <w:t>+3,4</w:t>
            </w:r>
          </w:p>
        </w:tc>
        <w:tc>
          <w:tcPr>
            <w:tcW w:w="850" w:type="dxa"/>
          </w:tcPr>
          <w:p w:rsidR="000F1000" w:rsidRDefault="000F1000">
            <w:pPr>
              <w:pStyle w:val="ConsPlusNormal"/>
              <w:jc w:val="right"/>
            </w:pPr>
            <w:r>
              <w:t>-52,1</w:t>
            </w:r>
          </w:p>
        </w:tc>
        <w:tc>
          <w:tcPr>
            <w:tcW w:w="850" w:type="dxa"/>
          </w:tcPr>
          <w:p w:rsidR="000F1000" w:rsidRDefault="000F1000">
            <w:pPr>
              <w:pStyle w:val="ConsPlusNormal"/>
              <w:jc w:val="right"/>
            </w:pPr>
            <w:r>
              <w:t>+63,0</w:t>
            </w:r>
          </w:p>
        </w:tc>
        <w:tc>
          <w:tcPr>
            <w:tcW w:w="850" w:type="dxa"/>
          </w:tcPr>
          <w:p w:rsidR="000F1000" w:rsidRDefault="000F1000">
            <w:pPr>
              <w:pStyle w:val="ConsPlusNormal"/>
              <w:jc w:val="right"/>
            </w:pPr>
            <w:r>
              <w:t>-1,0</w:t>
            </w:r>
          </w:p>
        </w:tc>
        <w:tc>
          <w:tcPr>
            <w:tcW w:w="850" w:type="dxa"/>
          </w:tcPr>
          <w:p w:rsidR="000F1000" w:rsidRDefault="000F1000">
            <w:pPr>
              <w:pStyle w:val="ConsPlusNormal"/>
              <w:jc w:val="right"/>
            </w:pPr>
            <w:r>
              <w:t>+97,7</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r>
        <w:t>Анализ динамики площадей лесов по полнотам, классам бонитета в разрезе групп возраста показывает, что за период действия предыдущего лесного плана площадь хвойных молодняков уменьшилась на 32,5 тыс. га, площадь мягколиственных молодняков увеличилась на 36,0 тыс. га.</w:t>
      </w:r>
    </w:p>
    <w:p w:rsidR="000F1000" w:rsidRDefault="000F1000">
      <w:pPr>
        <w:pStyle w:val="ConsPlusNormal"/>
        <w:spacing w:before="220"/>
        <w:ind w:firstLine="540"/>
        <w:jc w:val="both"/>
      </w:pPr>
      <w:r>
        <w:t>У средневозрастных хвойных насаждений площадь уменьшилась на 99,2 тыс. га, площадь мягколиственных насаждений уменьшилась на 452,5 тыс. га.</w:t>
      </w:r>
    </w:p>
    <w:p w:rsidR="000F1000" w:rsidRDefault="000F1000">
      <w:pPr>
        <w:pStyle w:val="ConsPlusNormal"/>
        <w:spacing w:before="220"/>
        <w:ind w:firstLine="540"/>
        <w:jc w:val="both"/>
      </w:pPr>
      <w:r>
        <w:t>У приспевающих хвойных насаждений за период действия предыдущего лесного плана:</w:t>
      </w:r>
    </w:p>
    <w:p w:rsidR="000F1000" w:rsidRDefault="000F1000">
      <w:pPr>
        <w:pStyle w:val="ConsPlusNormal"/>
        <w:spacing w:before="220"/>
        <w:ind w:firstLine="540"/>
        <w:jc w:val="both"/>
      </w:pPr>
      <w:r>
        <w:t>в целом увеличилась площадь на 7,1 тыс. га;</w:t>
      </w:r>
    </w:p>
    <w:p w:rsidR="000F1000" w:rsidRDefault="000F1000">
      <w:pPr>
        <w:pStyle w:val="ConsPlusNormal"/>
        <w:spacing w:before="220"/>
        <w:ind w:firstLine="540"/>
        <w:jc w:val="both"/>
      </w:pPr>
      <w:r>
        <w:t>площадь высокополнотных насаждений с полнотой 0,8 - 1,0 увеличилась на 11,9 тыс. га по остальным полнотам площади насаждений уменьшились, за исключением насаждений с полнотами 0,3 - 0,4;</w:t>
      </w:r>
    </w:p>
    <w:p w:rsidR="000F1000" w:rsidRDefault="000F1000">
      <w:pPr>
        <w:pStyle w:val="ConsPlusNormal"/>
        <w:spacing w:before="220"/>
        <w:ind w:firstLine="540"/>
        <w:jc w:val="both"/>
      </w:pPr>
      <w:r>
        <w:t>увеличилась площадь насаждений II класса бонитета на 22,2 тыс. га, при уменьшении площадей остальных классов бонитета.</w:t>
      </w:r>
    </w:p>
    <w:p w:rsidR="000F1000" w:rsidRDefault="000F1000">
      <w:pPr>
        <w:pStyle w:val="ConsPlusNormal"/>
        <w:spacing w:before="220"/>
        <w:ind w:firstLine="540"/>
        <w:jc w:val="both"/>
      </w:pPr>
      <w:r>
        <w:t>У приспевающих мягколиственных насаждений площадь увеличилась на 144,2 тыс. га, а площадь насаждений II класса бонитета - на 108,4 тыс. га.</w:t>
      </w:r>
    </w:p>
    <w:p w:rsidR="000F1000" w:rsidRDefault="000F1000">
      <w:pPr>
        <w:pStyle w:val="ConsPlusNormal"/>
        <w:spacing w:before="220"/>
        <w:ind w:firstLine="540"/>
        <w:jc w:val="both"/>
      </w:pPr>
      <w:r>
        <w:t>Спелые и перестойные хвойные насаждения характеризуются увеличением площадей как по всем полнотам, так и по всем классам бонитета.</w:t>
      </w:r>
    </w:p>
    <w:p w:rsidR="000F1000" w:rsidRDefault="000F1000">
      <w:pPr>
        <w:pStyle w:val="ConsPlusNormal"/>
        <w:spacing w:before="220"/>
        <w:ind w:firstLine="540"/>
        <w:jc w:val="both"/>
      </w:pPr>
      <w:r>
        <w:t>Спелые и перестойные мягколиственные насаждения характеризуются также увеличением площадей по всем полнотам и по классам бонитета, за исключением насаждений IV класса бонитета.</w:t>
      </w:r>
    </w:p>
    <w:p w:rsidR="000F1000" w:rsidRDefault="000F1000">
      <w:pPr>
        <w:pStyle w:val="ConsPlusNormal"/>
        <w:spacing w:before="220"/>
        <w:ind w:firstLine="540"/>
        <w:jc w:val="both"/>
      </w:pPr>
      <w:r>
        <w:t>В целом по Новосибирской области за период действия предыдущего лесного плана:</w:t>
      </w:r>
    </w:p>
    <w:p w:rsidR="000F1000" w:rsidRDefault="000F1000">
      <w:pPr>
        <w:pStyle w:val="ConsPlusNormal"/>
        <w:spacing w:before="220"/>
        <w:ind w:firstLine="540"/>
        <w:jc w:val="both"/>
      </w:pPr>
      <w:r>
        <w:t>в хвойных насаждениях произошло уменьшение площади насаждений с полнотами 0,6 - 0,8 и увеличение высокополнотных насаждений (0,9 - 1,0) на 8,1 тыс. га, также увеличилась площадь насаждений II класса бонитета на 50,2 тыс. га, с одновременным уменьшением площади насаждений по остальным классам бонитета;</w:t>
      </w:r>
    </w:p>
    <w:p w:rsidR="000F1000" w:rsidRDefault="000F1000">
      <w:pPr>
        <w:pStyle w:val="ConsPlusNormal"/>
        <w:spacing w:before="220"/>
        <w:ind w:firstLine="540"/>
        <w:jc w:val="both"/>
      </w:pPr>
      <w:r>
        <w:t>в мягколиственных насаждениях в целом произошло увеличение площади насаждений на 97,7 тыс. га, уменьшение площади насаждений с полнотами 0,7 - 1,0 и увеличение насаждений с полнотами 0,3 - 0,6, также увеличилась площадь насаждений II класса бонитета на 84,4 тыс. га, с одновременным уменьшением площади насаждений по IV классу бонитета.</w:t>
      </w:r>
    </w:p>
    <w:p w:rsidR="000F1000" w:rsidRDefault="000F1000">
      <w:pPr>
        <w:pStyle w:val="ConsPlusNormal"/>
        <w:ind w:firstLine="540"/>
        <w:jc w:val="both"/>
      </w:pPr>
    </w:p>
    <w:p w:rsidR="000F1000" w:rsidRDefault="000F1000">
      <w:pPr>
        <w:pStyle w:val="ConsPlusTitle"/>
        <w:jc w:val="center"/>
        <w:outlineLvl w:val="2"/>
      </w:pPr>
      <w:r>
        <w:t>2.10. Изменение таксационных характеристик лесных</w:t>
      </w:r>
    </w:p>
    <w:p w:rsidR="000F1000" w:rsidRDefault="000F1000">
      <w:pPr>
        <w:pStyle w:val="ConsPlusTitle"/>
        <w:jc w:val="center"/>
      </w:pPr>
      <w:r>
        <w:t>насаждений по лесничествам и их анализ за период</w:t>
      </w:r>
    </w:p>
    <w:p w:rsidR="000F1000" w:rsidRDefault="000F1000">
      <w:pPr>
        <w:pStyle w:val="ConsPlusTitle"/>
        <w:jc w:val="center"/>
      </w:pPr>
      <w:r>
        <w:t>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Изменение таксационных характеристик лесных насаждений по лесничествам и их анализ за период действия предыдущего лесного плана Новосибирской области представлено в </w:t>
      </w:r>
      <w:hyperlink w:anchor="P14374">
        <w:r>
          <w:rPr>
            <w:color w:val="0000FF"/>
          </w:rPr>
          <w:t>приложении N 15</w:t>
        </w:r>
      </w:hyperlink>
      <w:r>
        <w:t xml:space="preserve"> к лесному плану.</w:t>
      </w:r>
    </w:p>
    <w:p w:rsidR="000F1000" w:rsidRDefault="000F1000">
      <w:pPr>
        <w:pStyle w:val="ConsPlusNormal"/>
        <w:spacing w:before="220"/>
        <w:ind w:firstLine="540"/>
        <w:jc w:val="both"/>
      </w:pPr>
      <w:r>
        <w:t>Из него следует:</w:t>
      </w:r>
    </w:p>
    <w:p w:rsidR="000F1000" w:rsidRDefault="000F1000">
      <w:pPr>
        <w:pStyle w:val="ConsPlusNormal"/>
        <w:spacing w:before="220"/>
        <w:ind w:firstLine="540"/>
        <w:jc w:val="both"/>
      </w:pPr>
      <w:r>
        <w:t>покрытая лесом площадь увеличилась на 100,4 тыс. га, изменение покрытой лесом площади произошло во всех лесничествах;</w:t>
      </w:r>
    </w:p>
    <w:p w:rsidR="000F1000" w:rsidRDefault="000F1000">
      <w:pPr>
        <w:pStyle w:val="ConsPlusNormal"/>
        <w:spacing w:before="220"/>
        <w:ind w:firstLine="540"/>
        <w:jc w:val="both"/>
      </w:pPr>
      <w:r>
        <w:t xml:space="preserve">средний возраст лесных насаждений увеличился в 15 лесничествах, в Здвинском, Карасукском, Куйбышевском, Кыштовском, Северном и Чулымском лесничествах произошло </w:t>
      </w:r>
      <w:r>
        <w:lastRenderedPageBreak/>
        <w:t>уменьшение среднего возраста лесных насаждений, а в Барабинском, Коченевском, Краснозерском, Купинском и Татарском изменения среднего возраста лесных насаждений не произошло;</w:t>
      </w:r>
    </w:p>
    <w:p w:rsidR="000F1000" w:rsidRDefault="000F1000">
      <w:pPr>
        <w:pStyle w:val="ConsPlusNormal"/>
        <w:spacing w:before="220"/>
        <w:ind w:firstLine="540"/>
        <w:jc w:val="both"/>
      </w:pPr>
      <w:r>
        <w:t>продуктивность лесных насаждений осталась без изменений, за исключением Мошковского и Чановского лесничеств;</w:t>
      </w:r>
    </w:p>
    <w:p w:rsidR="000F1000" w:rsidRDefault="000F1000">
      <w:pPr>
        <w:pStyle w:val="ConsPlusNormal"/>
        <w:spacing w:before="220"/>
        <w:ind w:firstLine="540"/>
        <w:jc w:val="both"/>
      </w:pPr>
      <w:r>
        <w:t>средняя полнота лесных насаждений увеличилась в Маслянинском, Мирновском, Мошковском, Новосибирском, Чановском и Черепановском лесничествах, уменьшилась в Болотнинском, Венгеровском, Доволенском и Купинском лесничествах. В остальных - осталась без изменений;</w:t>
      </w:r>
    </w:p>
    <w:p w:rsidR="000F1000" w:rsidRDefault="000F1000">
      <w:pPr>
        <w:pStyle w:val="ConsPlusNormal"/>
        <w:spacing w:before="220"/>
        <w:ind w:firstLine="540"/>
        <w:jc w:val="both"/>
      </w:pPr>
      <w:r>
        <w:t>средний запас спелых и перестойных насаждений на 1 га вырос в 15 лесничествах, уменьшение произошло в Колыванском, Коченевском, Краснозерском, Маслянинском и Чановском лесничествах, а в Барабинском, Каргатском, Куйбышевском, Северном, Убинском и Чулымском лесничествах изменений не произошло;</w:t>
      </w:r>
    </w:p>
    <w:p w:rsidR="000F1000" w:rsidRDefault="000F1000">
      <w:pPr>
        <w:pStyle w:val="ConsPlusNormal"/>
        <w:spacing w:before="220"/>
        <w:ind w:firstLine="540"/>
        <w:jc w:val="both"/>
      </w:pPr>
      <w:r>
        <w:t>средний запас покрытых лесом земель увеличился в 13 лесничествах, в Здвинском, Карасукском, Куйбышевском, Новосибирском, Северном, Татарском и Чулымском произошло уменьшение, а в Барабинском, Колыванском, Коченевском, Краснозерском, Купинском и Убинском изменений не произошло.</w:t>
      </w:r>
    </w:p>
    <w:p w:rsidR="000F1000" w:rsidRDefault="000F1000">
      <w:pPr>
        <w:pStyle w:val="ConsPlusNormal"/>
        <w:spacing w:before="220"/>
        <w:ind w:firstLine="540"/>
        <w:jc w:val="both"/>
      </w:pPr>
      <w:r>
        <w:t>В большинстве лесничеств средний прирост по запасу на 1 га покрытых лесной растительностью земель уменьшился, увеличение произошло в Мошковском и Черепановском лесничествах.</w:t>
      </w:r>
    </w:p>
    <w:p w:rsidR="000F1000" w:rsidRDefault="000F1000">
      <w:pPr>
        <w:pStyle w:val="ConsPlusNormal"/>
        <w:spacing w:before="220"/>
        <w:ind w:firstLine="540"/>
        <w:jc w:val="both"/>
      </w:pPr>
      <w:r>
        <w:t>В среднем составе насаждений увеличилась доля сосны - в Искитимском (на 0,1), Колыванском (на 1,1) и Мирновском (на 0,1) лесничествах. Процент ельников в насаждениях возрос в Болотнинском (на 0,1), Кыштовском (на 0,1) и Чулымском лесничествах. Доля кедра (сосны сибирской) увеличилась в лесах Колыванского лесничества.</w:t>
      </w:r>
    </w:p>
    <w:p w:rsidR="000F1000" w:rsidRDefault="000F1000">
      <w:pPr>
        <w:pStyle w:val="ConsPlusNormal"/>
        <w:spacing w:before="220"/>
        <w:ind w:firstLine="540"/>
        <w:jc w:val="both"/>
      </w:pPr>
      <w:r>
        <w:t>В целом за период действия предыдущего лесного плана произошло увеличение среднего возраста насаждений на 6 лет, продуктивность насаждений осталась без изменений, средняя полнота насаждений уменьшилась на 0,01. Средние запасы насаждений на 1 га спелых и перестойных насаждений и покрытых лесом земель возросли, соответственно, на 25 м</w:t>
      </w:r>
      <w:r>
        <w:rPr>
          <w:vertAlign w:val="superscript"/>
        </w:rPr>
        <w:t>3</w:t>
      </w:r>
      <w:r>
        <w:t xml:space="preserve"> и 13 м</w:t>
      </w:r>
      <w:r>
        <w:rPr>
          <w:vertAlign w:val="superscript"/>
        </w:rPr>
        <w:t>3</w:t>
      </w:r>
      <w:r>
        <w:t>.</w:t>
      </w:r>
    </w:p>
    <w:p w:rsidR="000F1000" w:rsidRDefault="000F1000">
      <w:pPr>
        <w:pStyle w:val="ConsPlusNormal"/>
        <w:spacing w:before="220"/>
        <w:ind w:firstLine="540"/>
        <w:jc w:val="both"/>
      </w:pPr>
      <w:r>
        <w:t>Средний прирост по запасу на 1 га покрытых лесной растительностью остался без изменений.</w:t>
      </w:r>
    </w:p>
    <w:p w:rsidR="000F1000" w:rsidRDefault="000F1000">
      <w:pPr>
        <w:pStyle w:val="ConsPlusNormal"/>
        <w:spacing w:before="220"/>
        <w:ind w:firstLine="540"/>
        <w:jc w:val="both"/>
      </w:pPr>
      <w:r>
        <w:t>Средний состав насаждений практически не изменился.</w:t>
      </w:r>
    </w:p>
    <w:p w:rsidR="000F1000" w:rsidRDefault="000F1000">
      <w:pPr>
        <w:pStyle w:val="ConsPlusNormal"/>
        <w:spacing w:before="220"/>
        <w:ind w:firstLine="540"/>
        <w:jc w:val="both"/>
      </w:pPr>
      <w:r>
        <w:t>Леса Новосибирской области представлены в большей степени спелыми и средневозрастными среднеполнотными среднепродуктивными насаждениями березы, сосны и осины, реже - кедра, пихты и ели.</w:t>
      </w:r>
    </w:p>
    <w:p w:rsidR="000F1000" w:rsidRDefault="000F1000">
      <w:pPr>
        <w:pStyle w:val="ConsPlusNormal"/>
        <w:spacing w:before="220"/>
        <w:ind w:firstLine="540"/>
        <w:jc w:val="both"/>
      </w:pPr>
      <w:r>
        <w:t>Самой высокой продуктивностью характеризуются насаждения Черепановского, Искитимского и Сузунского лесничеств, самой низкой продуктивностью - Северного и Убинского лесничеств.</w:t>
      </w:r>
    </w:p>
    <w:p w:rsidR="000F1000" w:rsidRDefault="000F1000">
      <w:pPr>
        <w:pStyle w:val="ConsPlusNormal"/>
        <w:spacing w:before="220"/>
        <w:ind w:firstLine="540"/>
        <w:jc w:val="both"/>
      </w:pPr>
      <w:r>
        <w:t>Самыми молодыми (со средним возрастом насаждений - 35 лет) являются леса Здвинского и Краснозерского лесничеств, самыми возрастными - леса Новосибирского лесничества (116 лет).</w:t>
      </w:r>
    </w:p>
    <w:p w:rsidR="000F1000" w:rsidRDefault="000F1000">
      <w:pPr>
        <w:pStyle w:val="ConsPlusNormal"/>
        <w:spacing w:before="220"/>
        <w:ind w:firstLine="540"/>
        <w:jc w:val="both"/>
      </w:pPr>
      <w:r>
        <w:t>Самыми полнотными насаждениями являются насаждения Новосибирского лесничества (средняя полнота 0,75) и Карасукского и Купинского лесничеств (средняя полнота 0,7). Самыми низкополнотными являются насаждения Кыштовского лесничества (0,52) и Северного, Убинского и Чулымского лесничеств (средняя полнота 0,55).</w:t>
      </w:r>
    </w:p>
    <w:p w:rsidR="000F1000" w:rsidRDefault="000F1000">
      <w:pPr>
        <w:pStyle w:val="ConsPlusNormal"/>
        <w:spacing w:before="220"/>
        <w:ind w:firstLine="540"/>
        <w:jc w:val="both"/>
      </w:pPr>
      <w:r>
        <w:lastRenderedPageBreak/>
        <w:t>Наибольшим средним запасом спелых и перестойных насаждений на 1 га характеризуются: Новосибирское (260 м</w:t>
      </w:r>
      <w:r>
        <w:rPr>
          <w:vertAlign w:val="superscript"/>
        </w:rPr>
        <w:t>3</w:t>
      </w:r>
      <w:r>
        <w:t>), Черепановское (201 м</w:t>
      </w:r>
      <w:r>
        <w:rPr>
          <w:vertAlign w:val="superscript"/>
        </w:rPr>
        <w:t>3</w:t>
      </w:r>
      <w:r>
        <w:t>), Ордынское (196 м</w:t>
      </w:r>
      <w:r>
        <w:rPr>
          <w:vertAlign w:val="superscript"/>
        </w:rPr>
        <w:t>3</w:t>
      </w:r>
      <w:r>
        <w:t>), Мошковское (194 м</w:t>
      </w:r>
      <w:r>
        <w:rPr>
          <w:vertAlign w:val="superscript"/>
        </w:rPr>
        <w:t>3</w:t>
      </w:r>
      <w:r>
        <w:t>) лесничества, наименьшим средним запасом - Северное (83 м</w:t>
      </w:r>
      <w:r>
        <w:rPr>
          <w:vertAlign w:val="superscript"/>
        </w:rPr>
        <w:t>3</w:t>
      </w:r>
      <w:r>
        <w:t>), Кыштовское лесничества (88 м</w:t>
      </w:r>
      <w:r>
        <w:rPr>
          <w:vertAlign w:val="superscript"/>
        </w:rPr>
        <w:t>3</w:t>
      </w:r>
      <w:r>
        <w:t>).</w:t>
      </w:r>
    </w:p>
    <w:p w:rsidR="000F1000" w:rsidRDefault="000F1000">
      <w:pPr>
        <w:pStyle w:val="ConsPlusNormal"/>
        <w:spacing w:before="220"/>
        <w:ind w:firstLine="540"/>
        <w:jc w:val="both"/>
      </w:pPr>
      <w:r>
        <w:t>Средний запас на 1 га покрытых лесом земель варьирует по лесничествам области от 268 м</w:t>
      </w:r>
      <w:r>
        <w:rPr>
          <w:vertAlign w:val="superscript"/>
        </w:rPr>
        <w:t>3</w:t>
      </w:r>
      <w:r>
        <w:t xml:space="preserve"> в Новосибирском лесничестве до 98 м</w:t>
      </w:r>
      <w:r>
        <w:rPr>
          <w:vertAlign w:val="superscript"/>
        </w:rPr>
        <w:t>3</w:t>
      </w:r>
      <w:r>
        <w:t xml:space="preserve"> в Убинском лесничестве.</w:t>
      </w:r>
    </w:p>
    <w:p w:rsidR="000F1000" w:rsidRDefault="000F1000">
      <w:pPr>
        <w:pStyle w:val="ConsPlusNormal"/>
        <w:ind w:firstLine="540"/>
        <w:jc w:val="both"/>
      </w:pPr>
    </w:p>
    <w:p w:rsidR="000F1000" w:rsidRDefault="000F1000">
      <w:pPr>
        <w:pStyle w:val="ConsPlusTitle"/>
        <w:jc w:val="center"/>
        <w:outlineLvl w:val="2"/>
      </w:pPr>
      <w:r>
        <w:t>2.11. Причины ослабления, деградации и гибели лесов</w:t>
      </w:r>
    </w:p>
    <w:p w:rsidR="000F1000" w:rsidRDefault="000F1000">
      <w:pPr>
        <w:pStyle w:val="ConsPlusTitle"/>
        <w:jc w:val="center"/>
      </w:pPr>
      <w:r>
        <w:t>области за период действия предыдущего лесного плана</w:t>
      </w:r>
    </w:p>
    <w:p w:rsidR="000F1000" w:rsidRDefault="000F1000">
      <w:pPr>
        <w:pStyle w:val="ConsPlusNormal"/>
        <w:ind w:firstLine="540"/>
        <w:jc w:val="both"/>
      </w:pPr>
    </w:p>
    <w:p w:rsidR="000F1000" w:rsidRDefault="000F1000">
      <w:pPr>
        <w:pStyle w:val="ConsPlusNormal"/>
        <w:ind w:firstLine="540"/>
        <w:jc w:val="both"/>
      </w:pPr>
      <w:r>
        <w:t>В период действия предыдущего лесного плана среднее многолетнее значение площади насаждений с нарушенной и утраченной устойчивостью составляет 26303,9 га. В период с 2009 года на территории земель лесного фонда Новосибирской области площадь насаждений с нарушенной и утраченной устойчивостью составляла 1475 га.</w:t>
      </w:r>
    </w:p>
    <w:p w:rsidR="000F1000" w:rsidRDefault="000F1000">
      <w:pPr>
        <w:pStyle w:val="ConsPlusNormal"/>
        <w:spacing w:before="220"/>
        <w:ind w:firstLine="540"/>
        <w:jc w:val="both"/>
      </w:pPr>
      <w:r>
        <w:t>За 2011 - 2013 годы площадь насаждений с нарушенной и утраченной устойчивостью достигла максимального значения - 53 334,5 га.</w:t>
      </w:r>
    </w:p>
    <w:p w:rsidR="000F1000" w:rsidRDefault="000F1000">
      <w:pPr>
        <w:pStyle w:val="ConsPlusNormal"/>
        <w:spacing w:before="220"/>
        <w:ind w:firstLine="540"/>
        <w:jc w:val="both"/>
      </w:pPr>
      <w:r>
        <w:t>В 2014 году произошло снижение площади насаждений с нарушенной и утраченной устойчивостью и в 2017 году, по данным отраслевой отчетности 10-ОИП, она составила 4429,8 га, что ниже показателя среднего многолетнего значения в 5,9 раз.</w:t>
      </w:r>
    </w:p>
    <w:p w:rsidR="000F1000" w:rsidRDefault="000F1000">
      <w:pPr>
        <w:pStyle w:val="ConsPlusNormal"/>
        <w:spacing w:before="220"/>
        <w:ind w:firstLine="540"/>
        <w:jc w:val="both"/>
      </w:pPr>
      <w:r>
        <w:t>Наибольшая площадь покрытых лесом земель с наличием усыхания приходится на насаждения, пройденные пожарами, - 2161,2 га (48,8% от всей площади насаждений с наличием усыхания). По причине воздействия неблагоприятных погодных и почвенно-климатических факторов площадь поврежденных и погибших насаждений составила 1448,1 га (32,7%), болезней леса - 551,7 га (12,4%), непатогенных факторов - 102,4 га (2,3%), антропогенных факторов - 96,1 га (2,2%), повреждения насекомыми - 70,3 га (1,6%).</w:t>
      </w:r>
    </w:p>
    <w:p w:rsidR="000F1000" w:rsidRDefault="000F1000">
      <w:pPr>
        <w:pStyle w:val="ConsPlusNormal"/>
        <w:spacing w:before="220"/>
        <w:ind w:firstLine="540"/>
        <w:jc w:val="both"/>
      </w:pPr>
      <w:r>
        <w:t>Повреждение насекомыми-вредителями отмечены:</w:t>
      </w:r>
    </w:p>
    <w:p w:rsidR="000F1000" w:rsidRDefault="000F1000">
      <w:pPr>
        <w:pStyle w:val="ConsPlusNormal"/>
        <w:spacing w:before="220"/>
        <w:ind w:firstLine="540"/>
        <w:jc w:val="both"/>
      </w:pPr>
      <w:r>
        <w:t>в Колыванском лесничестве - полиграф уссурийский на площади 5,4 га и шелкопряд сибирский (в спелых и перестойных насаждениях кедра с 2016 года);</w:t>
      </w:r>
    </w:p>
    <w:p w:rsidR="000F1000" w:rsidRDefault="000F1000">
      <w:pPr>
        <w:pStyle w:val="ConsPlusNormal"/>
        <w:spacing w:before="220"/>
        <w:ind w:firstLine="540"/>
        <w:jc w:val="both"/>
      </w:pPr>
      <w:r>
        <w:t>в Чановском лесничестве - лубоед еловый большой (очаг данного вредителя действовал в молодняках сосны на площади 6,9 га с 2017 года, в конце года он затух под действием естественных факторов).</w:t>
      </w:r>
    </w:p>
    <w:p w:rsidR="000F1000" w:rsidRDefault="000F1000">
      <w:pPr>
        <w:pStyle w:val="ConsPlusNormal"/>
        <w:spacing w:before="220"/>
        <w:ind w:firstLine="540"/>
        <w:jc w:val="both"/>
      </w:pPr>
      <w:r>
        <w:t>Повреждение насекомыми-вредителями по причине воздействия очагов непарного шелкопряда отсутствует.</w:t>
      </w:r>
    </w:p>
    <w:p w:rsidR="000F1000" w:rsidRDefault="000F1000">
      <w:pPr>
        <w:pStyle w:val="ConsPlusNormal"/>
        <w:spacing w:before="220"/>
        <w:ind w:firstLine="540"/>
        <w:jc w:val="both"/>
      </w:pPr>
      <w:r>
        <w:t>На территории земель лесного фонда Новосибирской области в 2018 году действуют очаги непарного шелкопряда на общей площади 95783,9 га, в том числе требующих мер борьбы - 88987,3 га.</w:t>
      </w:r>
    </w:p>
    <w:p w:rsidR="000F1000" w:rsidRDefault="000F1000">
      <w:pPr>
        <w:pStyle w:val="ConsPlusNormal"/>
        <w:spacing w:before="220"/>
        <w:ind w:firstLine="540"/>
        <w:jc w:val="both"/>
      </w:pPr>
      <w:r>
        <w:t>В период действия предыдущего лесного плана среднее многолетнее значение площади очагов непарного шелкопряда составляет 30898,0 га.</w:t>
      </w:r>
    </w:p>
    <w:p w:rsidR="000F1000" w:rsidRDefault="000F1000">
      <w:pPr>
        <w:pStyle w:val="ConsPlusNormal"/>
        <w:spacing w:before="220"/>
        <w:ind w:firstLine="540"/>
        <w:jc w:val="both"/>
      </w:pPr>
      <w:r>
        <w:t>Динамика площадей очагов непарного шелкопряда за последние 10 лет показывает, что в период с 2011 по 2014 годы в лесах Новосибирской области произошло увеличение площади очагов, в 2015 году площадь очагов уменьшилась, а с 2016 года площадь очагов вновь начала увеличиваться. В 2018 году площадь очагов вредителей леса увеличилась и составила 95783,9 га, что превышает среднее многолетнее значение в 3,1 раза.</w:t>
      </w:r>
    </w:p>
    <w:p w:rsidR="000F1000" w:rsidRDefault="000F1000">
      <w:pPr>
        <w:pStyle w:val="ConsPlusNormal"/>
        <w:spacing w:before="220"/>
        <w:ind w:firstLine="540"/>
        <w:jc w:val="both"/>
      </w:pPr>
      <w:r>
        <w:t xml:space="preserve">Согласно прогнозу санитарного и лесопатологического состояния лесов Новосибирской области на 2018 год, составленного филиалом ФБУ "Рослесозащита" - "Центр защиты леса </w:t>
      </w:r>
      <w:r>
        <w:lastRenderedPageBreak/>
        <w:t>Новосибирской области", в насаждениях лесного фонда Новосибирской области резкого ухудшения санитарного состояния (гибели и усыхания) лесных насаждений по причине воздействия очагов непарного шелкопряда не прогнозируется, но возможно увеличение доли ослабленных деревьев. В таких насаждениях создаются предпосылки для дальнейшего развития в основном бактериальных заболеваний березы.</w:t>
      </w:r>
    </w:p>
    <w:p w:rsidR="000F1000" w:rsidRDefault="000F1000">
      <w:pPr>
        <w:pStyle w:val="ConsPlusNormal"/>
        <w:spacing w:before="220"/>
        <w:ind w:firstLine="540"/>
        <w:jc w:val="both"/>
      </w:pPr>
      <w:r>
        <w:t xml:space="preserve">Причины ослабления, деградации и гибели лесов области за период действия предыдущего лесного плана представлены в </w:t>
      </w:r>
      <w:hyperlink w:anchor="P15334">
        <w:r>
          <w:rPr>
            <w:color w:val="0000FF"/>
          </w:rPr>
          <w:t>приложении N 16</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1"/>
      </w:pPr>
      <w:r>
        <w:t>III. Оценка лесных ресурсов и средообразующих, водоохранных,</w:t>
      </w:r>
    </w:p>
    <w:p w:rsidR="000F1000" w:rsidRDefault="000F1000">
      <w:pPr>
        <w:pStyle w:val="ConsPlusTitle"/>
        <w:jc w:val="center"/>
      </w:pPr>
      <w:r>
        <w:t>защитных, санитарно-гигиенических, оздоровительных и иных</w:t>
      </w:r>
    </w:p>
    <w:p w:rsidR="000F1000" w:rsidRDefault="000F1000">
      <w:pPr>
        <w:pStyle w:val="ConsPlusTitle"/>
        <w:jc w:val="center"/>
      </w:pPr>
      <w:r>
        <w:t>полезных функций лесов, рынков лесопродукции</w:t>
      </w:r>
    </w:p>
    <w:p w:rsidR="000F1000" w:rsidRDefault="000F1000">
      <w:pPr>
        <w:pStyle w:val="ConsPlusTitle"/>
        <w:jc w:val="center"/>
      </w:pPr>
      <w:r>
        <w:t>и перспектив освоения лесов</w:t>
      </w:r>
    </w:p>
    <w:p w:rsidR="000F1000" w:rsidRDefault="000F1000">
      <w:pPr>
        <w:pStyle w:val="ConsPlusNormal"/>
        <w:ind w:firstLine="540"/>
        <w:jc w:val="both"/>
      </w:pPr>
    </w:p>
    <w:p w:rsidR="000F1000" w:rsidRDefault="000F1000">
      <w:pPr>
        <w:pStyle w:val="ConsPlusTitle"/>
        <w:jc w:val="center"/>
        <w:outlineLvl w:val="2"/>
      </w:pPr>
      <w:r>
        <w:t>3.1. Оценка и перспективы использования лесных ресурсов</w:t>
      </w:r>
    </w:p>
    <w:p w:rsidR="000F1000" w:rsidRDefault="000F1000">
      <w:pPr>
        <w:pStyle w:val="ConsPlusTitle"/>
        <w:jc w:val="center"/>
      </w:pPr>
      <w:r>
        <w:t>населением для собственных нужд, а также об использовании</w:t>
      </w:r>
    </w:p>
    <w:p w:rsidR="000F1000" w:rsidRDefault="000F1000">
      <w:pPr>
        <w:pStyle w:val="ConsPlusTitle"/>
        <w:jc w:val="center"/>
      </w:pPr>
      <w:r>
        <w:t>лесов коренными малочисленными народами Российской Федерации</w:t>
      </w:r>
    </w:p>
    <w:p w:rsidR="000F1000" w:rsidRDefault="000F1000">
      <w:pPr>
        <w:pStyle w:val="ConsPlusNormal"/>
        <w:ind w:firstLine="540"/>
        <w:jc w:val="both"/>
      </w:pPr>
    </w:p>
    <w:p w:rsidR="000F1000" w:rsidRDefault="000F1000">
      <w:pPr>
        <w:pStyle w:val="ConsPlusNormal"/>
        <w:ind w:firstLine="540"/>
        <w:jc w:val="both"/>
      </w:pPr>
      <w:r>
        <w:t xml:space="preserve">В соответствии со </w:t>
      </w:r>
      <w:hyperlink r:id="rId19">
        <w:r>
          <w:rPr>
            <w:color w:val="0000FF"/>
          </w:rPr>
          <w:t>статьями 11</w:t>
        </w:r>
      </w:hyperlink>
      <w:r>
        <w:t xml:space="preserve">, </w:t>
      </w:r>
      <w:hyperlink r:id="rId20">
        <w:r>
          <w:rPr>
            <w:color w:val="0000FF"/>
          </w:rPr>
          <w:t>33</w:t>
        </w:r>
      </w:hyperlink>
      <w:r>
        <w:t xml:space="preserve">, </w:t>
      </w:r>
      <w:hyperlink r:id="rId21">
        <w:r>
          <w:rPr>
            <w:color w:val="0000FF"/>
          </w:rPr>
          <w:t>35</w:t>
        </w:r>
      </w:hyperlink>
      <w:r>
        <w:t xml:space="preserve">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пищевых лесных ресурсов, а также недревесных лесных ресурсов, а в соответствии со </w:t>
      </w:r>
      <w:hyperlink r:id="rId22">
        <w:r>
          <w:rPr>
            <w:color w:val="0000FF"/>
          </w:rPr>
          <w:t>статьей 30</w:t>
        </w:r>
      </w:hyperlink>
      <w:r>
        <w:t xml:space="preserve"> граждане вправе заготавливать древесину для целей отопления, возведения строений и иных собственных нужд на основании договоров купли-продажи лесных насаждений.</w:t>
      </w:r>
    </w:p>
    <w:p w:rsidR="000F1000" w:rsidRDefault="000F1000">
      <w:pPr>
        <w:pStyle w:val="ConsPlusNormal"/>
        <w:spacing w:before="220"/>
        <w:ind w:firstLine="540"/>
        <w:jc w:val="both"/>
      </w:pPr>
      <w:r>
        <w:t xml:space="preserve">На территории Новосибирской области порядок заготовки гражданами недревесных лесных ресурсов, заготовки пищевых лесных ресурсов и сбора лекарственных растений регламентируются Законами Новосибирской области: от 15.12.2007 </w:t>
      </w:r>
      <w:hyperlink r:id="rId23">
        <w:r>
          <w:rPr>
            <w:color w:val="0000FF"/>
          </w:rPr>
          <w:t>N 185-ОЗ</w:t>
        </w:r>
      </w:hyperlink>
      <w:r>
        <w:t xml:space="preserve"> "О порядке заготовки и сбора гражданами недревесных лесных ресурсов для собственных нужд в Новосибирской области" и от 15.12.2007 </w:t>
      </w:r>
      <w:hyperlink r:id="rId24">
        <w:r>
          <w:rPr>
            <w:color w:val="0000FF"/>
          </w:rPr>
          <w:t>N 184-ОЗ</w:t>
        </w:r>
      </w:hyperlink>
      <w:r>
        <w:t xml:space="preserve"> "О порядке заготовки гражданами пищевых лесных ресурсов и сбора лекарственных растений для собственных нужд в Новосибирской области".</w:t>
      </w:r>
    </w:p>
    <w:p w:rsidR="000F1000" w:rsidRDefault="000F1000">
      <w:pPr>
        <w:pStyle w:val="ConsPlusNormal"/>
        <w:spacing w:before="220"/>
        <w:ind w:firstLine="540"/>
        <w:jc w:val="both"/>
      </w:pPr>
      <w:r>
        <w:t xml:space="preserve">Оценка потенциала лесов региона для сбора недревесных лесных ресурсов, а также для заготовки пищевых лесных ресурсов и сбора лекарственных растений приведена в </w:t>
      </w:r>
      <w:hyperlink w:anchor="P2139">
        <w:r>
          <w:rPr>
            <w:color w:val="0000FF"/>
          </w:rPr>
          <w:t>таблицах 11</w:t>
        </w:r>
      </w:hyperlink>
      <w:r>
        <w:t xml:space="preserve"> и </w:t>
      </w:r>
      <w:hyperlink w:anchor="P2191">
        <w:r>
          <w:rPr>
            <w:color w:val="0000FF"/>
          </w:rPr>
          <w:t>12</w:t>
        </w:r>
      </w:hyperlink>
      <w:r>
        <w:t xml:space="preserve"> лесного плана.</w:t>
      </w:r>
    </w:p>
    <w:p w:rsidR="000F1000" w:rsidRDefault="000F1000">
      <w:pPr>
        <w:pStyle w:val="ConsPlusNormal"/>
        <w:spacing w:before="220"/>
        <w:ind w:firstLine="540"/>
        <w:jc w:val="both"/>
      </w:pPr>
      <w:r>
        <w:t>По данным Госкомстата России на 01.01.2018, на территории Новосибирской области коренные малочисленные народы Российской Федерации не проживают.</w:t>
      </w:r>
    </w:p>
    <w:p w:rsidR="000F1000" w:rsidRDefault="000F1000">
      <w:pPr>
        <w:pStyle w:val="ConsPlusNormal"/>
        <w:spacing w:before="220"/>
        <w:ind w:firstLine="540"/>
        <w:jc w:val="both"/>
      </w:pPr>
      <w:r>
        <w:t>Вместе с тем в Новосибирской области отмечена тенденция к уменьшению заготовки древесины гражданами для собственных нужд. Плановый объем заготовки древесины гражданами для собственных нужд на период действия предыдущего лесного плана составлял 3112,2 тыс. м</w:t>
      </w:r>
      <w:r>
        <w:rPr>
          <w:vertAlign w:val="superscript"/>
        </w:rPr>
        <w:t>3</w:t>
      </w:r>
      <w:r>
        <w:t>, а фактический объем заготовки древесины составил 2869,5 тыс. м</w:t>
      </w:r>
      <w:r>
        <w:rPr>
          <w:vertAlign w:val="superscript"/>
        </w:rPr>
        <w:t>3</w:t>
      </w:r>
      <w:r>
        <w:t>, данные по лесничествам приведены в таблице 10.</w:t>
      </w:r>
    </w:p>
    <w:p w:rsidR="000F1000" w:rsidRDefault="000F1000">
      <w:pPr>
        <w:pStyle w:val="ConsPlusNormal"/>
        <w:ind w:firstLine="540"/>
        <w:jc w:val="both"/>
      </w:pPr>
    </w:p>
    <w:p w:rsidR="000F1000" w:rsidRDefault="000F1000">
      <w:pPr>
        <w:pStyle w:val="ConsPlusNormal"/>
        <w:jc w:val="right"/>
        <w:outlineLvl w:val="3"/>
      </w:pPr>
      <w:r>
        <w:t>Таблица 10</w:t>
      </w:r>
    </w:p>
    <w:p w:rsidR="000F1000" w:rsidRDefault="000F1000">
      <w:pPr>
        <w:pStyle w:val="ConsPlusNormal"/>
        <w:ind w:firstLine="540"/>
        <w:jc w:val="both"/>
      </w:pPr>
    </w:p>
    <w:p w:rsidR="000F1000" w:rsidRDefault="000F1000">
      <w:pPr>
        <w:pStyle w:val="ConsPlusTitle"/>
        <w:jc w:val="center"/>
      </w:pPr>
      <w:r>
        <w:t>Плановые и фактические объемы заготовки</w:t>
      </w:r>
    </w:p>
    <w:p w:rsidR="000F1000" w:rsidRDefault="000F1000">
      <w:pPr>
        <w:pStyle w:val="ConsPlusTitle"/>
        <w:jc w:val="center"/>
      </w:pPr>
      <w:r>
        <w:t>гражданами древесины для собственных нужд</w:t>
      </w:r>
    </w:p>
    <w:p w:rsidR="000F1000" w:rsidRDefault="000F1000">
      <w:pPr>
        <w:pStyle w:val="ConsPlusNormal"/>
        <w:ind w:firstLine="540"/>
        <w:jc w:val="both"/>
      </w:pPr>
    </w:p>
    <w:p w:rsidR="000F1000" w:rsidRDefault="000F1000">
      <w:pPr>
        <w:pStyle w:val="ConsPlusNormal"/>
        <w:jc w:val="right"/>
      </w:pPr>
      <w:r>
        <w:t>тыс. куб. м</w:t>
      </w:r>
    </w:p>
    <w:p w:rsidR="000F1000" w:rsidRDefault="000F10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530"/>
        <w:gridCol w:w="1530"/>
        <w:gridCol w:w="1530"/>
        <w:gridCol w:w="1530"/>
      </w:tblGrid>
      <w:tr w:rsidR="000F1000">
        <w:tc>
          <w:tcPr>
            <w:tcW w:w="2948" w:type="dxa"/>
          </w:tcPr>
          <w:p w:rsidR="000F1000" w:rsidRDefault="000F1000">
            <w:pPr>
              <w:pStyle w:val="ConsPlusNormal"/>
              <w:jc w:val="center"/>
            </w:pPr>
            <w:r>
              <w:t>Наименование лесничества</w:t>
            </w:r>
          </w:p>
        </w:tc>
        <w:tc>
          <w:tcPr>
            <w:tcW w:w="1530" w:type="dxa"/>
          </w:tcPr>
          <w:p w:rsidR="000F1000" w:rsidRDefault="000F1000">
            <w:pPr>
              <w:pStyle w:val="ConsPlusNormal"/>
              <w:jc w:val="center"/>
            </w:pPr>
            <w:r>
              <w:t xml:space="preserve">Плановый объем на период </w:t>
            </w:r>
            <w:r>
              <w:lastRenderedPageBreak/>
              <w:t>действия предыдущего лесного плана, всего</w:t>
            </w:r>
          </w:p>
        </w:tc>
        <w:tc>
          <w:tcPr>
            <w:tcW w:w="1530" w:type="dxa"/>
          </w:tcPr>
          <w:p w:rsidR="000F1000" w:rsidRDefault="000F1000">
            <w:pPr>
              <w:pStyle w:val="ConsPlusNormal"/>
              <w:jc w:val="center"/>
            </w:pPr>
            <w:r>
              <w:lastRenderedPageBreak/>
              <w:t xml:space="preserve">Фактический объем заготовки </w:t>
            </w:r>
            <w:r>
              <w:lastRenderedPageBreak/>
              <w:t>древесины за период действия предыдущего лесного плана, всего</w:t>
            </w:r>
          </w:p>
        </w:tc>
        <w:tc>
          <w:tcPr>
            <w:tcW w:w="1530" w:type="dxa"/>
          </w:tcPr>
          <w:p w:rsidR="000F1000" w:rsidRDefault="000F1000">
            <w:pPr>
              <w:pStyle w:val="ConsPlusNormal"/>
              <w:jc w:val="center"/>
            </w:pPr>
            <w:r>
              <w:lastRenderedPageBreak/>
              <w:t xml:space="preserve">Плановый объем на период </w:t>
            </w:r>
            <w:r>
              <w:lastRenderedPageBreak/>
              <w:t>действия лесного плана 2019 - 2028 гг., всего</w:t>
            </w:r>
          </w:p>
        </w:tc>
        <w:tc>
          <w:tcPr>
            <w:tcW w:w="1530" w:type="dxa"/>
          </w:tcPr>
          <w:p w:rsidR="000F1000" w:rsidRDefault="000F1000">
            <w:pPr>
              <w:pStyle w:val="ConsPlusNormal"/>
              <w:jc w:val="center"/>
            </w:pPr>
            <w:r>
              <w:lastRenderedPageBreak/>
              <w:t xml:space="preserve">Ежегодный плановый объем на </w:t>
            </w:r>
            <w:r>
              <w:lastRenderedPageBreak/>
              <w:t>период действия лесного плана 2019 - 2028 гг.</w:t>
            </w:r>
          </w:p>
        </w:tc>
      </w:tr>
      <w:tr w:rsidR="000F1000">
        <w:tc>
          <w:tcPr>
            <w:tcW w:w="2948" w:type="dxa"/>
          </w:tcPr>
          <w:p w:rsidR="000F1000" w:rsidRDefault="000F1000">
            <w:pPr>
              <w:pStyle w:val="ConsPlusNormal"/>
            </w:pPr>
            <w:r>
              <w:lastRenderedPageBreak/>
              <w:t>Барабинское</w:t>
            </w:r>
          </w:p>
        </w:tc>
        <w:tc>
          <w:tcPr>
            <w:tcW w:w="1530" w:type="dxa"/>
          </w:tcPr>
          <w:p w:rsidR="000F1000" w:rsidRDefault="000F1000">
            <w:pPr>
              <w:pStyle w:val="ConsPlusNormal"/>
              <w:jc w:val="center"/>
            </w:pPr>
            <w:r>
              <w:t>42,6</w:t>
            </w:r>
          </w:p>
        </w:tc>
        <w:tc>
          <w:tcPr>
            <w:tcW w:w="1530" w:type="dxa"/>
          </w:tcPr>
          <w:p w:rsidR="000F1000" w:rsidRDefault="000F1000">
            <w:pPr>
              <w:pStyle w:val="ConsPlusNormal"/>
              <w:jc w:val="center"/>
            </w:pPr>
            <w:r>
              <w:t>44,9</w:t>
            </w:r>
          </w:p>
        </w:tc>
        <w:tc>
          <w:tcPr>
            <w:tcW w:w="1530" w:type="dxa"/>
          </w:tcPr>
          <w:p w:rsidR="000F1000" w:rsidRDefault="000F1000">
            <w:pPr>
              <w:pStyle w:val="ConsPlusNormal"/>
              <w:jc w:val="center"/>
            </w:pPr>
            <w:r>
              <w:t>40,0</w:t>
            </w:r>
          </w:p>
        </w:tc>
        <w:tc>
          <w:tcPr>
            <w:tcW w:w="1530" w:type="dxa"/>
          </w:tcPr>
          <w:p w:rsidR="000F1000" w:rsidRDefault="000F1000">
            <w:pPr>
              <w:pStyle w:val="ConsPlusNormal"/>
              <w:jc w:val="center"/>
            </w:pPr>
            <w:r>
              <w:t>4</w:t>
            </w:r>
          </w:p>
        </w:tc>
      </w:tr>
      <w:tr w:rsidR="000F1000">
        <w:tc>
          <w:tcPr>
            <w:tcW w:w="2948" w:type="dxa"/>
          </w:tcPr>
          <w:p w:rsidR="000F1000" w:rsidRDefault="000F1000">
            <w:pPr>
              <w:pStyle w:val="ConsPlusNormal"/>
            </w:pPr>
            <w:r>
              <w:t>Болотнинское</w:t>
            </w:r>
          </w:p>
        </w:tc>
        <w:tc>
          <w:tcPr>
            <w:tcW w:w="1530" w:type="dxa"/>
          </w:tcPr>
          <w:p w:rsidR="000F1000" w:rsidRDefault="000F1000">
            <w:pPr>
              <w:pStyle w:val="ConsPlusNormal"/>
              <w:jc w:val="center"/>
            </w:pPr>
            <w:r>
              <w:t>139,7</w:t>
            </w:r>
          </w:p>
        </w:tc>
        <w:tc>
          <w:tcPr>
            <w:tcW w:w="1530" w:type="dxa"/>
          </w:tcPr>
          <w:p w:rsidR="000F1000" w:rsidRDefault="000F1000">
            <w:pPr>
              <w:pStyle w:val="ConsPlusNormal"/>
              <w:jc w:val="center"/>
            </w:pPr>
            <w:r>
              <w:t>122,4</w:t>
            </w:r>
          </w:p>
        </w:tc>
        <w:tc>
          <w:tcPr>
            <w:tcW w:w="1530" w:type="dxa"/>
          </w:tcPr>
          <w:p w:rsidR="000F1000" w:rsidRDefault="000F1000">
            <w:pPr>
              <w:pStyle w:val="ConsPlusNormal"/>
              <w:jc w:val="center"/>
            </w:pPr>
            <w:r>
              <w:t>80,0</w:t>
            </w:r>
          </w:p>
        </w:tc>
        <w:tc>
          <w:tcPr>
            <w:tcW w:w="1530" w:type="dxa"/>
          </w:tcPr>
          <w:p w:rsidR="000F1000" w:rsidRDefault="000F1000">
            <w:pPr>
              <w:pStyle w:val="ConsPlusNormal"/>
              <w:jc w:val="center"/>
            </w:pPr>
            <w:r>
              <w:t>8</w:t>
            </w:r>
          </w:p>
        </w:tc>
      </w:tr>
      <w:tr w:rsidR="000F1000">
        <w:tc>
          <w:tcPr>
            <w:tcW w:w="2948" w:type="dxa"/>
          </w:tcPr>
          <w:p w:rsidR="000F1000" w:rsidRDefault="000F1000">
            <w:pPr>
              <w:pStyle w:val="ConsPlusNormal"/>
            </w:pPr>
            <w:r>
              <w:t>Венгеровское</w:t>
            </w:r>
          </w:p>
        </w:tc>
        <w:tc>
          <w:tcPr>
            <w:tcW w:w="1530" w:type="dxa"/>
          </w:tcPr>
          <w:p w:rsidR="000F1000" w:rsidRDefault="000F1000">
            <w:pPr>
              <w:pStyle w:val="ConsPlusNormal"/>
              <w:jc w:val="center"/>
            </w:pPr>
            <w:r>
              <w:t>22,9</w:t>
            </w:r>
          </w:p>
        </w:tc>
        <w:tc>
          <w:tcPr>
            <w:tcW w:w="1530" w:type="dxa"/>
          </w:tcPr>
          <w:p w:rsidR="000F1000" w:rsidRDefault="000F1000">
            <w:pPr>
              <w:pStyle w:val="ConsPlusNormal"/>
              <w:jc w:val="center"/>
            </w:pPr>
            <w:r>
              <w:t>16,4</w:t>
            </w:r>
          </w:p>
        </w:tc>
        <w:tc>
          <w:tcPr>
            <w:tcW w:w="1530" w:type="dxa"/>
          </w:tcPr>
          <w:p w:rsidR="000F1000" w:rsidRDefault="000F1000">
            <w:pPr>
              <w:pStyle w:val="ConsPlusNormal"/>
              <w:jc w:val="center"/>
            </w:pPr>
            <w:r>
              <w:t>29,0</w:t>
            </w:r>
          </w:p>
        </w:tc>
        <w:tc>
          <w:tcPr>
            <w:tcW w:w="1530" w:type="dxa"/>
          </w:tcPr>
          <w:p w:rsidR="000F1000" w:rsidRDefault="000F1000">
            <w:pPr>
              <w:pStyle w:val="ConsPlusNormal"/>
              <w:jc w:val="center"/>
            </w:pPr>
            <w:r>
              <w:t>2,9</w:t>
            </w:r>
          </w:p>
        </w:tc>
      </w:tr>
      <w:tr w:rsidR="000F1000">
        <w:tc>
          <w:tcPr>
            <w:tcW w:w="2948" w:type="dxa"/>
          </w:tcPr>
          <w:p w:rsidR="000F1000" w:rsidRDefault="000F1000">
            <w:pPr>
              <w:pStyle w:val="ConsPlusNormal"/>
            </w:pPr>
            <w:r>
              <w:t>Доволенское</w:t>
            </w:r>
          </w:p>
        </w:tc>
        <w:tc>
          <w:tcPr>
            <w:tcW w:w="1530" w:type="dxa"/>
          </w:tcPr>
          <w:p w:rsidR="000F1000" w:rsidRDefault="000F1000">
            <w:pPr>
              <w:pStyle w:val="ConsPlusNormal"/>
              <w:jc w:val="center"/>
            </w:pPr>
            <w:r>
              <w:t>26,6</w:t>
            </w:r>
          </w:p>
        </w:tc>
        <w:tc>
          <w:tcPr>
            <w:tcW w:w="1530" w:type="dxa"/>
          </w:tcPr>
          <w:p w:rsidR="000F1000" w:rsidRDefault="000F1000">
            <w:pPr>
              <w:pStyle w:val="ConsPlusNormal"/>
              <w:jc w:val="center"/>
            </w:pPr>
            <w:r>
              <w:t>21,7</w:t>
            </w:r>
          </w:p>
        </w:tc>
        <w:tc>
          <w:tcPr>
            <w:tcW w:w="1530" w:type="dxa"/>
          </w:tcPr>
          <w:p w:rsidR="000F1000" w:rsidRDefault="000F1000">
            <w:pPr>
              <w:pStyle w:val="ConsPlusNormal"/>
              <w:jc w:val="center"/>
            </w:pPr>
            <w:r>
              <w:t>13,0</w:t>
            </w:r>
          </w:p>
        </w:tc>
        <w:tc>
          <w:tcPr>
            <w:tcW w:w="1530" w:type="dxa"/>
          </w:tcPr>
          <w:p w:rsidR="000F1000" w:rsidRDefault="000F1000">
            <w:pPr>
              <w:pStyle w:val="ConsPlusNormal"/>
              <w:jc w:val="center"/>
            </w:pPr>
            <w:r>
              <w:t>1,3</w:t>
            </w:r>
          </w:p>
        </w:tc>
      </w:tr>
      <w:tr w:rsidR="000F1000">
        <w:tc>
          <w:tcPr>
            <w:tcW w:w="2948" w:type="dxa"/>
          </w:tcPr>
          <w:p w:rsidR="000F1000" w:rsidRDefault="000F1000">
            <w:pPr>
              <w:pStyle w:val="ConsPlusNormal"/>
            </w:pPr>
            <w:r>
              <w:t>Здвинское</w:t>
            </w:r>
          </w:p>
        </w:tc>
        <w:tc>
          <w:tcPr>
            <w:tcW w:w="1530" w:type="dxa"/>
          </w:tcPr>
          <w:p w:rsidR="000F1000" w:rsidRDefault="000F1000">
            <w:pPr>
              <w:pStyle w:val="ConsPlusNormal"/>
              <w:jc w:val="center"/>
            </w:pPr>
            <w:r>
              <w:t>28,4</w:t>
            </w:r>
          </w:p>
        </w:tc>
        <w:tc>
          <w:tcPr>
            <w:tcW w:w="1530" w:type="dxa"/>
          </w:tcPr>
          <w:p w:rsidR="000F1000" w:rsidRDefault="000F1000">
            <w:pPr>
              <w:pStyle w:val="ConsPlusNormal"/>
              <w:jc w:val="center"/>
            </w:pPr>
            <w:r>
              <w:t>28,2</w:t>
            </w:r>
          </w:p>
        </w:tc>
        <w:tc>
          <w:tcPr>
            <w:tcW w:w="1530" w:type="dxa"/>
          </w:tcPr>
          <w:p w:rsidR="000F1000" w:rsidRDefault="000F1000">
            <w:pPr>
              <w:pStyle w:val="ConsPlusNormal"/>
              <w:jc w:val="center"/>
            </w:pPr>
            <w:r>
              <w:t>10,0</w:t>
            </w:r>
          </w:p>
        </w:tc>
        <w:tc>
          <w:tcPr>
            <w:tcW w:w="1530" w:type="dxa"/>
          </w:tcPr>
          <w:p w:rsidR="000F1000" w:rsidRDefault="000F1000">
            <w:pPr>
              <w:pStyle w:val="ConsPlusNormal"/>
              <w:jc w:val="center"/>
            </w:pPr>
            <w:r>
              <w:t>1</w:t>
            </w:r>
          </w:p>
        </w:tc>
      </w:tr>
      <w:tr w:rsidR="000F1000">
        <w:tc>
          <w:tcPr>
            <w:tcW w:w="2948" w:type="dxa"/>
          </w:tcPr>
          <w:p w:rsidR="000F1000" w:rsidRDefault="000F1000">
            <w:pPr>
              <w:pStyle w:val="ConsPlusNormal"/>
            </w:pPr>
            <w:r>
              <w:t>Искитимское</w:t>
            </w:r>
          </w:p>
        </w:tc>
        <w:tc>
          <w:tcPr>
            <w:tcW w:w="1530" w:type="dxa"/>
          </w:tcPr>
          <w:p w:rsidR="000F1000" w:rsidRDefault="000F1000">
            <w:pPr>
              <w:pStyle w:val="ConsPlusNormal"/>
              <w:jc w:val="center"/>
            </w:pPr>
            <w:r>
              <w:t>8,8</w:t>
            </w:r>
          </w:p>
        </w:tc>
        <w:tc>
          <w:tcPr>
            <w:tcW w:w="1530" w:type="dxa"/>
          </w:tcPr>
          <w:p w:rsidR="000F1000" w:rsidRDefault="000F1000">
            <w:pPr>
              <w:pStyle w:val="ConsPlusNormal"/>
              <w:jc w:val="center"/>
            </w:pPr>
            <w:r>
              <w:t>16,9</w:t>
            </w:r>
          </w:p>
        </w:tc>
        <w:tc>
          <w:tcPr>
            <w:tcW w:w="1530" w:type="dxa"/>
          </w:tcPr>
          <w:p w:rsidR="000F1000" w:rsidRDefault="000F1000">
            <w:pPr>
              <w:pStyle w:val="ConsPlusNormal"/>
              <w:jc w:val="center"/>
            </w:pPr>
            <w:r>
              <w:t>20,0</w:t>
            </w:r>
          </w:p>
        </w:tc>
        <w:tc>
          <w:tcPr>
            <w:tcW w:w="1530" w:type="dxa"/>
          </w:tcPr>
          <w:p w:rsidR="000F1000" w:rsidRDefault="000F1000">
            <w:pPr>
              <w:pStyle w:val="ConsPlusNormal"/>
              <w:jc w:val="center"/>
            </w:pPr>
            <w:r>
              <w:t>2</w:t>
            </w:r>
          </w:p>
        </w:tc>
      </w:tr>
      <w:tr w:rsidR="000F1000">
        <w:tc>
          <w:tcPr>
            <w:tcW w:w="2948" w:type="dxa"/>
          </w:tcPr>
          <w:p w:rsidR="000F1000" w:rsidRDefault="000F1000">
            <w:pPr>
              <w:pStyle w:val="ConsPlusNormal"/>
            </w:pPr>
            <w:r>
              <w:t>Карасукское</w:t>
            </w:r>
          </w:p>
        </w:tc>
        <w:tc>
          <w:tcPr>
            <w:tcW w:w="1530" w:type="dxa"/>
          </w:tcPr>
          <w:p w:rsidR="000F1000" w:rsidRDefault="000F1000">
            <w:pPr>
              <w:pStyle w:val="ConsPlusNormal"/>
              <w:jc w:val="center"/>
            </w:pPr>
            <w:r>
              <w:t>19,3</w:t>
            </w:r>
          </w:p>
        </w:tc>
        <w:tc>
          <w:tcPr>
            <w:tcW w:w="1530" w:type="dxa"/>
          </w:tcPr>
          <w:p w:rsidR="000F1000" w:rsidRDefault="000F1000">
            <w:pPr>
              <w:pStyle w:val="ConsPlusNormal"/>
              <w:jc w:val="center"/>
            </w:pPr>
            <w:r>
              <w:t>16,5</w:t>
            </w:r>
          </w:p>
        </w:tc>
        <w:tc>
          <w:tcPr>
            <w:tcW w:w="1530" w:type="dxa"/>
          </w:tcPr>
          <w:p w:rsidR="000F1000" w:rsidRDefault="000F1000">
            <w:pPr>
              <w:pStyle w:val="ConsPlusNormal"/>
              <w:jc w:val="center"/>
            </w:pPr>
            <w:r>
              <w:t>10,0</w:t>
            </w:r>
          </w:p>
        </w:tc>
        <w:tc>
          <w:tcPr>
            <w:tcW w:w="1530" w:type="dxa"/>
          </w:tcPr>
          <w:p w:rsidR="000F1000" w:rsidRDefault="000F1000">
            <w:pPr>
              <w:pStyle w:val="ConsPlusNormal"/>
              <w:jc w:val="center"/>
            </w:pPr>
            <w:r>
              <w:t>1</w:t>
            </w:r>
          </w:p>
        </w:tc>
      </w:tr>
      <w:tr w:rsidR="000F1000">
        <w:tc>
          <w:tcPr>
            <w:tcW w:w="2948" w:type="dxa"/>
          </w:tcPr>
          <w:p w:rsidR="000F1000" w:rsidRDefault="000F1000">
            <w:pPr>
              <w:pStyle w:val="ConsPlusNormal"/>
            </w:pPr>
            <w:r>
              <w:t>Каргатское</w:t>
            </w:r>
          </w:p>
        </w:tc>
        <w:tc>
          <w:tcPr>
            <w:tcW w:w="1530" w:type="dxa"/>
          </w:tcPr>
          <w:p w:rsidR="000F1000" w:rsidRDefault="000F1000">
            <w:pPr>
              <w:pStyle w:val="ConsPlusNormal"/>
              <w:jc w:val="center"/>
            </w:pPr>
            <w:r>
              <w:t>59,5</w:t>
            </w:r>
          </w:p>
        </w:tc>
        <w:tc>
          <w:tcPr>
            <w:tcW w:w="1530" w:type="dxa"/>
          </w:tcPr>
          <w:p w:rsidR="000F1000" w:rsidRDefault="000F1000">
            <w:pPr>
              <w:pStyle w:val="ConsPlusNormal"/>
              <w:jc w:val="center"/>
            </w:pPr>
            <w:r>
              <w:t>59,4</w:t>
            </w:r>
          </w:p>
        </w:tc>
        <w:tc>
          <w:tcPr>
            <w:tcW w:w="1530" w:type="dxa"/>
          </w:tcPr>
          <w:p w:rsidR="000F1000" w:rsidRDefault="000F1000">
            <w:pPr>
              <w:pStyle w:val="ConsPlusNormal"/>
              <w:jc w:val="center"/>
            </w:pPr>
            <w:r>
              <w:t>50,0</w:t>
            </w:r>
          </w:p>
        </w:tc>
        <w:tc>
          <w:tcPr>
            <w:tcW w:w="1530" w:type="dxa"/>
          </w:tcPr>
          <w:p w:rsidR="000F1000" w:rsidRDefault="000F1000">
            <w:pPr>
              <w:pStyle w:val="ConsPlusNormal"/>
              <w:jc w:val="center"/>
            </w:pPr>
            <w:r>
              <w:t>5</w:t>
            </w:r>
          </w:p>
        </w:tc>
      </w:tr>
      <w:tr w:rsidR="000F1000">
        <w:tc>
          <w:tcPr>
            <w:tcW w:w="2948" w:type="dxa"/>
          </w:tcPr>
          <w:p w:rsidR="000F1000" w:rsidRDefault="000F1000">
            <w:pPr>
              <w:pStyle w:val="ConsPlusNormal"/>
            </w:pPr>
            <w:r>
              <w:t>Колыванское</w:t>
            </w:r>
          </w:p>
        </w:tc>
        <w:tc>
          <w:tcPr>
            <w:tcW w:w="1530" w:type="dxa"/>
          </w:tcPr>
          <w:p w:rsidR="000F1000" w:rsidRDefault="000F1000">
            <w:pPr>
              <w:pStyle w:val="ConsPlusNormal"/>
              <w:jc w:val="center"/>
            </w:pPr>
            <w:r>
              <w:t>186,15</w:t>
            </w:r>
          </w:p>
        </w:tc>
        <w:tc>
          <w:tcPr>
            <w:tcW w:w="1530" w:type="dxa"/>
          </w:tcPr>
          <w:p w:rsidR="000F1000" w:rsidRDefault="000F1000">
            <w:pPr>
              <w:pStyle w:val="ConsPlusNormal"/>
              <w:jc w:val="center"/>
            </w:pPr>
            <w:r>
              <w:t>178,6</w:t>
            </w:r>
          </w:p>
        </w:tc>
        <w:tc>
          <w:tcPr>
            <w:tcW w:w="1530" w:type="dxa"/>
          </w:tcPr>
          <w:p w:rsidR="000F1000" w:rsidRDefault="000F1000">
            <w:pPr>
              <w:pStyle w:val="ConsPlusNormal"/>
              <w:jc w:val="center"/>
            </w:pPr>
            <w:r>
              <w:t>76,0</w:t>
            </w:r>
          </w:p>
        </w:tc>
        <w:tc>
          <w:tcPr>
            <w:tcW w:w="1530" w:type="dxa"/>
          </w:tcPr>
          <w:p w:rsidR="000F1000" w:rsidRDefault="000F1000">
            <w:pPr>
              <w:pStyle w:val="ConsPlusNormal"/>
              <w:jc w:val="center"/>
            </w:pPr>
            <w:r>
              <w:t>7,6</w:t>
            </w:r>
          </w:p>
        </w:tc>
      </w:tr>
      <w:tr w:rsidR="000F1000">
        <w:tc>
          <w:tcPr>
            <w:tcW w:w="2948" w:type="dxa"/>
          </w:tcPr>
          <w:p w:rsidR="000F1000" w:rsidRDefault="000F1000">
            <w:pPr>
              <w:pStyle w:val="ConsPlusNormal"/>
            </w:pPr>
            <w:r>
              <w:t>Коченевское</w:t>
            </w:r>
          </w:p>
        </w:tc>
        <w:tc>
          <w:tcPr>
            <w:tcW w:w="1530" w:type="dxa"/>
          </w:tcPr>
          <w:p w:rsidR="000F1000" w:rsidRDefault="000F1000">
            <w:pPr>
              <w:pStyle w:val="ConsPlusNormal"/>
              <w:jc w:val="center"/>
            </w:pPr>
            <w:r>
              <w:t>36,75</w:t>
            </w:r>
          </w:p>
        </w:tc>
        <w:tc>
          <w:tcPr>
            <w:tcW w:w="1530" w:type="dxa"/>
          </w:tcPr>
          <w:p w:rsidR="000F1000" w:rsidRDefault="000F1000">
            <w:pPr>
              <w:pStyle w:val="ConsPlusNormal"/>
              <w:jc w:val="center"/>
            </w:pPr>
            <w:r>
              <w:t>35,9</w:t>
            </w:r>
          </w:p>
        </w:tc>
        <w:tc>
          <w:tcPr>
            <w:tcW w:w="1530" w:type="dxa"/>
          </w:tcPr>
          <w:p w:rsidR="000F1000" w:rsidRDefault="000F1000">
            <w:pPr>
              <w:pStyle w:val="ConsPlusNormal"/>
              <w:jc w:val="center"/>
            </w:pPr>
            <w:r>
              <w:t>15,0</w:t>
            </w:r>
          </w:p>
        </w:tc>
        <w:tc>
          <w:tcPr>
            <w:tcW w:w="1530" w:type="dxa"/>
          </w:tcPr>
          <w:p w:rsidR="000F1000" w:rsidRDefault="000F1000">
            <w:pPr>
              <w:pStyle w:val="ConsPlusNormal"/>
              <w:jc w:val="center"/>
            </w:pPr>
            <w:r>
              <w:t>1,5</w:t>
            </w:r>
          </w:p>
        </w:tc>
      </w:tr>
      <w:tr w:rsidR="000F1000">
        <w:tc>
          <w:tcPr>
            <w:tcW w:w="2948" w:type="dxa"/>
          </w:tcPr>
          <w:p w:rsidR="000F1000" w:rsidRDefault="000F1000">
            <w:pPr>
              <w:pStyle w:val="ConsPlusNormal"/>
            </w:pPr>
            <w:r>
              <w:t>Краснозерское</w:t>
            </w:r>
          </w:p>
        </w:tc>
        <w:tc>
          <w:tcPr>
            <w:tcW w:w="1530" w:type="dxa"/>
          </w:tcPr>
          <w:p w:rsidR="000F1000" w:rsidRDefault="000F1000">
            <w:pPr>
              <w:pStyle w:val="ConsPlusNormal"/>
              <w:jc w:val="center"/>
            </w:pPr>
            <w:r>
              <w:t>3,9</w:t>
            </w:r>
          </w:p>
        </w:tc>
        <w:tc>
          <w:tcPr>
            <w:tcW w:w="1530" w:type="dxa"/>
          </w:tcPr>
          <w:p w:rsidR="000F1000" w:rsidRDefault="000F1000">
            <w:pPr>
              <w:pStyle w:val="ConsPlusNormal"/>
              <w:jc w:val="center"/>
            </w:pPr>
            <w:r>
              <w:t>2,4</w:t>
            </w:r>
          </w:p>
        </w:tc>
        <w:tc>
          <w:tcPr>
            <w:tcW w:w="1530" w:type="dxa"/>
          </w:tcPr>
          <w:p w:rsidR="000F1000" w:rsidRDefault="000F1000">
            <w:pPr>
              <w:pStyle w:val="ConsPlusNormal"/>
              <w:jc w:val="center"/>
            </w:pPr>
            <w:r>
              <w:t>13,0</w:t>
            </w:r>
          </w:p>
        </w:tc>
        <w:tc>
          <w:tcPr>
            <w:tcW w:w="1530" w:type="dxa"/>
          </w:tcPr>
          <w:p w:rsidR="000F1000" w:rsidRDefault="000F1000">
            <w:pPr>
              <w:pStyle w:val="ConsPlusNormal"/>
              <w:jc w:val="center"/>
            </w:pPr>
            <w:r>
              <w:t>1,3</w:t>
            </w:r>
          </w:p>
        </w:tc>
      </w:tr>
      <w:tr w:rsidR="000F1000">
        <w:tc>
          <w:tcPr>
            <w:tcW w:w="2948" w:type="dxa"/>
          </w:tcPr>
          <w:p w:rsidR="000F1000" w:rsidRDefault="000F1000">
            <w:pPr>
              <w:pStyle w:val="ConsPlusNormal"/>
            </w:pPr>
            <w:r>
              <w:t>Куйбышевское</w:t>
            </w:r>
          </w:p>
        </w:tc>
        <w:tc>
          <w:tcPr>
            <w:tcW w:w="1530" w:type="dxa"/>
          </w:tcPr>
          <w:p w:rsidR="000F1000" w:rsidRDefault="000F1000">
            <w:pPr>
              <w:pStyle w:val="ConsPlusNormal"/>
              <w:jc w:val="center"/>
            </w:pPr>
            <w:r>
              <w:t>199,1</w:t>
            </w:r>
          </w:p>
        </w:tc>
        <w:tc>
          <w:tcPr>
            <w:tcW w:w="1530" w:type="dxa"/>
          </w:tcPr>
          <w:p w:rsidR="000F1000" w:rsidRDefault="000F1000">
            <w:pPr>
              <w:pStyle w:val="ConsPlusNormal"/>
              <w:jc w:val="center"/>
            </w:pPr>
            <w:r>
              <w:t>214,6</w:t>
            </w:r>
          </w:p>
        </w:tc>
        <w:tc>
          <w:tcPr>
            <w:tcW w:w="1530" w:type="dxa"/>
          </w:tcPr>
          <w:p w:rsidR="000F1000" w:rsidRDefault="000F1000">
            <w:pPr>
              <w:pStyle w:val="ConsPlusNormal"/>
              <w:jc w:val="center"/>
            </w:pPr>
            <w:r>
              <w:t>100,0</w:t>
            </w:r>
          </w:p>
        </w:tc>
        <w:tc>
          <w:tcPr>
            <w:tcW w:w="1530" w:type="dxa"/>
          </w:tcPr>
          <w:p w:rsidR="000F1000" w:rsidRDefault="000F1000">
            <w:pPr>
              <w:pStyle w:val="ConsPlusNormal"/>
              <w:jc w:val="center"/>
            </w:pPr>
            <w:r>
              <w:t>10</w:t>
            </w:r>
          </w:p>
        </w:tc>
      </w:tr>
      <w:tr w:rsidR="000F1000">
        <w:tc>
          <w:tcPr>
            <w:tcW w:w="2948" w:type="dxa"/>
          </w:tcPr>
          <w:p w:rsidR="000F1000" w:rsidRDefault="000F1000">
            <w:pPr>
              <w:pStyle w:val="ConsPlusNormal"/>
            </w:pPr>
            <w:r>
              <w:t>Купинское</w:t>
            </w:r>
          </w:p>
        </w:tc>
        <w:tc>
          <w:tcPr>
            <w:tcW w:w="1530" w:type="dxa"/>
          </w:tcPr>
          <w:p w:rsidR="000F1000" w:rsidRDefault="000F1000">
            <w:pPr>
              <w:pStyle w:val="ConsPlusNormal"/>
              <w:jc w:val="center"/>
            </w:pPr>
            <w:r>
              <w:t>16,4</w:t>
            </w:r>
          </w:p>
        </w:tc>
        <w:tc>
          <w:tcPr>
            <w:tcW w:w="1530" w:type="dxa"/>
          </w:tcPr>
          <w:p w:rsidR="000F1000" w:rsidRDefault="000F1000">
            <w:pPr>
              <w:pStyle w:val="ConsPlusNormal"/>
              <w:jc w:val="center"/>
            </w:pPr>
            <w:r>
              <w:t>17,2</w:t>
            </w:r>
          </w:p>
        </w:tc>
        <w:tc>
          <w:tcPr>
            <w:tcW w:w="1530" w:type="dxa"/>
          </w:tcPr>
          <w:p w:rsidR="000F1000" w:rsidRDefault="000F1000">
            <w:pPr>
              <w:pStyle w:val="ConsPlusNormal"/>
              <w:jc w:val="center"/>
            </w:pPr>
            <w:r>
              <w:t>5,0</w:t>
            </w:r>
          </w:p>
        </w:tc>
        <w:tc>
          <w:tcPr>
            <w:tcW w:w="1530" w:type="dxa"/>
          </w:tcPr>
          <w:p w:rsidR="000F1000" w:rsidRDefault="000F1000">
            <w:pPr>
              <w:pStyle w:val="ConsPlusNormal"/>
              <w:jc w:val="center"/>
            </w:pPr>
            <w:r>
              <w:t>0,5</w:t>
            </w:r>
          </w:p>
        </w:tc>
      </w:tr>
      <w:tr w:rsidR="000F1000">
        <w:tc>
          <w:tcPr>
            <w:tcW w:w="2948" w:type="dxa"/>
          </w:tcPr>
          <w:p w:rsidR="000F1000" w:rsidRDefault="000F1000">
            <w:pPr>
              <w:pStyle w:val="ConsPlusNormal"/>
            </w:pPr>
            <w:r>
              <w:t>Кыштовское</w:t>
            </w:r>
          </w:p>
        </w:tc>
        <w:tc>
          <w:tcPr>
            <w:tcW w:w="1530" w:type="dxa"/>
          </w:tcPr>
          <w:p w:rsidR="000F1000" w:rsidRDefault="000F1000">
            <w:pPr>
              <w:pStyle w:val="ConsPlusNormal"/>
              <w:jc w:val="center"/>
            </w:pPr>
            <w:r>
              <w:t>549,5</w:t>
            </w:r>
          </w:p>
        </w:tc>
        <w:tc>
          <w:tcPr>
            <w:tcW w:w="1530" w:type="dxa"/>
          </w:tcPr>
          <w:p w:rsidR="000F1000" w:rsidRDefault="000F1000">
            <w:pPr>
              <w:pStyle w:val="ConsPlusNormal"/>
              <w:jc w:val="center"/>
            </w:pPr>
            <w:r>
              <w:t>554,4</w:t>
            </w:r>
          </w:p>
        </w:tc>
        <w:tc>
          <w:tcPr>
            <w:tcW w:w="1530" w:type="dxa"/>
          </w:tcPr>
          <w:p w:rsidR="000F1000" w:rsidRDefault="000F1000">
            <w:pPr>
              <w:pStyle w:val="ConsPlusNormal"/>
              <w:jc w:val="center"/>
            </w:pPr>
            <w:r>
              <w:t>520,0</w:t>
            </w:r>
          </w:p>
        </w:tc>
        <w:tc>
          <w:tcPr>
            <w:tcW w:w="1530" w:type="dxa"/>
          </w:tcPr>
          <w:p w:rsidR="000F1000" w:rsidRDefault="000F1000">
            <w:pPr>
              <w:pStyle w:val="ConsPlusNormal"/>
              <w:jc w:val="center"/>
            </w:pPr>
            <w:r>
              <w:t>52</w:t>
            </w:r>
          </w:p>
        </w:tc>
      </w:tr>
      <w:tr w:rsidR="000F1000">
        <w:tc>
          <w:tcPr>
            <w:tcW w:w="2948" w:type="dxa"/>
          </w:tcPr>
          <w:p w:rsidR="000F1000" w:rsidRDefault="000F1000">
            <w:pPr>
              <w:pStyle w:val="ConsPlusNormal"/>
            </w:pPr>
            <w:r>
              <w:t>Маслянинское</w:t>
            </w:r>
          </w:p>
        </w:tc>
        <w:tc>
          <w:tcPr>
            <w:tcW w:w="1530" w:type="dxa"/>
          </w:tcPr>
          <w:p w:rsidR="000F1000" w:rsidRDefault="000F1000">
            <w:pPr>
              <w:pStyle w:val="ConsPlusNormal"/>
              <w:jc w:val="center"/>
            </w:pPr>
            <w:r>
              <w:t>332,1</w:t>
            </w:r>
          </w:p>
        </w:tc>
        <w:tc>
          <w:tcPr>
            <w:tcW w:w="1530" w:type="dxa"/>
          </w:tcPr>
          <w:p w:rsidR="000F1000" w:rsidRDefault="000F1000">
            <w:pPr>
              <w:pStyle w:val="ConsPlusNormal"/>
              <w:jc w:val="center"/>
            </w:pPr>
            <w:r>
              <w:t>299,9</w:t>
            </w:r>
          </w:p>
        </w:tc>
        <w:tc>
          <w:tcPr>
            <w:tcW w:w="1530" w:type="dxa"/>
          </w:tcPr>
          <w:p w:rsidR="000F1000" w:rsidRDefault="000F1000">
            <w:pPr>
              <w:pStyle w:val="ConsPlusNormal"/>
              <w:jc w:val="center"/>
            </w:pPr>
            <w:r>
              <w:t>280,0</w:t>
            </w:r>
          </w:p>
        </w:tc>
        <w:tc>
          <w:tcPr>
            <w:tcW w:w="1530" w:type="dxa"/>
          </w:tcPr>
          <w:p w:rsidR="000F1000" w:rsidRDefault="000F1000">
            <w:pPr>
              <w:pStyle w:val="ConsPlusNormal"/>
              <w:jc w:val="center"/>
            </w:pPr>
            <w:r>
              <w:t>28</w:t>
            </w:r>
          </w:p>
        </w:tc>
      </w:tr>
      <w:tr w:rsidR="000F1000">
        <w:tc>
          <w:tcPr>
            <w:tcW w:w="2948" w:type="dxa"/>
          </w:tcPr>
          <w:p w:rsidR="000F1000" w:rsidRDefault="000F1000">
            <w:pPr>
              <w:pStyle w:val="ConsPlusNormal"/>
            </w:pPr>
            <w:r>
              <w:t>Мирновское</w:t>
            </w:r>
          </w:p>
        </w:tc>
        <w:tc>
          <w:tcPr>
            <w:tcW w:w="1530" w:type="dxa"/>
          </w:tcPr>
          <w:p w:rsidR="000F1000" w:rsidRDefault="000F1000">
            <w:pPr>
              <w:pStyle w:val="ConsPlusNormal"/>
              <w:jc w:val="center"/>
            </w:pPr>
            <w:r>
              <w:t>158,8</w:t>
            </w:r>
          </w:p>
        </w:tc>
        <w:tc>
          <w:tcPr>
            <w:tcW w:w="1530" w:type="dxa"/>
          </w:tcPr>
          <w:p w:rsidR="000F1000" w:rsidRDefault="000F1000">
            <w:pPr>
              <w:pStyle w:val="ConsPlusNormal"/>
              <w:jc w:val="center"/>
            </w:pPr>
            <w:r>
              <w:t>146,4</w:t>
            </w:r>
          </w:p>
        </w:tc>
        <w:tc>
          <w:tcPr>
            <w:tcW w:w="1530" w:type="dxa"/>
          </w:tcPr>
          <w:p w:rsidR="000F1000" w:rsidRDefault="000F1000">
            <w:pPr>
              <w:pStyle w:val="ConsPlusNormal"/>
              <w:jc w:val="center"/>
            </w:pPr>
            <w:r>
              <w:t>140,0</w:t>
            </w:r>
          </w:p>
        </w:tc>
        <w:tc>
          <w:tcPr>
            <w:tcW w:w="1530" w:type="dxa"/>
          </w:tcPr>
          <w:p w:rsidR="000F1000" w:rsidRDefault="000F1000">
            <w:pPr>
              <w:pStyle w:val="ConsPlusNormal"/>
              <w:jc w:val="center"/>
            </w:pPr>
            <w:r>
              <w:t>14</w:t>
            </w:r>
          </w:p>
        </w:tc>
      </w:tr>
      <w:tr w:rsidR="000F1000">
        <w:tc>
          <w:tcPr>
            <w:tcW w:w="2948" w:type="dxa"/>
          </w:tcPr>
          <w:p w:rsidR="000F1000" w:rsidRDefault="000F1000">
            <w:pPr>
              <w:pStyle w:val="ConsPlusNormal"/>
            </w:pPr>
            <w:r>
              <w:t>Мошковское</w:t>
            </w:r>
          </w:p>
        </w:tc>
        <w:tc>
          <w:tcPr>
            <w:tcW w:w="1530" w:type="dxa"/>
          </w:tcPr>
          <w:p w:rsidR="000F1000" w:rsidRDefault="000F1000">
            <w:pPr>
              <w:pStyle w:val="ConsPlusNormal"/>
              <w:jc w:val="center"/>
            </w:pPr>
            <w:r>
              <w:t>11,1</w:t>
            </w:r>
          </w:p>
        </w:tc>
        <w:tc>
          <w:tcPr>
            <w:tcW w:w="1530" w:type="dxa"/>
          </w:tcPr>
          <w:p w:rsidR="000F1000" w:rsidRDefault="000F1000">
            <w:pPr>
              <w:pStyle w:val="ConsPlusNormal"/>
              <w:jc w:val="center"/>
            </w:pPr>
            <w:r>
              <w:t>6,9</w:t>
            </w:r>
          </w:p>
        </w:tc>
        <w:tc>
          <w:tcPr>
            <w:tcW w:w="1530" w:type="dxa"/>
          </w:tcPr>
          <w:p w:rsidR="000F1000" w:rsidRDefault="000F1000">
            <w:pPr>
              <w:pStyle w:val="ConsPlusNormal"/>
              <w:jc w:val="center"/>
            </w:pPr>
            <w:r>
              <w:t>15,0</w:t>
            </w:r>
          </w:p>
        </w:tc>
        <w:tc>
          <w:tcPr>
            <w:tcW w:w="1530" w:type="dxa"/>
          </w:tcPr>
          <w:p w:rsidR="000F1000" w:rsidRDefault="000F1000">
            <w:pPr>
              <w:pStyle w:val="ConsPlusNormal"/>
              <w:jc w:val="center"/>
            </w:pPr>
            <w:r>
              <w:t>1,5</w:t>
            </w:r>
          </w:p>
        </w:tc>
      </w:tr>
      <w:tr w:rsidR="000F1000">
        <w:tc>
          <w:tcPr>
            <w:tcW w:w="2948" w:type="dxa"/>
          </w:tcPr>
          <w:p w:rsidR="000F1000" w:rsidRDefault="000F1000">
            <w:pPr>
              <w:pStyle w:val="ConsPlusNormal"/>
            </w:pPr>
            <w:r>
              <w:t>Новосибирское</w:t>
            </w:r>
          </w:p>
        </w:tc>
        <w:tc>
          <w:tcPr>
            <w:tcW w:w="1530" w:type="dxa"/>
          </w:tcPr>
          <w:p w:rsidR="000F1000" w:rsidRDefault="000F1000">
            <w:pPr>
              <w:pStyle w:val="ConsPlusNormal"/>
              <w:jc w:val="center"/>
            </w:pPr>
            <w:r>
              <w:t>23</w:t>
            </w:r>
          </w:p>
        </w:tc>
        <w:tc>
          <w:tcPr>
            <w:tcW w:w="1530" w:type="dxa"/>
          </w:tcPr>
          <w:p w:rsidR="000F1000" w:rsidRDefault="000F1000">
            <w:pPr>
              <w:pStyle w:val="ConsPlusNormal"/>
              <w:jc w:val="center"/>
            </w:pPr>
            <w:r>
              <w:t>17,2</w:t>
            </w:r>
          </w:p>
        </w:tc>
        <w:tc>
          <w:tcPr>
            <w:tcW w:w="1530" w:type="dxa"/>
          </w:tcPr>
          <w:p w:rsidR="000F1000" w:rsidRDefault="000F1000">
            <w:pPr>
              <w:pStyle w:val="ConsPlusNormal"/>
              <w:jc w:val="center"/>
            </w:pPr>
            <w:r>
              <w:t>14,0</w:t>
            </w:r>
          </w:p>
        </w:tc>
        <w:tc>
          <w:tcPr>
            <w:tcW w:w="1530" w:type="dxa"/>
          </w:tcPr>
          <w:p w:rsidR="000F1000" w:rsidRDefault="000F1000">
            <w:pPr>
              <w:pStyle w:val="ConsPlusNormal"/>
              <w:jc w:val="center"/>
            </w:pPr>
            <w:r>
              <w:t>1,4</w:t>
            </w:r>
          </w:p>
        </w:tc>
      </w:tr>
      <w:tr w:rsidR="000F1000">
        <w:tc>
          <w:tcPr>
            <w:tcW w:w="2948" w:type="dxa"/>
          </w:tcPr>
          <w:p w:rsidR="000F1000" w:rsidRDefault="000F1000">
            <w:pPr>
              <w:pStyle w:val="ConsPlusNormal"/>
            </w:pPr>
            <w:r>
              <w:t>Ордынское</w:t>
            </w:r>
          </w:p>
        </w:tc>
        <w:tc>
          <w:tcPr>
            <w:tcW w:w="1530" w:type="dxa"/>
          </w:tcPr>
          <w:p w:rsidR="000F1000" w:rsidRDefault="000F1000">
            <w:pPr>
              <w:pStyle w:val="ConsPlusNormal"/>
              <w:jc w:val="center"/>
            </w:pPr>
            <w:r>
              <w:t>139,1</w:t>
            </w:r>
          </w:p>
        </w:tc>
        <w:tc>
          <w:tcPr>
            <w:tcW w:w="1530" w:type="dxa"/>
          </w:tcPr>
          <w:p w:rsidR="000F1000" w:rsidRDefault="000F1000">
            <w:pPr>
              <w:pStyle w:val="ConsPlusNormal"/>
              <w:jc w:val="center"/>
            </w:pPr>
            <w:r>
              <w:t>136,2</w:t>
            </w:r>
          </w:p>
        </w:tc>
        <w:tc>
          <w:tcPr>
            <w:tcW w:w="1530" w:type="dxa"/>
          </w:tcPr>
          <w:p w:rsidR="000F1000" w:rsidRDefault="000F1000">
            <w:pPr>
              <w:pStyle w:val="ConsPlusNormal"/>
              <w:jc w:val="center"/>
            </w:pPr>
            <w:r>
              <w:t>90,0</w:t>
            </w:r>
          </w:p>
        </w:tc>
        <w:tc>
          <w:tcPr>
            <w:tcW w:w="1530" w:type="dxa"/>
          </w:tcPr>
          <w:p w:rsidR="000F1000" w:rsidRDefault="000F1000">
            <w:pPr>
              <w:pStyle w:val="ConsPlusNormal"/>
              <w:jc w:val="center"/>
            </w:pPr>
            <w:r>
              <w:t>9</w:t>
            </w:r>
          </w:p>
        </w:tc>
      </w:tr>
      <w:tr w:rsidR="000F1000">
        <w:tc>
          <w:tcPr>
            <w:tcW w:w="2948" w:type="dxa"/>
          </w:tcPr>
          <w:p w:rsidR="000F1000" w:rsidRDefault="000F1000">
            <w:pPr>
              <w:pStyle w:val="ConsPlusNormal"/>
            </w:pPr>
            <w:r>
              <w:t>Северное</w:t>
            </w:r>
          </w:p>
        </w:tc>
        <w:tc>
          <w:tcPr>
            <w:tcW w:w="1530" w:type="dxa"/>
          </w:tcPr>
          <w:p w:rsidR="000F1000" w:rsidRDefault="000F1000">
            <w:pPr>
              <w:pStyle w:val="ConsPlusNormal"/>
              <w:jc w:val="center"/>
            </w:pPr>
            <w:r>
              <w:t>456,2</w:t>
            </w:r>
          </w:p>
        </w:tc>
        <w:tc>
          <w:tcPr>
            <w:tcW w:w="1530" w:type="dxa"/>
          </w:tcPr>
          <w:p w:rsidR="000F1000" w:rsidRDefault="000F1000">
            <w:pPr>
              <w:pStyle w:val="ConsPlusNormal"/>
              <w:jc w:val="center"/>
            </w:pPr>
            <w:r>
              <w:t>374,9</w:t>
            </w:r>
          </w:p>
        </w:tc>
        <w:tc>
          <w:tcPr>
            <w:tcW w:w="1530" w:type="dxa"/>
          </w:tcPr>
          <w:p w:rsidR="000F1000" w:rsidRDefault="000F1000">
            <w:pPr>
              <w:pStyle w:val="ConsPlusNormal"/>
              <w:jc w:val="center"/>
            </w:pPr>
            <w:r>
              <w:t>437,0</w:t>
            </w:r>
          </w:p>
        </w:tc>
        <w:tc>
          <w:tcPr>
            <w:tcW w:w="1530" w:type="dxa"/>
          </w:tcPr>
          <w:p w:rsidR="000F1000" w:rsidRDefault="000F1000">
            <w:pPr>
              <w:pStyle w:val="ConsPlusNormal"/>
              <w:jc w:val="center"/>
            </w:pPr>
            <w:r>
              <w:t>43,7</w:t>
            </w:r>
          </w:p>
        </w:tc>
      </w:tr>
      <w:tr w:rsidR="000F1000">
        <w:tc>
          <w:tcPr>
            <w:tcW w:w="2948" w:type="dxa"/>
          </w:tcPr>
          <w:p w:rsidR="000F1000" w:rsidRDefault="000F1000">
            <w:pPr>
              <w:pStyle w:val="ConsPlusNormal"/>
            </w:pPr>
            <w:r>
              <w:t>Сузунское</w:t>
            </w:r>
          </w:p>
        </w:tc>
        <w:tc>
          <w:tcPr>
            <w:tcW w:w="1530" w:type="dxa"/>
          </w:tcPr>
          <w:p w:rsidR="000F1000" w:rsidRDefault="000F1000">
            <w:pPr>
              <w:pStyle w:val="ConsPlusNormal"/>
              <w:jc w:val="center"/>
            </w:pPr>
            <w:r>
              <w:t>333,1</w:t>
            </w:r>
          </w:p>
        </w:tc>
        <w:tc>
          <w:tcPr>
            <w:tcW w:w="1530" w:type="dxa"/>
          </w:tcPr>
          <w:p w:rsidR="000F1000" w:rsidRDefault="000F1000">
            <w:pPr>
              <w:pStyle w:val="ConsPlusNormal"/>
              <w:jc w:val="center"/>
            </w:pPr>
            <w:r>
              <w:t>325,5</w:t>
            </w:r>
          </w:p>
        </w:tc>
        <w:tc>
          <w:tcPr>
            <w:tcW w:w="1530" w:type="dxa"/>
          </w:tcPr>
          <w:p w:rsidR="000F1000" w:rsidRDefault="000F1000">
            <w:pPr>
              <w:pStyle w:val="ConsPlusNormal"/>
              <w:jc w:val="center"/>
            </w:pPr>
            <w:r>
              <w:t>300,0</w:t>
            </w:r>
          </w:p>
        </w:tc>
        <w:tc>
          <w:tcPr>
            <w:tcW w:w="1530" w:type="dxa"/>
          </w:tcPr>
          <w:p w:rsidR="000F1000" w:rsidRDefault="000F1000">
            <w:pPr>
              <w:pStyle w:val="ConsPlusNormal"/>
              <w:jc w:val="center"/>
            </w:pPr>
            <w:r>
              <w:t>30</w:t>
            </w:r>
          </w:p>
        </w:tc>
      </w:tr>
      <w:tr w:rsidR="000F1000">
        <w:tc>
          <w:tcPr>
            <w:tcW w:w="2948" w:type="dxa"/>
          </w:tcPr>
          <w:p w:rsidR="000F1000" w:rsidRDefault="000F1000">
            <w:pPr>
              <w:pStyle w:val="ConsPlusNormal"/>
            </w:pPr>
            <w:r>
              <w:t>Татарское</w:t>
            </w:r>
          </w:p>
        </w:tc>
        <w:tc>
          <w:tcPr>
            <w:tcW w:w="1530" w:type="dxa"/>
          </w:tcPr>
          <w:p w:rsidR="000F1000" w:rsidRDefault="000F1000">
            <w:pPr>
              <w:pStyle w:val="ConsPlusNormal"/>
              <w:jc w:val="center"/>
            </w:pPr>
            <w:r>
              <w:t>31,6</w:t>
            </w:r>
          </w:p>
        </w:tc>
        <w:tc>
          <w:tcPr>
            <w:tcW w:w="1530" w:type="dxa"/>
          </w:tcPr>
          <w:p w:rsidR="000F1000" w:rsidRDefault="000F1000">
            <w:pPr>
              <w:pStyle w:val="ConsPlusNormal"/>
              <w:jc w:val="center"/>
            </w:pPr>
            <w:r>
              <w:t>23,3</w:t>
            </w:r>
          </w:p>
        </w:tc>
        <w:tc>
          <w:tcPr>
            <w:tcW w:w="1530" w:type="dxa"/>
          </w:tcPr>
          <w:p w:rsidR="000F1000" w:rsidRDefault="000F1000">
            <w:pPr>
              <w:pStyle w:val="ConsPlusNormal"/>
              <w:jc w:val="center"/>
            </w:pPr>
            <w:r>
              <w:t>16,0</w:t>
            </w:r>
          </w:p>
        </w:tc>
        <w:tc>
          <w:tcPr>
            <w:tcW w:w="1530" w:type="dxa"/>
          </w:tcPr>
          <w:p w:rsidR="000F1000" w:rsidRDefault="000F1000">
            <w:pPr>
              <w:pStyle w:val="ConsPlusNormal"/>
              <w:jc w:val="center"/>
            </w:pPr>
            <w:r>
              <w:t>1,6</w:t>
            </w:r>
          </w:p>
        </w:tc>
      </w:tr>
      <w:tr w:rsidR="000F1000">
        <w:tc>
          <w:tcPr>
            <w:tcW w:w="2948" w:type="dxa"/>
          </w:tcPr>
          <w:p w:rsidR="000F1000" w:rsidRDefault="000F1000">
            <w:pPr>
              <w:pStyle w:val="ConsPlusNormal"/>
            </w:pPr>
            <w:r>
              <w:t>Убинское</w:t>
            </w:r>
          </w:p>
        </w:tc>
        <w:tc>
          <w:tcPr>
            <w:tcW w:w="1530" w:type="dxa"/>
          </w:tcPr>
          <w:p w:rsidR="000F1000" w:rsidRDefault="000F1000">
            <w:pPr>
              <w:pStyle w:val="ConsPlusNormal"/>
              <w:jc w:val="center"/>
            </w:pPr>
            <w:r>
              <w:t>117,2</w:t>
            </w:r>
          </w:p>
        </w:tc>
        <w:tc>
          <w:tcPr>
            <w:tcW w:w="1530" w:type="dxa"/>
          </w:tcPr>
          <w:p w:rsidR="000F1000" w:rsidRDefault="000F1000">
            <w:pPr>
              <w:pStyle w:val="ConsPlusNormal"/>
              <w:jc w:val="center"/>
            </w:pPr>
            <w:r>
              <w:t>70,4</w:t>
            </w:r>
          </w:p>
        </w:tc>
        <w:tc>
          <w:tcPr>
            <w:tcW w:w="1530" w:type="dxa"/>
          </w:tcPr>
          <w:p w:rsidR="000F1000" w:rsidRDefault="000F1000">
            <w:pPr>
              <w:pStyle w:val="ConsPlusNormal"/>
              <w:jc w:val="center"/>
            </w:pPr>
            <w:r>
              <w:t>35,0</w:t>
            </w:r>
          </w:p>
        </w:tc>
        <w:tc>
          <w:tcPr>
            <w:tcW w:w="1530" w:type="dxa"/>
          </w:tcPr>
          <w:p w:rsidR="000F1000" w:rsidRDefault="000F1000">
            <w:pPr>
              <w:pStyle w:val="ConsPlusNormal"/>
              <w:jc w:val="center"/>
            </w:pPr>
            <w:r>
              <w:t>3,5</w:t>
            </w:r>
          </w:p>
        </w:tc>
      </w:tr>
      <w:tr w:rsidR="000F1000">
        <w:tc>
          <w:tcPr>
            <w:tcW w:w="2948" w:type="dxa"/>
          </w:tcPr>
          <w:p w:rsidR="000F1000" w:rsidRDefault="000F1000">
            <w:pPr>
              <w:pStyle w:val="ConsPlusNormal"/>
            </w:pPr>
            <w:r>
              <w:t>Чановское</w:t>
            </w:r>
          </w:p>
        </w:tc>
        <w:tc>
          <w:tcPr>
            <w:tcW w:w="1530" w:type="dxa"/>
          </w:tcPr>
          <w:p w:rsidR="000F1000" w:rsidRDefault="000F1000">
            <w:pPr>
              <w:pStyle w:val="ConsPlusNormal"/>
              <w:jc w:val="center"/>
            </w:pPr>
            <w:r>
              <w:t>27,8</w:t>
            </w:r>
          </w:p>
        </w:tc>
        <w:tc>
          <w:tcPr>
            <w:tcW w:w="1530" w:type="dxa"/>
          </w:tcPr>
          <w:p w:rsidR="000F1000" w:rsidRDefault="000F1000">
            <w:pPr>
              <w:pStyle w:val="ConsPlusNormal"/>
              <w:jc w:val="center"/>
            </w:pPr>
            <w:r>
              <w:t>22,0</w:t>
            </w:r>
          </w:p>
        </w:tc>
        <w:tc>
          <w:tcPr>
            <w:tcW w:w="1530" w:type="dxa"/>
          </w:tcPr>
          <w:p w:rsidR="000F1000" w:rsidRDefault="000F1000">
            <w:pPr>
              <w:pStyle w:val="ConsPlusNormal"/>
              <w:jc w:val="center"/>
            </w:pPr>
            <w:r>
              <w:t>10,0</w:t>
            </w:r>
          </w:p>
        </w:tc>
        <w:tc>
          <w:tcPr>
            <w:tcW w:w="1530" w:type="dxa"/>
          </w:tcPr>
          <w:p w:rsidR="000F1000" w:rsidRDefault="000F1000">
            <w:pPr>
              <w:pStyle w:val="ConsPlusNormal"/>
              <w:jc w:val="center"/>
            </w:pPr>
            <w:r>
              <w:t>1</w:t>
            </w:r>
          </w:p>
        </w:tc>
      </w:tr>
      <w:tr w:rsidR="000F1000">
        <w:tc>
          <w:tcPr>
            <w:tcW w:w="2948" w:type="dxa"/>
          </w:tcPr>
          <w:p w:rsidR="000F1000" w:rsidRDefault="000F1000">
            <w:pPr>
              <w:pStyle w:val="ConsPlusNormal"/>
            </w:pPr>
            <w:r>
              <w:t>Черепановское</w:t>
            </w:r>
          </w:p>
        </w:tc>
        <w:tc>
          <w:tcPr>
            <w:tcW w:w="1530" w:type="dxa"/>
          </w:tcPr>
          <w:p w:rsidR="000F1000" w:rsidRDefault="000F1000">
            <w:pPr>
              <w:pStyle w:val="ConsPlusNormal"/>
              <w:jc w:val="center"/>
            </w:pPr>
            <w:r>
              <w:t>96,5</w:t>
            </w:r>
          </w:p>
        </w:tc>
        <w:tc>
          <w:tcPr>
            <w:tcW w:w="1530" w:type="dxa"/>
          </w:tcPr>
          <w:p w:rsidR="000F1000" w:rsidRDefault="000F1000">
            <w:pPr>
              <w:pStyle w:val="ConsPlusNormal"/>
              <w:jc w:val="center"/>
            </w:pPr>
            <w:r>
              <w:t>65,6</w:t>
            </w:r>
          </w:p>
        </w:tc>
        <w:tc>
          <w:tcPr>
            <w:tcW w:w="1530" w:type="dxa"/>
          </w:tcPr>
          <w:p w:rsidR="000F1000" w:rsidRDefault="000F1000">
            <w:pPr>
              <w:pStyle w:val="ConsPlusNormal"/>
              <w:jc w:val="center"/>
            </w:pPr>
            <w:r>
              <w:t>110,0</w:t>
            </w:r>
          </w:p>
        </w:tc>
        <w:tc>
          <w:tcPr>
            <w:tcW w:w="1530" w:type="dxa"/>
          </w:tcPr>
          <w:p w:rsidR="000F1000" w:rsidRDefault="000F1000">
            <w:pPr>
              <w:pStyle w:val="ConsPlusNormal"/>
              <w:jc w:val="center"/>
            </w:pPr>
            <w:r>
              <w:t>11</w:t>
            </w:r>
          </w:p>
        </w:tc>
      </w:tr>
      <w:tr w:rsidR="000F1000">
        <w:tc>
          <w:tcPr>
            <w:tcW w:w="2948" w:type="dxa"/>
          </w:tcPr>
          <w:p w:rsidR="000F1000" w:rsidRDefault="000F1000">
            <w:pPr>
              <w:pStyle w:val="ConsPlusNormal"/>
            </w:pPr>
            <w:r>
              <w:t>Чулымское</w:t>
            </w:r>
          </w:p>
        </w:tc>
        <w:tc>
          <w:tcPr>
            <w:tcW w:w="1530" w:type="dxa"/>
          </w:tcPr>
          <w:p w:rsidR="000F1000" w:rsidRDefault="000F1000">
            <w:pPr>
              <w:pStyle w:val="ConsPlusNormal"/>
              <w:jc w:val="center"/>
            </w:pPr>
            <w:r>
              <w:t>46,1</w:t>
            </w:r>
          </w:p>
        </w:tc>
        <w:tc>
          <w:tcPr>
            <w:tcW w:w="1530" w:type="dxa"/>
          </w:tcPr>
          <w:p w:rsidR="000F1000" w:rsidRDefault="000F1000">
            <w:pPr>
              <w:pStyle w:val="ConsPlusNormal"/>
              <w:jc w:val="center"/>
            </w:pPr>
            <w:r>
              <w:t>51,7</w:t>
            </w:r>
          </w:p>
        </w:tc>
        <w:tc>
          <w:tcPr>
            <w:tcW w:w="1530" w:type="dxa"/>
          </w:tcPr>
          <w:p w:rsidR="000F1000" w:rsidRDefault="000F1000">
            <w:pPr>
              <w:pStyle w:val="ConsPlusNormal"/>
              <w:jc w:val="center"/>
            </w:pPr>
            <w:r>
              <w:t>18,0</w:t>
            </w:r>
          </w:p>
        </w:tc>
        <w:tc>
          <w:tcPr>
            <w:tcW w:w="1530" w:type="dxa"/>
          </w:tcPr>
          <w:p w:rsidR="000F1000" w:rsidRDefault="000F1000">
            <w:pPr>
              <w:pStyle w:val="ConsPlusNormal"/>
              <w:jc w:val="center"/>
            </w:pPr>
            <w:r>
              <w:t>1,8</w:t>
            </w:r>
          </w:p>
        </w:tc>
      </w:tr>
      <w:tr w:rsidR="000F1000">
        <w:tc>
          <w:tcPr>
            <w:tcW w:w="2948" w:type="dxa"/>
          </w:tcPr>
          <w:p w:rsidR="000F1000" w:rsidRDefault="000F1000">
            <w:pPr>
              <w:pStyle w:val="ConsPlusNormal"/>
            </w:pPr>
            <w:r>
              <w:lastRenderedPageBreak/>
              <w:t>ВСЕГО</w:t>
            </w:r>
          </w:p>
        </w:tc>
        <w:tc>
          <w:tcPr>
            <w:tcW w:w="1530" w:type="dxa"/>
          </w:tcPr>
          <w:p w:rsidR="000F1000" w:rsidRDefault="000F1000">
            <w:pPr>
              <w:pStyle w:val="ConsPlusNormal"/>
              <w:jc w:val="center"/>
            </w:pPr>
            <w:r>
              <w:t>3112,2</w:t>
            </w:r>
          </w:p>
        </w:tc>
        <w:tc>
          <w:tcPr>
            <w:tcW w:w="1530" w:type="dxa"/>
          </w:tcPr>
          <w:p w:rsidR="000F1000" w:rsidRDefault="000F1000">
            <w:pPr>
              <w:pStyle w:val="ConsPlusNormal"/>
              <w:jc w:val="center"/>
            </w:pPr>
            <w:r>
              <w:t>2869,5</w:t>
            </w:r>
          </w:p>
        </w:tc>
        <w:tc>
          <w:tcPr>
            <w:tcW w:w="1530" w:type="dxa"/>
          </w:tcPr>
          <w:p w:rsidR="000F1000" w:rsidRDefault="000F1000">
            <w:pPr>
              <w:pStyle w:val="ConsPlusNormal"/>
              <w:jc w:val="center"/>
            </w:pPr>
            <w:r>
              <w:t>2446,0</w:t>
            </w:r>
          </w:p>
        </w:tc>
        <w:tc>
          <w:tcPr>
            <w:tcW w:w="1530" w:type="dxa"/>
          </w:tcPr>
          <w:p w:rsidR="000F1000" w:rsidRDefault="000F1000">
            <w:pPr>
              <w:pStyle w:val="ConsPlusNormal"/>
              <w:jc w:val="center"/>
            </w:pPr>
            <w:r>
              <w:t>244,6</w:t>
            </w:r>
          </w:p>
        </w:tc>
      </w:tr>
    </w:tbl>
    <w:p w:rsidR="000F1000" w:rsidRDefault="000F1000">
      <w:pPr>
        <w:pStyle w:val="ConsPlusNormal"/>
        <w:ind w:firstLine="540"/>
        <w:jc w:val="both"/>
      </w:pPr>
    </w:p>
    <w:p w:rsidR="000F1000" w:rsidRDefault="000F1000">
      <w:pPr>
        <w:pStyle w:val="ConsPlusTitle"/>
        <w:jc w:val="center"/>
        <w:outlineLvl w:val="2"/>
      </w:pPr>
      <w:r>
        <w:t>3.2. Информация об инвестиционных проектах, планируемых,</w:t>
      </w:r>
    </w:p>
    <w:p w:rsidR="000F1000" w:rsidRDefault="000F1000">
      <w:pPr>
        <w:pStyle w:val="ConsPlusTitle"/>
        <w:jc w:val="center"/>
      </w:pPr>
      <w:r>
        <w:t>согласованных и реализуемых на территории</w:t>
      </w:r>
    </w:p>
    <w:p w:rsidR="000F1000" w:rsidRDefault="000F1000">
      <w:pPr>
        <w:pStyle w:val="ConsPlusTitle"/>
        <w:jc w:val="center"/>
      </w:pPr>
      <w:r>
        <w:t>субъекта Российской Федерации</w:t>
      </w:r>
    </w:p>
    <w:p w:rsidR="000F1000" w:rsidRDefault="000F1000">
      <w:pPr>
        <w:pStyle w:val="ConsPlusNormal"/>
        <w:ind w:firstLine="540"/>
        <w:jc w:val="both"/>
      </w:pPr>
    </w:p>
    <w:p w:rsidR="000F1000" w:rsidRDefault="000F1000">
      <w:pPr>
        <w:pStyle w:val="ConsPlusNormal"/>
        <w:ind w:firstLine="540"/>
        <w:jc w:val="both"/>
      </w:pPr>
      <w:r>
        <w:t xml:space="preserve">Ведение лесного хозяйства на территории области направлено на получение древесины ценных пород для последующей ее переработки на предприятиях деревообрабатывающей промышленности. Деятельность по лесопользованию на территории Новосибирской области в настоящее время регулируется </w:t>
      </w:r>
      <w:hyperlink r:id="rId25">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w:t>
      </w:r>
    </w:p>
    <w:p w:rsidR="000F1000" w:rsidRDefault="000F1000">
      <w:pPr>
        <w:pStyle w:val="ConsPlusNormal"/>
        <w:jc w:val="both"/>
      </w:pPr>
      <w:r>
        <w:t xml:space="preserve">(в ред. </w:t>
      </w:r>
      <w:hyperlink r:id="rId26">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В ней отражены основные направления развития лесопользования и лесопереработки с учетом общего экономического роста производственного потенциала области. Лесопереработка отнесена в ней к приоритетным направлениям развития экономики региона.</w:t>
      </w:r>
    </w:p>
    <w:p w:rsidR="000F1000" w:rsidRDefault="000F1000">
      <w:pPr>
        <w:pStyle w:val="ConsPlusNormal"/>
        <w:spacing w:before="220"/>
        <w:ind w:firstLine="540"/>
        <w:jc w:val="both"/>
      </w:pPr>
      <w:r>
        <w:t>Приоритетные инвестиционные проекты в области освоения лесов на территории Новосибирской области не реализуются.</w:t>
      </w:r>
    </w:p>
    <w:p w:rsidR="000F1000" w:rsidRDefault="000F1000">
      <w:pPr>
        <w:pStyle w:val="ConsPlusNormal"/>
        <w:spacing w:before="220"/>
        <w:ind w:firstLine="540"/>
        <w:jc w:val="both"/>
      </w:pPr>
      <w:r>
        <w:t>Лесопромышленный комплекс Новосибирской области представляет более 300 организаций различных форм собственности, в том числе в сфере взаимодействия с министерством природных ресурсов и экологии Новосибирской области находится около 50 предприятий.</w:t>
      </w:r>
    </w:p>
    <w:p w:rsidR="000F1000" w:rsidRDefault="000F1000">
      <w:pPr>
        <w:pStyle w:val="ConsPlusNormal"/>
        <w:spacing w:before="220"/>
        <w:ind w:firstLine="540"/>
        <w:jc w:val="both"/>
      </w:pPr>
      <w:r>
        <w:t>Деревообрабатывающая промышленность представлена предприятиями первичной обработки древесины. Глубина переработки сырья низка, что дает возможность говорить о потенциале интенсивного развития отрасли в будущем.</w:t>
      </w:r>
    </w:p>
    <w:p w:rsidR="000F1000" w:rsidRDefault="000F1000">
      <w:pPr>
        <w:pStyle w:val="ConsPlusNormal"/>
        <w:spacing w:before="220"/>
        <w:ind w:firstLine="540"/>
        <w:jc w:val="both"/>
      </w:pPr>
      <w:r>
        <w:t>Деятельность лесопромышленных предприятий направлена в основном на обеспечение потребностей местного населения в товарах народного потребления и, прежде всего, в дровах.</w:t>
      </w:r>
    </w:p>
    <w:p w:rsidR="000F1000" w:rsidRDefault="000F1000">
      <w:pPr>
        <w:pStyle w:val="ConsPlusNormal"/>
        <w:spacing w:before="220"/>
        <w:ind w:firstLine="540"/>
        <w:jc w:val="both"/>
      </w:pPr>
      <w:r>
        <w:t>В валовом региональном продукте доля ЛПК составляет 0,03%.</w:t>
      </w:r>
    </w:p>
    <w:p w:rsidR="000F1000" w:rsidRDefault="000F1000">
      <w:pPr>
        <w:pStyle w:val="ConsPlusNormal"/>
        <w:spacing w:before="220"/>
        <w:ind w:firstLine="540"/>
        <w:jc w:val="both"/>
      </w:pPr>
      <w:r>
        <w:t xml:space="preserve">Сведения об инвестиционных проектах, планируемых, согласованных и реализуемых на территории Новосибирской области, приведены в </w:t>
      </w:r>
      <w:hyperlink w:anchor="P15419">
        <w:r>
          <w:rPr>
            <w:color w:val="0000FF"/>
          </w:rPr>
          <w:t>приложении N 17</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3.3. Рынки реализации древесины и иной лесной продукции</w:t>
      </w:r>
    </w:p>
    <w:p w:rsidR="000F1000" w:rsidRDefault="000F1000">
      <w:pPr>
        <w:pStyle w:val="ConsPlusNormal"/>
        <w:ind w:firstLine="540"/>
        <w:jc w:val="both"/>
      </w:pPr>
    </w:p>
    <w:p w:rsidR="000F1000" w:rsidRDefault="000F1000">
      <w:pPr>
        <w:pStyle w:val="ConsPlusNormal"/>
        <w:ind w:firstLine="540"/>
        <w:jc w:val="both"/>
      </w:pPr>
      <w:r>
        <w:t xml:space="preserve">Данные о рынках реализации древесины и иной лесной продукции приведены в </w:t>
      </w:r>
      <w:hyperlink w:anchor="P15506">
        <w:r>
          <w:rPr>
            <w:color w:val="0000FF"/>
          </w:rPr>
          <w:t>приложении N 18</w:t>
        </w:r>
      </w:hyperlink>
      <w:r>
        <w:t xml:space="preserve"> к лесному плану.</w:t>
      </w:r>
    </w:p>
    <w:p w:rsidR="000F1000" w:rsidRDefault="000F1000">
      <w:pPr>
        <w:pStyle w:val="ConsPlusNormal"/>
        <w:spacing w:before="220"/>
        <w:ind w:firstLine="540"/>
        <w:jc w:val="both"/>
      </w:pPr>
      <w:r>
        <w:t>Экспорт древесины и изделий из древесины из Новосибирской области меняется равномерно, что в значительной степени связано с отсутствием маркетинговой стратегии предприятий ЛПК, а также с внедрением прогрессивных ресурсосберегающих технологий. Так к последнему году действия разрабатываемого лесного плана субъекта Российской Федерации планируется рост экспорта:</w:t>
      </w:r>
    </w:p>
    <w:p w:rsidR="000F1000" w:rsidRDefault="000F1000">
      <w:pPr>
        <w:pStyle w:val="ConsPlusNormal"/>
        <w:spacing w:before="220"/>
        <w:ind w:firstLine="540"/>
        <w:jc w:val="both"/>
      </w:pPr>
      <w:r>
        <w:t>продукции лесозаготовки (на 2,0%);</w:t>
      </w:r>
    </w:p>
    <w:p w:rsidR="000F1000" w:rsidRDefault="000F1000">
      <w:pPr>
        <w:pStyle w:val="ConsPlusNormal"/>
        <w:spacing w:before="220"/>
        <w:ind w:firstLine="540"/>
        <w:jc w:val="both"/>
      </w:pPr>
      <w:r>
        <w:t>продукции распиловки и строгания древесины (на 6%);</w:t>
      </w:r>
    </w:p>
    <w:p w:rsidR="000F1000" w:rsidRDefault="000F1000">
      <w:pPr>
        <w:pStyle w:val="ConsPlusNormal"/>
        <w:spacing w:before="220"/>
        <w:ind w:firstLine="540"/>
        <w:jc w:val="both"/>
      </w:pPr>
      <w:r>
        <w:t>продукции производства шпона, фанеры, деревянных плит и панелей (на 5%);</w:t>
      </w:r>
    </w:p>
    <w:p w:rsidR="000F1000" w:rsidRDefault="000F1000">
      <w:pPr>
        <w:pStyle w:val="ConsPlusNormal"/>
        <w:spacing w:before="220"/>
        <w:ind w:firstLine="540"/>
        <w:jc w:val="both"/>
      </w:pPr>
      <w:r>
        <w:t xml:space="preserve">продукции производства топливных гранул и брикетов из отходов деревопереработки (на </w:t>
      </w:r>
      <w:r>
        <w:lastRenderedPageBreak/>
        <w:t>1%).</w:t>
      </w:r>
    </w:p>
    <w:p w:rsidR="000F1000" w:rsidRDefault="000F1000">
      <w:pPr>
        <w:pStyle w:val="ConsPlusNormal"/>
        <w:spacing w:before="220"/>
        <w:ind w:firstLine="540"/>
        <w:jc w:val="both"/>
      </w:pPr>
      <w:r>
        <w:t>Рост экспорта продукции производства прочих деревянных строительных конструкций и столярных изделий, деревянной тары, производства мебели не ожидается.</w:t>
      </w:r>
    </w:p>
    <w:p w:rsidR="000F1000" w:rsidRDefault="000F1000">
      <w:pPr>
        <w:pStyle w:val="ConsPlusNormal"/>
        <w:ind w:firstLine="540"/>
        <w:jc w:val="both"/>
      </w:pPr>
    </w:p>
    <w:p w:rsidR="000F1000" w:rsidRDefault="000F1000">
      <w:pPr>
        <w:pStyle w:val="ConsPlusTitle"/>
        <w:jc w:val="center"/>
        <w:outlineLvl w:val="2"/>
      </w:pPr>
      <w:r>
        <w:t>3.4. Оценка потенциала и фактического использования лесов</w:t>
      </w:r>
    </w:p>
    <w:p w:rsidR="000F1000" w:rsidRDefault="000F1000">
      <w:pPr>
        <w:pStyle w:val="ConsPlusTitle"/>
        <w:jc w:val="center"/>
      </w:pPr>
      <w:r>
        <w:t>с целью заготовки и сбора недревесных лесных ресурсов,</w:t>
      </w:r>
    </w:p>
    <w:p w:rsidR="000F1000" w:rsidRDefault="000F1000">
      <w:pPr>
        <w:pStyle w:val="ConsPlusTitle"/>
        <w:jc w:val="center"/>
      </w:pPr>
      <w:r>
        <w:t>заготовки пищевых лесных ресурсов, живицы,</w:t>
      </w:r>
    </w:p>
    <w:p w:rsidR="000F1000" w:rsidRDefault="000F1000">
      <w:pPr>
        <w:pStyle w:val="ConsPlusTitle"/>
        <w:jc w:val="center"/>
      </w:pPr>
      <w:r>
        <w:t>сбора лекарственных растений</w:t>
      </w:r>
    </w:p>
    <w:p w:rsidR="000F1000" w:rsidRDefault="000F1000">
      <w:pPr>
        <w:pStyle w:val="ConsPlusNormal"/>
        <w:ind w:firstLine="540"/>
        <w:jc w:val="both"/>
      </w:pPr>
    </w:p>
    <w:p w:rsidR="000F1000" w:rsidRDefault="000F1000">
      <w:pPr>
        <w:pStyle w:val="ConsPlusNormal"/>
        <w:ind w:firstLine="540"/>
        <w:jc w:val="both"/>
      </w:pPr>
      <w:r>
        <w:t>Оценка потенциала лесов Новосибирской области для заготовки и сбора недревесных лесных ресурсов представлена в таблице 11.</w:t>
      </w:r>
    </w:p>
    <w:p w:rsidR="000F1000" w:rsidRDefault="000F1000">
      <w:pPr>
        <w:pStyle w:val="ConsPlusNormal"/>
        <w:ind w:firstLine="540"/>
        <w:jc w:val="both"/>
      </w:pPr>
    </w:p>
    <w:p w:rsidR="000F1000" w:rsidRDefault="000F1000">
      <w:pPr>
        <w:pStyle w:val="ConsPlusNormal"/>
        <w:jc w:val="right"/>
        <w:outlineLvl w:val="3"/>
      </w:pPr>
      <w:r>
        <w:t>Таблица 11</w:t>
      </w:r>
    </w:p>
    <w:p w:rsidR="000F1000" w:rsidRDefault="000F1000">
      <w:pPr>
        <w:pStyle w:val="ConsPlusNormal"/>
        <w:ind w:firstLine="540"/>
        <w:jc w:val="both"/>
      </w:pPr>
    </w:p>
    <w:p w:rsidR="000F1000" w:rsidRDefault="000F1000">
      <w:pPr>
        <w:pStyle w:val="ConsPlusTitle"/>
        <w:jc w:val="center"/>
      </w:pPr>
      <w:bookmarkStart w:id="3" w:name="P2139"/>
      <w:bookmarkEnd w:id="3"/>
      <w:r>
        <w:t>Оценка потенциала лесов региона для заготовки</w:t>
      </w:r>
    </w:p>
    <w:p w:rsidR="000F1000" w:rsidRDefault="000F1000">
      <w:pPr>
        <w:pStyle w:val="ConsPlusTitle"/>
        <w:jc w:val="center"/>
      </w:pPr>
      <w:r>
        <w:t>и сбора недревесных лесных ресурсов</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818"/>
        <w:gridCol w:w="1417"/>
        <w:gridCol w:w="2267"/>
      </w:tblGrid>
      <w:tr w:rsidR="000F1000">
        <w:tc>
          <w:tcPr>
            <w:tcW w:w="566" w:type="dxa"/>
          </w:tcPr>
          <w:p w:rsidR="000F1000" w:rsidRDefault="000F1000">
            <w:pPr>
              <w:pStyle w:val="ConsPlusNormal"/>
              <w:jc w:val="center"/>
            </w:pPr>
            <w:r>
              <w:t>N п/п</w:t>
            </w:r>
          </w:p>
        </w:tc>
        <w:tc>
          <w:tcPr>
            <w:tcW w:w="4818" w:type="dxa"/>
          </w:tcPr>
          <w:p w:rsidR="000F1000" w:rsidRDefault="000F1000">
            <w:pPr>
              <w:pStyle w:val="ConsPlusNormal"/>
              <w:jc w:val="center"/>
            </w:pPr>
            <w:r>
              <w:t>Наименование ресурса</w:t>
            </w:r>
          </w:p>
        </w:tc>
        <w:tc>
          <w:tcPr>
            <w:tcW w:w="1417" w:type="dxa"/>
          </w:tcPr>
          <w:p w:rsidR="000F1000" w:rsidRDefault="000F1000">
            <w:pPr>
              <w:pStyle w:val="ConsPlusNormal"/>
              <w:jc w:val="center"/>
            </w:pPr>
            <w:r>
              <w:t>Единица измерения</w:t>
            </w:r>
          </w:p>
        </w:tc>
        <w:tc>
          <w:tcPr>
            <w:tcW w:w="2267" w:type="dxa"/>
          </w:tcPr>
          <w:p w:rsidR="000F1000" w:rsidRDefault="000F1000">
            <w:pPr>
              <w:pStyle w:val="ConsPlusNormal"/>
              <w:jc w:val="center"/>
            </w:pPr>
            <w:r>
              <w:t>Возможный объем заготовки</w:t>
            </w:r>
          </w:p>
        </w:tc>
      </w:tr>
      <w:tr w:rsidR="000F1000">
        <w:tc>
          <w:tcPr>
            <w:tcW w:w="566" w:type="dxa"/>
          </w:tcPr>
          <w:p w:rsidR="000F1000" w:rsidRDefault="000F1000">
            <w:pPr>
              <w:pStyle w:val="ConsPlusNormal"/>
              <w:jc w:val="center"/>
            </w:pPr>
            <w:r>
              <w:t>1</w:t>
            </w:r>
          </w:p>
        </w:tc>
        <w:tc>
          <w:tcPr>
            <w:tcW w:w="4818" w:type="dxa"/>
          </w:tcPr>
          <w:p w:rsidR="000F1000" w:rsidRDefault="000F1000">
            <w:pPr>
              <w:pStyle w:val="ConsPlusNormal"/>
              <w:jc w:val="both"/>
            </w:pPr>
            <w:r>
              <w:t>Веники, ветви и кустарники для метел и плетения</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2</w:t>
            </w:r>
          </w:p>
        </w:tc>
        <w:tc>
          <w:tcPr>
            <w:tcW w:w="4818" w:type="dxa"/>
          </w:tcPr>
          <w:p w:rsidR="000F1000" w:rsidRDefault="000F1000">
            <w:pPr>
              <w:pStyle w:val="ConsPlusNormal"/>
              <w:jc w:val="both"/>
            </w:pPr>
            <w:r>
              <w:t>Веточный корм</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3</w:t>
            </w:r>
          </w:p>
        </w:tc>
        <w:tc>
          <w:tcPr>
            <w:tcW w:w="4818" w:type="dxa"/>
          </w:tcPr>
          <w:p w:rsidR="000F1000" w:rsidRDefault="000F1000">
            <w:pPr>
              <w:pStyle w:val="ConsPlusNormal"/>
              <w:jc w:val="both"/>
            </w:pPr>
            <w:r>
              <w:t>Деревья и кустарники для выкопки</w:t>
            </w:r>
          </w:p>
        </w:tc>
        <w:tc>
          <w:tcPr>
            <w:tcW w:w="1417" w:type="dxa"/>
          </w:tcPr>
          <w:p w:rsidR="000F1000" w:rsidRDefault="000F1000">
            <w:pPr>
              <w:pStyle w:val="ConsPlusNormal"/>
              <w:jc w:val="center"/>
            </w:pPr>
            <w:r>
              <w:t>тыс. шт.</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4</w:t>
            </w:r>
          </w:p>
        </w:tc>
        <w:tc>
          <w:tcPr>
            <w:tcW w:w="4818" w:type="dxa"/>
          </w:tcPr>
          <w:p w:rsidR="000F1000" w:rsidRDefault="000F1000">
            <w:pPr>
              <w:pStyle w:val="ConsPlusNormal"/>
              <w:jc w:val="both"/>
            </w:pPr>
            <w:r>
              <w:t>Древесная зелень</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88084,3</w:t>
            </w:r>
          </w:p>
        </w:tc>
      </w:tr>
      <w:tr w:rsidR="000F1000">
        <w:tc>
          <w:tcPr>
            <w:tcW w:w="566" w:type="dxa"/>
          </w:tcPr>
          <w:p w:rsidR="000F1000" w:rsidRDefault="000F1000">
            <w:pPr>
              <w:pStyle w:val="ConsPlusNormal"/>
              <w:jc w:val="center"/>
            </w:pPr>
            <w:r>
              <w:t>5</w:t>
            </w:r>
          </w:p>
        </w:tc>
        <w:tc>
          <w:tcPr>
            <w:tcW w:w="4818" w:type="dxa"/>
          </w:tcPr>
          <w:p w:rsidR="000F1000" w:rsidRDefault="000F1000">
            <w:pPr>
              <w:pStyle w:val="ConsPlusNormal"/>
              <w:jc w:val="both"/>
            </w:pPr>
            <w:r>
              <w:t>Заготовка елей или деревьев других хвойных пород для новогодних праздников</w:t>
            </w:r>
          </w:p>
        </w:tc>
        <w:tc>
          <w:tcPr>
            <w:tcW w:w="1417" w:type="dxa"/>
          </w:tcPr>
          <w:p w:rsidR="000F1000" w:rsidRDefault="000F1000">
            <w:pPr>
              <w:pStyle w:val="ConsPlusNormal"/>
              <w:jc w:val="center"/>
            </w:pPr>
            <w:r>
              <w:t>тыс. шт.</w:t>
            </w:r>
          </w:p>
        </w:tc>
        <w:tc>
          <w:tcPr>
            <w:tcW w:w="2267" w:type="dxa"/>
          </w:tcPr>
          <w:p w:rsidR="000F1000" w:rsidRDefault="000F1000">
            <w:pPr>
              <w:pStyle w:val="ConsPlusNormal"/>
              <w:jc w:val="center"/>
            </w:pPr>
            <w:r>
              <w:t>128,0</w:t>
            </w:r>
          </w:p>
        </w:tc>
      </w:tr>
      <w:tr w:rsidR="000F1000">
        <w:tc>
          <w:tcPr>
            <w:tcW w:w="566" w:type="dxa"/>
          </w:tcPr>
          <w:p w:rsidR="000F1000" w:rsidRDefault="000F1000">
            <w:pPr>
              <w:pStyle w:val="ConsPlusNormal"/>
              <w:jc w:val="center"/>
            </w:pPr>
            <w:r>
              <w:t>6</w:t>
            </w:r>
          </w:p>
        </w:tc>
        <w:tc>
          <w:tcPr>
            <w:tcW w:w="4818" w:type="dxa"/>
          </w:tcPr>
          <w:p w:rsidR="000F1000" w:rsidRDefault="000F1000">
            <w:pPr>
              <w:pStyle w:val="ConsPlusNormal"/>
              <w:jc w:val="both"/>
            </w:pPr>
            <w:r>
              <w:t>Кора и луб</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7</w:t>
            </w:r>
          </w:p>
        </w:tc>
        <w:tc>
          <w:tcPr>
            <w:tcW w:w="4818" w:type="dxa"/>
          </w:tcPr>
          <w:p w:rsidR="000F1000" w:rsidRDefault="000F1000">
            <w:pPr>
              <w:pStyle w:val="ConsPlusNormal"/>
              <w:jc w:val="both"/>
            </w:pPr>
            <w:r>
              <w:t>Мох</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8</w:t>
            </w:r>
          </w:p>
        </w:tc>
        <w:tc>
          <w:tcPr>
            <w:tcW w:w="4818" w:type="dxa"/>
          </w:tcPr>
          <w:p w:rsidR="000F1000" w:rsidRDefault="000F1000">
            <w:pPr>
              <w:pStyle w:val="ConsPlusNormal"/>
              <w:jc w:val="both"/>
            </w:pPr>
            <w:r>
              <w:t>Заготовка пневого осмола</w:t>
            </w:r>
          </w:p>
        </w:tc>
        <w:tc>
          <w:tcPr>
            <w:tcW w:w="1417" w:type="dxa"/>
          </w:tcPr>
          <w:p w:rsidR="000F1000" w:rsidRDefault="000F1000">
            <w:pPr>
              <w:pStyle w:val="ConsPlusNormal"/>
              <w:jc w:val="center"/>
            </w:pPr>
            <w:r>
              <w:t>скл. куб. м</w:t>
            </w:r>
          </w:p>
        </w:tc>
        <w:tc>
          <w:tcPr>
            <w:tcW w:w="2267" w:type="dxa"/>
          </w:tcPr>
          <w:p w:rsidR="000F1000" w:rsidRDefault="000F1000">
            <w:pPr>
              <w:pStyle w:val="ConsPlusNormal"/>
              <w:jc w:val="center"/>
            </w:pPr>
            <w:r>
              <w:t>49435,2</w:t>
            </w:r>
          </w:p>
        </w:tc>
      </w:tr>
      <w:tr w:rsidR="000F1000">
        <w:tc>
          <w:tcPr>
            <w:tcW w:w="566" w:type="dxa"/>
          </w:tcPr>
          <w:p w:rsidR="000F1000" w:rsidRDefault="000F1000">
            <w:pPr>
              <w:pStyle w:val="ConsPlusNormal"/>
              <w:jc w:val="center"/>
            </w:pPr>
            <w:r>
              <w:t>9</w:t>
            </w:r>
          </w:p>
        </w:tc>
        <w:tc>
          <w:tcPr>
            <w:tcW w:w="4818" w:type="dxa"/>
          </w:tcPr>
          <w:p w:rsidR="000F1000" w:rsidRDefault="000F1000">
            <w:pPr>
              <w:pStyle w:val="ConsPlusNormal"/>
              <w:jc w:val="both"/>
            </w:pPr>
            <w:r>
              <w:t>Хворост</w:t>
            </w:r>
          </w:p>
        </w:tc>
        <w:tc>
          <w:tcPr>
            <w:tcW w:w="1417" w:type="dxa"/>
          </w:tcPr>
          <w:p w:rsidR="000F1000" w:rsidRDefault="000F1000">
            <w:pPr>
              <w:pStyle w:val="ConsPlusNormal"/>
              <w:jc w:val="center"/>
            </w:pPr>
            <w:r>
              <w:t>куб. м</w:t>
            </w:r>
          </w:p>
        </w:tc>
        <w:tc>
          <w:tcPr>
            <w:tcW w:w="2267"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10</w:t>
            </w:r>
          </w:p>
        </w:tc>
        <w:tc>
          <w:tcPr>
            <w:tcW w:w="4818" w:type="dxa"/>
          </w:tcPr>
          <w:p w:rsidR="000F1000" w:rsidRDefault="000F1000">
            <w:pPr>
              <w:pStyle w:val="ConsPlusNormal"/>
              <w:jc w:val="both"/>
            </w:pPr>
            <w:r>
              <w:t>Береста</w:t>
            </w:r>
          </w:p>
        </w:tc>
        <w:tc>
          <w:tcPr>
            <w:tcW w:w="1417" w:type="dxa"/>
          </w:tcPr>
          <w:p w:rsidR="000F1000" w:rsidRDefault="000F1000">
            <w:pPr>
              <w:pStyle w:val="ConsPlusNormal"/>
              <w:jc w:val="center"/>
            </w:pPr>
            <w:r>
              <w:t>тонна</w:t>
            </w:r>
          </w:p>
        </w:tc>
        <w:tc>
          <w:tcPr>
            <w:tcW w:w="2267" w:type="dxa"/>
          </w:tcPr>
          <w:p w:rsidR="000F1000" w:rsidRDefault="000F1000">
            <w:pPr>
              <w:pStyle w:val="ConsPlusNormal"/>
              <w:jc w:val="center"/>
            </w:pPr>
            <w:r>
              <w:t>154613,5</w:t>
            </w:r>
          </w:p>
        </w:tc>
      </w:tr>
    </w:tbl>
    <w:p w:rsidR="000F1000" w:rsidRDefault="000F1000">
      <w:pPr>
        <w:pStyle w:val="ConsPlusNormal"/>
        <w:ind w:firstLine="540"/>
        <w:jc w:val="both"/>
      </w:pPr>
    </w:p>
    <w:p w:rsidR="000F1000" w:rsidRDefault="000F1000">
      <w:pPr>
        <w:pStyle w:val="ConsPlusNormal"/>
        <w:ind w:firstLine="540"/>
        <w:jc w:val="both"/>
      </w:pPr>
      <w:r>
        <w:t>Оценка потенциала лесов Новосибирской области для заготовки пищевых лесных ресурсов и сбора лекарственных растений представлена в таблице 12.</w:t>
      </w:r>
    </w:p>
    <w:p w:rsidR="000F1000" w:rsidRDefault="000F1000">
      <w:pPr>
        <w:pStyle w:val="ConsPlusNormal"/>
        <w:ind w:firstLine="540"/>
        <w:jc w:val="both"/>
      </w:pPr>
    </w:p>
    <w:p w:rsidR="000F1000" w:rsidRDefault="000F1000">
      <w:pPr>
        <w:pStyle w:val="ConsPlusNormal"/>
        <w:jc w:val="right"/>
        <w:outlineLvl w:val="3"/>
      </w:pPr>
      <w:r>
        <w:t>Таблица 12</w:t>
      </w:r>
    </w:p>
    <w:p w:rsidR="000F1000" w:rsidRDefault="000F1000">
      <w:pPr>
        <w:pStyle w:val="ConsPlusNormal"/>
        <w:ind w:firstLine="540"/>
        <w:jc w:val="both"/>
      </w:pPr>
    </w:p>
    <w:p w:rsidR="000F1000" w:rsidRDefault="000F1000">
      <w:pPr>
        <w:pStyle w:val="ConsPlusTitle"/>
        <w:jc w:val="center"/>
      </w:pPr>
      <w:bookmarkStart w:id="4" w:name="P2191"/>
      <w:bookmarkEnd w:id="4"/>
      <w:r>
        <w:t>Оценка потенциала лесов региона для заготовки пищевых</w:t>
      </w:r>
    </w:p>
    <w:p w:rsidR="000F1000" w:rsidRDefault="000F1000">
      <w:pPr>
        <w:pStyle w:val="ConsPlusTitle"/>
        <w:jc w:val="center"/>
      </w:pPr>
      <w:r>
        <w:t>лесных ресурсов и сбора лекарственных растений</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818"/>
        <w:gridCol w:w="1417"/>
        <w:gridCol w:w="2267"/>
      </w:tblGrid>
      <w:tr w:rsidR="000F1000">
        <w:tc>
          <w:tcPr>
            <w:tcW w:w="566" w:type="dxa"/>
          </w:tcPr>
          <w:p w:rsidR="000F1000" w:rsidRDefault="000F1000">
            <w:pPr>
              <w:pStyle w:val="ConsPlusNormal"/>
              <w:jc w:val="center"/>
            </w:pPr>
            <w:r>
              <w:t>N п/п</w:t>
            </w:r>
          </w:p>
        </w:tc>
        <w:tc>
          <w:tcPr>
            <w:tcW w:w="4818" w:type="dxa"/>
          </w:tcPr>
          <w:p w:rsidR="000F1000" w:rsidRDefault="000F1000">
            <w:pPr>
              <w:pStyle w:val="ConsPlusNormal"/>
              <w:jc w:val="center"/>
            </w:pPr>
            <w:r>
              <w:t>Наименование ресурса</w:t>
            </w:r>
          </w:p>
        </w:tc>
        <w:tc>
          <w:tcPr>
            <w:tcW w:w="1417" w:type="dxa"/>
          </w:tcPr>
          <w:p w:rsidR="000F1000" w:rsidRDefault="000F1000">
            <w:pPr>
              <w:pStyle w:val="ConsPlusNormal"/>
              <w:jc w:val="center"/>
            </w:pPr>
            <w:r>
              <w:t>Единица измерения</w:t>
            </w:r>
          </w:p>
        </w:tc>
        <w:tc>
          <w:tcPr>
            <w:tcW w:w="2267" w:type="dxa"/>
          </w:tcPr>
          <w:p w:rsidR="000F1000" w:rsidRDefault="000F1000">
            <w:pPr>
              <w:pStyle w:val="ConsPlusNormal"/>
              <w:jc w:val="center"/>
            </w:pPr>
            <w:r>
              <w:t>Возможный объем заготовки</w:t>
            </w:r>
          </w:p>
        </w:tc>
      </w:tr>
      <w:tr w:rsidR="000F1000">
        <w:tc>
          <w:tcPr>
            <w:tcW w:w="566" w:type="dxa"/>
          </w:tcPr>
          <w:p w:rsidR="000F1000" w:rsidRDefault="000F1000">
            <w:pPr>
              <w:pStyle w:val="ConsPlusNormal"/>
              <w:jc w:val="center"/>
            </w:pPr>
            <w:r>
              <w:t>1</w:t>
            </w:r>
          </w:p>
        </w:tc>
        <w:tc>
          <w:tcPr>
            <w:tcW w:w="4818" w:type="dxa"/>
          </w:tcPr>
          <w:p w:rsidR="000F1000" w:rsidRDefault="000F1000">
            <w:pPr>
              <w:pStyle w:val="ConsPlusNormal"/>
              <w:jc w:val="both"/>
            </w:pPr>
            <w:r>
              <w:t>Брусника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200</w:t>
            </w:r>
          </w:p>
        </w:tc>
      </w:tr>
      <w:tr w:rsidR="000F1000">
        <w:tc>
          <w:tcPr>
            <w:tcW w:w="566" w:type="dxa"/>
          </w:tcPr>
          <w:p w:rsidR="000F1000" w:rsidRDefault="000F1000">
            <w:pPr>
              <w:pStyle w:val="ConsPlusNormal"/>
              <w:jc w:val="center"/>
            </w:pPr>
            <w:r>
              <w:lastRenderedPageBreak/>
              <w:t>2</w:t>
            </w:r>
          </w:p>
        </w:tc>
        <w:tc>
          <w:tcPr>
            <w:tcW w:w="4818" w:type="dxa"/>
          </w:tcPr>
          <w:p w:rsidR="000F1000" w:rsidRDefault="000F1000">
            <w:pPr>
              <w:pStyle w:val="ConsPlusNormal"/>
              <w:jc w:val="both"/>
            </w:pPr>
            <w:r>
              <w:t>Голубика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150</w:t>
            </w:r>
          </w:p>
        </w:tc>
      </w:tr>
      <w:tr w:rsidR="000F1000">
        <w:tc>
          <w:tcPr>
            <w:tcW w:w="566" w:type="dxa"/>
          </w:tcPr>
          <w:p w:rsidR="000F1000" w:rsidRDefault="000F1000">
            <w:pPr>
              <w:pStyle w:val="ConsPlusNormal"/>
              <w:jc w:val="center"/>
            </w:pPr>
            <w:r>
              <w:t>3</w:t>
            </w:r>
          </w:p>
        </w:tc>
        <w:tc>
          <w:tcPr>
            <w:tcW w:w="4818" w:type="dxa"/>
          </w:tcPr>
          <w:p w:rsidR="000F1000" w:rsidRDefault="000F1000">
            <w:pPr>
              <w:pStyle w:val="ConsPlusNormal"/>
              <w:jc w:val="both"/>
            </w:pPr>
            <w:r>
              <w:t>Черника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150</w:t>
            </w:r>
          </w:p>
        </w:tc>
      </w:tr>
      <w:tr w:rsidR="000F1000">
        <w:tc>
          <w:tcPr>
            <w:tcW w:w="566" w:type="dxa"/>
          </w:tcPr>
          <w:p w:rsidR="000F1000" w:rsidRDefault="000F1000">
            <w:pPr>
              <w:pStyle w:val="ConsPlusNormal"/>
              <w:jc w:val="center"/>
            </w:pPr>
            <w:r>
              <w:t>4</w:t>
            </w:r>
          </w:p>
        </w:tc>
        <w:tc>
          <w:tcPr>
            <w:tcW w:w="4818" w:type="dxa"/>
          </w:tcPr>
          <w:p w:rsidR="000F1000" w:rsidRDefault="000F1000">
            <w:pPr>
              <w:pStyle w:val="ConsPlusNormal"/>
              <w:jc w:val="both"/>
            </w:pPr>
            <w:r>
              <w:t>Смородина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300</w:t>
            </w:r>
          </w:p>
        </w:tc>
      </w:tr>
      <w:tr w:rsidR="000F1000">
        <w:tc>
          <w:tcPr>
            <w:tcW w:w="566" w:type="dxa"/>
          </w:tcPr>
          <w:p w:rsidR="000F1000" w:rsidRDefault="000F1000">
            <w:pPr>
              <w:pStyle w:val="ConsPlusNormal"/>
              <w:jc w:val="center"/>
            </w:pPr>
            <w:r>
              <w:t>5</w:t>
            </w:r>
          </w:p>
        </w:tc>
        <w:tc>
          <w:tcPr>
            <w:tcW w:w="4818" w:type="dxa"/>
          </w:tcPr>
          <w:p w:rsidR="000F1000" w:rsidRDefault="000F1000">
            <w:pPr>
              <w:pStyle w:val="ConsPlusNormal"/>
              <w:jc w:val="both"/>
            </w:pPr>
            <w:r>
              <w:t>Шиповник</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6</w:t>
            </w:r>
          </w:p>
        </w:tc>
        <w:tc>
          <w:tcPr>
            <w:tcW w:w="4818" w:type="dxa"/>
          </w:tcPr>
          <w:p w:rsidR="000F1000" w:rsidRDefault="000F1000">
            <w:pPr>
              <w:pStyle w:val="ConsPlusNormal"/>
              <w:jc w:val="both"/>
            </w:pPr>
            <w:r>
              <w:t>Клюква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250</w:t>
            </w:r>
          </w:p>
        </w:tc>
      </w:tr>
      <w:tr w:rsidR="000F1000">
        <w:tc>
          <w:tcPr>
            <w:tcW w:w="566" w:type="dxa"/>
          </w:tcPr>
          <w:p w:rsidR="000F1000" w:rsidRDefault="000F1000">
            <w:pPr>
              <w:pStyle w:val="ConsPlusNormal"/>
              <w:jc w:val="center"/>
            </w:pPr>
            <w:r>
              <w:t>7</w:t>
            </w:r>
          </w:p>
        </w:tc>
        <w:tc>
          <w:tcPr>
            <w:tcW w:w="4818" w:type="dxa"/>
          </w:tcPr>
          <w:p w:rsidR="000F1000" w:rsidRDefault="000F1000">
            <w:pPr>
              <w:pStyle w:val="ConsPlusNormal"/>
              <w:jc w:val="both"/>
            </w:pPr>
            <w:r>
              <w:t>Земляника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50</w:t>
            </w:r>
          </w:p>
        </w:tc>
      </w:tr>
      <w:tr w:rsidR="000F1000">
        <w:tc>
          <w:tcPr>
            <w:tcW w:w="566" w:type="dxa"/>
          </w:tcPr>
          <w:p w:rsidR="000F1000" w:rsidRDefault="000F1000">
            <w:pPr>
              <w:pStyle w:val="ConsPlusNormal"/>
              <w:jc w:val="center"/>
            </w:pPr>
            <w:r>
              <w:t>8</w:t>
            </w:r>
          </w:p>
        </w:tc>
        <w:tc>
          <w:tcPr>
            <w:tcW w:w="4818" w:type="dxa"/>
          </w:tcPr>
          <w:p w:rsidR="000F1000" w:rsidRDefault="000F1000">
            <w:pPr>
              <w:pStyle w:val="ConsPlusNormal"/>
              <w:jc w:val="both"/>
            </w:pPr>
            <w:r>
              <w:t>Малина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250</w:t>
            </w:r>
          </w:p>
        </w:tc>
      </w:tr>
      <w:tr w:rsidR="000F1000">
        <w:tc>
          <w:tcPr>
            <w:tcW w:w="566" w:type="dxa"/>
          </w:tcPr>
          <w:p w:rsidR="000F1000" w:rsidRDefault="000F1000">
            <w:pPr>
              <w:pStyle w:val="ConsPlusNormal"/>
              <w:jc w:val="center"/>
            </w:pPr>
            <w:r>
              <w:t>9</w:t>
            </w:r>
          </w:p>
        </w:tc>
        <w:tc>
          <w:tcPr>
            <w:tcW w:w="4818" w:type="dxa"/>
          </w:tcPr>
          <w:p w:rsidR="000F1000" w:rsidRDefault="000F1000">
            <w:pPr>
              <w:pStyle w:val="ConsPlusNormal"/>
              <w:jc w:val="both"/>
            </w:pPr>
            <w:r>
              <w:t>Морошка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100</w:t>
            </w:r>
          </w:p>
        </w:tc>
      </w:tr>
      <w:tr w:rsidR="000F1000">
        <w:tc>
          <w:tcPr>
            <w:tcW w:w="566" w:type="dxa"/>
          </w:tcPr>
          <w:p w:rsidR="000F1000" w:rsidRDefault="000F1000">
            <w:pPr>
              <w:pStyle w:val="ConsPlusNormal"/>
              <w:jc w:val="center"/>
            </w:pPr>
            <w:r>
              <w:t>10</w:t>
            </w:r>
          </w:p>
        </w:tc>
        <w:tc>
          <w:tcPr>
            <w:tcW w:w="4818" w:type="dxa"/>
          </w:tcPr>
          <w:p w:rsidR="000F1000" w:rsidRDefault="000F1000">
            <w:pPr>
              <w:pStyle w:val="ConsPlusNormal"/>
              <w:jc w:val="both"/>
            </w:pPr>
            <w:r>
              <w:t>Рябина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1500</w:t>
            </w:r>
          </w:p>
        </w:tc>
      </w:tr>
      <w:tr w:rsidR="000F1000">
        <w:tc>
          <w:tcPr>
            <w:tcW w:w="566" w:type="dxa"/>
          </w:tcPr>
          <w:p w:rsidR="000F1000" w:rsidRDefault="000F1000">
            <w:pPr>
              <w:pStyle w:val="ConsPlusNormal"/>
              <w:jc w:val="center"/>
            </w:pPr>
            <w:r>
              <w:t>11</w:t>
            </w:r>
          </w:p>
        </w:tc>
        <w:tc>
          <w:tcPr>
            <w:tcW w:w="4818" w:type="dxa"/>
          </w:tcPr>
          <w:p w:rsidR="000F1000" w:rsidRDefault="000F1000">
            <w:pPr>
              <w:pStyle w:val="ConsPlusNormal"/>
              <w:jc w:val="both"/>
            </w:pPr>
            <w:r>
              <w:t>Можжевельник</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50</w:t>
            </w:r>
          </w:p>
        </w:tc>
      </w:tr>
      <w:tr w:rsidR="000F1000">
        <w:tc>
          <w:tcPr>
            <w:tcW w:w="566" w:type="dxa"/>
          </w:tcPr>
          <w:p w:rsidR="000F1000" w:rsidRDefault="000F1000">
            <w:pPr>
              <w:pStyle w:val="ConsPlusNormal"/>
              <w:jc w:val="center"/>
            </w:pPr>
            <w:r>
              <w:t>12</w:t>
            </w:r>
          </w:p>
        </w:tc>
        <w:tc>
          <w:tcPr>
            <w:tcW w:w="4818" w:type="dxa"/>
          </w:tcPr>
          <w:p w:rsidR="000F1000" w:rsidRDefault="000F1000">
            <w:pPr>
              <w:pStyle w:val="ConsPlusNormal"/>
              <w:jc w:val="both"/>
            </w:pPr>
            <w:r>
              <w:t>Костяника</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50</w:t>
            </w:r>
          </w:p>
        </w:tc>
      </w:tr>
      <w:tr w:rsidR="000F1000">
        <w:tc>
          <w:tcPr>
            <w:tcW w:w="566" w:type="dxa"/>
          </w:tcPr>
          <w:p w:rsidR="000F1000" w:rsidRDefault="000F1000">
            <w:pPr>
              <w:pStyle w:val="ConsPlusNormal"/>
              <w:jc w:val="center"/>
            </w:pPr>
            <w:r>
              <w:t>13</w:t>
            </w:r>
          </w:p>
        </w:tc>
        <w:tc>
          <w:tcPr>
            <w:tcW w:w="4818" w:type="dxa"/>
          </w:tcPr>
          <w:p w:rsidR="000F1000" w:rsidRDefault="000F1000">
            <w:pPr>
              <w:pStyle w:val="ConsPlusNormal"/>
              <w:jc w:val="both"/>
            </w:pPr>
            <w:r>
              <w:t>Лекарственные растения</w:t>
            </w:r>
          </w:p>
        </w:tc>
        <w:tc>
          <w:tcPr>
            <w:tcW w:w="1417" w:type="dxa"/>
          </w:tcPr>
          <w:p w:rsidR="000F1000" w:rsidRDefault="000F1000">
            <w:pPr>
              <w:pStyle w:val="ConsPlusNormal"/>
              <w:jc w:val="center"/>
            </w:pPr>
            <w:r>
              <w:t>кг/га</w:t>
            </w:r>
          </w:p>
        </w:tc>
        <w:tc>
          <w:tcPr>
            <w:tcW w:w="2267" w:type="dxa"/>
          </w:tcPr>
          <w:p w:rsidR="000F1000" w:rsidRDefault="000F1000">
            <w:pPr>
              <w:pStyle w:val="ConsPlusNormal"/>
              <w:jc w:val="center"/>
            </w:pPr>
            <w:r>
              <w:t>50 - 350</w:t>
            </w:r>
          </w:p>
        </w:tc>
      </w:tr>
    </w:tbl>
    <w:p w:rsidR="000F1000" w:rsidRDefault="000F1000">
      <w:pPr>
        <w:pStyle w:val="ConsPlusNormal"/>
        <w:ind w:firstLine="540"/>
        <w:jc w:val="both"/>
      </w:pPr>
    </w:p>
    <w:p w:rsidR="000F1000" w:rsidRDefault="000F1000">
      <w:pPr>
        <w:pStyle w:val="ConsPlusNormal"/>
        <w:ind w:firstLine="540"/>
        <w:jc w:val="both"/>
      </w:pPr>
      <w:r>
        <w:t>Основным видом заготавливаемых пищевых лесных ресурсов в Новосибирской области являются брусника и клюква. Заготовка ягод брусники и клюквы производится гражданами для собственных нужд.</w:t>
      </w:r>
    </w:p>
    <w:p w:rsidR="000F1000" w:rsidRDefault="000F1000">
      <w:pPr>
        <w:pStyle w:val="ConsPlusNormal"/>
        <w:spacing w:before="220"/>
        <w:ind w:firstLine="540"/>
        <w:jc w:val="both"/>
      </w:pPr>
      <w:r>
        <w:t>Промышленный сбор ягод, грибов, лекарственных трав, дикорастущих плодов за период действия предыдущего лесного плана, по данным министерства природных ресурсов и экологии Новосибирской области (согласно форме 1-ОИП), не осуществлялся.</w:t>
      </w:r>
    </w:p>
    <w:p w:rsidR="000F1000" w:rsidRDefault="000F1000">
      <w:pPr>
        <w:pStyle w:val="ConsPlusNormal"/>
        <w:spacing w:before="220"/>
        <w:ind w:firstLine="540"/>
        <w:jc w:val="both"/>
      </w:pPr>
      <w:r>
        <w:t xml:space="preserve">Особенности использования лесов при заготовке недревесных лесных ресурсов, пищевых лесных ресурсов и сборе лекарственных растений в зонах радиоактивного загрязнения регламентируются </w:t>
      </w:r>
      <w:hyperlink r:id="rId27">
        <w:r>
          <w:rPr>
            <w:color w:val="0000FF"/>
          </w:rPr>
          <w:t>приказом</w:t>
        </w:r>
      </w:hyperlink>
      <w:r>
        <w:t xml:space="preserve"> Минприроды России N 283 от 08.06.2017 "Об утверждении Особенностей осуществления профилактических и реабилитационных мероприятий в зонах радиоактивного загрязнения лесов".</w:t>
      </w:r>
    </w:p>
    <w:p w:rsidR="000F1000" w:rsidRDefault="000F1000">
      <w:pPr>
        <w:pStyle w:val="ConsPlusNormal"/>
        <w:spacing w:before="220"/>
        <w:ind w:firstLine="540"/>
        <w:jc w:val="both"/>
      </w:pPr>
      <w:r>
        <w:t>За период действия предыдущего лесного плана Новосибирской области лесные участки для целей заготовки и сбора недревесных лесных ресурсов, заготовки пищевых лесных ресурсов, сбора лекарственных растений в пользование не предоставлялись.</w:t>
      </w:r>
    </w:p>
    <w:p w:rsidR="000F1000" w:rsidRDefault="000F1000">
      <w:pPr>
        <w:pStyle w:val="ConsPlusNormal"/>
        <w:spacing w:before="220"/>
        <w:ind w:firstLine="540"/>
        <w:jc w:val="both"/>
      </w:pPr>
      <w:r>
        <w:t>Заготовка недревесных лесных ресурсов (деревьев ели или других хвойных пород для новогодних праздников с ежегодным объемом 22,0 тыс. штук) и заготовка пищевых лесных ресурсов (орехов с ежегодным объемом 5,0 тонн) являются вторыми видами использования лесов при основном виде использования лесов - заготовке древесины.</w:t>
      </w:r>
    </w:p>
    <w:p w:rsidR="000F1000" w:rsidRDefault="000F1000">
      <w:pPr>
        <w:pStyle w:val="ConsPlusNormal"/>
        <w:spacing w:before="220"/>
        <w:ind w:firstLine="540"/>
        <w:jc w:val="both"/>
      </w:pPr>
      <w:r>
        <w:t>Использование лесов в целях заготовки недревесных и пищевых лесных ресурсов в Новосибирской области осуществляется в основном гражданами для собственных нужд. В рамках договоров аренды лесных участков использование лесов в целях заготовки недревесных и пищевых лесных ресурсов незначительное, причем эти виды использования лесов являются сопутствующими видами по договорам аренды лесных участков для заготовки древесины.</w:t>
      </w:r>
    </w:p>
    <w:p w:rsidR="000F1000" w:rsidRDefault="000F1000">
      <w:pPr>
        <w:pStyle w:val="ConsPlusNormal"/>
        <w:spacing w:before="220"/>
        <w:ind w:firstLine="540"/>
        <w:jc w:val="both"/>
      </w:pPr>
      <w:r>
        <w:t xml:space="preserve">В связи с тем, что заготовка и сбор недревесных и пищевых лесных ресурсов является сезонным видом использования, малому бизнесу зачастую экономически невыгодно арендовать лесные участки для этого вида использования лесов на длительный срок. Лесным </w:t>
      </w:r>
      <w:r>
        <w:lastRenderedPageBreak/>
        <w:t>законодательством краткосрочное (сроком до 1 года) использование лесов для заготовки и сбора пищевых лесных ресурсов не предусмотрено.</w:t>
      </w:r>
    </w:p>
    <w:p w:rsidR="000F1000" w:rsidRDefault="000F1000">
      <w:pPr>
        <w:pStyle w:val="ConsPlusNormal"/>
        <w:spacing w:before="220"/>
        <w:ind w:firstLine="540"/>
        <w:jc w:val="both"/>
      </w:pPr>
      <w:r>
        <w:t>Оценка потенциала лесов Новосибирской области для заготовки живицы представлена в таблице 13.</w:t>
      </w:r>
    </w:p>
    <w:p w:rsidR="000F1000" w:rsidRDefault="000F1000">
      <w:pPr>
        <w:pStyle w:val="ConsPlusNormal"/>
        <w:ind w:firstLine="540"/>
        <w:jc w:val="both"/>
      </w:pPr>
    </w:p>
    <w:p w:rsidR="000F1000" w:rsidRDefault="000F1000">
      <w:pPr>
        <w:pStyle w:val="ConsPlusNormal"/>
        <w:jc w:val="right"/>
        <w:outlineLvl w:val="3"/>
      </w:pPr>
      <w:r>
        <w:t>Таблица 13</w:t>
      </w:r>
    </w:p>
    <w:p w:rsidR="000F1000" w:rsidRDefault="000F1000">
      <w:pPr>
        <w:pStyle w:val="ConsPlusNormal"/>
        <w:ind w:firstLine="540"/>
        <w:jc w:val="both"/>
      </w:pPr>
    </w:p>
    <w:p w:rsidR="000F1000" w:rsidRDefault="000F1000">
      <w:pPr>
        <w:pStyle w:val="ConsPlusTitle"/>
        <w:jc w:val="center"/>
      </w:pPr>
      <w:r>
        <w:t>Оценка потенциала лесов региона для заготовки живицы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0F1000">
        <w:tc>
          <w:tcPr>
            <w:tcW w:w="2267" w:type="dxa"/>
            <w:vMerge w:val="restart"/>
          </w:tcPr>
          <w:p w:rsidR="000F1000" w:rsidRDefault="000F1000">
            <w:pPr>
              <w:pStyle w:val="ConsPlusNormal"/>
              <w:jc w:val="center"/>
            </w:pPr>
            <w:r>
              <w:t>Лесничество</w:t>
            </w:r>
          </w:p>
        </w:tc>
        <w:tc>
          <w:tcPr>
            <w:tcW w:w="4534" w:type="dxa"/>
            <w:gridSpan w:val="2"/>
          </w:tcPr>
          <w:p w:rsidR="000F1000" w:rsidRDefault="000F1000">
            <w:pPr>
              <w:pStyle w:val="ConsPlusNormal"/>
              <w:jc w:val="center"/>
            </w:pPr>
            <w:r>
              <w:t>Площадь насаждений, га</w:t>
            </w:r>
          </w:p>
        </w:tc>
        <w:tc>
          <w:tcPr>
            <w:tcW w:w="2267" w:type="dxa"/>
            <w:vMerge w:val="restart"/>
          </w:tcPr>
          <w:p w:rsidR="000F1000" w:rsidRDefault="000F1000">
            <w:pPr>
              <w:pStyle w:val="ConsPlusNormal"/>
              <w:jc w:val="center"/>
            </w:pPr>
            <w:r>
              <w:t>Фактический объем заготовки живицы, центнеров</w:t>
            </w:r>
          </w:p>
        </w:tc>
      </w:tr>
      <w:tr w:rsidR="000F1000">
        <w:tc>
          <w:tcPr>
            <w:tcW w:w="2267" w:type="dxa"/>
            <w:vMerge/>
          </w:tcPr>
          <w:p w:rsidR="000F1000" w:rsidRDefault="000F1000">
            <w:pPr>
              <w:pStyle w:val="ConsPlusNormal"/>
            </w:pPr>
          </w:p>
        </w:tc>
        <w:tc>
          <w:tcPr>
            <w:tcW w:w="2267" w:type="dxa"/>
          </w:tcPr>
          <w:p w:rsidR="000F1000" w:rsidRDefault="000F1000">
            <w:pPr>
              <w:pStyle w:val="ConsPlusNormal"/>
              <w:jc w:val="center"/>
            </w:pPr>
            <w:r>
              <w:t>пригодных для заготовки живицы</w:t>
            </w:r>
          </w:p>
        </w:tc>
        <w:tc>
          <w:tcPr>
            <w:tcW w:w="2267" w:type="dxa"/>
          </w:tcPr>
          <w:p w:rsidR="000F1000" w:rsidRDefault="000F1000">
            <w:pPr>
              <w:pStyle w:val="ConsPlusNormal"/>
              <w:jc w:val="center"/>
            </w:pPr>
            <w:r>
              <w:t>находящихся в подсочке</w:t>
            </w:r>
          </w:p>
        </w:tc>
        <w:tc>
          <w:tcPr>
            <w:tcW w:w="2267" w:type="dxa"/>
            <w:vMerge/>
          </w:tcPr>
          <w:p w:rsidR="000F1000" w:rsidRDefault="000F1000">
            <w:pPr>
              <w:pStyle w:val="ConsPlusNormal"/>
            </w:pPr>
          </w:p>
        </w:tc>
      </w:tr>
      <w:tr w:rsidR="000F1000">
        <w:tc>
          <w:tcPr>
            <w:tcW w:w="9068" w:type="dxa"/>
            <w:gridSpan w:val="4"/>
          </w:tcPr>
          <w:p w:rsidR="000F1000" w:rsidRDefault="000F1000">
            <w:pPr>
              <w:pStyle w:val="ConsPlusNormal"/>
              <w:jc w:val="center"/>
              <w:outlineLvl w:val="4"/>
            </w:pPr>
            <w:r>
              <w:t>Леса, расположенные на землях лесного фонда</w:t>
            </w:r>
          </w:p>
        </w:tc>
      </w:tr>
      <w:tr w:rsidR="000F1000">
        <w:tc>
          <w:tcPr>
            <w:tcW w:w="2267" w:type="dxa"/>
          </w:tcPr>
          <w:p w:rsidR="000F1000" w:rsidRDefault="000F1000">
            <w:pPr>
              <w:pStyle w:val="ConsPlusNormal"/>
              <w:jc w:val="both"/>
            </w:pPr>
            <w:r>
              <w:t>Маслянинское</w:t>
            </w:r>
          </w:p>
        </w:tc>
        <w:tc>
          <w:tcPr>
            <w:tcW w:w="2267" w:type="dxa"/>
          </w:tcPr>
          <w:p w:rsidR="000F1000" w:rsidRDefault="000F1000">
            <w:pPr>
              <w:pStyle w:val="ConsPlusNormal"/>
              <w:jc w:val="center"/>
            </w:pPr>
            <w:r>
              <w:t>1072</w:t>
            </w:r>
          </w:p>
        </w:tc>
        <w:tc>
          <w:tcPr>
            <w:tcW w:w="2267" w:type="dxa"/>
          </w:tcPr>
          <w:p w:rsidR="000F1000" w:rsidRDefault="000F1000">
            <w:pPr>
              <w:pStyle w:val="ConsPlusNormal"/>
              <w:jc w:val="center"/>
            </w:pPr>
            <w:r>
              <w:t>0</w:t>
            </w:r>
          </w:p>
        </w:tc>
        <w:tc>
          <w:tcPr>
            <w:tcW w:w="2267" w:type="dxa"/>
          </w:tcPr>
          <w:p w:rsidR="000F1000" w:rsidRDefault="000F1000">
            <w:pPr>
              <w:pStyle w:val="ConsPlusNormal"/>
              <w:jc w:val="center"/>
            </w:pPr>
            <w:r>
              <w:t>0</w:t>
            </w:r>
          </w:p>
        </w:tc>
      </w:tr>
      <w:tr w:rsidR="000F1000">
        <w:tc>
          <w:tcPr>
            <w:tcW w:w="2267" w:type="dxa"/>
          </w:tcPr>
          <w:p w:rsidR="000F1000" w:rsidRDefault="000F1000">
            <w:pPr>
              <w:pStyle w:val="ConsPlusNormal"/>
              <w:jc w:val="both"/>
            </w:pPr>
            <w:r>
              <w:t>Чулымское</w:t>
            </w:r>
          </w:p>
        </w:tc>
        <w:tc>
          <w:tcPr>
            <w:tcW w:w="2267" w:type="dxa"/>
          </w:tcPr>
          <w:p w:rsidR="000F1000" w:rsidRDefault="000F1000">
            <w:pPr>
              <w:pStyle w:val="ConsPlusNormal"/>
              <w:jc w:val="center"/>
            </w:pPr>
            <w:r>
              <w:t>5811</w:t>
            </w:r>
          </w:p>
        </w:tc>
        <w:tc>
          <w:tcPr>
            <w:tcW w:w="2267" w:type="dxa"/>
          </w:tcPr>
          <w:p w:rsidR="000F1000" w:rsidRDefault="000F1000">
            <w:pPr>
              <w:pStyle w:val="ConsPlusNormal"/>
              <w:jc w:val="center"/>
            </w:pPr>
            <w:r>
              <w:t>0</w:t>
            </w:r>
          </w:p>
        </w:tc>
        <w:tc>
          <w:tcPr>
            <w:tcW w:w="2267" w:type="dxa"/>
          </w:tcPr>
          <w:p w:rsidR="000F1000" w:rsidRDefault="000F1000">
            <w:pPr>
              <w:pStyle w:val="ConsPlusNormal"/>
              <w:jc w:val="center"/>
            </w:pPr>
            <w:r>
              <w:t>0</w:t>
            </w:r>
          </w:p>
        </w:tc>
      </w:tr>
      <w:tr w:rsidR="000F1000">
        <w:tc>
          <w:tcPr>
            <w:tcW w:w="2267" w:type="dxa"/>
          </w:tcPr>
          <w:p w:rsidR="000F1000" w:rsidRDefault="000F1000">
            <w:pPr>
              <w:pStyle w:val="ConsPlusNormal"/>
              <w:jc w:val="both"/>
            </w:pPr>
            <w:r>
              <w:t>Итого:</w:t>
            </w:r>
          </w:p>
        </w:tc>
        <w:tc>
          <w:tcPr>
            <w:tcW w:w="2267" w:type="dxa"/>
          </w:tcPr>
          <w:p w:rsidR="000F1000" w:rsidRDefault="000F1000">
            <w:pPr>
              <w:pStyle w:val="ConsPlusNormal"/>
              <w:jc w:val="center"/>
            </w:pPr>
            <w:r>
              <w:t>6883</w:t>
            </w:r>
          </w:p>
        </w:tc>
        <w:tc>
          <w:tcPr>
            <w:tcW w:w="2267" w:type="dxa"/>
          </w:tcPr>
          <w:p w:rsidR="000F1000" w:rsidRDefault="000F1000">
            <w:pPr>
              <w:pStyle w:val="ConsPlusNormal"/>
              <w:jc w:val="center"/>
            </w:pPr>
            <w:r>
              <w:t>0</w:t>
            </w:r>
          </w:p>
        </w:tc>
        <w:tc>
          <w:tcPr>
            <w:tcW w:w="2267" w:type="dxa"/>
          </w:tcPr>
          <w:p w:rsidR="000F1000" w:rsidRDefault="000F1000">
            <w:pPr>
              <w:pStyle w:val="ConsPlusNormal"/>
              <w:jc w:val="center"/>
            </w:pPr>
            <w:r>
              <w:t>0</w:t>
            </w:r>
          </w:p>
        </w:tc>
      </w:tr>
    </w:tbl>
    <w:p w:rsidR="000F1000" w:rsidRDefault="000F1000">
      <w:pPr>
        <w:pStyle w:val="ConsPlusNormal"/>
        <w:ind w:firstLine="540"/>
        <w:jc w:val="both"/>
      </w:pPr>
    </w:p>
    <w:p w:rsidR="000F1000" w:rsidRDefault="000F1000">
      <w:pPr>
        <w:pStyle w:val="ConsPlusTitle"/>
        <w:jc w:val="center"/>
        <w:outlineLvl w:val="2"/>
      </w:pPr>
      <w:r>
        <w:t>3.5. Оценка рекреационного потенциала лесов и объемы</w:t>
      </w:r>
    </w:p>
    <w:p w:rsidR="000F1000" w:rsidRDefault="000F1000">
      <w:pPr>
        <w:pStyle w:val="ConsPlusTitle"/>
        <w:jc w:val="center"/>
      </w:pPr>
      <w:r>
        <w:t>фактического использования лесов в целях</w:t>
      </w:r>
    </w:p>
    <w:p w:rsidR="000F1000" w:rsidRDefault="000F1000">
      <w:pPr>
        <w:pStyle w:val="ConsPlusTitle"/>
        <w:jc w:val="center"/>
      </w:pPr>
      <w:r>
        <w:t>рекреационной деятельности</w:t>
      </w:r>
    </w:p>
    <w:p w:rsidR="000F1000" w:rsidRDefault="000F1000">
      <w:pPr>
        <w:pStyle w:val="ConsPlusNormal"/>
        <w:ind w:firstLine="540"/>
        <w:jc w:val="both"/>
      </w:pPr>
    </w:p>
    <w:p w:rsidR="000F1000" w:rsidRDefault="000F1000">
      <w:pPr>
        <w:pStyle w:val="ConsPlusNormal"/>
        <w:ind w:firstLine="540"/>
        <w:jc w:val="both"/>
      </w:pPr>
      <w:r>
        <w:t>Новосибирская область располагает благоприятным для отдыха и лечения климатом, богата природными ресурсами, а именно минеральными водами, лечебными грязями и лесными насаждениями. Все это способствует хорошему отдыху, снятию стресса, оздоровлению людей.</w:t>
      </w:r>
    </w:p>
    <w:p w:rsidR="000F1000" w:rsidRDefault="000F1000">
      <w:pPr>
        <w:pStyle w:val="ConsPlusNormal"/>
        <w:spacing w:before="220"/>
        <w:ind w:firstLine="540"/>
        <w:jc w:val="both"/>
      </w:pPr>
      <w:r>
        <w:t>Рекреационный потенциал лесов области в сочетании с разнообразием форм рельефа, растительного и животного мира, водными объектами, гидроминеральными ресурсами и выгодным экономико-географическим положением является значительным.</w:t>
      </w:r>
    </w:p>
    <w:p w:rsidR="000F1000" w:rsidRDefault="000F1000">
      <w:pPr>
        <w:pStyle w:val="ConsPlusNormal"/>
        <w:spacing w:before="220"/>
        <w:ind w:firstLine="540"/>
        <w:jc w:val="both"/>
      </w:pPr>
      <w:r>
        <w:t>Леса вследствие их близости от областного центра г. Новосибирска и других населенных пунктов являются излюбленными местами отдыха населения, они выполняют две основные функции рекреационных лесов: средозащитную и собственно рекреационную, восстанавливающую физические и духовные силы человека, удовлетворяющую его эмоциональную потребность в общении с живой природой.</w:t>
      </w:r>
    </w:p>
    <w:p w:rsidR="000F1000" w:rsidRDefault="000F1000">
      <w:pPr>
        <w:pStyle w:val="ConsPlusNormal"/>
        <w:spacing w:before="220"/>
        <w:ind w:firstLine="540"/>
        <w:jc w:val="both"/>
      </w:pPr>
      <w:r>
        <w:t>Для осуществления рекреационной деятельности лесные участки предоставляются государственным и муниципальным учреждениям в постоянное (бессрочное) пользование, другим лицам - в аренду.</w:t>
      </w:r>
    </w:p>
    <w:p w:rsidR="000F1000" w:rsidRDefault="000F1000">
      <w:pPr>
        <w:pStyle w:val="ConsPlusNormal"/>
        <w:spacing w:before="220"/>
        <w:ind w:firstLine="540"/>
        <w:jc w:val="both"/>
      </w:pPr>
      <w:r>
        <w:t>В Новосибирской области по данным на 01.01.2018 использование лесов для осуществления рекреационной деятельности осуществляется на 150 лесных участках на общей площади 646,5 га, из них 129 лесных участков переданы в аренду и 21 лесной участок - в постоянное (бессрочное) пользование.</w:t>
      </w:r>
    </w:p>
    <w:p w:rsidR="000F1000" w:rsidRDefault="000F1000">
      <w:pPr>
        <w:pStyle w:val="ConsPlusNormal"/>
        <w:spacing w:before="220"/>
        <w:ind w:firstLine="540"/>
        <w:jc w:val="both"/>
      </w:pPr>
      <w:r>
        <w:t>Уменьшение объемов использования лесов для осуществления рекреационной деятельности обусловлено расторжением договоров аренды лесных участков по инициативе министерства природных ресурсов и экологии Новосибирской области с арендаторами лесных участков, нарушающими условия договоров аренды лесных участков в части невнесения арендной платы.</w:t>
      </w:r>
    </w:p>
    <w:p w:rsidR="000F1000" w:rsidRDefault="000F1000">
      <w:pPr>
        <w:pStyle w:val="ConsPlusNormal"/>
        <w:spacing w:before="220"/>
        <w:ind w:firstLine="540"/>
        <w:jc w:val="both"/>
      </w:pPr>
      <w:r>
        <w:lastRenderedPageBreak/>
        <w:t>Вместе с тем богатый ресурсный потенциал для отдыха и лечения, климат, минеральные воды позволяют увеличивать объемы использования лесов для осуществления рекреационной деятельности.</w:t>
      </w:r>
    </w:p>
    <w:p w:rsidR="000F1000" w:rsidRDefault="000F1000">
      <w:pPr>
        <w:pStyle w:val="ConsPlusNormal"/>
        <w:spacing w:before="220"/>
        <w:ind w:firstLine="540"/>
        <w:jc w:val="both"/>
      </w:pPr>
      <w:r>
        <w:t xml:space="preserve">Согласно </w:t>
      </w:r>
      <w:hyperlink w:anchor="P16689">
        <w:r>
          <w:rPr>
            <w:color w:val="0000FF"/>
          </w:rPr>
          <w:t>приложению</w:t>
        </w:r>
      </w:hyperlink>
      <w:r>
        <w:t xml:space="preserve"> к лесному плану N 23 в Новосибирской области планируется предоставление в пользование лесных участков на площади 59,4 га для целей осуществления рекреационной деятельности.</w:t>
      </w:r>
    </w:p>
    <w:p w:rsidR="000F1000" w:rsidRDefault="000F1000">
      <w:pPr>
        <w:pStyle w:val="ConsPlusNormal"/>
        <w:jc w:val="both"/>
      </w:pPr>
      <w:r>
        <w:t xml:space="preserve">(в ред. </w:t>
      </w:r>
      <w:hyperlink r:id="rId28">
        <w:r>
          <w:rPr>
            <w:color w:val="0000FF"/>
          </w:rPr>
          <w:t>постановления</w:t>
        </w:r>
      </w:hyperlink>
      <w:r>
        <w:t xml:space="preserve"> Губернатора Новосибирской области от 19.09.2022 N 169)</w:t>
      </w:r>
    </w:p>
    <w:p w:rsidR="000F1000" w:rsidRDefault="000F1000">
      <w:pPr>
        <w:pStyle w:val="ConsPlusNormal"/>
        <w:ind w:firstLine="540"/>
        <w:jc w:val="both"/>
      </w:pPr>
    </w:p>
    <w:p w:rsidR="000F1000" w:rsidRDefault="000F1000">
      <w:pPr>
        <w:pStyle w:val="ConsPlusTitle"/>
        <w:jc w:val="center"/>
        <w:outlineLvl w:val="2"/>
      </w:pPr>
      <w:r>
        <w:t>3.6. Оценка потенциала лесов для осуществления</w:t>
      </w:r>
    </w:p>
    <w:p w:rsidR="000F1000" w:rsidRDefault="000F1000">
      <w:pPr>
        <w:pStyle w:val="ConsPlusTitle"/>
        <w:jc w:val="center"/>
      </w:pPr>
      <w:r>
        <w:t>видов деятельности в сфере охотничьего хозяйства</w:t>
      </w:r>
    </w:p>
    <w:p w:rsidR="000F1000" w:rsidRDefault="000F1000">
      <w:pPr>
        <w:pStyle w:val="ConsPlusNormal"/>
        <w:ind w:firstLine="540"/>
        <w:jc w:val="both"/>
      </w:pPr>
    </w:p>
    <w:p w:rsidR="000F1000" w:rsidRDefault="000F1000">
      <w:pPr>
        <w:pStyle w:val="ConsPlusNormal"/>
        <w:ind w:firstLine="540"/>
        <w:jc w:val="both"/>
      </w:pPr>
      <w:r>
        <w:t>Животный мир Новосибирской области разнообразен, что объясняется географическим положением переходной зоны региона лесов и степей, обширной речной системой, наличием пойменных стариц, озер, болот.</w:t>
      </w:r>
    </w:p>
    <w:p w:rsidR="000F1000" w:rsidRDefault="000F1000">
      <w:pPr>
        <w:pStyle w:val="ConsPlusNormal"/>
        <w:spacing w:before="220"/>
        <w:ind w:firstLine="540"/>
        <w:jc w:val="both"/>
      </w:pPr>
      <w:r>
        <w:t>Из 336 видов, включенных в Красную книгу Новосибирской области (2008), 206 видов включены с 3 категорией редкости (редкие), 53 вида со 2 категорией редкости (сокращающиеся в численности), 50 видов с 1 категорией редкости (находящиеся под угрозой исчезновения), 15 видов с 4 категорией редкости (неопределенные по статусу) и 12 видов с 0 категорией редкости (вероятно исчезнувшие).</w:t>
      </w:r>
    </w:p>
    <w:p w:rsidR="000F1000" w:rsidRDefault="000F1000">
      <w:pPr>
        <w:pStyle w:val="ConsPlusNormal"/>
        <w:ind w:firstLine="540"/>
        <w:jc w:val="both"/>
      </w:pPr>
    </w:p>
    <w:p w:rsidR="000F1000" w:rsidRDefault="000F1000">
      <w:pPr>
        <w:pStyle w:val="ConsPlusNormal"/>
        <w:jc w:val="right"/>
        <w:outlineLvl w:val="3"/>
      </w:pPr>
      <w:r>
        <w:t>Таблица 14</w:t>
      </w:r>
    </w:p>
    <w:p w:rsidR="000F1000" w:rsidRDefault="000F1000">
      <w:pPr>
        <w:pStyle w:val="ConsPlusNormal"/>
        <w:ind w:firstLine="540"/>
        <w:jc w:val="both"/>
      </w:pPr>
    </w:p>
    <w:p w:rsidR="000F1000" w:rsidRDefault="000F1000">
      <w:pPr>
        <w:pStyle w:val="ConsPlusTitle"/>
        <w:jc w:val="center"/>
      </w:pPr>
      <w:r>
        <w:t>Виды, занесенные в Красную книгу Новосибирской</w:t>
      </w:r>
    </w:p>
    <w:p w:rsidR="000F1000" w:rsidRDefault="000F1000">
      <w:pPr>
        <w:pStyle w:val="ConsPlusTitle"/>
        <w:jc w:val="center"/>
      </w:pPr>
      <w:r>
        <w:t>области и Красную книгу Российской Федерации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93"/>
        <w:gridCol w:w="793"/>
        <w:gridCol w:w="793"/>
        <w:gridCol w:w="793"/>
        <w:gridCol w:w="793"/>
        <w:gridCol w:w="793"/>
        <w:gridCol w:w="793"/>
        <w:gridCol w:w="793"/>
      </w:tblGrid>
      <w:tr w:rsidR="000F1000">
        <w:tc>
          <w:tcPr>
            <w:tcW w:w="9065" w:type="dxa"/>
            <w:gridSpan w:val="9"/>
            <w:vAlign w:val="center"/>
          </w:tcPr>
          <w:p w:rsidR="000F1000" w:rsidRDefault="000F1000">
            <w:pPr>
              <w:pStyle w:val="ConsPlusNormal"/>
              <w:jc w:val="center"/>
            </w:pPr>
            <w:r>
              <w:t>Количество видов (таксонов), занесенных в Красную книгу Новосибирской области, шт.</w:t>
            </w:r>
          </w:p>
        </w:tc>
      </w:tr>
      <w:tr w:rsidR="000F1000">
        <w:tc>
          <w:tcPr>
            <w:tcW w:w="2721" w:type="dxa"/>
            <w:vAlign w:val="center"/>
          </w:tcPr>
          <w:p w:rsidR="000F1000" w:rsidRDefault="000F1000">
            <w:pPr>
              <w:pStyle w:val="ConsPlusNormal"/>
              <w:jc w:val="center"/>
            </w:pPr>
            <w:r>
              <w:t>Класс</w:t>
            </w:r>
          </w:p>
        </w:tc>
        <w:tc>
          <w:tcPr>
            <w:tcW w:w="793" w:type="dxa"/>
            <w:vAlign w:val="center"/>
          </w:tcPr>
          <w:p w:rsidR="000F1000" w:rsidRDefault="000F1000">
            <w:pPr>
              <w:pStyle w:val="ConsPlusNormal"/>
              <w:jc w:val="center"/>
            </w:pPr>
            <w:r>
              <w:t>категория редкости 0 - вероятно исчезнувшие</w:t>
            </w:r>
          </w:p>
        </w:tc>
        <w:tc>
          <w:tcPr>
            <w:tcW w:w="793" w:type="dxa"/>
            <w:vAlign w:val="center"/>
          </w:tcPr>
          <w:p w:rsidR="000F1000" w:rsidRDefault="000F1000">
            <w:pPr>
              <w:pStyle w:val="ConsPlusNormal"/>
              <w:jc w:val="center"/>
            </w:pPr>
            <w:r>
              <w:t>категория редкости 1 - находящиеся под угрозой исчезновения</w:t>
            </w:r>
          </w:p>
        </w:tc>
        <w:tc>
          <w:tcPr>
            <w:tcW w:w="793" w:type="dxa"/>
            <w:vAlign w:val="center"/>
          </w:tcPr>
          <w:p w:rsidR="000F1000" w:rsidRDefault="000F1000">
            <w:pPr>
              <w:pStyle w:val="ConsPlusNormal"/>
              <w:jc w:val="center"/>
            </w:pPr>
            <w:r>
              <w:t>категория редкости 2 - сокращающиеся в численности</w:t>
            </w:r>
          </w:p>
        </w:tc>
        <w:tc>
          <w:tcPr>
            <w:tcW w:w="793" w:type="dxa"/>
            <w:vAlign w:val="center"/>
          </w:tcPr>
          <w:p w:rsidR="000F1000" w:rsidRDefault="000F1000">
            <w:pPr>
              <w:pStyle w:val="ConsPlusNormal"/>
              <w:jc w:val="center"/>
            </w:pPr>
            <w:r>
              <w:t>категория редкости 3 - редкие</w:t>
            </w:r>
          </w:p>
        </w:tc>
        <w:tc>
          <w:tcPr>
            <w:tcW w:w="793" w:type="dxa"/>
            <w:vAlign w:val="center"/>
          </w:tcPr>
          <w:p w:rsidR="000F1000" w:rsidRDefault="000F1000">
            <w:pPr>
              <w:pStyle w:val="ConsPlusNormal"/>
              <w:jc w:val="center"/>
            </w:pPr>
            <w:r>
              <w:t>категория редкости 4 - неопределенные по статусу</w:t>
            </w:r>
          </w:p>
        </w:tc>
        <w:tc>
          <w:tcPr>
            <w:tcW w:w="793" w:type="dxa"/>
            <w:vAlign w:val="center"/>
          </w:tcPr>
          <w:p w:rsidR="000F1000" w:rsidRDefault="000F1000">
            <w:pPr>
              <w:pStyle w:val="ConsPlusNormal"/>
              <w:jc w:val="center"/>
            </w:pPr>
            <w:r>
              <w:t>категория редкости 5 - восстанавливаемые и восстанавливающиеся</w:t>
            </w:r>
          </w:p>
        </w:tc>
        <w:tc>
          <w:tcPr>
            <w:tcW w:w="793" w:type="dxa"/>
            <w:vAlign w:val="center"/>
          </w:tcPr>
          <w:p w:rsidR="000F1000" w:rsidRDefault="000F1000">
            <w:pPr>
              <w:pStyle w:val="ConsPlusNormal"/>
              <w:jc w:val="center"/>
            </w:pPr>
            <w:r>
              <w:t>всего</w:t>
            </w:r>
          </w:p>
        </w:tc>
        <w:tc>
          <w:tcPr>
            <w:tcW w:w="793" w:type="dxa"/>
            <w:vAlign w:val="center"/>
          </w:tcPr>
          <w:p w:rsidR="000F1000" w:rsidRDefault="000F1000">
            <w:pPr>
              <w:pStyle w:val="ConsPlusNormal"/>
              <w:jc w:val="center"/>
            </w:pPr>
            <w:r>
              <w:t>в том числе в Красной книге Российской Федерации</w:t>
            </w:r>
          </w:p>
        </w:tc>
      </w:tr>
      <w:tr w:rsidR="000F1000">
        <w:tc>
          <w:tcPr>
            <w:tcW w:w="2721" w:type="dxa"/>
          </w:tcPr>
          <w:p w:rsidR="000F1000" w:rsidRDefault="000F1000">
            <w:pPr>
              <w:pStyle w:val="ConsPlusNormal"/>
              <w:jc w:val="both"/>
            </w:pPr>
            <w:r>
              <w:t>млекопитающие</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10</w:t>
            </w:r>
          </w:p>
        </w:tc>
        <w:tc>
          <w:tcPr>
            <w:tcW w:w="793" w:type="dxa"/>
          </w:tcPr>
          <w:p w:rsidR="000F1000" w:rsidRDefault="000F1000">
            <w:pPr>
              <w:pStyle w:val="ConsPlusNormal"/>
              <w:jc w:val="center"/>
            </w:pPr>
            <w:r>
              <w:t>1</w:t>
            </w:r>
          </w:p>
        </w:tc>
      </w:tr>
      <w:tr w:rsidR="000F1000">
        <w:tc>
          <w:tcPr>
            <w:tcW w:w="2721" w:type="dxa"/>
          </w:tcPr>
          <w:p w:rsidR="000F1000" w:rsidRDefault="000F1000">
            <w:pPr>
              <w:pStyle w:val="ConsPlusNormal"/>
              <w:jc w:val="both"/>
            </w:pPr>
            <w:r>
              <w:t>птицы</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7</w:t>
            </w:r>
          </w:p>
        </w:tc>
        <w:tc>
          <w:tcPr>
            <w:tcW w:w="793" w:type="dxa"/>
          </w:tcPr>
          <w:p w:rsidR="000F1000" w:rsidRDefault="000F1000">
            <w:pPr>
              <w:pStyle w:val="ConsPlusNormal"/>
              <w:jc w:val="center"/>
            </w:pPr>
            <w:r>
              <w:t>20</w:t>
            </w:r>
          </w:p>
        </w:tc>
        <w:tc>
          <w:tcPr>
            <w:tcW w:w="793" w:type="dxa"/>
          </w:tcPr>
          <w:p w:rsidR="000F1000" w:rsidRDefault="000F1000">
            <w:pPr>
              <w:pStyle w:val="ConsPlusNormal"/>
              <w:jc w:val="center"/>
            </w:pPr>
            <w:r>
              <w:t>35</w:t>
            </w:r>
          </w:p>
        </w:tc>
        <w:tc>
          <w:tcPr>
            <w:tcW w:w="793" w:type="dxa"/>
          </w:tcPr>
          <w:p w:rsidR="000F1000" w:rsidRDefault="000F1000">
            <w:pPr>
              <w:pStyle w:val="ConsPlusNormal"/>
              <w:jc w:val="center"/>
            </w:pPr>
            <w:r>
              <w:t>12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77</w:t>
            </w:r>
          </w:p>
        </w:tc>
        <w:tc>
          <w:tcPr>
            <w:tcW w:w="793" w:type="dxa"/>
          </w:tcPr>
          <w:p w:rsidR="000F1000" w:rsidRDefault="000F1000">
            <w:pPr>
              <w:pStyle w:val="ConsPlusNormal"/>
              <w:jc w:val="center"/>
            </w:pPr>
            <w:r>
              <w:t>42</w:t>
            </w:r>
          </w:p>
        </w:tc>
      </w:tr>
      <w:tr w:rsidR="000F1000">
        <w:tc>
          <w:tcPr>
            <w:tcW w:w="2721" w:type="dxa"/>
          </w:tcPr>
          <w:p w:rsidR="000F1000" w:rsidRDefault="000F1000">
            <w:pPr>
              <w:pStyle w:val="ConsPlusNormal"/>
              <w:jc w:val="both"/>
            </w:pPr>
            <w:r>
              <w:t>рыбы</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w:t>
            </w:r>
          </w:p>
        </w:tc>
        <w:tc>
          <w:tcPr>
            <w:tcW w:w="793" w:type="dxa"/>
          </w:tcPr>
          <w:p w:rsidR="000F1000" w:rsidRDefault="000F1000">
            <w:pPr>
              <w:pStyle w:val="ConsPlusNormal"/>
              <w:jc w:val="center"/>
            </w:pPr>
            <w:r>
              <w:t>2</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9</w:t>
            </w:r>
          </w:p>
        </w:tc>
        <w:tc>
          <w:tcPr>
            <w:tcW w:w="793" w:type="dxa"/>
          </w:tcPr>
          <w:p w:rsidR="000F1000" w:rsidRDefault="000F1000">
            <w:pPr>
              <w:pStyle w:val="ConsPlusNormal"/>
              <w:jc w:val="center"/>
            </w:pPr>
            <w:r>
              <w:t>3</w:t>
            </w:r>
          </w:p>
        </w:tc>
      </w:tr>
      <w:tr w:rsidR="000F1000">
        <w:tc>
          <w:tcPr>
            <w:tcW w:w="2721" w:type="dxa"/>
          </w:tcPr>
          <w:p w:rsidR="000F1000" w:rsidRDefault="000F1000">
            <w:pPr>
              <w:pStyle w:val="ConsPlusNormal"/>
              <w:jc w:val="both"/>
            </w:pPr>
            <w:r>
              <w:t>пресмыкающиеся</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w:t>
            </w:r>
          </w:p>
        </w:tc>
      </w:tr>
      <w:tr w:rsidR="000F1000">
        <w:tc>
          <w:tcPr>
            <w:tcW w:w="2721" w:type="dxa"/>
          </w:tcPr>
          <w:p w:rsidR="000F1000" w:rsidRDefault="000F1000">
            <w:pPr>
              <w:pStyle w:val="ConsPlusNormal"/>
              <w:jc w:val="both"/>
            </w:pPr>
            <w:r>
              <w:t>земноводные</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r>
      <w:tr w:rsidR="000F1000">
        <w:tc>
          <w:tcPr>
            <w:tcW w:w="2721" w:type="dxa"/>
          </w:tcPr>
          <w:p w:rsidR="000F1000" w:rsidRDefault="000F1000">
            <w:pPr>
              <w:pStyle w:val="ConsPlusNormal"/>
              <w:jc w:val="both"/>
            </w:pPr>
            <w:r>
              <w:t>беспозвоночные</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2</w:t>
            </w:r>
          </w:p>
        </w:tc>
        <w:tc>
          <w:tcPr>
            <w:tcW w:w="793" w:type="dxa"/>
          </w:tcPr>
          <w:p w:rsidR="000F1000" w:rsidRDefault="000F1000">
            <w:pPr>
              <w:pStyle w:val="ConsPlusNormal"/>
              <w:jc w:val="center"/>
            </w:pPr>
            <w:r>
              <w:t>5</w:t>
            </w:r>
          </w:p>
        </w:tc>
        <w:tc>
          <w:tcPr>
            <w:tcW w:w="793" w:type="dxa"/>
          </w:tcPr>
          <w:p w:rsidR="000F1000" w:rsidRDefault="000F1000">
            <w:pPr>
              <w:pStyle w:val="ConsPlusNormal"/>
              <w:jc w:val="center"/>
            </w:pPr>
            <w:r>
              <w:t>52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60</w:t>
            </w:r>
          </w:p>
        </w:tc>
        <w:tc>
          <w:tcPr>
            <w:tcW w:w="793" w:type="dxa"/>
          </w:tcPr>
          <w:p w:rsidR="000F1000" w:rsidRDefault="000F1000">
            <w:pPr>
              <w:pStyle w:val="ConsPlusNormal"/>
              <w:jc w:val="center"/>
            </w:pPr>
            <w:r>
              <w:t>10</w:t>
            </w:r>
          </w:p>
        </w:tc>
      </w:tr>
      <w:tr w:rsidR="000F1000">
        <w:tc>
          <w:tcPr>
            <w:tcW w:w="2721" w:type="dxa"/>
          </w:tcPr>
          <w:p w:rsidR="000F1000" w:rsidRDefault="000F1000">
            <w:pPr>
              <w:pStyle w:val="ConsPlusNormal"/>
              <w:jc w:val="both"/>
            </w:pPr>
            <w:r>
              <w:t>сосудистые растения</w:t>
            </w:r>
          </w:p>
        </w:tc>
        <w:tc>
          <w:tcPr>
            <w:tcW w:w="793" w:type="dxa"/>
          </w:tcPr>
          <w:p w:rsidR="000F1000" w:rsidRDefault="000F1000">
            <w:pPr>
              <w:pStyle w:val="ConsPlusNormal"/>
              <w:jc w:val="center"/>
            </w:pPr>
            <w:r>
              <w:t>8</w:t>
            </w:r>
          </w:p>
        </w:tc>
        <w:tc>
          <w:tcPr>
            <w:tcW w:w="793" w:type="dxa"/>
          </w:tcPr>
          <w:p w:rsidR="000F1000" w:rsidRDefault="000F1000">
            <w:pPr>
              <w:pStyle w:val="ConsPlusNormal"/>
              <w:jc w:val="center"/>
            </w:pPr>
            <w:r>
              <w:t>39</w:t>
            </w:r>
          </w:p>
        </w:tc>
        <w:tc>
          <w:tcPr>
            <w:tcW w:w="793" w:type="dxa"/>
          </w:tcPr>
          <w:p w:rsidR="000F1000" w:rsidRDefault="000F1000">
            <w:pPr>
              <w:pStyle w:val="ConsPlusNormal"/>
              <w:jc w:val="center"/>
            </w:pPr>
            <w:r>
              <w:t>25</w:t>
            </w:r>
          </w:p>
        </w:tc>
        <w:tc>
          <w:tcPr>
            <w:tcW w:w="793" w:type="dxa"/>
          </w:tcPr>
          <w:p w:rsidR="000F1000" w:rsidRDefault="000F1000">
            <w:pPr>
              <w:pStyle w:val="ConsPlusNormal"/>
              <w:jc w:val="center"/>
            </w:pPr>
            <w:r>
              <w:t>46</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119</w:t>
            </w:r>
          </w:p>
        </w:tc>
        <w:tc>
          <w:tcPr>
            <w:tcW w:w="793" w:type="dxa"/>
          </w:tcPr>
          <w:p w:rsidR="000F1000" w:rsidRDefault="000F1000">
            <w:pPr>
              <w:pStyle w:val="ConsPlusNormal"/>
              <w:jc w:val="center"/>
            </w:pPr>
            <w:r>
              <w:t>11</w:t>
            </w:r>
          </w:p>
        </w:tc>
      </w:tr>
      <w:tr w:rsidR="000F1000">
        <w:tc>
          <w:tcPr>
            <w:tcW w:w="2721" w:type="dxa"/>
          </w:tcPr>
          <w:p w:rsidR="000F1000" w:rsidRDefault="000F1000">
            <w:pPr>
              <w:pStyle w:val="ConsPlusNormal"/>
              <w:jc w:val="both"/>
            </w:pPr>
            <w:r>
              <w:lastRenderedPageBreak/>
              <w:t>мохообразные</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21</w:t>
            </w:r>
          </w:p>
        </w:tc>
        <w:tc>
          <w:tcPr>
            <w:tcW w:w="793" w:type="dxa"/>
          </w:tcPr>
          <w:p w:rsidR="000F1000" w:rsidRDefault="000F1000">
            <w:pPr>
              <w:pStyle w:val="ConsPlusNormal"/>
              <w:jc w:val="center"/>
            </w:pPr>
            <w:r>
              <w:t>-</w:t>
            </w:r>
          </w:p>
        </w:tc>
      </w:tr>
      <w:tr w:rsidR="000F1000">
        <w:tc>
          <w:tcPr>
            <w:tcW w:w="2721" w:type="dxa"/>
          </w:tcPr>
          <w:p w:rsidR="000F1000" w:rsidRDefault="000F1000">
            <w:pPr>
              <w:pStyle w:val="ConsPlusNormal"/>
              <w:jc w:val="both"/>
            </w:pPr>
            <w:r>
              <w:t>лишайники</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16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17</w:t>
            </w:r>
          </w:p>
        </w:tc>
        <w:tc>
          <w:tcPr>
            <w:tcW w:w="793" w:type="dxa"/>
          </w:tcPr>
          <w:p w:rsidR="000F1000" w:rsidRDefault="000F1000">
            <w:pPr>
              <w:pStyle w:val="ConsPlusNormal"/>
              <w:jc w:val="center"/>
            </w:pPr>
            <w:r>
              <w:t>3</w:t>
            </w:r>
          </w:p>
        </w:tc>
      </w:tr>
      <w:tr w:rsidR="000F1000">
        <w:tc>
          <w:tcPr>
            <w:tcW w:w="2721" w:type="dxa"/>
          </w:tcPr>
          <w:p w:rsidR="000F1000" w:rsidRDefault="000F1000">
            <w:pPr>
              <w:pStyle w:val="ConsPlusNormal"/>
              <w:jc w:val="both"/>
            </w:pPr>
            <w:r>
              <w:t>грибы</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22</w:t>
            </w:r>
          </w:p>
        </w:tc>
        <w:tc>
          <w:tcPr>
            <w:tcW w:w="793" w:type="dxa"/>
          </w:tcPr>
          <w:p w:rsidR="000F1000" w:rsidRDefault="000F1000">
            <w:pPr>
              <w:pStyle w:val="ConsPlusNormal"/>
              <w:jc w:val="center"/>
            </w:pPr>
            <w:r>
              <w:t>5</w:t>
            </w:r>
          </w:p>
        </w:tc>
      </w:tr>
      <w:tr w:rsidR="000F1000">
        <w:tc>
          <w:tcPr>
            <w:tcW w:w="2721" w:type="dxa"/>
          </w:tcPr>
          <w:p w:rsidR="000F1000" w:rsidRDefault="000F1000">
            <w:pPr>
              <w:pStyle w:val="ConsPlusNormal"/>
              <w:jc w:val="both"/>
            </w:pPr>
            <w:r>
              <w:t>водоросли</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r>
      <w:tr w:rsidR="000F1000">
        <w:tc>
          <w:tcPr>
            <w:tcW w:w="2721" w:type="dxa"/>
          </w:tcPr>
          <w:p w:rsidR="000F1000" w:rsidRDefault="000F1000">
            <w:pPr>
              <w:pStyle w:val="ConsPlusNormal"/>
              <w:jc w:val="both"/>
            </w:pPr>
            <w:r>
              <w:t>ВСЕГО</w:t>
            </w:r>
          </w:p>
        </w:tc>
        <w:tc>
          <w:tcPr>
            <w:tcW w:w="793" w:type="dxa"/>
          </w:tcPr>
          <w:p w:rsidR="000F1000" w:rsidRDefault="000F1000">
            <w:pPr>
              <w:pStyle w:val="ConsPlusNormal"/>
              <w:jc w:val="center"/>
            </w:pPr>
            <w:r>
              <w:t>12</w:t>
            </w:r>
          </w:p>
        </w:tc>
        <w:tc>
          <w:tcPr>
            <w:tcW w:w="793" w:type="dxa"/>
          </w:tcPr>
          <w:p w:rsidR="000F1000" w:rsidRDefault="000F1000">
            <w:pPr>
              <w:pStyle w:val="ConsPlusNormal"/>
              <w:jc w:val="center"/>
            </w:pPr>
            <w:r>
              <w:t>50</w:t>
            </w:r>
          </w:p>
        </w:tc>
        <w:tc>
          <w:tcPr>
            <w:tcW w:w="793" w:type="dxa"/>
          </w:tcPr>
          <w:p w:rsidR="000F1000" w:rsidRDefault="000F1000">
            <w:pPr>
              <w:pStyle w:val="ConsPlusNormal"/>
              <w:jc w:val="center"/>
            </w:pPr>
            <w:r>
              <w:t>53</w:t>
            </w:r>
          </w:p>
        </w:tc>
        <w:tc>
          <w:tcPr>
            <w:tcW w:w="793" w:type="dxa"/>
          </w:tcPr>
          <w:p w:rsidR="000F1000" w:rsidRDefault="000F1000">
            <w:pPr>
              <w:pStyle w:val="ConsPlusNormal"/>
              <w:jc w:val="center"/>
            </w:pPr>
            <w:r>
              <w:t>206</w:t>
            </w:r>
          </w:p>
        </w:tc>
        <w:tc>
          <w:tcPr>
            <w:tcW w:w="793" w:type="dxa"/>
          </w:tcPr>
          <w:p w:rsidR="000F1000" w:rsidRDefault="000F1000">
            <w:pPr>
              <w:pStyle w:val="ConsPlusNormal"/>
              <w:jc w:val="center"/>
            </w:pPr>
            <w:r>
              <w:t>15</w:t>
            </w:r>
          </w:p>
        </w:tc>
        <w:tc>
          <w:tcPr>
            <w:tcW w:w="793" w:type="dxa"/>
          </w:tcPr>
          <w:p w:rsidR="000F1000" w:rsidRDefault="000F1000">
            <w:pPr>
              <w:pStyle w:val="ConsPlusNormal"/>
              <w:jc w:val="center"/>
            </w:pPr>
            <w:r>
              <w:t>0</w:t>
            </w:r>
          </w:p>
        </w:tc>
        <w:tc>
          <w:tcPr>
            <w:tcW w:w="793" w:type="dxa"/>
          </w:tcPr>
          <w:p w:rsidR="000F1000" w:rsidRDefault="000F1000">
            <w:pPr>
              <w:pStyle w:val="ConsPlusNormal"/>
              <w:jc w:val="center"/>
            </w:pPr>
            <w:r>
              <w:t>336</w:t>
            </w:r>
          </w:p>
        </w:tc>
        <w:tc>
          <w:tcPr>
            <w:tcW w:w="793" w:type="dxa"/>
          </w:tcPr>
          <w:p w:rsidR="000F1000" w:rsidRDefault="000F1000">
            <w:pPr>
              <w:pStyle w:val="ConsPlusNormal"/>
              <w:jc w:val="center"/>
            </w:pPr>
            <w:r>
              <w:t>75</w:t>
            </w:r>
          </w:p>
        </w:tc>
      </w:tr>
      <w:tr w:rsidR="000F1000">
        <w:tc>
          <w:tcPr>
            <w:tcW w:w="2721" w:type="dxa"/>
          </w:tcPr>
          <w:p w:rsidR="000F1000" w:rsidRDefault="000F1000">
            <w:pPr>
              <w:pStyle w:val="ConsPlusNormal"/>
              <w:jc w:val="both"/>
            </w:pPr>
            <w:r>
              <w:t>в том числе в Красную книгу Российской Федерации</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6</w:t>
            </w:r>
          </w:p>
        </w:tc>
        <w:tc>
          <w:tcPr>
            <w:tcW w:w="793" w:type="dxa"/>
          </w:tcPr>
          <w:p w:rsidR="000F1000" w:rsidRDefault="000F1000">
            <w:pPr>
              <w:pStyle w:val="ConsPlusNormal"/>
              <w:jc w:val="center"/>
            </w:pPr>
            <w:r>
              <w:t>32</w:t>
            </w:r>
          </w:p>
        </w:tc>
        <w:tc>
          <w:tcPr>
            <w:tcW w:w="793" w:type="dxa"/>
          </w:tcPr>
          <w:p w:rsidR="000F1000" w:rsidRDefault="000F1000">
            <w:pPr>
              <w:pStyle w:val="ConsPlusNormal"/>
              <w:jc w:val="center"/>
            </w:pPr>
            <w:r>
              <w:t>30</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4</w:t>
            </w:r>
          </w:p>
        </w:tc>
        <w:tc>
          <w:tcPr>
            <w:tcW w:w="793" w:type="dxa"/>
          </w:tcPr>
          <w:p w:rsidR="000F1000" w:rsidRDefault="000F1000">
            <w:pPr>
              <w:pStyle w:val="ConsPlusNormal"/>
              <w:jc w:val="center"/>
            </w:pPr>
            <w:r>
              <w:t>75</w:t>
            </w:r>
          </w:p>
        </w:tc>
      </w:tr>
    </w:tbl>
    <w:p w:rsidR="000F1000" w:rsidRDefault="000F1000">
      <w:pPr>
        <w:pStyle w:val="ConsPlusNormal"/>
        <w:ind w:firstLine="540"/>
        <w:jc w:val="both"/>
      </w:pPr>
    </w:p>
    <w:p w:rsidR="000F1000" w:rsidRDefault="000F1000">
      <w:pPr>
        <w:pStyle w:val="ConsPlusNormal"/>
        <w:ind w:firstLine="540"/>
        <w:jc w:val="both"/>
      </w:pPr>
      <w:r>
        <w:t>К объектам охоты на территории Новосибирской области относятся:</w:t>
      </w:r>
    </w:p>
    <w:p w:rsidR="000F1000" w:rsidRDefault="000F1000">
      <w:pPr>
        <w:pStyle w:val="ConsPlusNormal"/>
        <w:spacing w:before="220"/>
        <w:ind w:firstLine="540"/>
        <w:jc w:val="both"/>
      </w:pPr>
      <w:r>
        <w:t>Охотничьи птицы: гуси (белолобый, гуменник, черная казарка, серый);</w:t>
      </w:r>
    </w:p>
    <w:p w:rsidR="000F1000" w:rsidRDefault="000F1000">
      <w:pPr>
        <w:pStyle w:val="ConsPlusNormal"/>
        <w:spacing w:before="220"/>
        <w:ind w:firstLine="540"/>
        <w:jc w:val="both"/>
      </w:pPr>
      <w:r>
        <w:t>утки (пеганка, кряква, свиязь, широконоска, шилохвость, серая, чирок-трескунок, чирок-свистунок, обыкновенный гоголь, красноголовый нырок, хохлатая чернять, обыкновенный турпан); глухарь обыкновенный, куропатка (белая, серая), перепел обыкновенный, рябчик, тетерев, лысуха, коростель, кроншнеп (средний, большой), вальдшнеп, бекас, дупель, гаршнеп, голубь (сизый, клинтух, большая горлица, вяхирь).</w:t>
      </w:r>
    </w:p>
    <w:p w:rsidR="000F1000" w:rsidRDefault="000F1000">
      <w:pPr>
        <w:pStyle w:val="ConsPlusNormal"/>
        <w:spacing w:before="220"/>
        <w:ind w:firstLine="540"/>
        <w:jc w:val="both"/>
      </w:pPr>
      <w:r>
        <w:t>Условно-охотничьи птицы (добыча которых разрешается попутно при любой законной охоте в летне-осенний и зимний периоды): гагара чернозобая, грач, крохаль, поганка (серощекая, чомга, малая), пастушок, погоныш (малый, крошка, большой), камышница, тулес, ржанка бурокрылая, хрустан, чибис, камнешарка, черныш, фифи, травник, щеголь, поручейник, перевозчик, мородунка, веретенник большой, турухтан, песочник (песчанка, чернозобик, краснозобик), дрозд (рябинник, деряба, белобровик).</w:t>
      </w:r>
    </w:p>
    <w:p w:rsidR="000F1000" w:rsidRDefault="000F1000">
      <w:pPr>
        <w:pStyle w:val="ConsPlusNormal"/>
        <w:spacing w:before="220"/>
        <w:ind w:firstLine="540"/>
        <w:jc w:val="both"/>
      </w:pPr>
      <w:r>
        <w:t>Млекопитающие: дикий северный олень, кабан, косуля, лось, белка (обыкновенная, летяга), бобр европейский, бурундук, водяная крыса, выдра, горностай, кидус, колонок, корсак, крот алтайский, куница лесная, ласка, лисица, норка, ондатра, росомаха, рысь, соболь, солонгой, сурок, суслик, хомяк, хорь степной, медведь бурый, барсук, заяц (беляк, русак), волк.</w:t>
      </w:r>
    </w:p>
    <w:p w:rsidR="000F1000" w:rsidRDefault="000F1000">
      <w:pPr>
        <w:pStyle w:val="ConsPlusNormal"/>
        <w:spacing w:before="220"/>
        <w:ind w:firstLine="540"/>
        <w:jc w:val="both"/>
      </w:pPr>
      <w:r>
        <w:t>На территории Новосибирской области 64 организации осуществляют пользование охотничьими ресурсами, ведение охотничьего хозяйства с различными организационно-правовыми формами, из них 55 заключили охотхозяйственные соглашения и 15 осуществляют пользование объектами животного мира на основании долгосрочных лицензий.</w:t>
      </w:r>
    </w:p>
    <w:p w:rsidR="000F1000" w:rsidRDefault="000F1000">
      <w:pPr>
        <w:pStyle w:val="ConsPlusNormal"/>
        <w:spacing w:before="220"/>
        <w:ind w:firstLine="540"/>
        <w:jc w:val="both"/>
      </w:pPr>
      <w:r>
        <w:t>Общая площадь охотничьих угодий составляет 15600,1 тыс. га, в том числе:</w:t>
      </w:r>
    </w:p>
    <w:p w:rsidR="000F1000" w:rsidRDefault="000F1000">
      <w:pPr>
        <w:pStyle w:val="ConsPlusNormal"/>
        <w:spacing w:before="220"/>
        <w:ind w:firstLine="540"/>
        <w:jc w:val="both"/>
      </w:pPr>
      <w:r>
        <w:t>закрепленных - 8527,767588 тыс. га (54,66% в общей площади охотничьих угодий Новосибирской области);</w:t>
      </w:r>
    </w:p>
    <w:p w:rsidR="000F1000" w:rsidRDefault="000F1000">
      <w:pPr>
        <w:pStyle w:val="ConsPlusNormal"/>
        <w:spacing w:before="220"/>
        <w:ind w:firstLine="540"/>
        <w:jc w:val="both"/>
      </w:pPr>
      <w:r>
        <w:t>7072,332412 - общедоступных (45,34% в общей площади охотничьих угодий Новосибирской области).</w:t>
      </w:r>
    </w:p>
    <w:p w:rsidR="000F1000" w:rsidRDefault="000F1000">
      <w:pPr>
        <w:pStyle w:val="ConsPlusNormal"/>
        <w:spacing w:before="220"/>
        <w:ind w:firstLine="540"/>
        <w:jc w:val="both"/>
      </w:pPr>
      <w:r>
        <w:t>Площадь, занятая особо охраняемыми природными территориями регионального значения - государственными природными заказниками, составляет 1309,8137 тыс. га, или 7,35% в общей площади Новосибирской области.</w:t>
      </w:r>
    </w:p>
    <w:p w:rsidR="000F1000" w:rsidRDefault="000F1000">
      <w:pPr>
        <w:pStyle w:val="ConsPlusNormal"/>
        <w:spacing w:before="220"/>
        <w:ind w:firstLine="540"/>
        <w:jc w:val="both"/>
      </w:pPr>
      <w:r>
        <w:t>В целом лесные угодья Новосибирской области являются благоприятными для основных видов охотничьих животных: лося, благородного оленя, косули, кабана, а также других видов охотфауны.</w:t>
      </w:r>
    </w:p>
    <w:p w:rsidR="000F1000" w:rsidRDefault="000F1000">
      <w:pPr>
        <w:pStyle w:val="ConsPlusNormal"/>
        <w:spacing w:before="220"/>
        <w:ind w:firstLine="540"/>
        <w:jc w:val="both"/>
      </w:pPr>
      <w:r>
        <w:lastRenderedPageBreak/>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0F1000" w:rsidRDefault="000F1000">
      <w:pPr>
        <w:pStyle w:val="ConsPlusNormal"/>
        <w:spacing w:before="220"/>
        <w:ind w:firstLine="540"/>
        <w:jc w:val="both"/>
      </w:pPr>
      <w: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осуществляется ежегодно, в объеме и составе, определяемом документом внутрихозяйственного охотустройства.</w:t>
      </w:r>
    </w:p>
    <w:p w:rsidR="000F1000" w:rsidRDefault="000F1000">
      <w:pPr>
        <w:pStyle w:val="ConsPlusNormal"/>
        <w:spacing w:before="220"/>
        <w:ind w:firstLine="540"/>
        <w:jc w:val="both"/>
      </w:pPr>
      <w:r>
        <w:t>В Новосибирской области по данным на 01.01.2018 использование лесов для осуществления видов деятельности в сфере охотничьего хозяйства, осуществляется на 18 лесных участках на общей площади 457510,7 га, все лесные участки переданы в аренду.</w:t>
      </w:r>
    </w:p>
    <w:p w:rsidR="000F1000" w:rsidRDefault="000F1000">
      <w:pPr>
        <w:pStyle w:val="ConsPlusNormal"/>
        <w:spacing w:before="220"/>
        <w:ind w:firstLine="540"/>
        <w:jc w:val="both"/>
      </w:pPr>
      <w:r>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0F1000" w:rsidRDefault="000F1000">
      <w:pPr>
        <w:pStyle w:val="ConsPlusNormal"/>
        <w:spacing w:before="220"/>
        <w:ind w:firstLine="540"/>
        <w:jc w:val="both"/>
      </w:pPr>
      <w: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осуществляются ежегодно, в объеме и составе, определяемом документом внутрихозяйственного охотустройства.</w:t>
      </w:r>
    </w:p>
    <w:p w:rsidR="000F1000" w:rsidRDefault="000F1000">
      <w:pPr>
        <w:pStyle w:val="ConsPlusNormal"/>
        <w:ind w:firstLine="540"/>
        <w:jc w:val="both"/>
      </w:pPr>
    </w:p>
    <w:p w:rsidR="000F1000" w:rsidRDefault="000F1000">
      <w:pPr>
        <w:pStyle w:val="ConsPlusTitle"/>
        <w:jc w:val="center"/>
        <w:outlineLvl w:val="2"/>
      </w:pPr>
      <w:r>
        <w:t>3.7. Оценка потенциала лесов в целях использования</w:t>
      </w:r>
    </w:p>
    <w:p w:rsidR="000F1000" w:rsidRDefault="000F1000">
      <w:pPr>
        <w:pStyle w:val="ConsPlusTitle"/>
        <w:jc w:val="center"/>
      </w:pPr>
      <w:r>
        <w:t>лесов для ведения сельского хозяйства, фактические</w:t>
      </w:r>
    </w:p>
    <w:p w:rsidR="000F1000" w:rsidRDefault="000F1000">
      <w:pPr>
        <w:pStyle w:val="ConsPlusTitle"/>
        <w:jc w:val="center"/>
      </w:pPr>
      <w:r>
        <w:t>объемы и особенности использования лесов</w:t>
      </w:r>
    </w:p>
    <w:p w:rsidR="000F1000" w:rsidRDefault="000F1000">
      <w:pPr>
        <w:pStyle w:val="ConsPlusNormal"/>
        <w:ind w:firstLine="540"/>
        <w:jc w:val="both"/>
      </w:pPr>
    </w:p>
    <w:p w:rsidR="000F1000" w:rsidRDefault="000F1000">
      <w:pPr>
        <w:pStyle w:val="ConsPlusNormal"/>
        <w:ind w:firstLine="540"/>
        <w:jc w:val="both"/>
      </w:pPr>
      <w: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0F1000" w:rsidRDefault="000F1000">
      <w:pPr>
        <w:pStyle w:val="ConsPlusNormal"/>
        <w:spacing w:before="220"/>
        <w:ind w:firstLine="540"/>
        <w:jc w:val="both"/>
      </w:pPr>
      <w:r>
        <w:t>Граждане, юридические лица осуществляют использование лесов для ведения сельского хозяйства на основании договоров аренды лесных участков.</w:t>
      </w:r>
    </w:p>
    <w:p w:rsidR="000F1000" w:rsidRDefault="000F1000">
      <w:pPr>
        <w:pStyle w:val="ConsPlusNormal"/>
        <w:spacing w:before="220"/>
        <w:ind w:firstLine="540"/>
        <w:jc w:val="both"/>
      </w:pPr>
      <w:r>
        <w:t>В Новосибирской области по данным на 01.01.2018 использование лесов для ведения сельского хозяйства осуществляется на 27 лесных участках на общей площади 6735 га, из них 13 лесных участков на площади 6610,3 га переданы в аренду и 14 лесных участков на площади 124,7 га предоставлены гражданам на праве безвозмездного пользования.</w:t>
      </w:r>
    </w:p>
    <w:p w:rsidR="000F1000" w:rsidRDefault="000F1000">
      <w:pPr>
        <w:pStyle w:val="ConsPlusNormal"/>
        <w:ind w:firstLine="540"/>
        <w:jc w:val="both"/>
      </w:pPr>
    </w:p>
    <w:p w:rsidR="000F1000" w:rsidRDefault="000F1000">
      <w:pPr>
        <w:pStyle w:val="ConsPlusNormal"/>
        <w:jc w:val="right"/>
        <w:outlineLvl w:val="3"/>
      </w:pPr>
      <w:r>
        <w:t>Таблица 15</w:t>
      </w:r>
    </w:p>
    <w:p w:rsidR="000F1000" w:rsidRDefault="000F1000">
      <w:pPr>
        <w:pStyle w:val="ConsPlusNormal"/>
        <w:ind w:firstLine="540"/>
        <w:jc w:val="both"/>
      </w:pPr>
    </w:p>
    <w:p w:rsidR="000F1000" w:rsidRDefault="000F1000">
      <w:pPr>
        <w:pStyle w:val="ConsPlusTitle"/>
        <w:jc w:val="center"/>
      </w:pPr>
      <w:r>
        <w:t>Оценка потенциала использования лесов</w:t>
      </w:r>
    </w:p>
    <w:p w:rsidR="000F1000" w:rsidRDefault="000F1000">
      <w:pPr>
        <w:pStyle w:val="ConsPlusTitle"/>
        <w:jc w:val="center"/>
      </w:pPr>
      <w:r>
        <w:t>области для ведения сельского хозяйства</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93"/>
        <w:gridCol w:w="793"/>
        <w:gridCol w:w="793"/>
        <w:gridCol w:w="793"/>
        <w:gridCol w:w="793"/>
        <w:gridCol w:w="793"/>
        <w:gridCol w:w="793"/>
        <w:gridCol w:w="793"/>
        <w:gridCol w:w="793"/>
      </w:tblGrid>
      <w:tr w:rsidR="000F1000">
        <w:tc>
          <w:tcPr>
            <w:tcW w:w="1928" w:type="dxa"/>
            <w:vMerge w:val="restart"/>
          </w:tcPr>
          <w:p w:rsidR="000F1000" w:rsidRDefault="000F1000">
            <w:pPr>
              <w:pStyle w:val="ConsPlusNormal"/>
              <w:jc w:val="center"/>
            </w:pPr>
            <w:r>
              <w:t>Наименование лесничеств</w:t>
            </w:r>
          </w:p>
        </w:tc>
        <w:tc>
          <w:tcPr>
            <w:tcW w:w="7137" w:type="dxa"/>
            <w:gridSpan w:val="9"/>
          </w:tcPr>
          <w:p w:rsidR="000F1000" w:rsidRDefault="000F1000">
            <w:pPr>
              <w:pStyle w:val="ConsPlusNormal"/>
              <w:jc w:val="center"/>
            </w:pPr>
            <w:r>
              <w:t>Наименование сельскохозяйственных угодий</w:t>
            </w:r>
          </w:p>
        </w:tc>
      </w:tr>
      <w:tr w:rsidR="000F1000">
        <w:tc>
          <w:tcPr>
            <w:tcW w:w="1928" w:type="dxa"/>
            <w:vMerge/>
          </w:tcPr>
          <w:p w:rsidR="000F1000" w:rsidRDefault="000F1000">
            <w:pPr>
              <w:pStyle w:val="ConsPlusNormal"/>
            </w:pPr>
          </w:p>
        </w:tc>
        <w:tc>
          <w:tcPr>
            <w:tcW w:w="2379" w:type="dxa"/>
            <w:gridSpan w:val="3"/>
          </w:tcPr>
          <w:p w:rsidR="000F1000" w:rsidRDefault="000F1000">
            <w:pPr>
              <w:pStyle w:val="ConsPlusNormal"/>
              <w:jc w:val="center"/>
            </w:pPr>
            <w:r>
              <w:t>сенокосы, га</w:t>
            </w:r>
          </w:p>
        </w:tc>
        <w:tc>
          <w:tcPr>
            <w:tcW w:w="3172" w:type="dxa"/>
            <w:gridSpan w:val="4"/>
          </w:tcPr>
          <w:p w:rsidR="000F1000" w:rsidRDefault="000F1000">
            <w:pPr>
              <w:pStyle w:val="ConsPlusNormal"/>
              <w:jc w:val="center"/>
            </w:pPr>
            <w:r>
              <w:t>пашни, га</w:t>
            </w:r>
          </w:p>
        </w:tc>
        <w:tc>
          <w:tcPr>
            <w:tcW w:w="1586" w:type="dxa"/>
            <w:gridSpan w:val="2"/>
          </w:tcPr>
          <w:p w:rsidR="000F1000" w:rsidRDefault="000F1000">
            <w:pPr>
              <w:pStyle w:val="ConsPlusNormal"/>
              <w:jc w:val="center"/>
            </w:pPr>
            <w:r>
              <w:t>пастбища, га</w:t>
            </w:r>
          </w:p>
        </w:tc>
      </w:tr>
      <w:tr w:rsidR="000F1000">
        <w:tc>
          <w:tcPr>
            <w:tcW w:w="1928" w:type="dxa"/>
            <w:vMerge/>
          </w:tcPr>
          <w:p w:rsidR="000F1000" w:rsidRDefault="000F1000">
            <w:pPr>
              <w:pStyle w:val="ConsPlusNormal"/>
            </w:pPr>
          </w:p>
        </w:tc>
        <w:tc>
          <w:tcPr>
            <w:tcW w:w="793" w:type="dxa"/>
            <w:vMerge w:val="restart"/>
          </w:tcPr>
          <w:p w:rsidR="000F1000" w:rsidRDefault="000F1000">
            <w:pPr>
              <w:pStyle w:val="ConsPlusNormal"/>
              <w:jc w:val="center"/>
            </w:pPr>
            <w:r>
              <w:t>всего</w:t>
            </w:r>
          </w:p>
        </w:tc>
        <w:tc>
          <w:tcPr>
            <w:tcW w:w="1586" w:type="dxa"/>
            <w:gridSpan w:val="2"/>
          </w:tcPr>
          <w:p w:rsidR="000F1000" w:rsidRDefault="000F1000">
            <w:pPr>
              <w:pStyle w:val="ConsPlusNormal"/>
              <w:jc w:val="center"/>
            </w:pPr>
            <w:r>
              <w:t>в том числе</w:t>
            </w:r>
          </w:p>
        </w:tc>
        <w:tc>
          <w:tcPr>
            <w:tcW w:w="793" w:type="dxa"/>
            <w:vMerge w:val="restart"/>
          </w:tcPr>
          <w:p w:rsidR="000F1000" w:rsidRDefault="000F1000">
            <w:pPr>
              <w:pStyle w:val="ConsPlusNormal"/>
              <w:jc w:val="center"/>
            </w:pPr>
            <w:r>
              <w:t>всего</w:t>
            </w:r>
          </w:p>
        </w:tc>
        <w:tc>
          <w:tcPr>
            <w:tcW w:w="1586" w:type="dxa"/>
            <w:gridSpan w:val="2"/>
          </w:tcPr>
          <w:p w:rsidR="000F1000" w:rsidRDefault="000F1000">
            <w:pPr>
              <w:pStyle w:val="ConsPlusNormal"/>
              <w:jc w:val="center"/>
            </w:pPr>
            <w:r>
              <w:t>в том числе</w:t>
            </w:r>
          </w:p>
        </w:tc>
        <w:tc>
          <w:tcPr>
            <w:tcW w:w="793" w:type="dxa"/>
            <w:vMerge w:val="restart"/>
          </w:tcPr>
          <w:p w:rsidR="000F1000" w:rsidRDefault="000F1000">
            <w:pPr>
              <w:pStyle w:val="ConsPlusNormal"/>
              <w:jc w:val="center"/>
            </w:pPr>
            <w:r>
              <w:t>всего</w:t>
            </w:r>
          </w:p>
        </w:tc>
        <w:tc>
          <w:tcPr>
            <w:tcW w:w="1586" w:type="dxa"/>
            <w:gridSpan w:val="2"/>
          </w:tcPr>
          <w:p w:rsidR="000F1000" w:rsidRDefault="000F1000">
            <w:pPr>
              <w:pStyle w:val="ConsPlusNormal"/>
              <w:jc w:val="center"/>
            </w:pPr>
            <w:r>
              <w:t>в том числе</w:t>
            </w:r>
          </w:p>
        </w:tc>
      </w:tr>
      <w:tr w:rsidR="000F1000">
        <w:tc>
          <w:tcPr>
            <w:tcW w:w="1928" w:type="dxa"/>
            <w:vMerge/>
          </w:tcPr>
          <w:p w:rsidR="000F1000" w:rsidRDefault="000F1000">
            <w:pPr>
              <w:pStyle w:val="ConsPlusNormal"/>
            </w:pPr>
          </w:p>
        </w:tc>
        <w:tc>
          <w:tcPr>
            <w:tcW w:w="793" w:type="dxa"/>
            <w:vMerge/>
          </w:tcPr>
          <w:p w:rsidR="000F1000" w:rsidRDefault="000F1000">
            <w:pPr>
              <w:pStyle w:val="ConsPlusNormal"/>
            </w:pPr>
          </w:p>
        </w:tc>
        <w:tc>
          <w:tcPr>
            <w:tcW w:w="793" w:type="dxa"/>
          </w:tcPr>
          <w:p w:rsidR="000F1000" w:rsidRDefault="000F1000">
            <w:pPr>
              <w:pStyle w:val="ConsPlusNormal"/>
              <w:jc w:val="center"/>
            </w:pPr>
            <w:r>
              <w:t>защитные</w:t>
            </w:r>
          </w:p>
        </w:tc>
        <w:tc>
          <w:tcPr>
            <w:tcW w:w="793" w:type="dxa"/>
          </w:tcPr>
          <w:p w:rsidR="000F1000" w:rsidRDefault="000F1000">
            <w:pPr>
              <w:pStyle w:val="ConsPlusNormal"/>
              <w:jc w:val="center"/>
            </w:pPr>
            <w:r>
              <w:t>эксплуатационные леса</w:t>
            </w:r>
          </w:p>
        </w:tc>
        <w:tc>
          <w:tcPr>
            <w:tcW w:w="793" w:type="dxa"/>
            <w:vMerge/>
          </w:tcPr>
          <w:p w:rsidR="000F1000" w:rsidRDefault="000F1000">
            <w:pPr>
              <w:pStyle w:val="ConsPlusNormal"/>
            </w:pPr>
          </w:p>
        </w:tc>
        <w:tc>
          <w:tcPr>
            <w:tcW w:w="793" w:type="dxa"/>
          </w:tcPr>
          <w:p w:rsidR="000F1000" w:rsidRDefault="000F1000">
            <w:pPr>
              <w:pStyle w:val="ConsPlusNormal"/>
              <w:jc w:val="center"/>
            </w:pPr>
            <w:r>
              <w:t>защитные</w:t>
            </w:r>
          </w:p>
        </w:tc>
        <w:tc>
          <w:tcPr>
            <w:tcW w:w="793" w:type="dxa"/>
          </w:tcPr>
          <w:p w:rsidR="000F1000" w:rsidRDefault="000F1000">
            <w:pPr>
              <w:pStyle w:val="ConsPlusNormal"/>
              <w:jc w:val="center"/>
            </w:pPr>
            <w:r>
              <w:t>эксплуатационные леса</w:t>
            </w:r>
          </w:p>
        </w:tc>
        <w:tc>
          <w:tcPr>
            <w:tcW w:w="793" w:type="dxa"/>
            <w:vMerge/>
          </w:tcPr>
          <w:p w:rsidR="000F1000" w:rsidRDefault="000F1000">
            <w:pPr>
              <w:pStyle w:val="ConsPlusNormal"/>
            </w:pPr>
          </w:p>
        </w:tc>
        <w:tc>
          <w:tcPr>
            <w:tcW w:w="793" w:type="dxa"/>
          </w:tcPr>
          <w:p w:rsidR="000F1000" w:rsidRDefault="000F1000">
            <w:pPr>
              <w:pStyle w:val="ConsPlusNormal"/>
              <w:jc w:val="center"/>
            </w:pPr>
            <w:r>
              <w:t>защитные</w:t>
            </w:r>
          </w:p>
        </w:tc>
        <w:tc>
          <w:tcPr>
            <w:tcW w:w="793" w:type="dxa"/>
          </w:tcPr>
          <w:p w:rsidR="000F1000" w:rsidRDefault="000F1000">
            <w:pPr>
              <w:pStyle w:val="ConsPlusNormal"/>
              <w:jc w:val="center"/>
            </w:pPr>
            <w:r>
              <w:t>эксплуатационные леса</w:t>
            </w:r>
          </w:p>
        </w:tc>
      </w:tr>
      <w:tr w:rsidR="000F1000">
        <w:tc>
          <w:tcPr>
            <w:tcW w:w="1928" w:type="dxa"/>
          </w:tcPr>
          <w:p w:rsidR="000F1000" w:rsidRDefault="000F1000">
            <w:pPr>
              <w:pStyle w:val="ConsPlusNormal"/>
              <w:jc w:val="both"/>
            </w:pPr>
            <w:r>
              <w:lastRenderedPageBreak/>
              <w:t>Барабинское</w:t>
            </w:r>
          </w:p>
        </w:tc>
        <w:tc>
          <w:tcPr>
            <w:tcW w:w="793" w:type="dxa"/>
          </w:tcPr>
          <w:p w:rsidR="000F1000" w:rsidRDefault="000F1000">
            <w:pPr>
              <w:pStyle w:val="ConsPlusNormal"/>
              <w:jc w:val="center"/>
            </w:pPr>
            <w:r>
              <w:t>1345</w:t>
            </w:r>
          </w:p>
        </w:tc>
        <w:tc>
          <w:tcPr>
            <w:tcW w:w="793" w:type="dxa"/>
          </w:tcPr>
          <w:p w:rsidR="000F1000" w:rsidRDefault="000F1000">
            <w:pPr>
              <w:pStyle w:val="ConsPlusNormal"/>
              <w:jc w:val="center"/>
            </w:pPr>
            <w:r>
              <w:t>1345</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76</w:t>
            </w:r>
          </w:p>
        </w:tc>
        <w:tc>
          <w:tcPr>
            <w:tcW w:w="793" w:type="dxa"/>
          </w:tcPr>
          <w:p w:rsidR="000F1000" w:rsidRDefault="000F1000">
            <w:pPr>
              <w:pStyle w:val="ConsPlusNormal"/>
              <w:jc w:val="center"/>
            </w:pPr>
            <w:r>
              <w:t>76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227</w:t>
            </w:r>
          </w:p>
        </w:tc>
        <w:tc>
          <w:tcPr>
            <w:tcW w:w="793" w:type="dxa"/>
          </w:tcPr>
          <w:p w:rsidR="000F1000" w:rsidRDefault="000F1000">
            <w:pPr>
              <w:pStyle w:val="ConsPlusNormal"/>
              <w:jc w:val="center"/>
            </w:pPr>
            <w:r>
              <w:t>227</w:t>
            </w:r>
          </w:p>
        </w:tc>
        <w:tc>
          <w:tcPr>
            <w:tcW w:w="793" w:type="dxa"/>
          </w:tcPr>
          <w:p w:rsidR="000F1000" w:rsidRDefault="000F1000">
            <w:pPr>
              <w:pStyle w:val="ConsPlusNormal"/>
            </w:pPr>
          </w:p>
        </w:tc>
      </w:tr>
      <w:tr w:rsidR="000F1000">
        <w:tc>
          <w:tcPr>
            <w:tcW w:w="1928" w:type="dxa"/>
          </w:tcPr>
          <w:p w:rsidR="000F1000" w:rsidRDefault="000F1000">
            <w:pPr>
              <w:pStyle w:val="ConsPlusNormal"/>
              <w:jc w:val="both"/>
            </w:pPr>
            <w:r>
              <w:t>Болотнинское</w:t>
            </w:r>
          </w:p>
        </w:tc>
        <w:tc>
          <w:tcPr>
            <w:tcW w:w="793" w:type="dxa"/>
          </w:tcPr>
          <w:p w:rsidR="000F1000" w:rsidRDefault="000F1000">
            <w:pPr>
              <w:pStyle w:val="ConsPlusNormal"/>
              <w:jc w:val="center"/>
            </w:pPr>
            <w:r>
              <w:t>728</w:t>
            </w:r>
          </w:p>
        </w:tc>
        <w:tc>
          <w:tcPr>
            <w:tcW w:w="793" w:type="dxa"/>
          </w:tcPr>
          <w:p w:rsidR="000F1000" w:rsidRDefault="000F1000">
            <w:pPr>
              <w:pStyle w:val="ConsPlusNormal"/>
              <w:jc w:val="center"/>
            </w:pPr>
            <w:r>
              <w:t>570</w:t>
            </w:r>
          </w:p>
        </w:tc>
        <w:tc>
          <w:tcPr>
            <w:tcW w:w="793" w:type="dxa"/>
          </w:tcPr>
          <w:p w:rsidR="000F1000" w:rsidRDefault="000F1000">
            <w:pPr>
              <w:pStyle w:val="ConsPlusNormal"/>
              <w:jc w:val="center"/>
            </w:pPr>
            <w:r>
              <w:t>158</w:t>
            </w:r>
          </w:p>
        </w:tc>
        <w:tc>
          <w:tcPr>
            <w:tcW w:w="793" w:type="dxa"/>
          </w:tcPr>
          <w:p w:rsidR="000F1000" w:rsidRDefault="000F1000">
            <w:pPr>
              <w:pStyle w:val="ConsPlusNormal"/>
              <w:jc w:val="center"/>
            </w:pPr>
            <w:r>
              <w:t>56</w:t>
            </w:r>
          </w:p>
        </w:tc>
        <w:tc>
          <w:tcPr>
            <w:tcW w:w="793" w:type="dxa"/>
          </w:tcPr>
          <w:p w:rsidR="000F1000" w:rsidRDefault="000F1000">
            <w:pPr>
              <w:pStyle w:val="ConsPlusNormal"/>
              <w:jc w:val="center"/>
            </w:pPr>
            <w:r>
              <w:t>56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198</w:t>
            </w:r>
          </w:p>
        </w:tc>
        <w:tc>
          <w:tcPr>
            <w:tcW w:w="793" w:type="dxa"/>
          </w:tcPr>
          <w:p w:rsidR="000F1000" w:rsidRDefault="000F1000">
            <w:pPr>
              <w:pStyle w:val="ConsPlusNormal"/>
              <w:jc w:val="center"/>
            </w:pPr>
            <w:r>
              <w:t>184</w:t>
            </w:r>
          </w:p>
        </w:tc>
        <w:tc>
          <w:tcPr>
            <w:tcW w:w="793" w:type="dxa"/>
          </w:tcPr>
          <w:p w:rsidR="000F1000" w:rsidRDefault="000F1000">
            <w:pPr>
              <w:pStyle w:val="ConsPlusNormal"/>
              <w:jc w:val="center"/>
            </w:pPr>
            <w:r>
              <w:t>14</w:t>
            </w:r>
          </w:p>
        </w:tc>
      </w:tr>
      <w:tr w:rsidR="000F1000">
        <w:tc>
          <w:tcPr>
            <w:tcW w:w="1928" w:type="dxa"/>
          </w:tcPr>
          <w:p w:rsidR="000F1000" w:rsidRDefault="000F1000">
            <w:pPr>
              <w:pStyle w:val="ConsPlusNormal"/>
              <w:jc w:val="both"/>
            </w:pPr>
            <w:r>
              <w:t>Венгеровское</w:t>
            </w:r>
          </w:p>
        </w:tc>
        <w:tc>
          <w:tcPr>
            <w:tcW w:w="793" w:type="dxa"/>
          </w:tcPr>
          <w:p w:rsidR="000F1000" w:rsidRDefault="000F1000">
            <w:pPr>
              <w:pStyle w:val="ConsPlusNormal"/>
              <w:jc w:val="center"/>
            </w:pPr>
            <w:r>
              <w:t>4980</w:t>
            </w:r>
          </w:p>
        </w:tc>
        <w:tc>
          <w:tcPr>
            <w:tcW w:w="793" w:type="dxa"/>
          </w:tcPr>
          <w:p w:rsidR="000F1000" w:rsidRDefault="000F1000">
            <w:pPr>
              <w:pStyle w:val="ConsPlusNormal"/>
              <w:jc w:val="center"/>
            </w:pPr>
            <w:r>
              <w:t>4980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147</w:t>
            </w:r>
          </w:p>
        </w:tc>
        <w:tc>
          <w:tcPr>
            <w:tcW w:w="793" w:type="dxa"/>
          </w:tcPr>
          <w:p w:rsidR="000F1000" w:rsidRDefault="000F1000">
            <w:pPr>
              <w:pStyle w:val="ConsPlusNormal"/>
              <w:jc w:val="center"/>
            </w:pPr>
            <w:r>
              <w:t>147</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2773</w:t>
            </w:r>
          </w:p>
        </w:tc>
        <w:tc>
          <w:tcPr>
            <w:tcW w:w="793" w:type="dxa"/>
          </w:tcPr>
          <w:p w:rsidR="000F1000" w:rsidRDefault="000F1000">
            <w:pPr>
              <w:pStyle w:val="ConsPlusNormal"/>
              <w:jc w:val="center"/>
            </w:pPr>
            <w:r>
              <w:t>2773</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Доволенское</w:t>
            </w:r>
          </w:p>
        </w:tc>
        <w:tc>
          <w:tcPr>
            <w:tcW w:w="793" w:type="dxa"/>
          </w:tcPr>
          <w:p w:rsidR="000F1000" w:rsidRDefault="000F1000">
            <w:pPr>
              <w:pStyle w:val="ConsPlusNormal"/>
              <w:jc w:val="center"/>
            </w:pPr>
            <w:r>
              <w:t>856</w:t>
            </w:r>
          </w:p>
        </w:tc>
        <w:tc>
          <w:tcPr>
            <w:tcW w:w="793" w:type="dxa"/>
          </w:tcPr>
          <w:p w:rsidR="000F1000" w:rsidRDefault="000F1000">
            <w:pPr>
              <w:pStyle w:val="ConsPlusNormal"/>
              <w:jc w:val="center"/>
            </w:pPr>
            <w:r>
              <w:t>856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100</w:t>
            </w:r>
          </w:p>
        </w:tc>
        <w:tc>
          <w:tcPr>
            <w:tcW w:w="793" w:type="dxa"/>
          </w:tcPr>
          <w:p w:rsidR="000F1000" w:rsidRDefault="000F1000">
            <w:pPr>
              <w:pStyle w:val="ConsPlusNormal"/>
              <w:jc w:val="center"/>
            </w:pPr>
            <w:r>
              <w:t>100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682</w:t>
            </w:r>
          </w:p>
        </w:tc>
        <w:tc>
          <w:tcPr>
            <w:tcW w:w="793" w:type="dxa"/>
          </w:tcPr>
          <w:p w:rsidR="000F1000" w:rsidRDefault="000F1000">
            <w:pPr>
              <w:pStyle w:val="ConsPlusNormal"/>
              <w:jc w:val="center"/>
            </w:pPr>
            <w:r>
              <w:t>682</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Здвинское</w:t>
            </w:r>
          </w:p>
        </w:tc>
        <w:tc>
          <w:tcPr>
            <w:tcW w:w="793" w:type="dxa"/>
          </w:tcPr>
          <w:p w:rsidR="000F1000" w:rsidRDefault="000F1000">
            <w:pPr>
              <w:pStyle w:val="ConsPlusNormal"/>
              <w:jc w:val="center"/>
            </w:pPr>
            <w:r>
              <w:t>1740</w:t>
            </w:r>
          </w:p>
        </w:tc>
        <w:tc>
          <w:tcPr>
            <w:tcW w:w="793" w:type="dxa"/>
          </w:tcPr>
          <w:p w:rsidR="000F1000" w:rsidRDefault="000F1000">
            <w:pPr>
              <w:pStyle w:val="ConsPlusNormal"/>
              <w:jc w:val="center"/>
            </w:pPr>
            <w:r>
              <w:t>1740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1153</w:t>
            </w:r>
          </w:p>
        </w:tc>
        <w:tc>
          <w:tcPr>
            <w:tcW w:w="793" w:type="dxa"/>
          </w:tcPr>
          <w:p w:rsidR="000F1000" w:rsidRDefault="000F1000">
            <w:pPr>
              <w:pStyle w:val="ConsPlusNormal"/>
              <w:jc w:val="center"/>
            </w:pPr>
            <w:r>
              <w:t>1153</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1681</w:t>
            </w:r>
          </w:p>
        </w:tc>
        <w:tc>
          <w:tcPr>
            <w:tcW w:w="793" w:type="dxa"/>
          </w:tcPr>
          <w:p w:rsidR="000F1000" w:rsidRDefault="000F1000">
            <w:pPr>
              <w:pStyle w:val="ConsPlusNormal"/>
              <w:jc w:val="center"/>
            </w:pPr>
            <w:r>
              <w:t>1681</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Искитимское</w:t>
            </w:r>
          </w:p>
        </w:tc>
        <w:tc>
          <w:tcPr>
            <w:tcW w:w="793" w:type="dxa"/>
          </w:tcPr>
          <w:p w:rsidR="000F1000" w:rsidRDefault="000F1000">
            <w:pPr>
              <w:pStyle w:val="ConsPlusNormal"/>
              <w:jc w:val="center"/>
            </w:pPr>
            <w:r>
              <w:t>493</w:t>
            </w:r>
          </w:p>
        </w:tc>
        <w:tc>
          <w:tcPr>
            <w:tcW w:w="793" w:type="dxa"/>
          </w:tcPr>
          <w:p w:rsidR="000F1000" w:rsidRDefault="000F1000">
            <w:pPr>
              <w:pStyle w:val="ConsPlusNormal"/>
              <w:jc w:val="center"/>
            </w:pPr>
            <w:r>
              <w:t>378</w:t>
            </w:r>
          </w:p>
        </w:tc>
        <w:tc>
          <w:tcPr>
            <w:tcW w:w="793" w:type="dxa"/>
          </w:tcPr>
          <w:p w:rsidR="000F1000" w:rsidRDefault="000F1000">
            <w:pPr>
              <w:pStyle w:val="ConsPlusNormal"/>
              <w:jc w:val="center"/>
            </w:pPr>
            <w:r>
              <w:t>115</w:t>
            </w:r>
          </w:p>
        </w:tc>
        <w:tc>
          <w:tcPr>
            <w:tcW w:w="793" w:type="dxa"/>
          </w:tcPr>
          <w:p w:rsidR="000F1000" w:rsidRDefault="000F1000">
            <w:pPr>
              <w:pStyle w:val="ConsPlusNormal"/>
              <w:jc w:val="center"/>
            </w:pPr>
            <w:r>
              <w:t>57</w:t>
            </w:r>
          </w:p>
        </w:tc>
        <w:tc>
          <w:tcPr>
            <w:tcW w:w="793" w:type="dxa"/>
          </w:tcPr>
          <w:p w:rsidR="000F1000" w:rsidRDefault="000F1000">
            <w:pPr>
              <w:pStyle w:val="ConsPlusNormal"/>
              <w:jc w:val="center"/>
            </w:pPr>
            <w:r>
              <w:t>56</w:t>
            </w:r>
          </w:p>
        </w:tc>
        <w:tc>
          <w:tcPr>
            <w:tcW w:w="793" w:type="dxa"/>
          </w:tcPr>
          <w:p w:rsidR="000F1000" w:rsidRDefault="000F1000">
            <w:pPr>
              <w:pStyle w:val="ConsPlusNormal"/>
              <w:jc w:val="center"/>
            </w:pPr>
            <w:r>
              <w:t>1</w:t>
            </w:r>
          </w:p>
        </w:tc>
        <w:tc>
          <w:tcPr>
            <w:tcW w:w="793" w:type="dxa"/>
          </w:tcPr>
          <w:p w:rsidR="000F1000" w:rsidRDefault="000F1000">
            <w:pPr>
              <w:pStyle w:val="ConsPlusNormal"/>
              <w:jc w:val="center"/>
            </w:pPr>
            <w:r>
              <w:t>507</w:t>
            </w:r>
          </w:p>
        </w:tc>
        <w:tc>
          <w:tcPr>
            <w:tcW w:w="793" w:type="dxa"/>
          </w:tcPr>
          <w:p w:rsidR="000F1000" w:rsidRDefault="000F1000">
            <w:pPr>
              <w:pStyle w:val="ConsPlusNormal"/>
              <w:jc w:val="center"/>
            </w:pPr>
            <w:r>
              <w:t>444</w:t>
            </w:r>
          </w:p>
        </w:tc>
        <w:tc>
          <w:tcPr>
            <w:tcW w:w="793" w:type="dxa"/>
          </w:tcPr>
          <w:p w:rsidR="000F1000" w:rsidRDefault="000F1000">
            <w:pPr>
              <w:pStyle w:val="ConsPlusNormal"/>
              <w:jc w:val="center"/>
            </w:pPr>
            <w:r>
              <w:t>63</w:t>
            </w:r>
          </w:p>
        </w:tc>
      </w:tr>
      <w:tr w:rsidR="000F1000">
        <w:tc>
          <w:tcPr>
            <w:tcW w:w="1928" w:type="dxa"/>
          </w:tcPr>
          <w:p w:rsidR="000F1000" w:rsidRDefault="000F1000">
            <w:pPr>
              <w:pStyle w:val="ConsPlusNormal"/>
              <w:jc w:val="both"/>
            </w:pPr>
            <w:r>
              <w:t>Карасукское</w:t>
            </w:r>
          </w:p>
        </w:tc>
        <w:tc>
          <w:tcPr>
            <w:tcW w:w="793" w:type="dxa"/>
          </w:tcPr>
          <w:p w:rsidR="000F1000" w:rsidRDefault="000F1000">
            <w:pPr>
              <w:pStyle w:val="ConsPlusNormal"/>
              <w:jc w:val="center"/>
            </w:pPr>
            <w:r>
              <w:t>1653</w:t>
            </w:r>
          </w:p>
        </w:tc>
        <w:tc>
          <w:tcPr>
            <w:tcW w:w="793" w:type="dxa"/>
          </w:tcPr>
          <w:p w:rsidR="000F1000" w:rsidRDefault="000F1000">
            <w:pPr>
              <w:pStyle w:val="ConsPlusNormal"/>
              <w:jc w:val="center"/>
            </w:pPr>
            <w:r>
              <w:t>1653</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1454</w:t>
            </w:r>
          </w:p>
        </w:tc>
        <w:tc>
          <w:tcPr>
            <w:tcW w:w="793" w:type="dxa"/>
          </w:tcPr>
          <w:p w:rsidR="000F1000" w:rsidRDefault="000F1000">
            <w:pPr>
              <w:pStyle w:val="ConsPlusNormal"/>
              <w:jc w:val="center"/>
            </w:pPr>
            <w:r>
              <w:t>1454</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1746</w:t>
            </w:r>
          </w:p>
        </w:tc>
        <w:tc>
          <w:tcPr>
            <w:tcW w:w="793" w:type="dxa"/>
          </w:tcPr>
          <w:p w:rsidR="000F1000" w:rsidRDefault="000F1000">
            <w:pPr>
              <w:pStyle w:val="ConsPlusNormal"/>
              <w:jc w:val="center"/>
            </w:pPr>
            <w:r>
              <w:t>1746</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Каргатское</w:t>
            </w:r>
          </w:p>
        </w:tc>
        <w:tc>
          <w:tcPr>
            <w:tcW w:w="793" w:type="dxa"/>
          </w:tcPr>
          <w:p w:rsidR="000F1000" w:rsidRDefault="000F1000">
            <w:pPr>
              <w:pStyle w:val="ConsPlusNormal"/>
              <w:jc w:val="center"/>
            </w:pPr>
            <w:r>
              <w:t>2845</w:t>
            </w:r>
          </w:p>
        </w:tc>
        <w:tc>
          <w:tcPr>
            <w:tcW w:w="793" w:type="dxa"/>
          </w:tcPr>
          <w:p w:rsidR="000F1000" w:rsidRDefault="000F1000">
            <w:pPr>
              <w:pStyle w:val="ConsPlusNormal"/>
              <w:jc w:val="center"/>
            </w:pPr>
            <w:r>
              <w:t>1592</w:t>
            </w:r>
          </w:p>
        </w:tc>
        <w:tc>
          <w:tcPr>
            <w:tcW w:w="793" w:type="dxa"/>
          </w:tcPr>
          <w:p w:rsidR="000F1000" w:rsidRDefault="000F1000">
            <w:pPr>
              <w:pStyle w:val="ConsPlusNormal"/>
              <w:jc w:val="center"/>
            </w:pPr>
            <w:r>
              <w:t>1253</w:t>
            </w:r>
          </w:p>
        </w:tc>
        <w:tc>
          <w:tcPr>
            <w:tcW w:w="793" w:type="dxa"/>
          </w:tcPr>
          <w:p w:rsidR="000F1000" w:rsidRDefault="000F1000">
            <w:pPr>
              <w:pStyle w:val="ConsPlusNormal"/>
              <w:jc w:val="center"/>
            </w:pPr>
            <w:r>
              <w:t>23</w:t>
            </w:r>
          </w:p>
        </w:tc>
        <w:tc>
          <w:tcPr>
            <w:tcW w:w="793" w:type="dxa"/>
          </w:tcPr>
          <w:p w:rsidR="000F1000" w:rsidRDefault="000F1000">
            <w:pPr>
              <w:pStyle w:val="ConsPlusNormal"/>
              <w:jc w:val="center"/>
            </w:pPr>
            <w:r>
              <w:t>12</w:t>
            </w:r>
          </w:p>
        </w:tc>
        <w:tc>
          <w:tcPr>
            <w:tcW w:w="793" w:type="dxa"/>
          </w:tcPr>
          <w:p w:rsidR="000F1000" w:rsidRDefault="000F1000">
            <w:pPr>
              <w:pStyle w:val="ConsPlusNormal"/>
              <w:jc w:val="center"/>
            </w:pPr>
            <w:r>
              <w:t>11</w:t>
            </w:r>
          </w:p>
        </w:tc>
        <w:tc>
          <w:tcPr>
            <w:tcW w:w="793" w:type="dxa"/>
          </w:tcPr>
          <w:p w:rsidR="000F1000" w:rsidRDefault="000F1000">
            <w:pPr>
              <w:pStyle w:val="ConsPlusNormal"/>
              <w:jc w:val="center"/>
            </w:pPr>
            <w:r>
              <w:t>792</w:t>
            </w:r>
          </w:p>
        </w:tc>
        <w:tc>
          <w:tcPr>
            <w:tcW w:w="793" w:type="dxa"/>
          </w:tcPr>
          <w:p w:rsidR="000F1000" w:rsidRDefault="000F1000">
            <w:pPr>
              <w:pStyle w:val="ConsPlusNormal"/>
              <w:jc w:val="center"/>
            </w:pPr>
            <w:r>
              <w:t>162</w:t>
            </w:r>
          </w:p>
        </w:tc>
        <w:tc>
          <w:tcPr>
            <w:tcW w:w="793" w:type="dxa"/>
          </w:tcPr>
          <w:p w:rsidR="000F1000" w:rsidRDefault="000F1000">
            <w:pPr>
              <w:pStyle w:val="ConsPlusNormal"/>
              <w:jc w:val="center"/>
            </w:pPr>
            <w:r>
              <w:t>630</w:t>
            </w:r>
          </w:p>
        </w:tc>
      </w:tr>
      <w:tr w:rsidR="000F1000">
        <w:tc>
          <w:tcPr>
            <w:tcW w:w="1928" w:type="dxa"/>
          </w:tcPr>
          <w:p w:rsidR="000F1000" w:rsidRDefault="000F1000">
            <w:pPr>
              <w:pStyle w:val="ConsPlusNormal"/>
              <w:jc w:val="both"/>
            </w:pPr>
            <w:r>
              <w:t>Колыванское</w:t>
            </w:r>
          </w:p>
        </w:tc>
        <w:tc>
          <w:tcPr>
            <w:tcW w:w="793" w:type="dxa"/>
          </w:tcPr>
          <w:p w:rsidR="000F1000" w:rsidRDefault="000F1000">
            <w:pPr>
              <w:pStyle w:val="ConsPlusNormal"/>
              <w:jc w:val="center"/>
            </w:pPr>
            <w:r>
              <w:t>3433</w:t>
            </w:r>
          </w:p>
        </w:tc>
        <w:tc>
          <w:tcPr>
            <w:tcW w:w="793" w:type="dxa"/>
          </w:tcPr>
          <w:p w:rsidR="000F1000" w:rsidRDefault="000F1000">
            <w:pPr>
              <w:pStyle w:val="ConsPlusNormal"/>
              <w:jc w:val="center"/>
            </w:pPr>
            <w:r>
              <w:t>395</w:t>
            </w:r>
          </w:p>
        </w:tc>
        <w:tc>
          <w:tcPr>
            <w:tcW w:w="793" w:type="dxa"/>
          </w:tcPr>
          <w:p w:rsidR="000F1000" w:rsidRDefault="000F1000">
            <w:pPr>
              <w:pStyle w:val="ConsPlusNormal"/>
              <w:jc w:val="center"/>
            </w:pPr>
            <w:r>
              <w:t>3038</w:t>
            </w:r>
          </w:p>
        </w:tc>
        <w:tc>
          <w:tcPr>
            <w:tcW w:w="793" w:type="dxa"/>
          </w:tcPr>
          <w:p w:rsidR="000F1000" w:rsidRDefault="000F1000">
            <w:pPr>
              <w:pStyle w:val="ConsPlusNormal"/>
              <w:jc w:val="center"/>
            </w:pPr>
            <w:r>
              <w:t>16</w:t>
            </w:r>
          </w:p>
        </w:tc>
        <w:tc>
          <w:tcPr>
            <w:tcW w:w="793" w:type="dxa"/>
          </w:tcPr>
          <w:p w:rsidR="000F1000" w:rsidRDefault="000F1000">
            <w:pPr>
              <w:pStyle w:val="ConsPlusNormal"/>
              <w:jc w:val="center"/>
            </w:pPr>
            <w:r>
              <w:t>5</w:t>
            </w:r>
          </w:p>
        </w:tc>
        <w:tc>
          <w:tcPr>
            <w:tcW w:w="793" w:type="dxa"/>
          </w:tcPr>
          <w:p w:rsidR="000F1000" w:rsidRDefault="000F1000">
            <w:pPr>
              <w:pStyle w:val="ConsPlusNormal"/>
              <w:jc w:val="center"/>
            </w:pPr>
            <w:r>
              <w:t>11</w:t>
            </w:r>
          </w:p>
        </w:tc>
        <w:tc>
          <w:tcPr>
            <w:tcW w:w="793" w:type="dxa"/>
          </w:tcPr>
          <w:p w:rsidR="000F1000" w:rsidRDefault="000F1000">
            <w:pPr>
              <w:pStyle w:val="ConsPlusNormal"/>
              <w:jc w:val="center"/>
            </w:pPr>
            <w:r>
              <w:t>370</w:t>
            </w:r>
          </w:p>
        </w:tc>
        <w:tc>
          <w:tcPr>
            <w:tcW w:w="793" w:type="dxa"/>
          </w:tcPr>
          <w:p w:rsidR="000F1000" w:rsidRDefault="000F1000">
            <w:pPr>
              <w:pStyle w:val="ConsPlusNormal"/>
              <w:jc w:val="center"/>
            </w:pPr>
            <w:r>
              <w:t>289</w:t>
            </w:r>
          </w:p>
        </w:tc>
        <w:tc>
          <w:tcPr>
            <w:tcW w:w="793" w:type="dxa"/>
          </w:tcPr>
          <w:p w:rsidR="000F1000" w:rsidRDefault="000F1000">
            <w:pPr>
              <w:pStyle w:val="ConsPlusNormal"/>
              <w:jc w:val="center"/>
            </w:pPr>
            <w:r>
              <w:t>81</w:t>
            </w:r>
          </w:p>
        </w:tc>
      </w:tr>
      <w:tr w:rsidR="000F1000">
        <w:tc>
          <w:tcPr>
            <w:tcW w:w="1928" w:type="dxa"/>
          </w:tcPr>
          <w:p w:rsidR="000F1000" w:rsidRDefault="000F1000">
            <w:pPr>
              <w:pStyle w:val="ConsPlusNormal"/>
              <w:jc w:val="both"/>
            </w:pPr>
            <w:r>
              <w:t>Коченевское</w:t>
            </w:r>
          </w:p>
        </w:tc>
        <w:tc>
          <w:tcPr>
            <w:tcW w:w="793" w:type="dxa"/>
          </w:tcPr>
          <w:p w:rsidR="000F1000" w:rsidRDefault="000F1000">
            <w:pPr>
              <w:pStyle w:val="ConsPlusNormal"/>
              <w:jc w:val="center"/>
            </w:pPr>
            <w:r>
              <w:t>1452</w:t>
            </w:r>
          </w:p>
        </w:tc>
        <w:tc>
          <w:tcPr>
            <w:tcW w:w="793" w:type="dxa"/>
          </w:tcPr>
          <w:p w:rsidR="000F1000" w:rsidRDefault="000F1000">
            <w:pPr>
              <w:pStyle w:val="ConsPlusNormal"/>
              <w:jc w:val="center"/>
            </w:pPr>
            <w:r>
              <w:t>1452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11</w:t>
            </w:r>
          </w:p>
        </w:tc>
        <w:tc>
          <w:tcPr>
            <w:tcW w:w="793" w:type="dxa"/>
          </w:tcPr>
          <w:p w:rsidR="000F1000" w:rsidRDefault="000F1000">
            <w:pPr>
              <w:pStyle w:val="ConsPlusNormal"/>
              <w:jc w:val="center"/>
            </w:pPr>
            <w:r>
              <w:t>11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448</w:t>
            </w:r>
          </w:p>
        </w:tc>
        <w:tc>
          <w:tcPr>
            <w:tcW w:w="793" w:type="dxa"/>
          </w:tcPr>
          <w:p w:rsidR="000F1000" w:rsidRDefault="000F1000">
            <w:pPr>
              <w:pStyle w:val="ConsPlusNormal"/>
              <w:jc w:val="center"/>
            </w:pPr>
            <w:r>
              <w:t>448</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Краснозерское</w:t>
            </w:r>
          </w:p>
        </w:tc>
        <w:tc>
          <w:tcPr>
            <w:tcW w:w="793" w:type="dxa"/>
          </w:tcPr>
          <w:p w:rsidR="000F1000" w:rsidRDefault="000F1000">
            <w:pPr>
              <w:pStyle w:val="ConsPlusNormal"/>
              <w:jc w:val="center"/>
            </w:pPr>
            <w:r>
              <w:t>516</w:t>
            </w:r>
          </w:p>
        </w:tc>
        <w:tc>
          <w:tcPr>
            <w:tcW w:w="793" w:type="dxa"/>
          </w:tcPr>
          <w:p w:rsidR="000F1000" w:rsidRDefault="000F1000">
            <w:pPr>
              <w:pStyle w:val="ConsPlusNormal"/>
              <w:jc w:val="center"/>
            </w:pPr>
            <w:r>
              <w:t>516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180</w:t>
            </w:r>
          </w:p>
        </w:tc>
        <w:tc>
          <w:tcPr>
            <w:tcW w:w="793" w:type="dxa"/>
          </w:tcPr>
          <w:p w:rsidR="000F1000" w:rsidRDefault="000F1000">
            <w:pPr>
              <w:pStyle w:val="ConsPlusNormal"/>
              <w:jc w:val="center"/>
            </w:pPr>
            <w:r>
              <w:t>180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22</w:t>
            </w:r>
          </w:p>
        </w:tc>
        <w:tc>
          <w:tcPr>
            <w:tcW w:w="793" w:type="dxa"/>
          </w:tcPr>
          <w:p w:rsidR="000F1000" w:rsidRDefault="000F1000">
            <w:pPr>
              <w:pStyle w:val="ConsPlusNormal"/>
              <w:jc w:val="center"/>
            </w:pPr>
            <w:r>
              <w:t>22</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Куйбышевское</w:t>
            </w:r>
          </w:p>
        </w:tc>
        <w:tc>
          <w:tcPr>
            <w:tcW w:w="793" w:type="dxa"/>
          </w:tcPr>
          <w:p w:rsidR="000F1000" w:rsidRDefault="000F1000">
            <w:pPr>
              <w:pStyle w:val="ConsPlusNormal"/>
              <w:jc w:val="center"/>
            </w:pPr>
            <w:r>
              <w:t>4161</w:t>
            </w:r>
          </w:p>
        </w:tc>
        <w:tc>
          <w:tcPr>
            <w:tcW w:w="793" w:type="dxa"/>
          </w:tcPr>
          <w:p w:rsidR="000F1000" w:rsidRDefault="000F1000">
            <w:pPr>
              <w:pStyle w:val="ConsPlusNormal"/>
              <w:jc w:val="center"/>
            </w:pPr>
            <w:r>
              <w:t>0</w:t>
            </w:r>
          </w:p>
        </w:tc>
        <w:tc>
          <w:tcPr>
            <w:tcW w:w="793" w:type="dxa"/>
          </w:tcPr>
          <w:p w:rsidR="000F1000" w:rsidRDefault="000F1000">
            <w:pPr>
              <w:pStyle w:val="ConsPlusNormal"/>
              <w:jc w:val="center"/>
            </w:pPr>
            <w:r>
              <w:t>4161</w:t>
            </w:r>
          </w:p>
        </w:tc>
        <w:tc>
          <w:tcPr>
            <w:tcW w:w="793" w:type="dxa"/>
          </w:tcPr>
          <w:p w:rsidR="000F1000" w:rsidRDefault="000F1000">
            <w:pPr>
              <w:pStyle w:val="ConsPlusNormal"/>
              <w:jc w:val="center"/>
            </w:pPr>
            <w:r>
              <w:t>167</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167</w:t>
            </w:r>
          </w:p>
        </w:tc>
        <w:tc>
          <w:tcPr>
            <w:tcW w:w="793" w:type="dxa"/>
          </w:tcPr>
          <w:p w:rsidR="000F1000" w:rsidRDefault="000F1000">
            <w:pPr>
              <w:pStyle w:val="ConsPlusNormal"/>
              <w:jc w:val="center"/>
            </w:pPr>
            <w:r>
              <w:t>1091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1091</w:t>
            </w:r>
          </w:p>
        </w:tc>
      </w:tr>
      <w:tr w:rsidR="000F1000">
        <w:tc>
          <w:tcPr>
            <w:tcW w:w="1928" w:type="dxa"/>
          </w:tcPr>
          <w:p w:rsidR="000F1000" w:rsidRDefault="000F1000">
            <w:pPr>
              <w:pStyle w:val="ConsPlusNormal"/>
              <w:jc w:val="both"/>
            </w:pPr>
            <w:r>
              <w:t>Купинское</w:t>
            </w:r>
          </w:p>
        </w:tc>
        <w:tc>
          <w:tcPr>
            <w:tcW w:w="793" w:type="dxa"/>
          </w:tcPr>
          <w:p w:rsidR="000F1000" w:rsidRDefault="000F1000">
            <w:pPr>
              <w:pStyle w:val="ConsPlusNormal"/>
              <w:jc w:val="center"/>
            </w:pPr>
            <w:r>
              <w:t>3186</w:t>
            </w:r>
          </w:p>
        </w:tc>
        <w:tc>
          <w:tcPr>
            <w:tcW w:w="793" w:type="dxa"/>
          </w:tcPr>
          <w:p w:rsidR="000F1000" w:rsidRDefault="000F1000">
            <w:pPr>
              <w:pStyle w:val="ConsPlusNormal"/>
              <w:jc w:val="center"/>
            </w:pPr>
            <w:r>
              <w:t>3186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672</w:t>
            </w:r>
          </w:p>
        </w:tc>
        <w:tc>
          <w:tcPr>
            <w:tcW w:w="793" w:type="dxa"/>
          </w:tcPr>
          <w:p w:rsidR="000F1000" w:rsidRDefault="000F1000">
            <w:pPr>
              <w:pStyle w:val="ConsPlusNormal"/>
              <w:jc w:val="center"/>
            </w:pPr>
            <w:r>
              <w:t>672</w:t>
            </w:r>
          </w:p>
        </w:tc>
        <w:tc>
          <w:tcPr>
            <w:tcW w:w="793" w:type="dxa"/>
          </w:tcPr>
          <w:p w:rsidR="000F1000" w:rsidRDefault="000F1000">
            <w:pPr>
              <w:pStyle w:val="ConsPlusNormal"/>
            </w:pPr>
          </w:p>
        </w:tc>
        <w:tc>
          <w:tcPr>
            <w:tcW w:w="793" w:type="dxa"/>
          </w:tcPr>
          <w:p w:rsidR="000F1000" w:rsidRDefault="000F1000">
            <w:pPr>
              <w:pStyle w:val="ConsPlusNormal"/>
              <w:jc w:val="center"/>
            </w:pPr>
            <w:r>
              <w:t>2092</w:t>
            </w:r>
          </w:p>
        </w:tc>
        <w:tc>
          <w:tcPr>
            <w:tcW w:w="793" w:type="dxa"/>
          </w:tcPr>
          <w:p w:rsidR="000F1000" w:rsidRDefault="000F1000">
            <w:pPr>
              <w:pStyle w:val="ConsPlusNormal"/>
              <w:jc w:val="center"/>
            </w:pPr>
            <w:r>
              <w:t>2092</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Кыштовское</w:t>
            </w:r>
          </w:p>
        </w:tc>
        <w:tc>
          <w:tcPr>
            <w:tcW w:w="793" w:type="dxa"/>
          </w:tcPr>
          <w:p w:rsidR="000F1000" w:rsidRDefault="000F1000">
            <w:pPr>
              <w:pStyle w:val="ConsPlusNormal"/>
              <w:jc w:val="center"/>
            </w:pPr>
            <w:r>
              <w:t>4193</w:t>
            </w:r>
          </w:p>
        </w:tc>
        <w:tc>
          <w:tcPr>
            <w:tcW w:w="793" w:type="dxa"/>
          </w:tcPr>
          <w:p w:rsidR="000F1000" w:rsidRDefault="000F1000">
            <w:pPr>
              <w:pStyle w:val="ConsPlusNormal"/>
              <w:jc w:val="center"/>
            </w:pPr>
            <w:r>
              <w:t>113</w:t>
            </w:r>
          </w:p>
        </w:tc>
        <w:tc>
          <w:tcPr>
            <w:tcW w:w="793" w:type="dxa"/>
          </w:tcPr>
          <w:p w:rsidR="000F1000" w:rsidRDefault="000F1000">
            <w:pPr>
              <w:pStyle w:val="ConsPlusNormal"/>
              <w:jc w:val="center"/>
            </w:pPr>
            <w:r>
              <w:t>4080</w:t>
            </w:r>
          </w:p>
        </w:tc>
        <w:tc>
          <w:tcPr>
            <w:tcW w:w="793" w:type="dxa"/>
          </w:tcPr>
          <w:p w:rsidR="000F1000" w:rsidRDefault="000F1000">
            <w:pPr>
              <w:pStyle w:val="ConsPlusNormal"/>
              <w:jc w:val="center"/>
            </w:pPr>
            <w:r>
              <w:t>267</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264</w:t>
            </w:r>
          </w:p>
        </w:tc>
        <w:tc>
          <w:tcPr>
            <w:tcW w:w="793" w:type="dxa"/>
          </w:tcPr>
          <w:p w:rsidR="000F1000" w:rsidRDefault="000F1000">
            <w:pPr>
              <w:pStyle w:val="ConsPlusNormal"/>
              <w:jc w:val="center"/>
            </w:pPr>
            <w:r>
              <w:t>6083</w:t>
            </w:r>
          </w:p>
        </w:tc>
        <w:tc>
          <w:tcPr>
            <w:tcW w:w="793" w:type="dxa"/>
          </w:tcPr>
          <w:p w:rsidR="000F1000" w:rsidRDefault="000F1000">
            <w:pPr>
              <w:pStyle w:val="ConsPlusNormal"/>
              <w:jc w:val="center"/>
            </w:pPr>
            <w:r>
              <w:t>19</w:t>
            </w:r>
          </w:p>
        </w:tc>
        <w:tc>
          <w:tcPr>
            <w:tcW w:w="793" w:type="dxa"/>
          </w:tcPr>
          <w:p w:rsidR="000F1000" w:rsidRDefault="000F1000">
            <w:pPr>
              <w:pStyle w:val="ConsPlusNormal"/>
              <w:jc w:val="center"/>
            </w:pPr>
            <w:r>
              <w:t>6064</w:t>
            </w:r>
          </w:p>
        </w:tc>
      </w:tr>
      <w:tr w:rsidR="000F1000">
        <w:tc>
          <w:tcPr>
            <w:tcW w:w="1928" w:type="dxa"/>
          </w:tcPr>
          <w:p w:rsidR="000F1000" w:rsidRDefault="000F1000">
            <w:pPr>
              <w:pStyle w:val="ConsPlusNormal"/>
              <w:jc w:val="both"/>
            </w:pPr>
            <w:r>
              <w:t>Маслянинское</w:t>
            </w:r>
          </w:p>
        </w:tc>
        <w:tc>
          <w:tcPr>
            <w:tcW w:w="793" w:type="dxa"/>
          </w:tcPr>
          <w:p w:rsidR="000F1000" w:rsidRDefault="000F1000">
            <w:pPr>
              <w:pStyle w:val="ConsPlusNormal"/>
              <w:jc w:val="center"/>
            </w:pPr>
            <w:r>
              <w:t>1572</w:t>
            </w:r>
          </w:p>
        </w:tc>
        <w:tc>
          <w:tcPr>
            <w:tcW w:w="793" w:type="dxa"/>
          </w:tcPr>
          <w:p w:rsidR="000F1000" w:rsidRDefault="000F1000">
            <w:pPr>
              <w:pStyle w:val="ConsPlusNormal"/>
              <w:jc w:val="center"/>
            </w:pPr>
            <w:r>
              <w:t>357</w:t>
            </w:r>
          </w:p>
        </w:tc>
        <w:tc>
          <w:tcPr>
            <w:tcW w:w="793" w:type="dxa"/>
          </w:tcPr>
          <w:p w:rsidR="000F1000" w:rsidRDefault="000F1000">
            <w:pPr>
              <w:pStyle w:val="ConsPlusNormal"/>
              <w:jc w:val="center"/>
            </w:pPr>
            <w:r>
              <w:t>1215</w:t>
            </w:r>
          </w:p>
        </w:tc>
        <w:tc>
          <w:tcPr>
            <w:tcW w:w="793" w:type="dxa"/>
          </w:tcPr>
          <w:p w:rsidR="000F1000" w:rsidRDefault="000F1000">
            <w:pPr>
              <w:pStyle w:val="ConsPlusNormal"/>
              <w:jc w:val="center"/>
            </w:pPr>
            <w:r>
              <w:t>174</w:t>
            </w:r>
          </w:p>
        </w:tc>
        <w:tc>
          <w:tcPr>
            <w:tcW w:w="793" w:type="dxa"/>
          </w:tcPr>
          <w:p w:rsidR="000F1000" w:rsidRDefault="000F1000">
            <w:pPr>
              <w:pStyle w:val="ConsPlusNormal"/>
              <w:jc w:val="center"/>
            </w:pPr>
            <w:r>
              <w:t>36</w:t>
            </w:r>
          </w:p>
        </w:tc>
        <w:tc>
          <w:tcPr>
            <w:tcW w:w="793" w:type="dxa"/>
          </w:tcPr>
          <w:p w:rsidR="000F1000" w:rsidRDefault="000F1000">
            <w:pPr>
              <w:pStyle w:val="ConsPlusNormal"/>
              <w:jc w:val="center"/>
            </w:pPr>
            <w:r>
              <w:t>138</w:t>
            </w:r>
          </w:p>
        </w:tc>
        <w:tc>
          <w:tcPr>
            <w:tcW w:w="793" w:type="dxa"/>
          </w:tcPr>
          <w:p w:rsidR="000F1000" w:rsidRDefault="000F1000">
            <w:pPr>
              <w:pStyle w:val="ConsPlusNormal"/>
              <w:jc w:val="center"/>
            </w:pPr>
            <w:r>
              <w:t>4217</w:t>
            </w:r>
          </w:p>
        </w:tc>
        <w:tc>
          <w:tcPr>
            <w:tcW w:w="793" w:type="dxa"/>
          </w:tcPr>
          <w:p w:rsidR="000F1000" w:rsidRDefault="000F1000">
            <w:pPr>
              <w:pStyle w:val="ConsPlusNormal"/>
              <w:jc w:val="center"/>
            </w:pPr>
            <w:r>
              <w:t>1768</w:t>
            </w:r>
          </w:p>
        </w:tc>
        <w:tc>
          <w:tcPr>
            <w:tcW w:w="793" w:type="dxa"/>
          </w:tcPr>
          <w:p w:rsidR="000F1000" w:rsidRDefault="000F1000">
            <w:pPr>
              <w:pStyle w:val="ConsPlusNormal"/>
              <w:jc w:val="center"/>
            </w:pPr>
            <w:r>
              <w:t>2449</w:t>
            </w:r>
          </w:p>
        </w:tc>
      </w:tr>
      <w:tr w:rsidR="000F1000">
        <w:tc>
          <w:tcPr>
            <w:tcW w:w="1928" w:type="dxa"/>
          </w:tcPr>
          <w:p w:rsidR="000F1000" w:rsidRDefault="000F1000">
            <w:pPr>
              <w:pStyle w:val="ConsPlusNormal"/>
              <w:jc w:val="both"/>
            </w:pPr>
            <w:r>
              <w:t>Мирновское</w:t>
            </w:r>
          </w:p>
        </w:tc>
        <w:tc>
          <w:tcPr>
            <w:tcW w:w="793" w:type="dxa"/>
          </w:tcPr>
          <w:p w:rsidR="000F1000" w:rsidRDefault="000F1000">
            <w:pPr>
              <w:pStyle w:val="ConsPlusNormal"/>
              <w:jc w:val="center"/>
            </w:pPr>
            <w:r>
              <w:t>2677</w:t>
            </w:r>
          </w:p>
        </w:tc>
        <w:tc>
          <w:tcPr>
            <w:tcW w:w="793" w:type="dxa"/>
          </w:tcPr>
          <w:p w:rsidR="000F1000" w:rsidRDefault="000F1000">
            <w:pPr>
              <w:pStyle w:val="ConsPlusNormal"/>
              <w:jc w:val="center"/>
            </w:pPr>
            <w:r>
              <w:t>1223</w:t>
            </w:r>
          </w:p>
        </w:tc>
        <w:tc>
          <w:tcPr>
            <w:tcW w:w="793" w:type="dxa"/>
          </w:tcPr>
          <w:p w:rsidR="000F1000" w:rsidRDefault="000F1000">
            <w:pPr>
              <w:pStyle w:val="ConsPlusNormal"/>
              <w:jc w:val="center"/>
            </w:pPr>
            <w:r>
              <w:t>1454</w:t>
            </w:r>
          </w:p>
        </w:tc>
        <w:tc>
          <w:tcPr>
            <w:tcW w:w="793" w:type="dxa"/>
          </w:tcPr>
          <w:p w:rsidR="000F1000" w:rsidRDefault="000F1000">
            <w:pPr>
              <w:pStyle w:val="ConsPlusNormal"/>
              <w:jc w:val="center"/>
            </w:pPr>
            <w:r>
              <w:t>44</w:t>
            </w:r>
          </w:p>
        </w:tc>
        <w:tc>
          <w:tcPr>
            <w:tcW w:w="793" w:type="dxa"/>
          </w:tcPr>
          <w:p w:rsidR="000F1000" w:rsidRDefault="000F1000">
            <w:pPr>
              <w:pStyle w:val="ConsPlusNormal"/>
              <w:jc w:val="center"/>
            </w:pPr>
            <w:r>
              <w:t>41</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1757</w:t>
            </w:r>
          </w:p>
        </w:tc>
        <w:tc>
          <w:tcPr>
            <w:tcW w:w="793" w:type="dxa"/>
          </w:tcPr>
          <w:p w:rsidR="000F1000" w:rsidRDefault="000F1000">
            <w:pPr>
              <w:pStyle w:val="ConsPlusNormal"/>
              <w:jc w:val="center"/>
            </w:pPr>
            <w:r>
              <w:t>997</w:t>
            </w:r>
          </w:p>
        </w:tc>
        <w:tc>
          <w:tcPr>
            <w:tcW w:w="793" w:type="dxa"/>
          </w:tcPr>
          <w:p w:rsidR="000F1000" w:rsidRDefault="000F1000">
            <w:pPr>
              <w:pStyle w:val="ConsPlusNormal"/>
              <w:jc w:val="center"/>
            </w:pPr>
            <w:r>
              <w:t>760</w:t>
            </w:r>
          </w:p>
        </w:tc>
      </w:tr>
      <w:tr w:rsidR="000F1000">
        <w:tc>
          <w:tcPr>
            <w:tcW w:w="1928" w:type="dxa"/>
          </w:tcPr>
          <w:p w:rsidR="000F1000" w:rsidRDefault="000F1000">
            <w:pPr>
              <w:pStyle w:val="ConsPlusNormal"/>
              <w:jc w:val="both"/>
            </w:pPr>
            <w:r>
              <w:t>Мошковское</w:t>
            </w:r>
          </w:p>
        </w:tc>
        <w:tc>
          <w:tcPr>
            <w:tcW w:w="793" w:type="dxa"/>
          </w:tcPr>
          <w:p w:rsidR="000F1000" w:rsidRDefault="000F1000">
            <w:pPr>
              <w:pStyle w:val="ConsPlusNormal"/>
              <w:jc w:val="center"/>
            </w:pPr>
            <w:r>
              <w:t>559</w:t>
            </w:r>
          </w:p>
        </w:tc>
        <w:tc>
          <w:tcPr>
            <w:tcW w:w="793" w:type="dxa"/>
          </w:tcPr>
          <w:p w:rsidR="000F1000" w:rsidRDefault="000F1000">
            <w:pPr>
              <w:pStyle w:val="ConsPlusNormal"/>
              <w:jc w:val="center"/>
            </w:pPr>
            <w:r>
              <w:t>559</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3</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48</w:t>
            </w:r>
          </w:p>
        </w:tc>
        <w:tc>
          <w:tcPr>
            <w:tcW w:w="793" w:type="dxa"/>
          </w:tcPr>
          <w:p w:rsidR="000F1000" w:rsidRDefault="000F1000">
            <w:pPr>
              <w:pStyle w:val="ConsPlusNormal"/>
              <w:jc w:val="center"/>
            </w:pPr>
            <w:r>
              <w:t>48</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Новосибирское</w:t>
            </w:r>
          </w:p>
        </w:tc>
        <w:tc>
          <w:tcPr>
            <w:tcW w:w="793" w:type="dxa"/>
          </w:tcPr>
          <w:p w:rsidR="000F1000" w:rsidRDefault="000F1000">
            <w:pPr>
              <w:pStyle w:val="ConsPlusNormal"/>
              <w:jc w:val="center"/>
            </w:pPr>
            <w:r>
              <w:t>264</w:t>
            </w:r>
          </w:p>
        </w:tc>
        <w:tc>
          <w:tcPr>
            <w:tcW w:w="793" w:type="dxa"/>
          </w:tcPr>
          <w:p w:rsidR="000F1000" w:rsidRDefault="000F1000">
            <w:pPr>
              <w:pStyle w:val="ConsPlusNormal"/>
              <w:jc w:val="center"/>
            </w:pPr>
            <w:r>
              <w:t>264</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35</w:t>
            </w:r>
          </w:p>
        </w:tc>
        <w:tc>
          <w:tcPr>
            <w:tcW w:w="793" w:type="dxa"/>
          </w:tcPr>
          <w:p w:rsidR="000F1000" w:rsidRDefault="000F1000">
            <w:pPr>
              <w:pStyle w:val="ConsPlusNormal"/>
              <w:jc w:val="center"/>
            </w:pPr>
            <w:r>
              <w:t>35</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7</w:t>
            </w:r>
          </w:p>
        </w:tc>
        <w:tc>
          <w:tcPr>
            <w:tcW w:w="793" w:type="dxa"/>
          </w:tcPr>
          <w:p w:rsidR="000F1000" w:rsidRDefault="000F1000">
            <w:pPr>
              <w:pStyle w:val="ConsPlusNormal"/>
              <w:jc w:val="center"/>
            </w:pPr>
            <w:r>
              <w:t>7</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Ордынское</w:t>
            </w:r>
          </w:p>
        </w:tc>
        <w:tc>
          <w:tcPr>
            <w:tcW w:w="793" w:type="dxa"/>
          </w:tcPr>
          <w:p w:rsidR="000F1000" w:rsidRDefault="000F1000">
            <w:pPr>
              <w:pStyle w:val="ConsPlusNormal"/>
              <w:jc w:val="center"/>
            </w:pPr>
            <w:r>
              <w:t>2640</w:t>
            </w:r>
          </w:p>
        </w:tc>
        <w:tc>
          <w:tcPr>
            <w:tcW w:w="793" w:type="dxa"/>
          </w:tcPr>
          <w:p w:rsidR="000F1000" w:rsidRDefault="000F1000">
            <w:pPr>
              <w:pStyle w:val="ConsPlusNormal"/>
              <w:jc w:val="center"/>
            </w:pPr>
            <w:r>
              <w:t>2640</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201</w:t>
            </w:r>
          </w:p>
        </w:tc>
        <w:tc>
          <w:tcPr>
            <w:tcW w:w="793" w:type="dxa"/>
          </w:tcPr>
          <w:p w:rsidR="000F1000" w:rsidRDefault="000F1000">
            <w:pPr>
              <w:pStyle w:val="ConsPlusNormal"/>
              <w:jc w:val="center"/>
            </w:pPr>
            <w:r>
              <w:t>201</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594</w:t>
            </w:r>
          </w:p>
        </w:tc>
        <w:tc>
          <w:tcPr>
            <w:tcW w:w="793" w:type="dxa"/>
          </w:tcPr>
          <w:p w:rsidR="000F1000" w:rsidRDefault="000F1000">
            <w:pPr>
              <w:pStyle w:val="ConsPlusNormal"/>
              <w:jc w:val="center"/>
            </w:pPr>
            <w:r>
              <w:t>594</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Северное</w:t>
            </w:r>
          </w:p>
        </w:tc>
        <w:tc>
          <w:tcPr>
            <w:tcW w:w="793" w:type="dxa"/>
          </w:tcPr>
          <w:p w:rsidR="000F1000" w:rsidRDefault="000F1000">
            <w:pPr>
              <w:pStyle w:val="ConsPlusNormal"/>
              <w:jc w:val="center"/>
            </w:pPr>
            <w:r>
              <w:t>7785</w:t>
            </w:r>
          </w:p>
        </w:tc>
        <w:tc>
          <w:tcPr>
            <w:tcW w:w="793" w:type="dxa"/>
          </w:tcPr>
          <w:p w:rsidR="000F1000" w:rsidRDefault="000F1000">
            <w:pPr>
              <w:pStyle w:val="ConsPlusNormal"/>
              <w:jc w:val="center"/>
            </w:pPr>
            <w:r>
              <w:t>984</w:t>
            </w:r>
          </w:p>
        </w:tc>
        <w:tc>
          <w:tcPr>
            <w:tcW w:w="793" w:type="dxa"/>
          </w:tcPr>
          <w:p w:rsidR="000F1000" w:rsidRDefault="000F1000">
            <w:pPr>
              <w:pStyle w:val="ConsPlusNormal"/>
              <w:jc w:val="center"/>
            </w:pPr>
            <w:r>
              <w:t>6801</w:t>
            </w:r>
          </w:p>
        </w:tc>
        <w:tc>
          <w:tcPr>
            <w:tcW w:w="793" w:type="dxa"/>
          </w:tcPr>
          <w:p w:rsidR="000F1000" w:rsidRDefault="000F1000">
            <w:pPr>
              <w:pStyle w:val="ConsPlusNormal"/>
              <w:jc w:val="center"/>
            </w:pPr>
            <w:r>
              <w:t>242</w:t>
            </w:r>
          </w:p>
        </w:tc>
        <w:tc>
          <w:tcPr>
            <w:tcW w:w="793" w:type="dxa"/>
          </w:tcPr>
          <w:p w:rsidR="000F1000" w:rsidRDefault="000F1000">
            <w:pPr>
              <w:pStyle w:val="ConsPlusNormal"/>
              <w:jc w:val="center"/>
            </w:pPr>
            <w:r>
              <w:t>11</w:t>
            </w:r>
          </w:p>
        </w:tc>
        <w:tc>
          <w:tcPr>
            <w:tcW w:w="793" w:type="dxa"/>
          </w:tcPr>
          <w:p w:rsidR="000F1000" w:rsidRDefault="000F1000">
            <w:pPr>
              <w:pStyle w:val="ConsPlusNormal"/>
              <w:jc w:val="center"/>
            </w:pPr>
            <w:r>
              <w:t>231</w:t>
            </w:r>
          </w:p>
        </w:tc>
        <w:tc>
          <w:tcPr>
            <w:tcW w:w="793" w:type="dxa"/>
          </w:tcPr>
          <w:p w:rsidR="000F1000" w:rsidRDefault="000F1000">
            <w:pPr>
              <w:pStyle w:val="ConsPlusNormal"/>
              <w:jc w:val="center"/>
            </w:pPr>
            <w:r>
              <w:t>214</w:t>
            </w:r>
          </w:p>
        </w:tc>
        <w:tc>
          <w:tcPr>
            <w:tcW w:w="793" w:type="dxa"/>
          </w:tcPr>
          <w:p w:rsidR="000F1000" w:rsidRDefault="000F1000">
            <w:pPr>
              <w:pStyle w:val="ConsPlusNormal"/>
              <w:jc w:val="center"/>
            </w:pPr>
            <w:r>
              <w:t>154</w:t>
            </w:r>
          </w:p>
        </w:tc>
        <w:tc>
          <w:tcPr>
            <w:tcW w:w="793" w:type="dxa"/>
          </w:tcPr>
          <w:p w:rsidR="000F1000" w:rsidRDefault="000F1000">
            <w:pPr>
              <w:pStyle w:val="ConsPlusNormal"/>
              <w:jc w:val="center"/>
            </w:pPr>
            <w:r>
              <w:t>60</w:t>
            </w:r>
          </w:p>
        </w:tc>
      </w:tr>
      <w:tr w:rsidR="000F1000">
        <w:tc>
          <w:tcPr>
            <w:tcW w:w="1928" w:type="dxa"/>
          </w:tcPr>
          <w:p w:rsidR="000F1000" w:rsidRDefault="000F1000">
            <w:pPr>
              <w:pStyle w:val="ConsPlusNormal"/>
              <w:jc w:val="both"/>
            </w:pPr>
            <w:r>
              <w:t>Сузунское</w:t>
            </w:r>
          </w:p>
        </w:tc>
        <w:tc>
          <w:tcPr>
            <w:tcW w:w="793" w:type="dxa"/>
          </w:tcPr>
          <w:p w:rsidR="000F1000" w:rsidRDefault="000F1000">
            <w:pPr>
              <w:pStyle w:val="ConsPlusNormal"/>
              <w:jc w:val="center"/>
            </w:pPr>
            <w:r>
              <w:t>1923</w:t>
            </w:r>
          </w:p>
        </w:tc>
        <w:tc>
          <w:tcPr>
            <w:tcW w:w="793" w:type="dxa"/>
          </w:tcPr>
          <w:p w:rsidR="000F1000" w:rsidRDefault="000F1000">
            <w:pPr>
              <w:pStyle w:val="ConsPlusNormal"/>
              <w:jc w:val="center"/>
            </w:pPr>
            <w:r>
              <w:t>1722</w:t>
            </w:r>
          </w:p>
        </w:tc>
        <w:tc>
          <w:tcPr>
            <w:tcW w:w="793" w:type="dxa"/>
          </w:tcPr>
          <w:p w:rsidR="000F1000" w:rsidRDefault="000F1000">
            <w:pPr>
              <w:pStyle w:val="ConsPlusNormal"/>
              <w:jc w:val="center"/>
            </w:pPr>
            <w:r>
              <w:t>201</w:t>
            </w:r>
          </w:p>
        </w:tc>
        <w:tc>
          <w:tcPr>
            <w:tcW w:w="793" w:type="dxa"/>
          </w:tcPr>
          <w:p w:rsidR="000F1000" w:rsidRDefault="000F1000">
            <w:pPr>
              <w:pStyle w:val="ConsPlusNormal"/>
              <w:jc w:val="center"/>
            </w:pPr>
            <w:r>
              <w:t>316</w:t>
            </w:r>
          </w:p>
        </w:tc>
        <w:tc>
          <w:tcPr>
            <w:tcW w:w="793" w:type="dxa"/>
          </w:tcPr>
          <w:p w:rsidR="000F1000" w:rsidRDefault="000F1000">
            <w:pPr>
              <w:pStyle w:val="ConsPlusNormal"/>
              <w:jc w:val="center"/>
            </w:pPr>
            <w:r>
              <w:t>316</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688</w:t>
            </w:r>
          </w:p>
        </w:tc>
        <w:tc>
          <w:tcPr>
            <w:tcW w:w="793" w:type="dxa"/>
          </w:tcPr>
          <w:p w:rsidR="000F1000" w:rsidRDefault="000F1000">
            <w:pPr>
              <w:pStyle w:val="ConsPlusNormal"/>
              <w:jc w:val="center"/>
            </w:pPr>
            <w:r>
              <w:t>688</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Татарское</w:t>
            </w:r>
          </w:p>
        </w:tc>
        <w:tc>
          <w:tcPr>
            <w:tcW w:w="793" w:type="dxa"/>
          </w:tcPr>
          <w:p w:rsidR="000F1000" w:rsidRDefault="000F1000">
            <w:pPr>
              <w:pStyle w:val="ConsPlusNormal"/>
              <w:jc w:val="center"/>
            </w:pPr>
            <w:r>
              <w:t>11622</w:t>
            </w:r>
          </w:p>
        </w:tc>
        <w:tc>
          <w:tcPr>
            <w:tcW w:w="793" w:type="dxa"/>
          </w:tcPr>
          <w:p w:rsidR="000F1000" w:rsidRDefault="000F1000">
            <w:pPr>
              <w:pStyle w:val="ConsPlusNormal"/>
              <w:jc w:val="center"/>
            </w:pPr>
            <w:r>
              <w:t>11622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3703</w:t>
            </w:r>
          </w:p>
        </w:tc>
        <w:tc>
          <w:tcPr>
            <w:tcW w:w="793" w:type="dxa"/>
          </w:tcPr>
          <w:p w:rsidR="000F1000" w:rsidRDefault="000F1000">
            <w:pPr>
              <w:pStyle w:val="ConsPlusNormal"/>
              <w:jc w:val="center"/>
            </w:pPr>
            <w:r>
              <w:t>3703</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1693</w:t>
            </w:r>
          </w:p>
        </w:tc>
        <w:tc>
          <w:tcPr>
            <w:tcW w:w="793" w:type="dxa"/>
          </w:tcPr>
          <w:p w:rsidR="000F1000" w:rsidRDefault="000F1000">
            <w:pPr>
              <w:pStyle w:val="ConsPlusNormal"/>
              <w:jc w:val="center"/>
            </w:pPr>
            <w:r>
              <w:t>1693</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Убинское</w:t>
            </w:r>
          </w:p>
        </w:tc>
        <w:tc>
          <w:tcPr>
            <w:tcW w:w="793" w:type="dxa"/>
          </w:tcPr>
          <w:p w:rsidR="000F1000" w:rsidRDefault="000F1000">
            <w:pPr>
              <w:pStyle w:val="ConsPlusNormal"/>
              <w:jc w:val="center"/>
            </w:pPr>
            <w:r>
              <w:t>1749</w:t>
            </w:r>
          </w:p>
        </w:tc>
        <w:tc>
          <w:tcPr>
            <w:tcW w:w="793" w:type="dxa"/>
          </w:tcPr>
          <w:p w:rsidR="000F1000" w:rsidRDefault="000F1000">
            <w:pPr>
              <w:pStyle w:val="ConsPlusNormal"/>
              <w:jc w:val="center"/>
            </w:pPr>
            <w:r>
              <w:t>966</w:t>
            </w:r>
          </w:p>
        </w:tc>
        <w:tc>
          <w:tcPr>
            <w:tcW w:w="793" w:type="dxa"/>
          </w:tcPr>
          <w:p w:rsidR="000F1000" w:rsidRDefault="000F1000">
            <w:pPr>
              <w:pStyle w:val="ConsPlusNormal"/>
              <w:jc w:val="center"/>
            </w:pPr>
            <w:r>
              <w:t>783</w:t>
            </w:r>
          </w:p>
        </w:tc>
        <w:tc>
          <w:tcPr>
            <w:tcW w:w="793" w:type="dxa"/>
          </w:tcPr>
          <w:p w:rsidR="000F1000" w:rsidRDefault="000F1000">
            <w:pPr>
              <w:pStyle w:val="ConsPlusNormal"/>
              <w:jc w:val="center"/>
            </w:pPr>
            <w:r>
              <w:t>48</w:t>
            </w:r>
          </w:p>
        </w:tc>
        <w:tc>
          <w:tcPr>
            <w:tcW w:w="793" w:type="dxa"/>
          </w:tcPr>
          <w:p w:rsidR="000F1000" w:rsidRDefault="000F1000">
            <w:pPr>
              <w:pStyle w:val="ConsPlusNormal"/>
              <w:jc w:val="center"/>
            </w:pPr>
            <w:r>
              <w:t>48</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109</w:t>
            </w:r>
          </w:p>
        </w:tc>
        <w:tc>
          <w:tcPr>
            <w:tcW w:w="793" w:type="dxa"/>
          </w:tcPr>
          <w:p w:rsidR="000F1000" w:rsidRDefault="000F1000">
            <w:pPr>
              <w:pStyle w:val="ConsPlusNormal"/>
              <w:jc w:val="center"/>
            </w:pPr>
            <w:r>
              <w:t>46</w:t>
            </w:r>
          </w:p>
        </w:tc>
        <w:tc>
          <w:tcPr>
            <w:tcW w:w="793" w:type="dxa"/>
          </w:tcPr>
          <w:p w:rsidR="000F1000" w:rsidRDefault="000F1000">
            <w:pPr>
              <w:pStyle w:val="ConsPlusNormal"/>
              <w:jc w:val="center"/>
            </w:pPr>
            <w:r>
              <w:t>63</w:t>
            </w:r>
          </w:p>
        </w:tc>
      </w:tr>
      <w:tr w:rsidR="000F1000">
        <w:tc>
          <w:tcPr>
            <w:tcW w:w="1928" w:type="dxa"/>
          </w:tcPr>
          <w:p w:rsidR="000F1000" w:rsidRDefault="000F1000">
            <w:pPr>
              <w:pStyle w:val="ConsPlusNormal"/>
              <w:jc w:val="both"/>
            </w:pPr>
            <w:r>
              <w:t>Чановское</w:t>
            </w:r>
          </w:p>
        </w:tc>
        <w:tc>
          <w:tcPr>
            <w:tcW w:w="793" w:type="dxa"/>
          </w:tcPr>
          <w:p w:rsidR="000F1000" w:rsidRDefault="000F1000">
            <w:pPr>
              <w:pStyle w:val="ConsPlusNormal"/>
              <w:jc w:val="center"/>
            </w:pPr>
            <w:r>
              <w:t>6874</w:t>
            </w:r>
          </w:p>
        </w:tc>
        <w:tc>
          <w:tcPr>
            <w:tcW w:w="793" w:type="dxa"/>
          </w:tcPr>
          <w:p w:rsidR="000F1000" w:rsidRDefault="000F1000">
            <w:pPr>
              <w:pStyle w:val="ConsPlusNormal"/>
              <w:jc w:val="center"/>
            </w:pPr>
            <w:r>
              <w:t>6874</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686</w:t>
            </w:r>
          </w:p>
        </w:tc>
        <w:tc>
          <w:tcPr>
            <w:tcW w:w="793" w:type="dxa"/>
          </w:tcPr>
          <w:p w:rsidR="000F1000" w:rsidRDefault="000F1000">
            <w:pPr>
              <w:pStyle w:val="ConsPlusNormal"/>
              <w:jc w:val="center"/>
            </w:pPr>
            <w:r>
              <w:t>686</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Черепановское</w:t>
            </w:r>
          </w:p>
        </w:tc>
        <w:tc>
          <w:tcPr>
            <w:tcW w:w="793" w:type="dxa"/>
          </w:tcPr>
          <w:p w:rsidR="000F1000" w:rsidRDefault="000F1000">
            <w:pPr>
              <w:pStyle w:val="ConsPlusNormal"/>
              <w:jc w:val="center"/>
            </w:pPr>
            <w:r>
              <w:t>402</w:t>
            </w:r>
          </w:p>
        </w:tc>
        <w:tc>
          <w:tcPr>
            <w:tcW w:w="793" w:type="dxa"/>
          </w:tcPr>
          <w:p w:rsidR="000F1000" w:rsidRDefault="000F1000">
            <w:pPr>
              <w:pStyle w:val="ConsPlusNormal"/>
              <w:jc w:val="center"/>
            </w:pPr>
            <w:r>
              <w:t>402</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45</w:t>
            </w:r>
          </w:p>
        </w:tc>
        <w:tc>
          <w:tcPr>
            <w:tcW w:w="793" w:type="dxa"/>
          </w:tcPr>
          <w:p w:rsidR="000F1000" w:rsidRDefault="000F1000">
            <w:pPr>
              <w:pStyle w:val="ConsPlusNormal"/>
              <w:jc w:val="center"/>
            </w:pPr>
            <w:r>
              <w:t>45</w:t>
            </w:r>
          </w:p>
        </w:tc>
        <w:tc>
          <w:tcPr>
            <w:tcW w:w="793" w:type="dxa"/>
          </w:tcPr>
          <w:p w:rsidR="000F1000" w:rsidRDefault="000F1000">
            <w:pPr>
              <w:pStyle w:val="ConsPlusNormal"/>
              <w:jc w:val="center"/>
            </w:pPr>
            <w:r>
              <w:t>-</w:t>
            </w:r>
          </w:p>
        </w:tc>
        <w:tc>
          <w:tcPr>
            <w:tcW w:w="793" w:type="dxa"/>
          </w:tcPr>
          <w:p w:rsidR="000F1000" w:rsidRDefault="000F1000">
            <w:pPr>
              <w:pStyle w:val="ConsPlusNormal"/>
              <w:jc w:val="center"/>
            </w:pPr>
            <w:r>
              <w:t>116</w:t>
            </w:r>
          </w:p>
        </w:tc>
        <w:tc>
          <w:tcPr>
            <w:tcW w:w="793" w:type="dxa"/>
          </w:tcPr>
          <w:p w:rsidR="000F1000" w:rsidRDefault="000F1000">
            <w:pPr>
              <w:pStyle w:val="ConsPlusNormal"/>
              <w:jc w:val="center"/>
            </w:pPr>
            <w:r>
              <w:t>116</w:t>
            </w:r>
          </w:p>
        </w:tc>
        <w:tc>
          <w:tcPr>
            <w:tcW w:w="793" w:type="dxa"/>
          </w:tcPr>
          <w:p w:rsidR="000F1000" w:rsidRDefault="000F1000">
            <w:pPr>
              <w:pStyle w:val="ConsPlusNormal"/>
              <w:jc w:val="center"/>
            </w:pPr>
            <w:r>
              <w:t>-</w:t>
            </w:r>
          </w:p>
        </w:tc>
      </w:tr>
      <w:tr w:rsidR="000F1000">
        <w:tc>
          <w:tcPr>
            <w:tcW w:w="1928" w:type="dxa"/>
          </w:tcPr>
          <w:p w:rsidR="000F1000" w:rsidRDefault="000F1000">
            <w:pPr>
              <w:pStyle w:val="ConsPlusNormal"/>
              <w:jc w:val="both"/>
            </w:pPr>
            <w:r>
              <w:t>Чулымское</w:t>
            </w:r>
          </w:p>
        </w:tc>
        <w:tc>
          <w:tcPr>
            <w:tcW w:w="793" w:type="dxa"/>
          </w:tcPr>
          <w:p w:rsidR="000F1000" w:rsidRDefault="000F1000">
            <w:pPr>
              <w:pStyle w:val="ConsPlusNormal"/>
              <w:jc w:val="center"/>
            </w:pPr>
            <w:r>
              <w:t>5258</w:t>
            </w:r>
          </w:p>
        </w:tc>
        <w:tc>
          <w:tcPr>
            <w:tcW w:w="793" w:type="dxa"/>
          </w:tcPr>
          <w:p w:rsidR="000F1000" w:rsidRDefault="000F1000">
            <w:pPr>
              <w:pStyle w:val="ConsPlusNormal"/>
              <w:jc w:val="center"/>
            </w:pPr>
            <w:r>
              <w:t>1617</w:t>
            </w:r>
          </w:p>
        </w:tc>
        <w:tc>
          <w:tcPr>
            <w:tcW w:w="793" w:type="dxa"/>
          </w:tcPr>
          <w:p w:rsidR="000F1000" w:rsidRDefault="000F1000">
            <w:pPr>
              <w:pStyle w:val="ConsPlusNormal"/>
              <w:jc w:val="center"/>
            </w:pPr>
            <w:r>
              <w:t>3641</w:t>
            </w:r>
          </w:p>
        </w:tc>
        <w:tc>
          <w:tcPr>
            <w:tcW w:w="793" w:type="dxa"/>
          </w:tcPr>
          <w:p w:rsidR="000F1000" w:rsidRDefault="000F1000">
            <w:pPr>
              <w:pStyle w:val="ConsPlusNormal"/>
              <w:jc w:val="center"/>
            </w:pPr>
            <w:r>
              <w:t>126</w:t>
            </w:r>
          </w:p>
        </w:tc>
        <w:tc>
          <w:tcPr>
            <w:tcW w:w="793" w:type="dxa"/>
          </w:tcPr>
          <w:p w:rsidR="000F1000" w:rsidRDefault="000F1000">
            <w:pPr>
              <w:pStyle w:val="ConsPlusNormal"/>
              <w:jc w:val="center"/>
            </w:pPr>
            <w:r>
              <w:t>124</w:t>
            </w:r>
          </w:p>
        </w:tc>
        <w:tc>
          <w:tcPr>
            <w:tcW w:w="793" w:type="dxa"/>
          </w:tcPr>
          <w:p w:rsidR="000F1000" w:rsidRDefault="000F1000">
            <w:pPr>
              <w:pStyle w:val="ConsPlusNormal"/>
              <w:jc w:val="center"/>
            </w:pPr>
            <w:r>
              <w:t>2</w:t>
            </w:r>
          </w:p>
        </w:tc>
        <w:tc>
          <w:tcPr>
            <w:tcW w:w="793" w:type="dxa"/>
          </w:tcPr>
          <w:p w:rsidR="000F1000" w:rsidRDefault="000F1000">
            <w:pPr>
              <w:pStyle w:val="ConsPlusNormal"/>
              <w:jc w:val="center"/>
            </w:pPr>
            <w:r>
              <w:t>1585</w:t>
            </w:r>
          </w:p>
        </w:tc>
        <w:tc>
          <w:tcPr>
            <w:tcW w:w="793" w:type="dxa"/>
          </w:tcPr>
          <w:p w:rsidR="000F1000" w:rsidRDefault="000F1000">
            <w:pPr>
              <w:pStyle w:val="ConsPlusNormal"/>
              <w:jc w:val="center"/>
            </w:pPr>
            <w:r>
              <w:t>1167</w:t>
            </w:r>
          </w:p>
        </w:tc>
        <w:tc>
          <w:tcPr>
            <w:tcW w:w="793" w:type="dxa"/>
          </w:tcPr>
          <w:p w:rsidR="000F1000" w:rsidRDefault="000F1000">
            <w:pPr>
              <w:pStyle w:val="ConsPlusNormal"/>
              <w:jc w:val="center"/>
            </w:pPr>
            <w:r>
              <w:t>418</w:t>
            </w:r>
          </w:p>
        </w:tc>
      </w:tr>
      <w:tr w:rsidR="000F1000">
        <w:tc>
          <w:tcPr>
            <w:tcW w:w="1928" w:type="dxa"/>
          </w:tcPr>
          <w:p w:rsidR="000F1000" w:rsidRDefault="000F1000">
            <w:pPr>
              <w:pStyle w:val="ConsPlusNormal"/>
              <w:jc w:val="both"/>
            </w:pPr>
            <w:r>
              <w:t>Итого</w:t>
            </w:r>
          </w:p>
        </w:tc>
        <w:tc>
          <w:tcPr>
            <w:tcW w:w="793" w:type="dxa"/>
          </w:tcPr>
          <w:p w:rsidR="000F1000" w:rsidRDefault="000F1000">
            <w:pPr>
              <w:pStyle w:val="ConsPlusNormal"/>
              <w:jc w:val="center"/>
            </w:pPr>
            <w:r>
              <w:t>74906</w:t>
            </w:r>
          </w:p>
        </w:tc>
        <w:tc>
          <w:tcPr>
            <w:tcW w:w="793" w:type="dxa"/>
          </w:tcPr>
          <w:p w:rsidR="000F1000" w:rsidRDefault="000F1000">
            <w:pPr>
              <w:pStyle w:val="ConsPlusNormal"/>
              <w:jc w:val="center"/>
            </w:pPr>
            <w:r>
              <w:t>48006</w:t>
            </w:r>
          </w:p>
        </w:tc>
        <w:tc>
          <w:tcPr>
            <w:tcW w:w="793" w:type="dxa"/>
          </w:tcPr>
          <w:p w:rsidR="000F1000" w:rsidRDefault="000F1000">
            <w:pPr>
              <w:pStyle w:val="ConsPlusNormal"/>
              <w:jc w:val="center"/>
            </w:pPr>
            <w:r>
              <w:t>26900</w:t>
            </w:r>
          </w:p>
        </w:tc>
        <w:tc>
          <w:tcPr>
            <w:tcW w:w="793" w:type="dxa"/>
          </w:tcPr>
          <w:p w:rsidR="000F1000" w:rsidRDefault="000F1000">
            <w:pPr>
              <w:pStyle w:val="ConsPlusNormal"/>
              <w:jc w:val="center"/>
            </w:pPr>
            <w:r>
              <w:t>9316</w:t>
            </w:r>
          </w:p>
        </w:tc>
        <w:tc>
          <w:tcPr>
            <w:tcW w:w="793" w:type="dxa"/>
          </w:tcPr>
          <w:p w:rsidR="000F1000" w:rsidRDefault="000F1000">
            <w:pPr>
              <w:pStyle w:val="ConsPlusNormal"/>
              <w:jc w:val="center"/>
            </w:pPr>
            <w:r>
              <w:t>8488</w:t>
            </w:r>
          </w:p>
        </w:tc>
        <w:tc>
          <w:tcPr>
            <w:tcW w:w="793" w:type="dxa"/>
          </w:tcPr>
          <w:p w:rsidR="000F1000" w:rsidRDefault="000F1000">
            <w:pPr>
              <w:pStyle w:val="ConsPlusNormal"/>
              <w:jc w:val="center"/>
            </w:pPr>
            <w:r>
              <w:t>828</w:t>
            </w:r>
          </w:p>
        </w:tc>
        <w:tc>
          <w:tcPr>
            <w:tcW w:w="793" w:type="dxa"/>
          </w:tcPr>
          <w:p w:rsidR="000F1000" w:rsidRDefault="000F1000">
            <w:pPr>
              <w:pStyle w:val="ConsPlusNormal"/>
              <w:jc w:val="center"/>
            </w:pPr>
            <w:r>
              <w:t>30426</w:t>
            </w:r>
          </w:p>
        </w:tc>
        <w:tc>
          <w:tcPr>
            <w:tcW w:w="793" w:type="dxa"/>
          </w:tcPr>
          <w:p w:rsidR="000F1000" w:rsidRDefault="000F1000">
            <w:pPr>
              <w:pStyle w:val="ConsPlusNormal"/>
              <w:jc w:val="center"/>
            </w:pPr>
            <w:r>
              <w:t>18733</w:t>
            </w:r>
          </w:p>
        </w:tc>
        <w:tc>
          <w:tcPr>
            <w:tcW w:w="793" w:type="dxa"/>
          </w:tcPr>
          <w:p w:rsidR="000F1000" w:rsidRDefault="000F1000">
            <w:pPr>
              <w:pStyle w:val="ConsPlusNormal"/>
              <w:jc w:val="center"/>
            </w:pPr>
            <w:r>
              <w:t>11693</w:t>
            </w:r>
          </w:p>
        </w:tc>
      </w:tr>
    </w:tbl>
    <w:p w:rsidR="000F1000" w:rsidRDefault="000F1000">
      <w:pPr>
        <w:pStyle w:val="ConsPlusNormal"/>
        <w:ind w:firstLine="540"/>
        <w:jc w:val="both"/>
      </w:pPr>
    </w:p>
    <w:p w:rsidR="000F1000" w:rsidRDefault="000F1000">
      <w:pPr>
        <w:pStyle w:val="ConsPlusNormal"/>
        <w:ind w:firstLine="540"/>
        <w:jc w:val="both"/>
      </w:pPr>
      <w:r>
        <w:t>Объем использования лесов для ведения сельского хозяйства превышает плановый показатель в 3 раза в связи с регистрацией договоров аренды лесных участков (заготовка древесины), имеющих несколько видов использования лесов, в том числе ведение сельского хозяйства.</w:t>
      </w:r>
    </w:p>
    <w:p w:rsidR="000F1000" w:rsidRDefault="000F1000">
      <w:pPr>
        <w:pStyle w:val="ConsPlusNormal"/>
        <w:spacing w:before="220"/>
        <w:ind w:firstLine="540"/>
        <w:jc w:val="both"/>
      </w:pPr>
      <w:r>
        <w:lastRenderedPageBreak/>
        <w:t>Перспективным направлением использования лесов для ведения сельского хозяйства является пчеловодство.</w:t>
      </w:r>
    </w:p>
    <w:p w:rsidR="000F1000" w:rsidRDefault="000F1000">
      <w:pPr>
        <w:pStyle w:val="ConsPlusNormal"/>
        <w:spacing w:before="220"/>
        <w:ind w:firstLine="540"/>
        <w:jc w:val="both"/>
      </w:pPr>
      <w:r>
        <w:t>В Новосибирской области в целях использования лесов для ведения сельского хозяйства предоставлено 26 лесных участков, в том числе 12 лесных участков предоставлено в аренду на площади 6222,7 га, в безвозмездное пользование 14 лесных участков на площади 124,2 га.</w:t>
      </w:r>
    </w:p>
    <w:p w:rsidR="000F1000" w:rsidRDefault="000F1000">
      <w:pPr>
        <w:pStyle w:val="ConsPlusNormal"/>
        <w:ind w:firstLine="540"/>
        <w:jc w:val="both"/>
      </w:pPr>
    </w:p>
    <w:p w:rsidR="000F1000" w:rsidRDefault="000F1000">
      <w:pPr>
        <w:pStyle w:val="ConsPlusTitle"/>
        <w:jc w:val="center"/>
        <w:outlineLvl w:val="2"/>
      </w:pPr>
      <w:r>
        <w:t>3.8. Фактические объемы и перспективы использования лесов</w:t>
      </w:r>
    </w:p>
    <w:p w:rsidR="000F1000" w:rsidRDefault="000F1000">
      <w:pPr>
        <w:pStyle w:val="ConsPlusTitle"/>
        <w:jc w:val="center"/>
      </w:pPr>
      <w:r>
        <w:t>для выполнения работ по геологическому изучению недр,</w:t>
      </w:r>
    </w:p>
    <w:p w:rsidR="000F1000" w:rsidRDefault="000F1000">
      <w:pPr>
        <w:pStyle w:val="ConsPlusTitle"/>
        <w:jc w:val="center"/>
      </w:pPr>
      <w:r>
        <w:t>для разработки месторождений полезных ископаемых,</w:t>
      </w:r>
    </w:p>
    <w:p w:rsidR="000F1000" w:rsidRDefault="000F1000">
      <w:pPr>
        <w:pStyle w:val="ConsPlusTitle"/>
        <w:jc w:val="center"/>
      </w:pPr>
      <w:r>
        <w:t>строительства и эксплуатации водохранилищ и иных</w:t>
      </w:r>
    </w:p>
    <w:p w:rsidR="000F1000" w:rsidRDefault="000F1000">
      <w:pPr>
        <w:pStyle w:val="ConsPlusTitle"/>
        <w:jc w:val="center"/>
      </w:pPr>
      <w:r>
        <w:t>искусственных водных объектов, а также гидротехнических</w:t>
      </w:r>
    </w:p>
    <w:p w:rsidR="000F1000" w:rsidRDefault="000F1000">
      <w:pPr>
        <w:pStyle w:val="ConsPlusTitle"/>
        <w:jc w:val="center"/>
      </w:pPr>
      <w:r>
        <w:t>сооружений, морских портов, морских терминалов,</w:t>
      </w:r>
    </w:p>
    <w:p w:rsidR="000F1000" w:rsidRDefault="000F1000">
      <w:pPr>
        <w:pStyle w:val="ConsPlusTitle"/>
        <w:jc w:val="center"/>
      </w:pPr>
      <w:r>
        <w:t>речных портов, причалов</w:t>
      </w:r>
    </w:p>
    <w:p w:rsidR="000F1000" w:rsidRDefault="000F1000">
      <w:pPr>
        <w:pStyle w:val="ConsPlusNormal"/>
        <w:ind w:firstLine="540"/>
        <w:jc w:val="both"/>
      </w:pPr>
    </w:p>
    <w:p w:rsidR="000F1000" w:rsidRDefault="000F1000">
      <w:pPr>
        <w:pStyle w:val="ConsPlusNormal"/>
        <w:ind w:firstLine="540"/>
        <w:jc w:val="both"/>
      </w:pPr>
      <w:r>
        <w:t xml:space="preserve">Использование лесных участков для выполнения работ по геологическому изучению недр, для разработки месторождений полезных ископаемых регламентируется </w:t>
      </w:r>
      <w:hyperlink r:id="rId29">
        <w:r>
          <w:rPr>
            <w:color w:val="0000FF"/>
          </w:rPr>
          <w:t>статьей 43</w:t>
        </w:r>
      </w:hyperlink>
      <w:r>
        <w:t xml:space="preserve"> Лесного кодекса Российской Федерации и </w:t>
      </w:r>
      <w:hyperlink r:id="rId30">
        <w:r>
          <w:rPr>
            <w:color w:val="0000FF"/>
          </w:rPr>
          <w:t>приказом</w:t>
        </w:r>
      </w:hyperlink>
      <w:r>
        <w:t xml:space="preserve"> Министерства природных ресурсов и экологии Российской Федерации от 07.07.2020 N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0F1000" w:rsidRDefault="000F1000">
      <w:pPr>
        <w:pStyle w:val="ConsPlusNormal"/>
        <w:jc w:val="both"/>
      </w:pPr>
      <w:r>
        <w:t xml:space="preserve">(в ред. </w:t>
      </w:r>
      <w:hyperlink r:id="rId31">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Не допускается разработка месторождений полезных ископаемых в лесопарковых зонах (</w:t>
      </w:r>
      <w:hyperlink r:id="rId32">
        <w:r>
          <w:rPr>
            <w:color w:val="0000FF"/>
          </w:rPr>
          <w:t>пункт 4 часть 3 статьи 105</w:t>
        </w:r>
      </w:hyperlink>
      <w:r>
        <w:t xml:space="preserve"> Лесного кодекса Российской Федерации).</w:t>
      </w:r>
    </w:p>
    <w:p w:rsidR="000F1000" w:rsidRDefault="000F1000">
      <w:pPr>
        <w:pStyle w:val="ConsPlusNormal"/>
        <w:spacing w:before="220"/>
        <w:ind w:firstLine="540"/>
        <w:jc w:val="both"/>
      </w:pPr>
      <w:r>
        <w:t>На территории земель лесного фонда Новосибирской области использование лесных участков для выполнения работ по геологическому изучению недр, для разработки месторождений полезных ископаемых по данным на 01.01.2018 показано в таблице 16.</w:t>
      </w:r>
    </w:p>
    <w:p w:rsidR="000F1000" w:rsidRDefault="000F1000">
      <w:pPr>
        <w:pStyle w:val="ConsPlusNormal"/>
        <w:ind w:firstLine="540"/>
        <w:jc w:val="both"/>
      </w:pPr>
    </w:p>
    <w:p w:rsidR="000F1000" w:rsidRDefault="000F1000">
      <w:pPr>
        <w:pStyle w:val="ConsPlusNormal"/>
        <w:jc w:val="right"/>
        <w:outlineLvl w:val="3"/>
      </w:pPr>
      <w:r>
        <w:t>Таблица 16</w:t>
      </w:r>
    </w:p>
    <w:p w:rsidR="000F1000" w:rsidRDefault="000F1000">
      <w:pPr>
        <w:pStyle w:val="ConsPlusNormal"/>
        <w:ind w:firstLine="540"/>
        <w:jc w:val="both"/>
      </w:pPr>
    </w:p>
    <w:p w:rsidR="000F1000" w:rsidRDefault="000F1000">
      <w:pPr>
        <w:pStyle w:val="ConsPlusTitle"/>
        <w:jc w:val="center"/>
      </w:pPr>
      <w:r>
        <w:t>Объемы использования лесов для выполнения работ</w:t>
      </w:r>
    </w:p>
    <w:p w:rsidR="000F1000" w:rsidRDefault="000F1000">
      <w:pPr>
        <w:pStyle w:val="ConsPlusTitle"/>
        <w:jc w:val="center"/>
      </w:pPr>
      <w:r>
        <w:t>по геологическому изучению недр, для разработки</w:t>
      </w:r>
    </w:p>
    <w:p w:rsidR="000F1000" w:rsidRDefault="000F1000">
      <w:pPr>
        <w:pStyle w:val="ConsPlusTitle"/>
        <w:jc w:val="center"/>
      </w:pPr>
      <w:r>
        <w:t>месторождений полезных ископаемых</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834"/>
        <w:gridCol w:w="1984"/>
        <w:gridCol w:w="1984"/>
      </w:tblGrid>
      <w:tr w:rsidR="000F1000">
        <w:tc>
          <w:tcPr>
            <w:tcW w:w="2267" w:type="dxa"/>
          </w:tcPr>
          <w:p w:rsidR="000F1000" w:rsidRDefault="000F1000">
            <w:pPr>
              <w:pStyle w:val="ConsPlusNormal"/>
              <w:jc w:val="center"/>
            </w:pPr>
            <w:r>
              <w:t>Наименование лесничества</w:t>
            </w:r>
          </w:p>
        </w:tc>
        <w:tc>
          <w:tcPr>
            <w:tcW w:w="2834" w:type="dxa"/>
          </w:tcPr>
          <w:p w:rsidR="000F1000" w:rsidRDefault="000F1000">
            <w:pPr>
              <w:pStyle w:val="ConsPlusNormal"/>
              <w:jc w:val="center"/>
            </w:pPr>
            <w:r>
              <w:t>Вид использования</w:t>
            </w:r>
          </w:p>
        </w:tc>
        <w:tc>
          <w:tcPr>
            <w:tcW w:w="1984" w:type="dxa"/>
          </w:tcPr>
          <w:p w:rsidR="000F1000" w:rsidRDefault="000F1000">
            <w:pPr>
              <w:pStyle w:val="ConsPlusNormal"/>
              <w:jc w:val="center"/>
            </w:pPr>
            <w:r>
              <w:t>Количество договоров аренды</w:t>
            </w:r>
          </w:p>
        </w:tc>
        <w:tc>
          <w:tcPr>
            <w:tcW w:w="1984" w:type="dxa"/>
          </w:tcPr>
          <w:p w:rsidR="000F1000" w:rsidRDefault="000F1000">
            <w:pPr>
              <w:pStyle w:val="ConsPlusNormal"/>
              <w:jc w:val="center"/>
            </w:pPr>
            <w:r>
              <w:t>Площадь арендуемых лесных участков, га</w:t>
            </w:r>
          </w:p>
        </w:tc>
      </w:tr>
      <w:tr w:rsidR="000F1000">
        <w:tc>
          <w:tcPr>
            <w:tcW w:w="2267" w:type="dxa"/>
          </w:tcPr>
          <w:p w:rsidR="000F1000" w:rsidRDefault="000F1000">
            <w:pPr>
              <w:pStyle w:val="ConsPlusNormal"/>
            </w:pPr>
            <w:r>
              <w:t>Искитимское</w:t>
            </w:r>
          </w:p>
        </w:tc>
        <w:tc>
          <w:tcPr>
            <w:tcW w:w="2834" w:type="dxa"/>
            <w:vMerge w:val="restart"/>
          </w:tcPr>
          <w:p w:rsidR="000F1000" w:rsidRDefault="000F1000">
            <w:pPr>
              <w:pStyle w:val="ConsPlusNormal"/>
              <w:jc w:val="center"/>
            </w:pPr>
            <w:r>
              <w:t>выполнения работ по геологическому изучению недр, разработке месторождений полезных ископаемых</w:t>
            </w:r>
          </w:p>
        </w:tc>
        <w:tc>
          <w:tcPr>
            <w:tcW w:w="1984" w:type="dxa"/>
          </w:tcPr>
          <w:p w:rsidR="000F1000" w:rsidRDefault="000F1000">
            <w:pPr>
              <w:pStyle w:val="ConsPlusNormal"/>
              <w:jc w:val="center"/>
            </w:pPr>
            <w:r>
              <w:t>29</w:t>
            </w:r>
          </w:p>
        </w:tc>
        <w:tc>
          <w:tcPr>
            <w:tcW w:w="1984" w:type="dxa"/>
          </w:tcPr>
          <w:p w:rsidR="000F1000" w:rsidRDefault="000F1000">
            <w:pPr>
              <w:pStyle w:val="ConsPlusNormal"/>
              <w:jc w:val="center"/>
            </w:pPr>
            <w:r>
              <w:t>1879,82</w:t>
            </w:r>
          </w:p>
        </w:tc>
      </w:tr>
      <w:tr w:rsidR="000F1000">
        <w:tc>
          <w:tcPr>
            <w:tcW w:w="2267" w:type="dxa"/>
          </w:tcPr>
          <w:p w:rsidR="000F1000" w:rsidRDefault="000F1000">
            <w:pPr>
              <w:pStyle w:val="ConsPlusNormal"/>
            </w:pPr>
            <w:r>
              <w:t>Кыштовское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4,35</w:t>
            </w:r>
          </w:p>
        </w:tc>
      </w:tr>
      <w:tr w:rsidR="000F1000">
        <w:tc>
          <w:tcPr>
            <w:tcW w:w="2267" w:type="dxa"/>
          </w:tcPr>
          <w:p w:rsidR="000F1000" w:rsidRDefault="000F1000">
            <w:pPr>
              <w:pStyle w:val="ConsPlusNormal"/>
            </w:pPr>
            <w:r>
              <w:t>Маслянинское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17</w:t>
            </w:r>
          </w:p>
        </w:tc>
        <w:tc>
          <w:tcPr>
            <w:tcW w:w="1984" w:type="dxa"/>
          </w:tcPr>
          <w:p w:rsidR="000F1000" w:rsidRDefault="000F1000">
            <w:pPr>
              <w:pStyle w:val="ConsPlusNormal"/>
              <w:jc w:val="center"/>
            </w:pPr>
            <w:r>
              <w:t>248,9</w:t>
            </w:r>
          </w:p>
        </w:tc>
      </w:tr>
      <w:tr w:rsidR="000F1000">
        <w:tc>
          <w:tcPr>
            <w:tcW w:w="2267" w:type="dxa"/>
          </w:tcPr>
          <w:p w:rsidR="000F1000" w:rsidRDefault="000F1000">
            <w:pPr>
              <w:pStyle w:val="ConsPlusNormal"/>
            </w:pPr>
            <w:r>
              <w:t>Мирновское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11</w:t>
            </w:r>
          </w:p>
        </w:tc>
        <w:tc>
          <w:tcPr>
            <w:tcW w:w="1984" w:type="dxa"/>
          </w:tcPr>
          <w:p w:rsidR="000F1000" w:rsidRDefault="000F1000">
            <w:pPr>
              <w:pStyle w:val="ConsPlusNormal"/>
              <w:jc w:val="center"/>
            </w:pPr>
            <w:r>
              <w:t>257,04</w:t>
            </w:r>
          </w:p>
        </w:tc>
      </w:tr>
      <w:tr w:rsidR="000F1000">
        <w:tc>
          <w:tcPr>
            <w:tcW w:w="2267" w:type="dxa"/>
          </w:tcPr>
          <w:p w:rsidR="000F1000" w:rsidRDefault="000F1000">
            <w:pPr>
              <w:pStyle w:val="ConsPlusNormal"/>
            </w:pPr>
            <w:r>
              <w:t>Мошковское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0,07</w:t>
            </w:r>
          </w:p>
        </w:tc>
      </w:tr>
      <w:tr w:rsidR="000F1000">
        <w:tc>
          <w:tcPr>
            <w:tcW w:w="2267" w:type="dxa"/>
          </w:tcPr>
          <w:p w:rsidR="000F1000" w:rsidRDefault="000F1000">
            <w:pPr>
              <w:pStyle w:val="ConsPlusNormal"/>
            </w:pPr>
            <w:r>
              <w:t>Новосибирское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3</w:t>
            </w:r>
          </w:p>
        </w:tc>
        <w:tc>
          <w:tcPr>
            <w:tcW w:w="1984" w:type="dxa"/>
          </w:tcPr>
          <w:p w:rsidR="000F1000" w:rsidRDefault="000F1000">
            <w:pPr>
              <w:pStyle w:val="ConsPlusNormal"/>
              <w:jc w:val="center"/>
            </w:pPr>
            <w:r>
              <w:t>0,69</w:t>
            </w:r>
          </w:p>
        </w:tc>
      </w:tr>
      <w:tr w:rsidR="000F1000">
        <w:tc>
          <w:tcPr>
            <w:tcW w:w="2267" w:type="dxa"/>
          </w:tcPr>
          <w:p w:rsidR="000F1000" w:rsidRDefault="000F1000">
            <w:pPr>
              <w:pStyle w:val="ConsPlusNormal"/>
            </w:pPr>
            <w:r>
              <w:t>Ордынское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2</w:t>
            </w:r>
          </w:p>
        </w:tc>
        <w:tc>
          <w:tcPr>
            <w:tcW w:w="1984" w:type="dxa"/>
          </w:tcPr>
          <w:p w:rsidR="000F1000" w:rsidRDefault="000F1000">
            <w:pPr>
              <w:pStyle w:val="ConsPlusNormal"/>
              <w:jc w:val="center"/>
            </w:pPr>
            <w:r>
              <w:t>0,17</w:t>
            </w:r>
          </w:p>
        </w:tc>
      </w:tr>
      <w:tr w:rsidR="000F1000">
        <w:tc>
          <w:tcPr>
            <w:tcW w:w="2267" w:type="dxa"/>
          </w:tcPr>
          <w:p w:rsidR="000F1000" w:rsidRDefault="000F1000">
            <w:pPr>
              <w:pStyle w:val="ConsPlusNormal"/>
            </w:pPr>
            <w:r>
              <w:lastRenderedPageBreak/>
              <w:t>Северное</w:t>
            </w:r>
          </w:p>
        </w:tc>
        <w:tc>
          <w:tcPr>
            <w:tcW w:w="2834" w:type="dxa"/>
            <w:vMerge/>
          </w:tcPr>
          <w:p w:rsidR="000F1000" w:rsidRDefault="000F1000">
            <w:pPr>
              <w:pStyle w:val="ConsPlusNormal"/>
            </w:pPr>
          </w:p>
        </w:tc>
        <w:tc>
          <w:tcPr>
            <w:tcW w:w="1984" w:type="dxa"/>
          </w:tcPr>
          <w:p w:rsidR="000F1000" w:rsidRDefault="000F1000">
            <w:pPr>
              <w:pStyle w:val="ConsPlusNormal"/>
              <w:jc w:val="center"/>
            </w:pPr>
            <w:r>
              <w:t>53</w:t>
            </w:r>
          </w:p>
        </w:tc>
        <w:tc>
          <w:tcPr>
            <w:tcW w:w="1984" w:type="dxa"/>
          </w:tcPr>
          <w:p w:rsidR="000F1000" w:rsidRDefault="000F1000">
            <w:pPr>
              <w:pStyle w:val="ConsPlusNormal"/>
              <w:jc w:val="center"/>
            </w:pPr>
            <w:r>
              <w:t>233,08</w:t>
            </w:r>
          </w:p>
        </w:tc>
      </w:tr>
      <w:tr w:rsidR="000F1000">
        <w:tc>
          <w:tcPr>
            <w:tcW w:w="5101" w:type="dxa"/>
            <w:gridSpan w:val="2"/>
          </w:tcPr>
          <w:p w:rsidR="000F1000" w:rsidRDefault="000F1000">
            <w:pPr>
              <w:pStyle w:val="ConsPlusNormal"/>
            </w:pPr>
            <w:r>
              <w:t>Итого</w:t>
            </w:r>
          </w:p>
        </w:tc>
        <w:tc>
          <w:tcPr>
            <w:tcW w:w="1984" w:type="dxa"/>
          </w:tcPr>
          <w:p w:rsidR="000F1000" w:rsidRDefault="000F1000">
            <w:pPr>
              <w:pStyle w:val="ConsPlusNormal"/>
              <w:jc w:val="center"/>
            </w:pPr>
            <w:r>
              <w:t>127</w:t>
            </w:r>
          </w:p>
        </w:tc>
        <w:tc>
          <w:tcPr>
            <w:tcW w:w="1984" w:type="dxa"/>
          </w:tcPr>
          <w:p w:rsidR="000F1000" w:rsidRDefault="000F1000">
            <w:pPr>
              <w:pStyle w:val="ConsPlusNormal"/>
              <w:jc w:val="center"/>
            </w:pPr>
            <w:r>
              <w:t>3510,4</w:t>
            </w:r>
          </w:p>
        </w:tc>
      </w:tr>
    </w:tbl>
    <w:p w:rsidR="000F1000" w:rsidRDefault="000F1000">
      <w:pPr>
        <w:pStyle w:val="ConsPlusNormal"/>
        <w:ind w:firstLine="540"/>
        <w:jc w:val="both"/>
      </w:pPr>
    </w:p>
    <w:p w:rsidR="000F1000" w:rsidRDefault="000F1000">
      <w:pPr>
        <w:pStyle w:val="ConsPlusNormal"/>
        <w:ind w:firstLine="540"/>
        <w:jc w:val="both"/>
      </w:pPr>
      <w:r>
        <w:t>Увеличение объемов использования лесов в целях выполнения работ по геологическому изучению недр, разработке месторождений полезных ископаемых произошло в связи с увеличением спроса на добычу полезных ископаемых.</w:t>
      </w:r>
    </w:p>
    <w:p w:rsidR="000F1000" w:rsidRDefault="000F1000">
      <w:pPr>
        <w:pStyle w:val="ConsPlusNormal"/>
        <w:spacing w:before="220"/>
        <w:ind w:firstLine="540"/>
        <w:jc w:val="both"/>
      </w:pPr>
      <w:r>
        <w:t>Одним из основных полезных ископаемых является каменный уголь. В Новосибирской области добывается наиболее востребованный каменный уголь - антрацит.</w:t>
      </w:r>
    </w:p>
    <w:p w:rsidR="000F1000" w:rsidRDefault="000F1000">
      <w:pPr>
        <w:pStyle w:val="ConsPlusNormal"/>
        <w:spacing w:before="220"/>
        <w:ind w:firstLine="540"/>
        <w:jc w:val="both"/>
      </w:pPr>
      <w:r>
        <w:t>С целью выполнения работ по геологическому изучению недр, разработке месторождений полезных ископаемых, а именно для добычи каменного угля в Новосибирской области заключено 26 договоров аренды лесных участков на площади 887,4 га.</w:t>
      </w:r>
    </w:p>
    <w:p w:rsidR="000F1000" w:rsidRDefault="000F1000">
      <w:pPr>
        <w:pStyle w:val="ConsPlusNormal"/>
        <w:spacing w:before="220"/>
        <w:ind w:firstLine="540"/>
        <w:jc w:val="both"/>
      </w:pPr>
      <w:r>
        <w:t>Добыча производится на Колыванском и Ургунском месторождениях. Площадь лицензионных участков месторождений составляет более 2,5 тыс. га.</w:t>
      </w:r>
    </w:p>
    <w:p w:rsidR="000F1000" w:rsidRDefault="000F1000">
      <w:pPr>
        <w:pStyle w:val="ConsPlusNormal"/>
        <w:spacing w:before="220"/>
        <w:ind w:firstLine="540"/>
        <w:jc w:val="both"/>
      </w:pPr>
      <w:r>
        <w:t xml:space="preserve">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регламентируется </w:t>
      </w:r>
      <w:hyperlink r:id="rId33">
        <w:r>
          <w:rPr>
            <w:color w:val="0000FF"/>
          </w:rPr>
          <w:t>ст. 21</w:t>
        </w:r>
      </w:hyperlink>
      <w:r>
        <w:t xml:space="preserve">, </w:t>
      </w:r>
      <w:hyperlink r:id="rId34">
        <w:r>
          <w:rPr>
            <w:color w:val="0000FF"/>
          </w:rPr>
          <w:t>44</w:t>
        </w:r>
      </w:hyperlink>
      <w:r>
        <w:t xml:space="preserve"> Лесного кодекса РФ. 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 (</w:t>
      </w:r>
      <w:hyperlink r:id="rId35">
        <w:r>
          <w:rPr>
            <w:color w:val="0000FF"/>
          </w:rPr>
          <w:t>ст. 9</w:t>
        </w:r>
      </w:hyperlink>
      <w:r>
        <w:t xml:space="preserve"> Лесного кодекса РФ).</w:t>
      </w:r>
    </w:p>
    <w:p w:rsidR="000F1000" w:rsidRDefault="000F1000">
      <w:pPr>
        <w:pStyle w:val="ConsPlusNormal"/>
        <w:ind w:firstLine="540"/>
        <w:jc w:val="both"/>
      </w:pPr>
    </w:p>
    <w:p w:rsidR="000F1000" w:rsidRDefault="000F1000">
      <w:pPr>
        <w:pStyle w:val="ConsPlusTitle"/>
        <w:jc w:val="center"/>
        <w:outlineLvl w:val="2"/>
      </w:pPr>
      <w:r>
        <w:t>3.9. Оценка потенциала лесов для иных</w:t>
      </w:r>
    </w:p>
    <w:p w:rsidR="000F1000" w:rsidRDefault="000F1000">
      <w:pPr>
        <w:pStyle w:val="ConsPlusTitle"/>
        <w:jc w:val="center"/>
      </w:pPr>
      <w:r>
        <w:t>видов использования лесов</w:t>
      </w:r>
    </w:p>
    <w:p w:rsidR="000F1000" w:rsidRDefault="000F1000">
      <w:pPr>
        <w:pStyle w:val="ConsPlusNormal"/>
        <w:jc w:val="center"/>
      </w:pPr>
      <w:r>
        <w:t xml:space="preserve">(в ред. </w:t>
      </w:r>
      <w:hyperlink r:id="rId36">
        <w:r>
          <w:rPr>
            <w:color w:val="0000FF"/>
          </w:rPr>
          <w:t>постановления</w:t>
        </w:r>
      </w:hyperlink>
      <w:r>
        <w:t xml:space="preserve"> Губернатора Новосибирской области</w:t>
      </w:r>
    </w:p>
    <w:p w:rsidR="000F1000" w:rsidRDefault="000F1000">
      <w:pPr>
        <w:pStyle w:val="ConsPlusNormal"/>
        <w:jc w:val="center"/>
      </w:pPr>
      <w:r>
        <w:t>от 19.09.2022 N 169)</w:t>
      </w:r>
    </w:p>
    <w:p w:rsidR="000F1000" w:rsidRDefault="000F1000">
      <w:pPr>
        <w:pStyle w:val="ConsPlusNormal"/>
        <w:ind w:firstLine="540"/>
        <w:jc w:val="both"/>
      </w:pPr>
    </w:p>
    <w:p w:rsidR="000F1000" w:rsidRDefault="000F1000">
      <w:pPr>
        <w:pStyle w:val="ConsPlusTitle"/>
        <w:jc w:val="center"/>
        <w:outlineLvl w:val="3"/>
      </w:pPr>
      <w:r>
        <w:t>Использование лесов для строительства, реконструкции</w:t>
      </w:r>
    </w:p>
    <w:p w:rsidR="000F1000" w:rsidRDefault="000F1000">
      <w:pPr>
        <w:pStyle w:val="ConsPlusTitle"/>
        <w:jc w:val="center"/>
      </w:pPr>
      <w:r>
        <w:t>и эксплуатации линейных объектов</w:t>
      </w:r>
    </w:p>
    <w:p w:rsidR="000F1000" w:rsidRDefault="000F1000">
      <w:pPr>
        <w:pStyle w:val="ConsPlusNormal"/>
        <w:ind w:firstLine="540"/>
        <w:jc w:val="both"/>
      </w:pPr>
    </w:p>
    <w:p w:rsidR="000F1000" w:rsidRDefault="000F1000">
      <w:pPr>
        <w:pStyle w:val="ConsPlusNormal"/>
        <w:ind w:firstLine="540"/>
        <w:jc w:val="both"/>
      </w:pPr>
      <w:r>
        <w:t>Под линейными объектами понимаются линии электропередачи, линии связи, дороги, трубопроводы и другие линейные объекты, а также сооружения, являющиеся неотъемлемой технологической частью указанных объектов.</w:t>
      </w:r>
    </w:p>
    <w:p w:rsidR="000F1000" w:rsidRDefault="000F1000">
      <w:pPr>
        <w:pStyle w:val="ConsPlusNormal"/>
        <w:spacing w:before="220"/>
        <w:ind w:firstLine="540"/>
        <w:jc w:val="both"/>
      </w:pPr>
      <w:r>
        <w:t xml:space="preserve">В соответствии с </w:t>
      </w:r>
      <w:hyperlink r:id="rId37">
        <w:r>
          <w:rPr>
            <w:color w:val="0000FF"/>
          </w:rPr>
          <w:t>пунктом 5 части 2 статьи 114</w:t>
        </w:r>
      </w:hyperlink>
      <w:r>
        <w:t xml:space="preserve"> Лесного кодекса Российской Федерации в лесопарковых зонах запрещается строительство объектов капитального строительства, за исключением велосипедных и беговых дорожек и гидротехнических сооружений.</w:t>
      </w:r>
    </w:p>
    <w:p w:rsidR="000F1000" w:rsidRDefault="000F1000">
      <w:pPr>
        <w:pStyle w:val="ConsPlusNormal"/>
        <w:spacing w:before="220"/>
        <w:ind w:firstLine="540"/>
        <w:jc w:val="both"/>
      </w:pPr>
      <w:r>
        <w:t xml:space="preserve">Допускается реконструкция, эксплуатация линейных объектов, размещенных в лесном фонде до дня введения в действие Лесного </w:t>
      </w:r>
      <w:hyperlink r:id="rId38">
        <w:r>
          <w:rPr>
            <w:color w:val="0000FF"/>
          </w:rPr>
          <w:t>кодекса</w:t>
        </w:r>
      </w:hyperlink>
      <w:r>
        <w:t xml:space="preserve"> Российской Федерации.</w:t>
      </w:r>
    </w:p>
    <w:p w:rsidR="000F1000" w:rsidRDefault="000F1000">
      <w:pPr>
        <w:pStyle w:val="ConsPlusNormal"/>
        <w:spacing w:before="220"/>
        <w:ind w:firstLine="540"/>
        <w:jc w:val="both"/>
      </w:pPr>
      <w:r>
        <w:t>В Новосибирской области по данным на 01.01.2018 использование лесов для строительства, реконструкции и эксплуатации линейных объектов осуществляется на 152 лесных участках на общей площади 1735,1 га, из них 143 лесных участка на площади 1598,9 га переданы в аренду и 9 лесных участков на площади 136,2 га - в постоянное (бессрочное) пользование.</w:t>
      </w:r>
    </w:p>
    <w:p w:rsidR="000F1000" w:rsidRDefault="000F1000">
      <w:pPr>
        <w:pStyle w:val="ConsPlusNormal"/>
        <w:ind w:firstLine="540"/>
        <w:jc w:val="both"/>
      </w:pPr>
    </w:p>
    <w:p w:rsidR="000F1000" w:rsidRDefault="000F1000">
      <w:pPr>
        <w:pStyle w:val="ConsPlusTitle"/>
        <w:jc w:val="center"/>
        <w:outlineLvl w:val="3"/>
      </w:pPr>
      <w:r>
        <w:t>Использование лесов для выращивания лесных плодовых,</w:t>
      </w:r>
    </w:p>
    <w:p w:rsidR="000F1000" w:rsidRDefault="000F1000">
      <w:pPr>
        <w:pStyle w:val="ConsPlusTitle"/>
        <w:jc w:val="center"/>
      </w:pPr>
      <w:r>
        <w:t>ягодных, декоративных растений, лекарственных растений</w:t>
      </w:r>
    </w:p>
    <w:p w:rsidR="000F1000" w:rsidRDefault="000F1000">
      <w:pPr>
        <w:pStyle w:val="ConsPlusNormal"/>
        <w:ind w:firstLine="540"/>
        <w:jc w:val="both"/>
      </w:pPr>
    </w:p>
    <w:p w:rsidR="000F1000" w:rsidRDefault="000F1000">
      <w:pPr>
        <w:pStyle w:val="ConsPlusNormal"/>
        <w:ind w:firstLine="540"/>
        <w:jc w:val="both"/>
      </w:pPr>
      <w:r>
        <w:t xml:space="preserve">Выращивание лесных плодовых, ягодных, декоративных растений, лекарственных растений регламентируется </w:t>
      </w:r>
      <w:hyperlink r:id="rId39">
        <w:r>
          <w:rPr>
            <w:color w:val="0000FF"/>
          </w:rPr>
          <w:t>статьей 39</w:t>
        </w:r>
      </w:hyperlink>
      <w:r>
        <w:t xml:space="preserve"> Лесного кодекса Российской Федерации и </w:t>
      </w:r>
      <w:hyperlink r:id="rId40">
        <w:r>
          <w:rPr>
            <w:color w:val="0000FF"/>
          </w:rPr>
          <w:t>Правилами</w:t>
        </w:r>
      </w:hyperlink>
      <w:r>
        <w:t xml:space="preserve"> использования лесов для выращивания лесных плодовых, ягодных, декоративных растений, лекарственных растений, утвержденными приказом Министерства природных ресурсов и экологии Российской Федерации от 28.07.2020 N 497.</w:t>
      </w:r>
    </w:p>
    <w:p w:rsidR="000F1000" w:rsidRDefault="000F1000">
      <w:pPr>
        <w:pStyle w:val="ConsPlusNormal"/>
        <w:spacing w:before="220"/>
        <w:ind w:firstLine="540"/>
        <w:jc w:val="both"/>
      </w:pPr>
      <w:r>
        <w:t>В Новосибирской области по данным на 01.01.2018 использование лесов для выращивания лесных плодовых, ягодных, декоративных растений, лекарственных растений не осуществляется.</w:t>
      </w:r>
    </w:p>
    <w:p w:rsidR="000F1000" w:rsidRDefault="000F1000">
      <w:pPr>
        <w:pStyle w:val="ConsPlusNormal"/>
        <w:ind w:firstLine="540"/>
        <w:jc w:val="both"/>
      </w:pPr>
    </w:p>
    <w:p w:rsidR="000F1000" w:rsidRDefault="000F1000">
      <w:pPr>
        <w:pStyle w:val="ConsPlusTitle"/>
        <w:jc w:val="center"/>
        <w:outlineLvl w:val="3"/>
      </w:pPr>
      <w:r>
        <w:t>Использование лесов для выращивания посадочного</w:t>
      </w:r>
    </w:p>
    <w:p w:rsidR="000F1000" w:rsidRDefault="000F1000">
      <w:pPr>
        <w:pStyle w:val="ConsPlusTitle"/>
        <w:jc w:val="center"/>
      </w:pPr>
      <w:r>
        <w:t>материала лесных растений (саженцев, сеянцев)</w:t>
      </w:r>
    </w:p>
    <w:p w:rsidR="000F1000" w:rsidRDefault="000F1000">
      <w:pPr>
        <w:pStyle w:val="ConsPlusNormal"/>
        <w:ind w:firstLine="540"/>
        <w:jc w:val="both"/>
      </w:pPr>
    </w:p>
    <w:p w:rsidR="000F1000" w:rsidRDefault="000F1000">
      <w:pPr>
        <w:pStyle w:val="ConsPlusNormal"/>
        <w:ind w:firstLine="540"/>
        <w:jc w:val="both"/>
      </w:pPr>
      <w:r>
        <w:t xml:space="preserve">Выращивание посадочного материала лесных растений (саженцев, сеянцев) регламентируется </w:t>
      </w:r>
      <w:hyperlink r:id="rId41">
        <w:r>
          <w:rPr>
            <w:color w:val="0000FF"/>
          </w:rPr>
          <w:t>статьей 39.1</w:t>
        </w:r>
      </w:hyperlink>
      <w:r>
        <w:t xml:space="preserve"> Лесного кодекса Российской Федерации и </w:t>
      </w:r>
      <w:hyperlink r:id="rId42">
        <w:r>
          <w:rPr>
            <w:color w:val="0000FF"/>
          </w:rPr>
          <w:t>Правилами</w:t>
        </w:r>
      </w:hyperlink>
      <w:r>
        <w:t xml:space="preserve"> создания лесных питомников и их эксплуатации, утвержденными приказом Министерства природных ресурсов и экологии Российской Федерации от 12.10.2021 N 737.</w:t>
      </w:r>
    </w:p>
    <w:p w:rsidR="000F1000" w:rsidRDefault="000F1000">
      <w:pPr>
        <w:pStyle w:val="ConsPlusNormal"/>
        <w:spacing w:before="220"/>
        <w:ind w:firstLine="540"/>
        <w:jc w:val="both"/>
      </w:pPr>
      <w:r>
        <w:t>В Новосибирской области по данным на 01.01.2018 использование лесов для выращивания посадочного материала лесных растений (саженцев, сеянцев) не осуществляется.</w:t>
      </w:r>
    </w:p>
    <w:p w:rsidR="000F1000" w:rsidRDefault="000F1000">
      <w:pPr>
        <w:pStyle w:val="ConsPlusNormal"/>
        <w:ind w:firstLine="540"/>
        <w:jc w:val="both"/>
      </w:pPr>
    </w:p>
    <w:p w:rsidR="000F1000" w:rsidRDefault="000F1000">
      <w:pPr>
        <w:pStyle w:val="ConsPlusTitle"/>
        <w:jc w:val="center"/>
        <w:outlineLvl w:val="3"/>
      </w:pPr>
      <w:r>
        <w:t>Использование лесов для осуществления</w:t>
      </w:r>
    </w:p>
    <w:p w:rsidR="000F1000" w:rsidRDefault="000F1000">
      <w:pPr>
        <w:pStyle w:val="ConsPlusTitle"/>
        <w:jc w:val="center"/>
      </w:pPr>
      <w:r>
        <w:t>научно-исследовательской деятельности</w:t>
      </w:r>
    </w:p>
    <w:p w:rsidR="000F1000" w:rsidRDefault="000F1000">
      <w:pPr>
        <w:pStyle w:val="ConsPlusTitle"/>
        <w:jc w:val="center"/>
      </w:pPr>
      <w:r>
        <w:t>и образовательной деятельности</w:t>
      </w:r>
    </w:p>
    <w:p w:rsidR="000F1000" w:rsidRDefault="000F1000">
      <w:pPr>
        <w:pStyle w:val="ConsPlusNormal"/>
        <w:ind w:firstLine="540"/>
        <w:jc w:val="both"/>
      </w:pPr>
    </w:p>
    <w:p w:rsidR="000F1000" w:rsidRDefault="000F1000">
      <w:pPr>
        <w:pStyle w:val="ConsPlusNormal"/>
        <w:ind w:firstLine="540"/>
        <w:jc w:val="both"/>
      </w:pPr>
      <w:r>
        <w:t xml:space="preserve">Использование лесов для осуществления научно-исследовательской деятельности и образовательной деятельности регламентируется </w:t>
      </w:r>
      <w:hyperlink r:id="rId43">
        <w:r>
          <w:rPr>
            <w:color w:val="0000FF"/>
          </w:rPr>
          <w:t>статьей 40</w:t>
        </w:r>
      </w:hyperlink>
      <w:r>
        <w:t xml:space="preserve"> Лесного кодекса Российской Федерации и </w:t>
      </w:r>
      <w:hyperlink r:id="rId44">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Министерства природных ресурсов и экологии Российской Федерации от 27.07.2020 N 487.</w:t>
      </w:r>
    </w:p>
    <w:p w:rsidR="000F1000" w:rsidRDefault="000F1000">
      <w:pPr>
        <w:pStyle w:val="ConsPlusNormal"/>
        <w:spacing w:before="220"/>
        <w:ind w:firstLine="540"/>
        <w:jc w:val="both"/>
      </w:pPr>
      <w:r>
        <w:t>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в аренду.</w:t>
      </w:r>
    </w:p>
    <w:p w:rsidR="000F1000" w:rsidRDefault="000F1000">
      <w:pPr>
        <w:pStyle w:val="ConsPlusNormal"/>
        <w:spacing w:before="220"/>
        <w:ind w:firstLine="540"/>
        <w:jc w:val="both"/>
      </w:pPr>
      <w:r>
        <w:t>В Новосибирской области по данным на 01.01.2018 использование лесов для осуществления научно-исследовательской деятельности и образовательной деятельности осуществляется на двух лесных участках площадью 1,4 га, предоставленных в постоянное (бессрочное) пользование: филиалу ФГБУ "Рослесинфорг" "Запсиблеспроект" и МКОУ Ордынского района Новосибирской области "Спиринская основная общеобразовательная школа".</w:t>
      </w:r>
    </w:p>
    <w:p w:rsidR="000F1000" w:rsidRDefault="000F1000">
      <w:pPr>
        <w:pStyle w:val="ConsPlusNormal"/>
        <w:ind w:firstLine="540"/>
        <w:jc w:val="both"/>
      </w:pPr>
    </w:p>
    <w:p w:rsidR="000F1000" w:rsidRDefault="000F1000">
      <w:pPr>
        <w:pStyle w:val="ConsPlusTitle"/>
        <w:jc w:val="center"/>
        <w:outlineLvl w:val="3"/>
      </w:pPr>
      <w:r>
        <w:t>Использование лесов для создания и эксплуатации</w:t>
      </w:r>
    </w:p>
    <w:p w:rsidR="000F1000" w:rsidRDefault="000F1000">
      <w:pPr>
        <w:pStyle w:val="ConsPlusTitle"/>
        <w:jc w:val="center"/>
      </w:pPr>
      <w:r>
        <w:t>объектов лесоперерабатывающей инфраструктуры</w:t>
      </w:r>
    </w:p>
    <w:p w:rsidR="000F1000" w:rsidRDefault="000F1000">
      <w:pPr>
        <w:pStyle w:val="ConsPlusNormal"/>
        <w:ind w:firstLine="540"/>
        <w:jc w:val="both"/>
      </w:pPr>
    </w:p>
    <w:p w:rsidR="000F1000" w:rsidRDefault="000F1000">
      <w:pPr>
        <w:pStyle w:val="ConsPlusNormal"/>
        <w:ind w:firstLine="540"/>
        <w:jc w:val="both"/>
      </w:pPr>
      <w:r>
        <w:t xml:space="preserve">Использование лесов для создания и эксплуатации объектов лесоперерабатывающей инфраструктуры регламентируется </w:t>
      </w:r>
      <w:hyperlink r:id="rId45">
        <w:r>
          <w:rPr>
            <w:color w:val="0000FF"/>
          </w:rPr>
          <w:t>статьей 46</w:t>
        </w:r>
      </w:hyperlink>
      <w:r>
        <w:t xml:space="preserve"> Лесного кодекса Российской Федерации, </w:t>
      </w:r>
      <w:hyperlink r:id="rId46">
        <w:r>
          <w:rPr>
            <w:color w:val="0000FF"/>
          </w:rPr>
          <w:t>Правилами</w:t>
        </w:r>
      </w:hyperlink>
      <w:r>
        <w:t xml:space="preserve"> использования лесов для создания и эксплуатации объектов лесоперерабатывающей инфраструктуры, утвержденными приказом Министерства природных ресурсов и экологии Российской Федерации от 31.01.2022 N 54.</w:t>
      </w:r>
    </w:p>
    <w:p w:rsidR="000F1000" w:rsidRDefault="000F1000">
      <w:pPr>
        <w:pStyle w:val="ConsPlusNormal"/>
        <w:spacing w:before="220"/>
        <w:ind w:firstLine="540"/>
        <w:jc w:val="both"/>
      </w:pPr>
      <w:r>
        <w:t>В Новосибирской области по данным на 01.01.2018 использование лесов для создания и эксплуатации объектов лесоперерабатывающей инфраструктуры осуществляется на двух лесных участках на общей площади 24,9 га, предоставленных в аренду.</w:t>
      </w:r>
    </w:p>
    <w:p w:rsidR="000F1000" w:rsidRDefault="000F1000">
      <w:pPr>
        <w:pStyle w:val="ConsPlusNormal"/>
        <w:ind w:firstLine="540"/>
        <w:jc w:val="both"/>
      </w:pPr>
    </w:p>
    <w:p w:rsidR="000F1000" w:rsidRDefault="000F1000">
      <w:pPr>
        <w:pStyle w:val="ConsPlusTitle"/>
        <w:jc w:val="center"/>
        <w:outlineLvl w:val="3"/>
      </w:pPr>
      <w:r>
        <w:lastRenderedPageBreak/>
        <w:t>Использование лесов для осуществления</w:t>
      </w:r>
    </w:p>
    <w:p w:rsidR="000F1000" w:rsidRDefault="000F1000">
      <w:pPr>
        <w:pStyle w:val="ConsPlusTitle"/>
        <w:jc w:val="center"/>
      </w:pPr>
      <w:r>
        <w:t>религиозной деятельности</w:t>
      </w:r>
    </w:p>
    <w:p w:rsidR="000F1000" w:rsidRDefault="000F1000">
      <w:pPr>
        <w:pStyle w:val="ConsPlusNormal"/>
        <w:ind w:firstLine="540"/>
        <w:jc w:val="both"/>
      </w:pPr>
    </w:p>
    <w:p w:rsidR="000F1000" w:rsidRDefault="000F1000">
      <w:pPr>
        <w:pStyle w:val="ConsPlusNormal"/>
        <w:ind w:firstLine="540"/>
        <w:jc w:val="both"/>
      </w:pPr>
      <w:r>
        <w:t xml:space="preserve">Леса могут использоваться религиозными организациями для осуществления религиозной деятельности в соответствии со </w:t>
      </w:r>
      <w:hyperlink r:id="rId47">
        <w:r>
          <w:rPr>
            <w:color w:val="0000FF"/>
          </w:rPr>
          <w:t>статьей 47</w:t>
        </w:r>
      </w:hyperlink>
      <w:r>
        <w:t xml:space="preserve"> Лесного кодекса Российской Федерации и Федеральным </w:t>
      </w:r>
      <w:hyperlink r:id="rId48">
        <w:r>
          <w:rPr>
            <w:color w:val="0000FF"/>
          </w:rPr>
          <w:t>законом</w:t>
        </w:r>
      </w:hyperlink>
      <w:r>
        <w:t xml:space="preserve"> от 26.09.1997 N 125-ФЗ "О свободе совести и о религиозных объединениях".</w:t>
      </w:r>
    </w:p>
    <w:p w:rsidR="000F1000" w:rsidRDefault="000F1000">
      <w:pPr>
        <w:pStyle w:val="ConsPlusNormal"/>
        <w:spacing w:before="220"/>
        <w:ind w:firstLine="540"/>
        <w:jc w:val="both"/>
      </w:pPr>
      <w: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0F1000" w:rsidRDefault="000F1000">
      <w:pPr>
        <w:pStyle w:val="ConsPlusNormal"/>
        <w:spacing w:before="220"/>
        <w:ind w:firstLine="540"/>
        <w:jc w:val="both"/>
      </w:pPr>
      <w:r>
        <w:t>В Новосибирской области по данным на 01.01.2018 использование лесов для осуществления религиозной деятельности осуществляется на двух лесных участках на общей площади 5,3 га, предоставленных в безвозмездное пользование религиозным организациям.</w:t>
      </w:r>
    </w:p>
    <w:p w:rsidR="000F1000" w:rsidRDefault="000F1000">
      <w:pPr>
        <w:pStyle w:val="ConsPlusNormal"/>
        <w:ind w:firstLine="540"/>
        <w:jc w:val="both"/>
      </w:pPr>
    </w:p>
    <w:p w:rsidR="000F1000" w:rsidRDefault="000F1000">
      <w:pPr>
        <w:pStyle w:val="ConsPlusTitle"/>
        <w:jc w:val="center"/>
        <w:outlineLvl w:val="2"/>
      </w:pPr>
      <w:r>
        <w:t>3.10. Информация о потребности создания,</w:t>
      </w:r>
    </w:p>
    <w:p w:rsidR="000F1000" w:rsidRDefault="000F1000">
      <w:pPr>
        <w:pStyle w:val="ConsPlusTitle"/>
        <w:jc w:val="center"/>
      </w:pPr>
      <w:r>
        <w:t>ремонта и содержания транспортных путей</w:t>
      </w:r>
    </w:p>
    <w:p w:rsidR="000F1000" w:rsidRDefault="000F1000">
      <w:pPr>
        <w:pStyle w:val="ConsPlusTitle"/>
        <w:jc w:val="center"/>
      </w:pPr>
      <w:r>
        <w:t>на период действия лесного плана</w:t>
      </w:r>
    </w:p>
    <w:p w:rsidR="000F1000" w:rsidRDefault="000F1000">
      <w:pPr>
        <w:pStyle w:val="ConsPlusNormal"/>
        <w:ind w:firstLine="540"/>
        <w:jc w:val="both"/>
      </w:pPr>
    </w:p>
    <w:p w:rsidR="000F1000" w:rsidRDefault="000F1000">
      <w:pPr>
        <w:pStyle w:val="ConsPlusNormal"/>
        <w:ind w:firstLine="540"/>
        <w:jc w:val="both"/>
      </w:pPr>
      <w:r>
        <w:t>По Новосибирской области проходят крупнейшие транспортные коридоры восточной части страны, такие как:</w:t>
      </w:r>
    </w:p>
    <w:p w:rsidR="000F1000" w:rsidRDefault="000F1000">
      <w:pPr>
        <w:pStyle w:val="ConsPlusNormal"/>
        <w:spacing w:before="220"/>
        <w:ind w:firstLine="540"/>
        <w:jc w:val="both"/>
      </w:pPr>
      <w:r>
        <w:t>1. Магистральные железнодорожные пути:</w:t>
      </w:r>
    </w:p>
    <w:p w:rsidR="000F1000" w:rsidRDefault="000F1000">
      <w:pPr>
        <w:pStyle w:val="ConsPlusNormal"/>
        <w:spacing w:before="220"/>
        <w:ind w:firstLine="540"/>
        <w:jc w:val="both"/>
      </w:pPr>
      <w:r>
        <w:t>Транссибирская, Туркестано-Сибирская, Средне-Сибирская магистрали.</w:t>
      </w:r>
    </w:p>
    <w:p w:rsidR="000F1000" w:rsidRDefault="000F1000">
      <w:pPr>
        <w:pStyle w:val="ConsPlusNormal"/>
        <w:spacing w:before="220"/>
        <w:ind w:firstLine="540"/>
        <w:jc w:val="both"/>
      </w:pPr>
      <w:r>
        <w:t>2. Федеральные автодороги М-51, М-53 автотранспортного коридора "Россия" (Москва - Челябинск - Новосибирск - Владивосток) и М-52 (выход на Страны Средней Азии, Монголия, Китай).</w:t>
      </w:r>
    </w:p>
    <w:p w:rsidR="000F1000" w:rsidRDefault="000F1000">
      <w:pPr>
        <w:pStyle w:val="ConsPlusNormal"/>
        <w:spacing w:before="220"/>
        <w:ind w:firstLine="540"/>
        <w:jc w:val="both"/>
      </w:pPr>
      <w:r>
        <w:t>3. Региональные автодороги с выходом на Северную широтную магистраль (Томск), Северо-Восточный Казахстан, Южный Кузбасс, сельскохозяйственные районы Алтая.</w:t>
      </w:r>
    </w:p>
    <w:p w:rsidR="000F1000" w:rsidRDefault="000F1000">
      <w:pPr>
        <w:pStyle w:val="ConsPlusNormal"/>
        <w:spacing w:before="220"/>
        <w:ind w:firstLine="540"/>
        <w:jc w:val="both"/>
      </w:pPr>
      <w:r>
        <w:t>4. Река Обь, играющая важную роль в транспортном обслуживании северных нефтедобывающих районов Сибири (ХМАО, Я НАС).</w:t>
      </w:r>
    </w:p>
    <w:p w:rsidR="000F1000" w:rsidRDefault="000F1000">
      <w:pPr>
        <w:pStyle w:val="ConsPlusNormal"/>
        <w:spacing w:before="220"/>
        <w:ind w:firstLine="540"/>
        <w:jc w:val="both"/>
      </w:pPr>
      <w:r>
        <w:t>5. Узловой аэропорт Толмачево, осуществляющий авиасообщение с 80 городами России, ближнего и дальнего зарубежья и имеющий большое значение как пункт транзитной посадки воздушных судов, выполняющих рейсы между Японией, Кореей, Китаем и городами Западной Европы и Скандинавии, а также обеспечении транзитов по кросс-полярным линиям.</w:t>
      </w:r>
    </w:p>
    <w:p w:rsidR="000F1000" w:rsidRDefault="000F1000">
      <w:pPr>
        <w:pStyle w:val="ConsPlusNormal"/>
        <w:spacing w:before="220"/>
        <w:ind w:firstLine="540"/>
        <w:jc w:val="both"/>
      </w:pPr>
      <w:r>
        <w:t>На территории Новосибирской области общая протяженность железных дорог составляет 1530 км.</w:t>
      </w:r>
    </w:p>
    <w:p w:rsidR="000F1000" w:rsidRDefault="000F1000">
      <w:pPr>
        <w:pStyle w:val="ConsPlusNormal"/>
        <w:spacing w:before="220"/>
        <w:ind w:firstLine="540"/>
        <w:jc w:val="both"/>
      </w:pPr>
      <w:r>
        <w:t>Автодорожная сеть в Новосибирской области по состоянию на 01.01.2015 включает в себя 25344,3 км автодорог общего пользования, в том числе: 3274,4 км автодорог регионального значения, 9511,6 км автодорог межмуниципального значения, 12558,3 км автодорог местного значения.</w:t>
      </w:r>
    </w:p>
    <w:p w:rsidR="000F1000" w:rsidRDefault="000F1000">
      <w:pPr>
        <w:pStyle w:val="ConsPlusNormal"/>
        <w:spacing w:before="220"/>
        <w:ind w:firstLine="540"/>
        <w:jc w:val="both"/>
      </w:pPr>
      <w:r>
        <w:t>В государственной собственности Новосибирской области находятся автодороги регионального и межмуниципального значения общей протяженностью 12785,95 км, из них с усовершенствованным типом покрытия - 3535,78 км, с переходным (щебеночным) типом покрытия - 6752,48 км, грунтовых автодорог - 2497,69 км.</w:t>
      </w:r>
    </w:p>
    <w:p w:rsidR="000F1000" w:rsidRDefault="000F1000">
      <w:pPr>
        <w:pStyle w:val="ConsPlusNormal"/>
        <w:spacing w:before="220"/>
        <w:ind w:firstLine="540"/>
        <w:jc w:val="both"/>
      </w:pPr>
      <w:r>
        <w:t xml:space="preserve">Кроме этих дорог, основными путями транспорта, по которым осуществляется вывозка заготовленной древесины, являются лесохозяйственные дороги общего пользования. Они представлены железными и автомобильными грунтовыми дорогами с песчано-гравийным и </w:t>
      </w:r>
      <w:r>
        <w:lastRenderedPageBreak/>
        <w:t>бетонно-колейным покрытиями.</w:t>
      </w:r>
    </w:p>
    <w:p w:rsidR="000F1000" w:rsidRDefault="000F1000">
      <w:pPr>
        <w:pStyle w:val="ConsPlusNormal"/>
        <w:spacing w:before="220"/>
        <w:ind w:firstLine="540"/>
        <w:jc w:val="both"/>
      </w:pPr>
      <w:r>
        <w:t xml:space="preserve">Транспортная доступность лесов по состоянию на 01.01.2018, обеспеченность транспортными путями на период действия разрабатываемого лесного плана приведена в </w:t>
      </w:r>
      <w:hyperlink w:anchor="P15667">
        <w:r>
          <w:rPr>
            <w:color w:val="0000FF"/>
          </w:rPr>
          <w:t>приложении N 19</w:t>
        </w:r>
      </w:hyperlink>
      <w:r>
        <w:t xml:space="preserve"> к лесному плану.</w:t>
      </w:r>
    </w:p>
    <w:p w:rsidR="000F1000" w:rsidRDefault="000F1000">
      <w:pPr>
        <w:pStyle w:val="ConsPlusNormal"/>
        <w:spacing w:before="220"/>
        <w:ind w:firstLine="540"/>
        <w:jc w:val="both"/>
      </w:pPr>
      <w:r>
        <w:t>По состоянию на 01.01.2018 в лесничествах области имеется 21242 км дорог, в том числе 8726 км всех видов лесохозяйственных и лесовозных дорог и 12516 км дорог общего пользования. Лесохозяйственные и лесовозные автомобильные дороги в основном представлены грунтовыми дорогами - 7541 км (86,4%). С твердым покрытием - 1466 (72%). Дороги круглогодового действия составляют 32% (6888 км). Дороги общего пользования составляют 12516 км, из них 204 км - железные, 11759 км - автомобильные. Средняя протяженность всех видов дорог на 1000 га лесного фонда составляет 3,27 км.</w:t>
      </w:r>
    </w:p>
    <w:p w:rsidR="000F1000" w:rsidRDefault="000F1000">
      <w:pPr>
        <w:pStyle w:val="ConsPlusNormal"/>
        <w:spacing w:before="220"/>
        <w:ind w:firstLine="540"/>
        <w:jc w:val="both"/>
      </w:pPr>
      <w:r>
        <w:t>За период действия предыдущего лесного плана произошло увеличение протяженности всех видов лесохозяйственных и лесовозных автомобильных дорог на 7411 км, в том числе грунтовых дорог - на 8074 км, из них круглогодового действия - на 2387 км.</w:t>
      </w:r>
    </w:p>
    <w:p w:rsidR="000F1000" w:rsidRDefault="000F1000">
      <w:pPr>
        <w:pStyle w:val="ConsPlusNormal"/>
        <w:spacing w:before="220"/>
        <w:ind w:firstLine="540"/>
        <w:jc w:val="both"/>
      </w:pPr>
      <w:r>
        <w:t>Использование лесного потенциала области в значительной степени зависит от качественного и количественного состояния транспортной сети в лесных массивах. Мировой и отечественной практикой доказано, что обеспечение принципа непрерывного и неистощимого пользования лесным фондом возможно лишь при условии доведения густоты дорожной сети до 5 - 10 м/га. Густота дорог 10 м/га будет обеспечена, если одну просеку в кварталах по направлению грузопотока превратить в дорогу.</w:t>
      </w:r>
    </w:p>
    <w:p w:rsidR="000F1000" w:rsidRDefault="000F1000">
      <w:pPr>
        <w:pStyle w:val="ConsPlusNormal"/>
        <w:ind w:firstLine="540"/>
        <w:jc w:val="both"/>
      </w:pPr>
    </w:p>
    <w:p w:rsidR="000F1000" w:rsidRDefault="000F1000">
      <w:pPr>
        <w:pStyle w:val="ConsPlusTitle"/>
        <w:jc w:val="center"/>
        <w:outlineLvl w:val="2"/>
      </w:pPr>
      <w:r>
        <w:t>3.11. Оценка экологического потенциала, потенциала</w:t>
      </w:r>
    </w:p>
    <w:p w:rsidR="000F1000" w:rsidRDefault="000F1000">
      <w:pPr>
        <w:pStyle w:val="ConsPlusTitle"/>
        <w:jc w:val="center"/>
      </w:pPr>
      <w:r>
        <w:t>средообразующих, водоохранных, защитных,</w:t>
      </w:r>
    </w:p>
    <w:p w:rsidR="000F1000" w:rsidRDefault="000F1000">
      <w:pPr>
        <w:pStyle w:val="ConsPlusTitle"/>
        <w:jc w:val="center"/>
      </w:pPr>
      <w:r>
        <w:t>санитарно-гигиенических, оздоровительных</w:t>
      </w:r>
    </w:p>
    <w:p w:rsidR="000F1000" w:rsidRDefault="000F1000">
      <w:pPr>
        <w:pStyle w:val="ConsPlusTitle"/>
        <w:jc w:val="center"/>
      </w:pPr>
      <w:r>
        <w:t>и иных полезных функций лесов</w:t>
      </w:r>
    </w:p>
    <w:p w:rsidR="000F1000" w:rsidRDefault="000F1000">
      <w:pPr>
        <w:pStyle w:val="ConsPlusNormal"/>
        <w:ind w:firstLine="540"/>
        <w:jc w:val="both"/>
      </w:pPr>
    </w:p>
    <w:p w:rsidR="000F1000" w:rsidRDefault="000F1000">
      <w:pPr>
        <w:pStyle w:val="ConsPlusNormal"/>
        <w:ind w:firstLine="540"/>
        <w:jc w:val="both"/>
      </w:pPr>
      <w:r>
        <w:t>В потенциале региона важное место принадлежит природным ресурсам, специфической особенностью которых является комплектность входящих элементов. Природные активы способствуют сегодня не только стабильному социально-экономическому росту, но и оздоровлению при этом окружающей природной среды, снижению неблагоприятного воздействия антропогенных источников загрязнения на здоровье населения, улучшению его благополучия.</w:t>
      </w:r>
    </w:p>
    <w:p w:rsidR="000F1000" w:rsidRDefault="000F1000">
      <w:pPr>
        <w:pStyle w:val="ConsPlusNormal"/>
        <w:spacing w:before="220"/>
        <w:ind w:firstLine="540"/>
        <w:jc w:val="both"/>
      </w:pPr>
      <w:r>
        <w:t>Значительная часть лесов области относится к защитным лесам, выполняющим водоохранные, санитарно-гигиенические, оздоровительные, рекреационные и иные полезные функции.</w:t>
      </w:r>
    </w:p>
    <w:p w:rsidR="000F1000" w:rsidRDefault="000F1000">
      <w:pPr>
        <w:pStyle w:val="ConsPlusNormal"/>
        <w:spacing w:before="220"/>
        <w:ind w:firstLine="540"/>
        <w:jc w:val="both"/>
      </w:pPr>
      <w:r>
        <w:t xml:space="preserve">Оценка экологического потенциала, потенциала средообразующих, водоохранных, защитных, санитарно-гигиенических, оздоровительных и иных полезных функций лесов приведена в </w:t>
      </w:r>
      <w:hyperlink w:anchor="P16050">
        <w:r>
          <w:rPr>
            <w:color w:val="0000FF"/>
          </w:rPr>
          <w:t>приложении 20</w:t>
        </w:r>
      </w:hyperlink>
      <w:r>
        <w:t xml:space="preserve"> к лесному плану.</w:t>
      </w:r>
    </w:p>
    <w:p w:rsidR="000F1000" w:rsidRDefault="000F1000">
      <w:pPr>
        <w:pStyle w:val="ConsPlusNormal"/>
        <w:spacing w:before="220"/>
        <w:ind w:firstLine="540"/>
        <w:jc w:val="both"/>
      </w:pPr>
      <w:r>
        <w:t>Под экологическим потенциалом понимается совокупная эффективность экологических функций леса, таких как средообразующие, ландшафтно-защитные, ландшафтно-стабилизирующие и хозяйственно-экологические.</w:t>
      </w:r>
    </w:p>
    <w:p w:rsidR="000F1000" w:rsidRDefault="000F1000">
      <w:pPr>
        <w:pStyle w:val="ConsPlusNormal"/>
        <w:spacing w:before="220"/>
        <w:ind w:firstLine="540"/>
        <w:jc w:val="both"/>
      </w:pPr>
      <w:r>
        <w:t>В оценку экологического потенциала были включены такие таксационные показатели по преобладающим породам, как класс бонитета, средняя полнота и среднегодовой прирост; расчеты проведены с учетом породного состава и доли соответствующих насаждений в лесопокрытой площади.</w:t>
      </w:r>
    </w:p>
    <w:p w:rsidR="000F1000" w:rsidRDefault="000F1000">
      <w:pPr>
        <w:pStyle w:val="ConsPlusNormal"/>
        <w:spacing w:before="220"/>
        <w:ind w:firstLine="540"/>
        <w:jc w:val="both"/>
      </w:pPr>
      <w:r>
        <w:t xml:space="preserve">Оценка экологического потенциала проведена на основе "Методических </w:t>
      </w:r>
      <w:hyperlink r:id="rId49">
        <w:r>
          <w:rPr>
            <w:color w:val="0000FF"/>
          </w:rPr>
          <w:t>указаний</w:t>
        </w:r>
      </w:hyperlink>
      <w:r>
        <w:t xml:space="preserve"> по количественному определению объема поглощения парниковых газов", утвержденных </w:t>
      </w:r>
      <w:r>
        <w:lastRenderedPageBreak/>
        <w:t>распоряжением Минприроды России от 30.06.2017 N 20-р, оценка водоохранно-водорегулирующей роли лесов - на основе Методических указаний "Оценка водоохранно-водорегулирующей роли лесов" Ю.В. Лебедева, И.А. Неклюдова (Екатеринбург, 2012 г.).</w:t>
      </w:r>
    </w:p>
    <w:p w:rsidR="000F1000" w:rsidRDefault="000F1000">
      <w:pPr>
        <w:pStyle w:val="ConsPlusNormal"/>
        <w:spacing w:before="220"/>
        <w:ind w:firstLine="540"/>
        <w:jc w:val="both"/>
      </w:pPr>
      <w:r>
        <w:t>Потенциал лесов выражается в условных единицах, переводится в денежный эквивалент. Оценка универсальна и позволяет сравнивать соответствующие показатели во временной динамике.</w:t>
      </w:r>
    </w:p>
    <w:p w:rsidR="000F1000" w:rsidRDefault="000F1000">
      <w:pPr>
        <w:pStyle w:val="ConsPlusNormal"/>
        <w:spacing w:before="220"/>
        <w:ind w:firstLine="540"/>
        <w:jc w:val="both"/>
      </w:pPr>
      <w:r>
        <w:t>Анализируя динамику изменения нетто-поглощения углерода за период действия предыдущего лесного плана, можно отметить увеличение поглощения в связи с увеличением доли спелых и перестойных лесов, а также уменьшение доли потери углерода.</w:t>
      </w:r>
    </w:p>
    <w:p w:rsidR="000F1000" w:rsidRDefault="000F1000">
      <w:pPr>
        <w:pStyle w:val="ConsPlusNormal"/>
        <w:spacing w:before="220"/>
        <w:ind w:firstLine="540"/>
        <w:jc w:val="both"/>
      </w:pPr>
      <w:r>
        <w:t>Ценность водоохранной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w:t>
      </w:r>
    </w:p>
    <w:p w:rsidR="000F1000" w:rsidRDefault="000F1000">
      <w:pPr>
        <w:pStyle w:val="ConsPlusNormal"/>
        <w:spacing w:before="220"/>
        <w:ind w:firstLine="540"/>
        <w:jc w:val="both"/>
      </w:pPr>
      <w:r>
        <w:t>Защитная функция лесов Новосибирской области осуществляется на площади 2 218,4 тыс. га.</w:t>
      </w:r>
    </w:p>
    <w:p w:rsidR="000F1000" w:rsidRDefault="000F1000">
      <w:pPr>
        <w:pStyle w:val="ConsPlusNormal"/>
        <w:ind w:firstLine="540"/>
        <w:jc w:val="both"/>
      </w:pPr>
    </w:p>
    <w:p w:rsidR="000F1000" w:rsidRDefault="000F1000">
      <w:pPr>
        <w:pStyle w:val="ConsPlusTitle"/>
        <w:jc w:val="center"/>
        <w:outlineLvl w:val="1"/>
      </w:pPr>
      <w:r>
        <w:t>IV. Цели и задачи лесного плана субъекта Российской</w:t>
      </w:r>
    </w:p>
    <w:p w:rsidR="000F1000" w:rsidRDefault="000F1000">
      <w:pPr>
        <w:pStyle w:val="ConsPlusTitle"/>
        <w:jc w:val="center"/>
      </w:pPr>
      <w:r>
        <w:t>Федерации, выполнения мероприятий и плановые</w:t>
      </w:r>
    </w:p>
    <w:p w:rsidR="000F1000" w:rsidRDefault="000F1000">
      <w:pPr>
        <w:pStyle w:val="ConsPlusTitle"/>
        <w:jc w:val="center"/>
      </w:pPr>
      <w:r>
        <w:t>показатели на период реализации лесного</w:t>
      </w:r>
    </w:p>
    <w:p w:rsidR="000F1000" w:rsidRDefault="000F1000">
      <w:pPr>
        <w:pStyle w:val="ConsPlusTitle"/>
        <w:jc w:val="center"/>
      </w:pPr>
      <w:r>
        <w:t>плана субъекта Российской Федерации</w:t>
      </w:r>
    </w:p>
    <w:p w:rsidR="000F1000" w:rsidRDefault="000F1000">
      <w:pPr>
        <w:pStyle w:val="ConsPlusNormal"/>
        <w:ind w:firstLine="540"/>
        <w:jc w:val="both"/>
      </w:pPr>
    </w:p>
    <w:p w:rsidR="000F1000" w:rsidRDefault="000F1000">
      <w:pPr>
        <w:pStyle w:val="ConsPlusTitle"/>
        <w:jc w:val="center"/>
        <w:outlineLvl w:val="2"/>
      </w:pPr>
      <w:r>
        <w:t>4.1. Цели и задачи лесного плана субъекта Российской</w:t>
      </w:r>
    </w:p>
    <w:p w:rsidR="000F1000" w:rsidRDefault="000F1000">
      <w:pPr>
        <w:pStyle w:val="ConsPlusTitle"/>
        <w:jc w:val="center"/>
      </w:pPr>
      <w:r>
        <w:t>Федерации в экономической, экологической и социальной</w:t>
      </w:r>
    </w:p>
    <w:p w:rsidR="000F1000" w:rsidRDefault="000F1000">
      <w:pPr>
        <w:pStyle w:val="ConsPlusTitle"/>
        <w:jc w:val="center"/>
      </w:pPr>
      <w:r>
        <w:t>сферах, а также о благоприятной окружающей среде для граждан</w:t>
      </w:r>
    </w:p>
    <w:p w:rsidR="000F1000" w:rsidRDefault="000F1000">
      <w:pPr>
        <w:pStyle w:val="ConsPlusNormal"/>
        <w:ind w:firstLine="540"/>
        <w:jc w:val="both"/>
      </w:pPr>
    </w:p>
    <w:p w:rsidR="000F1000" w:rsidRDefault="000F1000">
      <w:pPr>
        <w:pStyle w:val="ConsPlusNormal"/>
        <w:ind w:firstLine="540"/>
        <w:jc w:val="both"/>
      </w:pPr>
      <w:r>
        <w:t>Лесной план субъекта Российской Федерации является документом лесного планирования (</w:t>
      </w:r>
      <w:hyperlink r:id="rId50">
        <w:r>
          <w:rPr>
            <w:color w:val="0000FF"/>
          </w:rPr>
          <w:t>ст. 85</w:t>
        </w:r>
      </w:hyperlink>
      <w:r>
        <w:t xml:space="preserve"> Лесного кодекса), в котором определяются цели и задачи лесного планирования, намечаются мероприятия по осуществлению планируемого освоения лесов, расположенных в границах лесничеств, лесопарков на территории субъекта Российской Федерации, а также зоны такого освоения. Планирование в области использования, охраны, защиты, воспроизводства лесов направлено на обеспечение устойчивого развития Новосибирской области.</w:t>
      </w:r>
    </w:p>
    <w:p w:rsidR="000F1000" w:rsidRDefault="000F1000">
      <w:pPr>
        <w:pStyle w:val="ConsPlusNormal"/>
        <w:spacing w:before="220"/>
        <w:ind w:firstLine="540"/>
        <w:jc w:val="both"/>
      </w:pPr>
      <w:r>
        <w:t>Целями лесного плана является:</w:t>
      </w:r>
    </w:p>
    <w:p w:rsidR="000F1000" w:rsidRDefault="000F1000">
      <w:pPr>
        <w:pStyle w:val="ConsPlusNormal"/>
        <w:spacing w:before="220"/>
        <w:ind w:firstLine="540"/>
        <w:jc w:val="both"/>
      </w:pPr>
      <w: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w:t>
      </w:r>
    </w:p>
    <w:p w:rsidR="000F1000" w:rsidRDefault="000F1000">
      <w:pPr>
        <w:pStyle w:val="ConsPlusNormal"/>
        <w:spacing w:before="220"/>
        <w:ind w:firstLine="540"/>
        <w:jc w:val="both"/>
      </w:pPr>
      <w:r>
        <w:t>повышение вклада лесного хозяйства в социально-экономическое развитие Новосибирской области.</w:t>
      </w:r>
    </w:p>
    <w:p w:rsidR="000F1000" w:rsidRDefault="000F1000">
      <w:pPr>
        <w:pStyle w:val="ConsPlusNormal"/>
        <w:spacing w:before="220"/>
        <w:ind w:firstLine="540"/>
        <w:jc w:val="both"/>
      </w:pPr>
      <w:r>
        <w:t>Задачи лесного плана:</w:t>
      </w:r>
    </w:p>
    <w:p w:rsidR="000F1000" w:rsidRDefault="000F1000">
      <w:pPr>
        <w:pStyle w:val="ConsPlusNormal"/>
        <w:spacing w:before="220"/>
        <w:ind w:firstLine="540"/>
        <w:jc w:val="both"/>
      </w:pPr>
      <w:r>
        <w:t>сокращение потерь лесного хозяйства от пожаров, вредных организмов, создание условий для рационального и интенсивного использования лесов, повышение их продуктивности и качества на основе их воспроизводства на всех участках вырубленных и погибших лесных насаждений;</w:t>
      </w:r>
    </w:p>
    <w:p w:rsidR="000F1000" w:rsidRDefault="000F1000">
      <w:pPr>
        <w:pStyle w:val="ConsPlusNormal"/>
        <w:spacing w:before="220"/>
        <w:ind w:firstLine="540"/>
        <w:jc w:val="both"/>
      </w:pPr>
      <w:r>
        <w:t>повышение эффективности управления лесами.</w:t>
      </w:r>
    </w:p>
    <w:p w:rsidR="000F1000" w:rsidRDefault="000F1000">
      <w:pPr>
        <w:pStyle w:val="ConsPlusNormal"/>
        <w:ind w:firstLine="540"/>
        <w:jc w:val="both"/>
      </w:pPr>
    </w:p>
    <w:p w:rsidR="000F1000" w:rsidRDefault="000F1000">
      <w:pPr>
        <w:pStyle w:val="ConsPlusTitle"/>
        <w:jc w:val="center"/>
        <w:outlineLvl w:val="2"/>
      </w:pPr>
      <w:r>
        <w:t>4.2. Планируемые мероприятия по сохранению экологического</w:t>
      </w:r>
    </w:p>
    <w:p w:rsidR="000F1000" w:rsidRDefault="000F1000">
      <w:pPr>
        <w:pStyle w:val="ConsPlusTitle"/>
        <w:jc w:val="center"/>
      </w:pPr>
      <w:r>
        <w:t>потенциала лесов, адаптации к изменениям климата</w:t>
      </w:r>
    </w:p>
    <w:p w:rsidR="000F1000" w:rsidRDefault="000F1000">
      <w:pPr>
        <w:pStyle w:val="ConsPlusTitle"/>
        <w:jc w:val="center"/>
      </w:pPr>
      <w:r>
        <w:t>и повышению устойчивости лесов</w:t>
      </w:r>
    </w:p>
    <w:p w:rsidR="000F1000" w:rsidRDefault="000F1000">
      <w:pPr>
        <w:pStyle w:val="ConsPlusNormal"/>
        <w:ind w:firstLine="540"/>
        <w:jc w:val="both"/>
      </w:pPr>
    </w:p>
    <w:p w:rsidR="000F1000" w:rsidRDefault="000F1000">
      <w:pPr>
        <w:pStyle w:val="ConsPlusNormal"/>
        <w:ind w:firstLine="540"/>
        <w:jc w:val="both"/>
      </w:pPr>
      <w:r>
        <w:lastRenderedPageBreak/>
        <w:t>При планировании мероприятий по сохранению экологического потенциала лесов в первую очередь необходимо предусмотреть меры адаптации лесного хозяйства к предполагаемым климатическим изменениям. Для этого необходима информация о реально имеющих место изменениях условий роста лесов на территории области. К таким изменениям относятся в первую очередь условия вегетационного периода, во время которого и происходит жизнедеятельность деревьев.</w:t>
      </w:r>
    </w:p>
    <w:p w:rsidR="000F1000" w:rsidRDefault="000F1000">
      <w:pPr>
        <w:pStyle w:val="ConsPlusNormal"/>
        <w:spacing w:before="220"/>
        <w:ind w:firstLine="540"/>
        <w:jc w:val="both"/>
      </w:pPr>
      <w:r>
        <w:t>Средняя летняя температура воздуха по данным наблюдений в Новосибирской области на протяжении ряда лет сохраняется на уровне -0,2 °C. Некоторый рост среднегодовых значений температуры происходит за счет повышения в осенне-зимние месяцы, которые непосредственно на процессы роста влияния не оказывают. Однако необходимо отметить наличие устойчивого тренда потепления (2° за 200 лет) ноября и декабря - месяцев, которые в значительной мере определяют условия ведения зимних лесозаготовок. Этот тренд реализуется в последние 15 лет в виде часто сменяющихся оттепелей и похолоданий, сопровождающихся обильными снегопадами, в результате которых происходит намерзание значительных масс снега на кронах и снижается физическая устойчивость деревьев.</w:t>
      </w:r>
    </w:p>
    <w:p w:rsidR="000F1000" w:rsidRDefault="000F1000">
      <w:pPr>
        <w:pStyle w:val="ConsPlusNormal"/>
        <w:spacing w:before="220"/>
        <w:ind w:firstLine="540"/>
        <w:jc w:val="both"/>
      </w:pPr>
      <w:r>
        <w:t>Одновременно средняя сумма летних осадков устойчиво растет начиная с 20-х годов прошлого века, и это происходит на фоне аналогичного роста их годового количества. Это на фоне общего преобладания осадков над испарением непосредственно изменяет в худшую сторону водный режим почв, и значит - условия роста лесных насаждений и их устойчивость.</w:t>
      </w:r>
    </w:p>
    <w:p w:rsidR="000F1000" w:rsidRDefault="000F1000">
      <w:pPr>
        <w:pStyle w:val="ConsPlusNormal"/>
        <w:spacing w:before="220"/>
        <w:ind w:firstLine="540"/>
        <w:jc w:val="both"/>
      </w:pPr>
      <w:r>
        <w:t>Указанные выше факторы являются потенциальной основой для развития патологических процессов, выражающихся в увеличении количества ослабленных деревьев, и итоге - для роста частоты поражения энтомовредителями, вплоть до возникновения вспышек их массового размножения.</w:t>
      </w:r>
    </w:p>
    <w:p w:rsidR="000F1000" w:rsidRDefault="000F1000">
      <w:pPr>
        <w:pStyle w:val="ConsPlusNormal"/>
        <w:spacing w:before="220"/>
        <w:ind w:firstLine="540"/>
        <w:jc w:val="both"/>
      </w:pPr>
      <w:r>
        <w:t>Дополнительной группой факторов риска являются возврат популярности отдыха "на природе", что особенно характерно для приобско-боровой зоны территории Новосибирской области, рост строительства дорог и ориентация экономики региона на развитие массового туризма. В совокупности эти факторы существенно увеличивают вероятность возникновения лесных пожаров, одной из основных причиной которых, по данным статистики, является человеческий фактор.</w:t>
      </w:r>
    </w:p>
    <w:p w:rsidR="000F1000" w:rsidRDefault="000F1000">
      <w:pPr>
        <w:pStyle w:val="ConsPlusNormal"/>
        <w:spacing w:before="220"/>
        <w:ind w:firstLine="540"/>
        <w:jc w:val="both"/>
      </w:pPr>
      <w:r>
        <w:t>С учетом изложенного представляется необходимым планировать на период до 2028 года ряд мер постоянного характера, сгруппированных в блоки по основным источникам рисков, вызванных климатическими изменениями.</w:t>
      </w:r>
    </w:p>
    <w:p w:rsidR="000F1000" w:rsidRDefault="000F1000">
      <w:pPr>
        <w:pStyle w:val="ConsPlusNormal"/>
        <w:spacing w:before="220"/>
        <w:ind w:firstLine="540"/>
        <w:jc w:val="both"/>
      </w:pPr>
      <w:r>
        <w:t>Изменение продуктивности местообитаний может потребовать сохранения поросли лиственных пород на протяжении 10 - 15 лет для скорейшего восстановления водного баланса, что в свою очередь потребует увеличения расходов на уход за хвойными насаждениями.</w:t>
      </w:r>
    </w:p>
    <w:p w:rsidR="000F1000" w:rsidRDefault="000F1000">
      <w:pPr>
        <w:pStyle w:val="ConsPlusNormal"/>
        <w:spacing w:before="220"/>
        <w:ind w:firstLine="540"/>
        <w:jc w:val="both"/>
      </w:pPr>
      <w:r>
        <w:t>Изменения в породном составе, наблюдаемые в последние десятилетия, являются результатом проведения рубок и могут потребовать вмешательства только в рамках соблюдения обычных лесоводственных правил. Все местные древесные породы могут успешно произрастать в достаточно широком экологическом диапазоне, в связи с чем введение специально адаптированных видов не требуется.</w:t>
      </w:r>
    </w:p>
    <w:p w:rsidR="000F1000" w:rsidRDefault="000F1000">
      <w:pPr>
        <w:pStyle w:val="ConsPlusNormal"/>
        <w:spacing w:before="220"/>
        <w:ind w:firstLine="540"/>
        <w:jc w:val="both"/>
      </w:pPr>
      <w:r>
        <w:t>Инвазивные древесные виды в настоящее время присутствуют только в городских насаждениях, и в контроле за их распространением на территории лесного фонда необходимости нет. В то же время шаблонное применение в целях прохождения сертификации ряда общих рекомендаций по сохранению биоразнообразия, не адаптированных к условиям региона, способствует появлению молодых осинников на тех территориях, где раньше они вообще отсутствовали в материалах учета лесного фонда.</w:t>
      </w:r>
    </w:p>
    <w:p w:rsidR="000F1000" w:rsidRDefault="000F1000">
      <w:pPr>
        <w:pStyle w:val="ConsPlusNormal"/>
        <w:spacing w:before="220"/>
        <w:ind w:firstLine="540"/>
        <w:jc w:val="both"/>
      </w:pPr>
      <w:r>
        <w:lastRenderedPageBreak/>
        <w:t>Увеличение частоты пожаров в последние годы напрямую связано с расширением дачного строительства и расширением транспортной доступности, способствующих интенсивной посещаемости лесов. Случающиеся в регионе засушливые сезоны происходят с обычной периодичностью, в связи с чем основные мероприятия должны быть направлены на нейтрализацию антропогенных факторов.</w:t>
      </w:r>
    </w:p>
    <w:p w:rsidR="000F1000" w:rsidRDefault="000F1000">
      <w:pPr>
        <w:pStyle w:val="ConsPlusNormal"/>
        <w:spacing w:before="220"/>
        <w:ind w:firstLine="540"/>
        <w:jc w:val="both"/>
      </w:pPr>
      <w:r>
        <w:t>Увеличение частоты вспышек массового размножения энтомовредителей возможно лишь при соответствующем росте кормовой базы, для которой необходимо наличие достаточного количества ослабленных деревьев. Поэтому основу профилактических мер борьбы должны составлять регулярные обследования древостоев, нарушенных пожарами, рубками или другими факторами и своевременная ликвидация последствий катастрофических ветровалов.</w:t>
      </w:r>
    </w:p>
    <w:p w:rsidR="000F1000" w:rsidRDefault="000F1000">
      <w:pPr>
        <w:pStyle w:val="ConsPlusNormal"/>
        <w:spacing w:before="220"/>
        <w:ind w:firstLine="540"/>
        <w:jc w:val="both"/>
      </w:pPr>
      <w:r>
        <w:t>Увеличение частоты последствий экстремальных погодных условий может потребовать в первую очередь соблюдения лесоводственных правил, а также совершенствования технологий планирования и проведения лесозаготовок.</w:t>
      </w:r>
    </w:p>
    <w:p w:rsidR="000F1000" w:rsidRDefault="000F1000">
      <w:pPr>
        <w:pStyle w:val="ConsPlusNormal"/>
        <w:spacing w:before="220"/>
        <w:ind w:firstLine="540"/>
        <w:jc w:val="both"/>
      </w:pPr>
      <w:r>
        <w:t xml:space="preserve">Конкретные адаптационные меры, целесообразные для планирования на период до 2028 года, приведены в </w:t>
      </w:r>
      <w:hyperlink w:anchor="P16202">
        <w:r>
          <w:rPr>
            <w:color w:val="0000FF"/>
          </w:rPr>
          <w:t>приложении 21</w:t>
        </w:r>
      </w:hyperlink>
      <w:r>
        <w:t>.</w:t>
      </w:r>
    </w:p>
    <w:p w:rsidR="000F1000" w:rsidRDefault="000F1000">
      <w:pPr>
        <w:pStyle w:val="ConsPlusNormal"/>
        <w:ind w:firstLine="540"/>
        <w:jc w:val="both"/>
      </w:pPr>
    </w:p>
    <w:p w:rsidR="000F1000" w:rsidRDefault="000F1000">
      <w:pPr>
        <w:pStyle w:val="ConsPlusTitle"/>
        <w:jc w:val="center"/>
        <w:outlineLvl w:val="2"/>
      </w:pPr>
      <w:bookmarkStart w:id="5" w:name="P2933"/>
      <w:bookmarkEnd w:id="5"/>
      <w:r>
        <w:t>4.3. Перспективные направления использования лесов на основе</w:t>
      </w:r>
    </w:p>
    <w:p w:rsidR="000F1000" w:rsidRDefault="000F1000">
      <w:pPr>
        <w:pStyle w:val="ConsPlusTitle"/>
        <w:jc w:val="center"/>
      </w:pPr>
      <w:r>
        <w:t>анализа возможностей и оценки фактического освоения лесов,</w:t>
      </w:r>
    </w:p>
    <w:p w:rsidR="000F1000" w:rsidRDefault="000F1000">
      <w:pPr>
        <w:pStyle w:val="ConsPlusTitle"/>
        <w:jc w:val="center"/>
      </w:pPr>
      <w:r>
        <w:t>развитие использования лесов по основным видам, плановые</w:t>
      </w:r>
    </w:p>
    <w:p w:rsidR="000F1000" w:rsidRDefault="000F1000">
      <w:pPr>
        <w:pStyle w:val="ConsPlusTitle"/>
        <w:jc w:val="center"/>
      </w:pPr>
      <w:r>
        <w:t>показатели на период реализации лесного плана</w:t>
      </w:r>
    </w:p>
    <w:p w:rsidR="000F1000" w:rsidRDefault="000F1000">
      <w:pPr>
        <w:pStyle w:val="ConsPlusTitle"/>
        <w:jc w:val="center"/>
      </w:pPr>
      <w:r>
        <w:t>субъекта Российской Федерации</w:t>
      </w:r>
    </w:p>
    <w:p w:rsidR="000F1000" w:rsidRDefault="000F1000">
      <w:pPr>
        <w:pStyle w:val="ConsPlusNormal"/>
        <w:ind w:firstLine="540"/>
        <w:jc w:val="both"/>
      </w:pPr>
    </w:p>
    <w:p w:rsidR="000F1000" w:rsidRDefault="000F1000">
      <w:pPr>
        <w:pStyle w:val="ConsPlusNormal"/>
        <w:ind w:firstLine="540"/>
        <w:jc w:val="both"/>
      </w:pPr>
      <w:r>
        <w:t xml:space="preserve">Анализ использования лесов региона за период действия предыдущего лесного плана, представленный в </w:t>
      </w:r>
      <w:hyperlink w:anchor="P899">
        <w:r>
          <w:rPr>
            <w:color w:val="0000FF"/>
          </w:rPr>
          <w:t>разделе 2.1</w:t>
        </w:r>
      </w:hyperlink>
      <w:r>
        <w:t xml:space="preserve"> показал, что самыми перспективными видами использования лесов в регионе являются заготовка древесины, осуществление видов деятельности в сфере охотничьего хозяйства, ведение сельского хозяйства, осуществление рекреационной деятельности, выполнение работ по геологическому изучению недр, разработке месторождений полезных ископаемых и строительство, реконструкция и эксплуатация линейных объектов.</w:t>
      </w:r>
    </w:p>
    <w:p w:rsidR="000F1000" w:rsidRDefault="000F1000">
      <w:pPr>
        <w:pStyle w:val="ConsPlusNormal"/>
        <w:spacing w:before="220"/>
        <w:ind w:firstLine="540"/>
        <w:jc w:val="both"/>
      </w:pPr>
      <w:r>
        <w:t>В 2017 году, предшествующем разработке лесного плана, было заготовлено при всех видах рубок 1124,8 тыс. м</w:t>
      </w:r>
      <w:r>
        <w:rPr>
          <w:vertAlign w:val="superscript"/>
        </w:rPr>
        <w:t>3</w:t>
      </w:r>
      <w:r>
        <w:t xml:space="preserve"> ликвидной древесины на общей площади 29065 га.</w:t>
      </w:r>
    </w:p>
    <w:p w:rsidR="000F1000" w:rsidRDefault="000F1000">
      <w:pPr>
        <w:pStyle w:val="ConsPlusNormal"/>
        <w:spacing w:before="220"/>
        <w:ind w:firstLine="540"/>
        <w:jc w:val="both"/>
      </w:pPr>
      <w:r>
        <w:t>Из общего объема ликвидной древесины, заготовленной в 2017 году, рубка лесных насаждений на арендуемых лесных участках по всем видам рубок составила 506,2 тыс. м</w:t>
      </w:r>
      <w:r>
        <w:rPr>
          <w:vertAlign w:val="superscript"/>
        </w:rPr>
        <w:t>3</w:t>
      </w:r>
      <w:r>
        <w:t>.</w:t>
      </w:r>
    </w:p>
    <w:p w:rsidR="000F1000" w:rsidRDefault="000F1000">
      <w:pPr>
        <w:pStyle w:val="ConsPlusNormal"/>
        <w:spacing w:before="220"/>
        <w:ind w:firstLine="540"/>
        <w:jc w:val="both"/>
      </w:pPr>
      <w:r>
        <w:t xml:space="preserve">Ежегодный допустимый объем изъятия древесины (расчетная лесосека) при всех видах рубок в лесах Новосибирской области представлен в </w:t>
      </w:r>
      <w:hyperlink w:anchor="P2960">
        <w:r>
          <w:rPr>
            <w:color w:val="0000FF"/>
          </w:rPr>
          <w:t>таблице 17</w:t>
        </w:r>
      </w:hyperlink>
      <w:r>
        <w:t>.</w:t>
      </w:r>
    </w:p>
    <w:p w:rsidR="000F1000" w:rsidRDefault="000F1000">
      <w:pPr>
        <w:pStyle w:val="ConsPlusNormal"/>
        <w:spacing w:before="220"/>
        <w:ind w:firstLine="540"/>
        <w:jc w:val="both"/>
      </w:pPr>
      <w:r>
        <w:t>Ежегодный допустимый объем изъятия древесины (расчетная лесосека) по всем видам рубок составляет 5704,0 тыс. м</w:t>
      </w:r>
      <w:r>
        <w:rPr>
          <w:vertAlign w:val="superscript"/>
        </w:rPr>
        <w:t>3</w:t>
      </w:r>
      <w:r>
        <w:t xml:space="preserve"> ликвидной древесины на площади 93631,6 га, в том числе 2830,7 тыс. м</w:t>
      </w:r>
      <w:r>
        <w:rPr>
          <w:vertAlign w:val="superscript"/>
        </w:rPr>
        <w:t>3</w:t>
      </w:r>
      <w:r>
        <w:t xml:space="preserve"> деловой древесины.</w:t>
      </w:r>
    </w:p>
    <w:p w:rsidR="000F1000" w:rsidRDefault="000F1000">
      <w:pPr>
        <w:pStyle w:val="ConsPlusNormal"/>
        <w:spacing w:before="220"/>
        <w:ind w:firstLine="540"/>
        <w:jc w:val="both"/>
      </w:pPr>
      <w:r>
        <w:t>Потенциальный объем использования лесов для заготовки древесины ежегодно по всем видам рубок планируется в размере 1375,0 тыс. м</w:t>
      </w:r>
      <w:r>
        <w:rPr>
          <w:vertAlign w:val="superscript"/>
        </w:rPr>
        <w:t>3</w:t>
      </w:r>
      <w:r>
        <w:t>, или 24,1% от ежегодного допустимого объема изъятия древесины (расчетной лесосеки) при всех видах рубок и 122,2% к уровню фактического использования лесов для этого вида в 2017 году.</w:t>
      </w:r>
    </w:p>
    <w:p w:rsidR="000F1000" w:rsidRDefault="000F1000">
      <w:pPr>
        <w:pStyle w:val="ConsPlusNormal"/>
        <w:spacing w:before="220"/>
        <w:ind w:firstLine="540"/>
        <w:jc w:val="both"/>
      </w:pPr>
      <w:r>
        <w:t>Заготовка не древесных лесных ресурсов (деревьев ели или других хвойных пород для новогодних праздников) и заготовка пищевых лесных ресурсов (орехов) являются вторыми видами использования лесов при основном виде использования лесов - заготовке древесины. Потенциальный объем использования лесов для заготовки елей планируется ежегодно в объеме 22,0 тыс. штук, для заготовки кедровых орехов - в объеме 5,0 тонн.</w:t>
      </w:r>
    </w:p>
    <w:p w:rsidR="000F1000" w:rsidRDefault="000F1000">
      <w:pPr>
        <w:pStyle w:val="ConsPlusNormal"/>
        <w:spacing w:before="220"/>
        <w:ind w:firstLine="540"/>
        <w:jc w:val="both"/>
      </w:pPr>
      <w:r>
        <w:lastRenderedPageBreak/>
        <w:t>Использование лесов для осуществления видов деятельности в сфере охотничьего хозяйства ежегодно планируется на площади 457,5 тыс. га, на уровне фактического использования лесов для этого вида в 2017 году.</w:t>
      </w:r>
    </w:p>
    <w:p w:rsidR="000F1000" w:rsidRDefault="000F1000">
      <w:pPr>
        <w:pStyle w:val="ConsPlusNormal"/>
        <w:spacing w:before="220"/>
        <w:ind w:firstLine="540"/>
        <w:jc w:val="both"/>
      </w:pPr>
      <w:r>
        <w:t>Потенциальный объем использования лесов для ведения сельского хозяйства ежегодно планируется на площади 6510,3 га, или 96,7% к уровню фактического использования лесов для этого вида в 2017 году.</w:t>
      </w:r>
    </w:p>
    <w:p w:rsidR="000F1000" w:rsidRDefault="000F1000">
      <w:pPr>
        <w:pStyle w:val="ConsPlusNormal"/>
        <w:spacing w:before="220"/>
        <w:ind w:firstLine="540"/>
        <w:jc w:val="both"/>
      </w:pPr>
      <w:r>
        <w:t>Осуществление научно-исследовательской деятельности, образовательной деятельности ежегодно планируется на площади 1,4 га, на уровне фактического использования лесов для этого вида в 2017 году.</w:t>
      </w:r>
    </w:p>
    <w:p w:rsidR="000F1000" w:rsidRDefault="000F1000">
      <w:pPr>
        <w:pStyle w:val="ConsPlusNormal"/>
        <w:spacing w:before="220"/>
        <w:ind w:firstLine="540"/>
        <w:jc w:val="both"/>
      </w:pPr>
      <w:r>
        <w:t>Использование лесов для осуществления рекреационной деятельности намечается на 86,8% от фактически достигнутого уровня в 2017 году.</w:t>
      </w:r>
    </w:p>
    <w:p w:rsidR="000F1000" w:rsidRDefault="000F1000">
      <w:pPr>
        <w:pStyle w:val="ConsPlusNormal"/>
        <w:spacing w:before="220"/>
        <w:ind w:firstLine="540"/>
        <w:jc w:val="both"/>
      </w:pPr>
      <w:r>
        <w:t>Выращивание посадочного материала лесных растений (саженцев, сеянцев) ежегодно планируется на площади 1,0 га.</w:t>
      </w:r>
    </w:p>
    <w:p w:rsidR="000F1000" w:rsidRDefault="000F1000">
      <w:pPr>
        <w:pStyle w:val="ConsPlusNormal"/>
        <w:spacing w:before="220"/>
        <w:ind w:firstLine="540"/>
        <w:jc w:val="both"/>
      </w:pPr>
      <w:r>
        <w:t>Использование лесов для выполнения работ по геологическому изучению недр, разработке месторождений полезных ископаемых планируется на 102,5% от объема фактического использования в 2017 году.</w:t>
      </w:r>
    </w:p>
    <w:p w:rsidR="000F1000" w:rsidRDefault="000F1000">
      <w:pPr>
        <w:pStyle w:val="ConsPlusNormal"/>
        <w:spacing w:before="220"/>
        <w:ind w:firstLine="540"/>
        <w:jc w:val="both"/>
      </w:pPr>
      <w:r>
        <w:t>Использование лесов для строительства и эксплуатации водохранилищ и иных искусственных водных объектов, а также ГТС, морских портов, речных портов и причалов ежегодно планируется на площади 42,9 га, на уровне фактического использования лесов для этого вида в 2017 году.</w:t>
      </w:r>
    </w:p>
    <w:p w:rsidR="000F1000" w:rsidRDefault="000F1000">
      <w:pPr>
        <w:pStyle w:val="ConsPlusNormal"/>
        <w:spacing w:before="220"/>
        <w:ind w:firstLine="540"/>
        <w:jc w:val="both"/>
      </w:pPr>
      <w:r>
        <w:t>Потенциальный объем использования лесов для строительства, реконструкции и эксплуатации линейных объектов планируется в размере 93,3% от фактического использования в 2017 году.</w:t>
      </w:r>
    </w:p>
    <w:p w:rsidR="000F1000" w:rsidRDefault="000F1000">
      <w:pPr>
        <w:pStyle w:val="ConsPlusNormal"/>
        <w:spacing w:before="220"/>
        <w:ind w:firstLine="540"/>
        <w:jc w:val="both"/>
      </w:pPr>
      <w:r>
        <w:t>Использование лесов для переработки древесины и иных лесных ресурсов ежегодно планируется на площади 24,9 га, на уровне фактического использования лесов для этого вида в 2017 году.</w:t>
      </w:r>
    </w:p>
    <w:p w:rsidR="000F1000" w:rsidRDefault="000F1000">
      <w:pPr>
        <w:pStyle w:val="ConsPlusNormal"/>
        <w:spacing w:before="220"/>
        <w:ind w:firstLine="540"/>
        <w:jc w:val="both"/>
      </w:pPr>
      <w:r>
        <w:t>Осуществление религиозной деятельности ежегодно планируется на площади 5,3 га, на уровне фактического использования лесов для этого вида в 2017 году.</w:t>
      </w:r>
    </w:p>
    <w:p w:rsidR="000F1000" w:rsidRDefault="000F1000">
      <w:pPr>
        <w:pStyle w:val="ConsPlusNormal"/>
        <w:spacing w:before="220"/>
        <w:ind w:firstLine="540"/>
        <w:jc w:val="both"/>
      </w:pPr>
      <w:r>
        <w:t xml:space="preserve">Перспективные направления использования лесов, развитие использования лесов по основным видам, потенциальные и планируемые показатели использования лесов на период реализации лесного плана Новосибирской области по видам использования лесов представлены в </w:t>
      </w:r>
      <w:hyperlink w:anchor="P16260">
        <w:r>
          <w:rPr>
            <w:color w:val="0000FF"/>
          </w:rPr>
          <w:t>приложении N 22</w:t>
        </w:r>
      </w:hyperlink>
      <w:r>
        <w:t xml:space="preserve"> к лесному плану.</w:t>
      </w:r>
    </w:p>
    <w:p w:rsidR="000F1000" w:rsidRDefault="000F1000">
      <w:pPr>
        <w:pStyle w:val="ConsPlusNormal"/>
        <w:ind w:firstLine="540"/>
        <w:jc w:val="both"/>
      </w:pPr>
    </w:p>
    <w:p w:rsidR="000F1000" w:rsidRDefault="000F1000">
      <w:pPr>
        <w:pStyle w:val="ConsPlusNormal"/>
        <w:jc w:val="right"/>
        <w:outlineLvl w:val="3"/>
      </w:pPr>
      <w:r>
        <w:t>Таблица 17</w:t>
      </w:r>
    </w:p>
    <w:p w:rsidR="000F1000" w:rsidRDefault="000F1000">
      <w:pPr>
        <w:pStyle w:val="ConsPlusNormal"/>
        <w:ind w:firstLine="540"/>
        <w:jc w:val="both"/>
      </w:pPr>
    </w:p>
    <w:p w:rsidR="000F1000" w:rsidRDefault="000F1000">
      <w:pPr>
        <w:pStyle w:val="ConsPlusTitle"/>
        <w:jc w:val="center"/>
      </w:pPr>
      <w:bookmarkStart w:id="6" w:name="P2960"/>
      <w:bookmarkEnd w:id="6"/>
      <w:r>
        <w:t>Ежегодный допустимый объем изъятия древесины (расчетная</w:t>
      </w:r>
    </w:p>
    <w:p w:rsidR="000F1000" w:rsidRDefault="000F1000">
      <w:pPr>
        <w:pStyle w:val="ConsPlusTitle"/>
        <w:jc w:val="center"/>
      </w:pPr>
      <w:r>
        <w:t>лесосека) при всех видах рубок в лесах Новосибирской области</w:t>
      </w:r>
    </w:p>
    <w:p w:rsidR="000F1000" w:rsidRDefault="000F1000">
      <w:pPr>
        <w:pStyle w:val="ConsPlusNormal"/>
        <w:ind w:firstLine="540"/>
        <w:jc w:val="both"/>
      </w:pPr>
    </w:p>
    <w:p w:rsidR="000F1000" w:rsidRDefault="000F1000">
      <w:pPr>
        <w:pStyle w:val="ConsPlusNormal"/>
        <w:jc w:val="right"/>
      </w:pPr>
      <w:r>
        <w:t>площадь - га, запас - тыс. куб. м</w:t>
      </w: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417"/>
        <w:gridCol w:w="963"/>
        <w:gridCol w:w="850"/>
        <w:gridCol w:w="850"/>
        <w:gridCol w:w="963"/>
        <w:gridCol w:w="850"/>
        <w:gridCol w:w="850"/>
        <w:gridCol w:w="963"/>
        <w:gridCol w:w="850"/>
        <w:gridCol w:w="850"/>
        <w:gridCol w:w="963"/>
        <w:gridCol w:w="850"/>
        <w:gridCol w:w="850"/>
        <w:gridCol w:w="963"/>
        <w:gridCol w:w="850"/>
        <w:gridCol w:w="850"/>
      </w:tblGrid>
      <w:tr w:rsidR="000F1000">
        <w:tc>
          <w:tcPr>
            <w:tcW w:w="2097" w:type="dxa"/>
            <w:vMerge w:val="restart"/>
          </w:tcPr>
          <w:p w:rsidR="000F1000" w:rsidRDefault="000F1000">
            <w:pPr>
              <w:pStyle w:val="ConsPlusNormal"/>
              <w:jc w:val="center"/>
            </w:pPr>
            <w:r>
              <w:lastRenderedPageBreak/>
              <w:t>Лесничества</w:t>
            </w:r>
          </w:p>
        </w:tc>
        <w:tc>
          <w:tcPr>
            <w:tcW w:w="1417" w:type="dxa"/>
            <w:vMerge w:val="restart"/>
          </w:tcPr>
          <w:p w:rsidR="000F1000" w:rsidRDefault="000F1000">
            <w:pPr>
              <w:pStyle w:val="ConsPlusNormal"/>
              <w:jc w:val="center"/>
            </w:pPr>
            <w:r>
              <w:t>Хозяйства</w:t>
            </w:r>
          </w:p>
        </w:tc>
        <w:tc>
          <w:tcPr>
            <w:tcW w:w="13315" w:type="dxa"/>
            <w:gridSpan w:val="15"/>
          </w:tcPr>
          <w:p w:rsidR="000F1000" w:rsidRDefault="000F1000">
            <w:pPr>
              <w:pStyle w:val="ConsPlusNormal"/>
              <w:jc w:val="center"/>
            </w:pPr>
            <w:r>
              <w:t>Ежегодный допустимый объем изъятия древесины</w:t>
            </w:r>
          </w:p>
        </w:tc>
      </w:tr>
      <w:tr w:rsidR="000F1000">
        <w:tc>
          <w:tcPr>
            <w:tcW w:w="2097" w:type="dxa"/>
            <w:vMerge/>
          </w:tcPr>
          <w:p w:rsidR="000F1000" w:rsidRDefault="000F1000">
            <w:pPr>
              <w:pStyle w:val="ConsPlusNormal"/>
            </w:pPr>
          </w:p>
        </w:tc>
        <w:tc>
          <w:tcPr>
            <w:tcW w:w="1417" w:type="dxa"/>
            <w:vMerge/>
          </w:tcPr>
          <w:p w:rsidR="000F1000" w:rsidRDefault="000F1000">
            <w:pPr>
              <w:pStyle w:val="ConsPlusNormal"/>
            </w:pPr>
          </w:p>
        </w:tc>
        <w:tc>
          <w:tcPr>
            <w:tcW w:w="2663" w:type="dxa"/>
            <w:gridSpan w:val="3"/>
          </w:tcPr>
          <w:p w:rsidR="000F1000" w:rsidRDefault="000F1000">
            <w:pPr>
              <w:pStyle w:val="ConsPlusNormal"/>
              <w:jc w:val="center"/>
            </w:pPr>
            <w:r>
              <w:t>при рубке спелых и перестойных лесных насаждений</w:t>
            </w:r>
          </w:p>
        </w:tc>
        <w:tc>
          <w:tcPr>
            <w:tcW w:w="2663" w:type="dxa"/>
            <w:gridSpan w:val="3"/>
          </w:tcPr>
          <w:p w:rsidR="000F1000" w:rsidRDefault="000F1000">
            <w:pPr>
              <w:pStyle w:val="ConsPlusNormal"/>
              <w:jc w:val="center"/>
            </w:pPr>
            <w:r>
              <w:t>при рубке лесных насаждений при уходе за лесами</w:t>
            </w:r>
          </w:p>
        </w:tc>
        <w:tc>
          <w:tcPr>
            <w:tcW w:w="2663" w:type="dxa"/>
            <w:gridSpan w:val="3"/>
          </w:tcPr>
          <w:p w:rsidR="000F1000" w:rsidRDefault="000F1000">
            <w:pPr>
              <w:pStyle w:val="ConsPlusNormal"/>
              <w:jc w:val="center"/>
            </w:pPr>
            <w:r>
              <w:t>при рубке поврежденных и погибших лесных насаждений</w:t>
            </w:r>
          </w:p>
        </w:tc>
        <w:tc>
          <w:tcPr>
            <w:tcW w:w="2663" w:type="dxa"/>
            <w:gridSpan w:val="3"/>
          </w:tcPr>
          <w:p w:rsidR="000F1000" w:rsidRDefault="000F1000">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663" w:type="dxa"/>
            <w:gridSpan w:val="3"/>
          </w:tcPr>
          <w:p w:rsidR="000F1000" w:rsidRDefault="000F1000">
            <w:pPr>
              <w:pStyle w:val="ConsPlusNormal"/>
              <w:jc w:val="center"/>
            </w:pPr>
            <w:r>
              <w:t>всего</w:t>
            </w:r>
          </w:p>
        </w:tc>
      </w:tr>
      <w:tr w:rsidR="000F1000">
        <w:tc>
          <w:tcPr>
            <w:tcW w:w="2097" w:type="dxa"/>
            <w:vMerge/>
          </w:tcPr>
          <w:p w:rsidR="000F1000" w:rsidRDefault="000F1000">
            <w:pPr>
              <w:pStyle w:val="ConsPlusNormal"/>
            </w:pPr>
          </w:p>
        </w:tc>
        <w:tc>
          <w:tcPr>
            <w:tcW w:w="1417" w:type="dxa"/>
            <w:vMerge/>
          </w:tcPr>
          <w:p w:rsidR="000F1000" w:rsidRDefault="000F1000">
            <w:pPr>
              <w:pStyle w:val="ConsPlusNormal"/>
            </w:pPr>
          </w:p>
        </w:tc>
        <w:tc>
          <w:tcPr>
            <w:tcW w:w="963" w:type="dxa"/>
            <w:vMerge w:val="restart"/>
          </w:tcPr>
          <w:p w:rsidR="000F1000" w:rsidRDefault="000F1000">
            <w:pPr>
              <w:pStyle w:val="ConsPlusNormal"/>
              <w:jc w:val="center"/>
            </w:pPr>
            <w:r>
              <w:t>площадь</w:t>
            </w:r>
          </w:p>
        </w:tc>
        <w:tc>
          <w:tcPr>
            <w:tcW w:w="1700" w:type="dxa"/>
            <w:gridSpan w:val="2"/>
          </w:tcPr>
          <w:p w:rsidR="000F1000" w:rsidRDefault="000F1000">
            <w:pPr>
              <w:pStyle w:val="ConsPlusNormal"/>
              <w:jc w:val="center"/>
            </w:pPr>
            <w:r>
              <w:t>запас</w:t>
            </w:r>
          </w:p>
        </w:tc>
        <w:tc>
          <w:tcPr>
            <w:tcW w:w="963" w:type="dxa"/>
            <w:vMerge w:val="restart"/>
          </w:tcPr>
          <w:p w:rsidR="000F1000" w:rsidRDefault="000F1000">
            <w:pPr>
              <w:pStyle w:val="ConsPlusNormal"/>
              <w:jc w:val="center"/>
            </w:pPr>
            <w:r>
              <w:t>площадь</w:t>
            </w:r>
          </w:p>
        </w:tc>
        <w:tc>
          <w:tcPr>
            <w:tcW w:w="1700" w:type="dxa"/>
            <w:gridSpan w:val="2"/>
          </w:tcPr>
          <w:p w:rsidR="000F1000" w:rsidRDefault="000F1000">
            <w:pPr>
              <w:pStyle w:val="ConsPlusNormal"/>
              <w:jc w:val="center"/>
            </w:pPr>
            <w:r>
              <w:t>запас</w:t>
            </w:r>
          </w:p>
        </w:tc>
        <w:tc>
          <w:tcPr>
            <w:tcW w:w="963" w:type="dxa"/>
            <w:vMerge w:val="restart"/>
          </w:tcPr>
          <w:p w:rsidR="000F1000" w:rsidRDefault="000F1000">
            <w:pPr>
              <w:pStyle w:val="ConsPlusNormal"/>
              <w:jc w:val="center"/>
            </w:pPr>
            <w:r>
              <w:t>площадь</w:t>
            </w:r>
          </w:p>
        </w:tc>
        <w:tc>
          <w:tcPr>
            <w:tcW w:w="1700" w:type="dxa"/>
            <w:gridSpan w:val="2"/>
          </w:tcPr>
          <w:p w:rsidR="000F1000" w:rsidRDefault="000F1000">
            <w:pPr>
              <w:pStyle w:val="ConsPlusNormal"/>
              <w:jc w:val="center"/>
            </w:pPr>
            <w:r>
              <w:t>запас</w:t>
            </w:r>
          </w:p>
        </w:tc>
        <w:tc>
          <w:tcPr>
            <w:tcW w:w="963" w:type="dxa"/>
            <w:vMerge w:val="restart"/>
          </w:tcPr>
          <w:p w:rsidR="000F1000" w:rsidRDefault="000F1000">
            <w:pPr>
              <w:pStyle w:val="ConsPlusNormal"/>
              <w:jc w:val="center"/>
            </w:pPr>
            <w:r>
              <w:t>площадь</w:t>
            </w:r>
          </w:p>
        </w:tc>
        <w:tc>
          <w:tcPr>
            <w:tcW w:w="1700" w:type="dxa"/>
            <w:gridSpan w:val="2"/>
          </w:tcPr>
          <w:p w:rsidR="000F1000" w:rsidRDefault="000F1000">
            <w:pPr>
              <w:pStyle w:val="ConsPlusNormal"/>
              <w:jc w:val="center"/>
            </w:pPr>
            <w:r>
              <w:t>запас</w:t>
            </w:r>
          </w:p>
        </w:tc>
        <w:tc>
          <w:tcPr>
            <w:tcW w:w="963" w:type="dxa"/>
            <w:vMerge w:val="restart"/>
          </w:tcPr>
          <w:p w:rsidR="000F1000" w:rsidRDefault="000F1000">
            <w:pPr>
              <w:pStyle w:val="ConsPlusNormal"/>
              <w:jc w:val="center"/>
            </w:pPr>
            <w:r>
              <w:t>площадь</w:t>
            </w:r>
          </w:p>
        </w:tc>
        <w:tc>
          <w:tcPr>
            <w:tcW w:w="1700" w:type="dxa"/>
            <w:gridSpan w:val="2"/>
          </w:tcPr>
          <w:p w:rsidR="000F1000" w:rsidRDefault="000F1000">
            <w:pPr>
              <w:pStyle w:val="ConsPlusNormal"/>
              <w:jc w:val="center"/>
            </w:pPr>
            <w:r>
              <w:t>запас</w:t>
            </w:r>
          </w:p>
        </w:tc>
      </w:tr>
      <w:tr w:rsidR="000F1000">
        <w:tc>
          <w:tcPr>
            <w:tcW w:w="2097" w:type="dxa"/>
            <w:vMerge/>
          </w:tcPr>
          <w:p w:rsidR="000F1000" w:rsidRDefault="000F1000">
            <w:pPr>
              <w:pStyle w:val="ConsPlusNormal"/>
            </w:pPr>
          </w:p>
        </w:tc>
        <w:tc>
          <w:tcPr>
            <w:tcW w:w="1417" w:type="dxa"/>
            <w:vMerge/>
          </w:tcPr>
          <w:p w:rsidR="000F1000" w:rsidRDefault="000F1000">
            <w:pPr>
              <w:pStyle w:val="ConsPlusNormal"/>
            </w:pPr>
          </w:p>
        </w:tc>
        <w:tc>
          <w:tcPr>
            <w:tcW w:w="963" w:type="dxa"/>
            <w:vMerge/>
          </w:tcPr>
          <w:p w:rsidR="000F1000" w:rsidRDefault="000F1000">
            <w:pPr>
              <w:pStyle w:val="ConsPlusNormal"/>
            </w:pPr>
          </w:p>
        </w:tc>
        <w:tc>
          <w:tcPr>
            <w:tcW w:w="850" w:type="dxa"/>
          </w:tcPr>
          <w:p w:rsidR="000F1000" w:rsidRDefault="000F1000">
            <w:pPr>
              <w:pStyle w:val="ConsPlusNormal"/>
              <w:jc w:val="center"/>
            </w:pPr>
            <w:r>
              <w:t>ликвидный</w:t>
            </w:r>
          </w:p>
        </w:tc>
        <w:tc>
          <w:tcPr>
            <w:tcW w:w="850" w:type="dxa"/>
          </w:tcPr>
          <w:p w:rsidR="000F1000" w:rsidRDefault="000F1000">
            <w:pPr>
              <w:pStyle w:val="ConsPlusNormal"/>
              <w:jc w:val="center"/>
            </w:pPr>
            <w:r>
              <w:t>деловой</w:t>
            </w:r>
          </w:p>
        </w:tc>
        <w:tc>
          <w:tcPr>
            <w:tcW w:w="963" w:type="dxa"/>
            <w:vMerge/>
          </w:tcPr>
          <w:p w:rsidR="000F1000" w:rsidRDefault="000F1000">
            <w:pPr>
              <w:pStyle w:val="ConsPlusNormal"/>
            </w:pPr>
          </w:p>
        </w:tc>
        <w:tc>
          <w:tcPr>
            <w:tcW w:w="850" w:type="dxa"/>
          </w:tcPr>
          <w:p w:rsidR="000F1000" w:rsidRDefault="000F1000">
            <w:pPr>
              <w:pStyle w:val="ConsPlusNormal"/>
              <w:jc w:val="center"/>
            </w:pPr>
            <w:r>
              <w:t>ликвидный</w:t>
            </w:r>
          </w:p>
        </w:tc>
        <w:tc>
          <w:tcPr>
            <w:tcW w:w="850" w:type="dxa"/>
          </w:tcPr>
          <w:p w:rsidR="000F1000" w:rsidRDefault="000F1000">
            <w:pPr>
              <w:pStyle w:val="ConsPlusNormal"/>
              <w:jc w:val="center"/>
            </w:pPr>
            <w:r>
              <w:t>деловой</w:t>
            </w:r>
          </w:p>
        </w:tc>
        <w:tc>
          <w:tcPr>
            <w:tcW w:w="963" w:type="dxa"/>
            <w:vMerge/>
          </w:tcPr>
          <w:p w:rsidR="000F1000" w:rsidRDefault="000F1000">
            <w:pPr>
              <w:pStyle w:val="ConsPlusNormal"/>
            </w:pPr>
          </w:p>
        </w:tc>
        <w:tc>
          <w:tcPr>
            <w:tcW w:w="850" w:type="dxa"/>
          </w:tcPr>
          <w:p w:rsidR="000F1000" w:rsidRDefault="000F1000">
            <w:pPr>
              <w:pStyle w:val="ConsPlusNormal"/>
              <w:jc w:val="center"/>
            </w:pPr>
            <w:r>
              <w:t>ликвидный</w:t>
            </w:r>
          </w:p>
        </w:tc>
        <w:tc>
          <w:tcPr>
            <w:tcW w:w="850" w:type="dxa"/>
          </w:tcPr>
          <w:p w:rsidR="000F1000" w:rsidRDefault="000F1000">
            <w:pPr>
              <w:pStyle w:val="ConsPlusNormal"/>
              <w:jc w:val="center"/>
            </w:pPr>
            <w:r>
              <w:t>деловой</w:t>
            </w:r>
          </w:p>
        </w:tc>
        <w:tc>
          <w:tcPr>
            <w:tcW w:w="963" w:type="dxa"/>
            <w:vMerge/>
          </w:tcPr>
          <w:p w:rsidR="000F1000" w:rsidRDefault="000F1000">
            <w:pPr>
              <w:pStyle w:val="ConsPlusNormal"/>
            </w:pPr>
          </w:p>
        </w:tc>
        <w:tc>
          <w:tcPr>
            <w:tcW w:w="850" w:type="dxa"/>
          </w:tcPr>
          <w:p w:rsidR="000F1000" w:rsidRDefault="000F1000">
            <w:pPr>
              <w:pStyle w:val="ConsPlusNormal"/>
              <w:jc w:val="center"/>
            </w:pPr>
            <w:r>
              <w:t>ликвидный</w:t>
            </w:r>
          </w:p>
        </w:tc>
        <w:tc>
          <w:tcPr>
            <w:tcW w:w="850" w:type="dxa"/>
          </w:tcPr>
          <w:p w:rsidR="000F1000" w:rsidRDefault="000F1000">
            <w:pPr>
              <w:pStyle w:val="ConsPlusNormal"/>
              <w:jc w:val="center"/>
            </w:pPr>
            <w:r>
              <w:t>деловой</w:t>
            </w:r>
          </w:p>
        </w:tc>
        <w:tc>
          <w:tcPr>
            <w:tcW w:w="963" w:type="dxa"/>
            <w:vMerge/>
          </w:tcPr>
          <w:p w:rsidR="000F1000" w:rsidRDefault="000F1000">
            <w:pPr>
              <w:pStyle w:val="ConsPlusNormal"/>
            </w:pPr>
          </w:p>
        </w:tc>
        <w:tc>
          <w:tcPr>
            <w:tcW w:w="850" w:type="dxa"/>
          </w:tcPr>
          <w:p w:rsidR="000F1000" w:rsidRDefault="000F1000">
            <w:pPr>
              <w:pStyle w:val="ConsPlusNormal"/>
              <w:jc w:val="center"/>
            </w:pPr>
            <w:r>
              <w:t>ликвидный</w:t>
            </w:r>
          </w:p>
        </w:tc>
        <w:tc>
          <w:tcPr>
            <w:tcW w:w="850" w:type="dxa"/>
          </w:tcPr>
          <w:p w:rsidR="000F1000" w:rsidRDefault="000F1000">
            <w:pPr>
              <w:pStyle w:val="ConsPlusNormal"/>
              <w:jc w:val="center"/>
            </w:pPr>
            <w:r>
              <w:t>деловой</w:t>
            </w:r>
          </w:p>
        </w:tc>
      </w:tr>
      <w:tr w:rsidR="000F1000">
        <w:tc>
          <w:tcPr>
            <w:tcW w:w="2097" w:type="dxa"/>
            <w:vMerge w:val="restart"/>
          </w:tcPr>
          <w:p w:rsidR="000F1000" w:rsidRDefault="000F1000">
            <w:pPr>
              <w:pStyle w:val="ConsPlusNormal"/>
            </w:pPr>
            <w:r>
              <w:t>1. Барабинское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10</w:t>
            </w:r>
          </w:p>
        </w:tc>
        <w:tc>
          <w:tcPr>
            <w:tcW w:w="850" w:type="dxa"/>
          </w:tcPr>
          <w:p w:rsidR="000F1000" w:rsidRDefault="000F1000">
            <w:pPr>
              <w:pStyle w:val="ConsPlusNormal"/>
              <w:jc w:val="center"/>
            </w:pPr>
            <w:r>
              <w:t>0,1</w:t>
            </w:r>
          </w:p>
        </w:tc>
        <w:tc>
          <w:tcPr>
            <w:tcW w:w="850" w:type="dxa"/>
          </w:tcPr>
          <w:p w:rsidR="000F1000" w:rsidRDefault="000F1000">
            <w:pPr>
              <w:pStyle w:val="ConsPlusNormal"/>
            </w:pPr>
          </w:p>
        </w:tc>
        <w:tc>
          <w:tcPr>
            <w:tcW w:w="963" w:type="dxa"/>
          </w:tcPr>
          <w:p w:rsidR="000F1000" w:rsidRDefault="000F1000">
            <w:pPr>
              <w:pStyle w:val="ConsPlusNormal"/>
              <w:jc w:val="center"/>
            </w:pPr>
            <w:r>
              <w:t>6</w:t>
            </w:r>
          </w:p>
        </w:tc>
        <w:tc>
          <w:tcPr>
            <w:tcW w:w="850" w:type="dxa"/>
          </w:tcPr>
          <w:p w:rsidR="000F1000" w:rsidRDefault="000F1000">
            <w:pPr>
              <w:pStyle w:val="ConsPlusNormal"/>
              <w:jc w:val="center"/>
            </w:pPr>
            <w:r>
              <w:t>0,2</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16</w:t>
            </w:r>
          </w:p>
        </w:tc>
        <w:tc>
          <w:tcPr>
            <w:tcW w:w="850" w:type="dxa"/>
          </w:tcPr>
          <w:p w:rsidR="000F1000" w:rsidRDefault="000F1000">
            <w:pPr>
              <w:pStyle w:val="ConsPlusNormal"/>
              <w:jc w:val="center"/>
            </w:pPr>
            <w:r>
              <w:t>0,3</w:t>
            </w: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11</w:t>
            </w:r>
          </w:p>
        </w:tc>
        <w:tc>
          <w:tcPr>
            <w:tcW w:w="850" w:type="dxa"/>
          </w:tcPr>
          <w:p w:rsidR="000F1000" w:rsidRDefault="000F1000">
            <w:pPr>
              <w:pStyle w:val="ConsPlusNormal"/>
              <w:jc w:val="center"/>
            </w:pPr>
            <w:r>
              <w:t>0,2</w:t>
            </w:r>
          </w:p>
        </w:tc>
        <w:tc>
          <w:tcPr>
            <w:tcW w:w="850" w:type="dxa"/>
          </w:tcPr>
          <w:p w:rsidR="000F1000" w:rsidRDefault="000F1000">
            <w:pPr>
              <w:pStyle w:val="ConsPlusNormal"/>
            </w:pPr>
          </w:p>
        </w:tc>
        <w:tc>
          <w:tcPr>
            <w:tcW w:w="963" w:type="dxa"/>
          </w:tcPr>
          <w:p w:rsidR="000F1000" w:rsidRDefault="000F1000">
            <w:pPr>
              <w:pStyle w:val="ConsPlusNormal"/>
              <w:jc w:val="center"/>
            </w:pPr>
            <w:r>
              <w:t>779</w:t>
            </w:r>
          </w:p>
        </w:tc>
        <w:tc>
          <w:tcPr>
            <w:tcW w:w="850" w:type="dxa"/>
          </w:tcPr>
          <w:p w:rsidR="000F1000" w:rsidRDefault="000F1000">
            <w:pPr>
              <w:pStyle w:val="ConsPlusNormal"/>
              <w:jc w:val="center"/>
            </w:pPr>
            <w:r>
              <w:t>18,7</w:t>
            </w:r>
          </w:p>
        </w:tc>
        <w:tc>
          <w:tcPr>
            <w:tcW w:w="850" w:type="dxa"/>
          </w:tcPr>
          <w:p w:rsidR="000F1000" w:rsidRDefault="000F1000">
            <w:pPr>
              <w:pStyle w:val="ConsPlusNormal"/>
              <w:jc w:val="center"/>
            </w:pPr>
            <w:r>
              <w:t>7,3</w:t>
            </w:r>
          </w:p>
        </w:tc>
        <w:tc>
          <w:tcPr>
            <w:tcW w:w="963" w:type="dxa"/>
          </w:tcPr>
          <w:p w:rsidR="000F1000" w:rsidRDefault="000F1000">
            <w:pPr>
              <w:pStyle w:val="ConsPlusNormal"/>
              <w:jc w:val="center"/>
            </w:pPr>
            <w:r>
              <w:t>340</w:t>
            </w:r>
          </w:p>
        </w:tc>
        <w:tc>
          <w:tcPr>
            <w:tcW w:w="850" w:type="dxa"/>
          </w:tcPr>
          <w:p w:rsidR="000F1000" w:rsidRDefault="000F1000">
            <w:pPr>
              <w:pStyle w:val="ConsPlusNormal"/>
              <w:jc w:val="center"/>
            </w:pPr>
            <w:r>
              <w:t>19,7</w:t>
            </w:r>
          </w:p>
        </w:tc>
        <w:tc>
          <w:tcPr>
            <w:tcW w:w="850" w:type="dxa"/>
          </w:tcPr>
          <w:p w:rsidR="000F1000" w:rsidRDefault="000F1000">
            <w:pPr>
              <w:pStyle w:val="ConsPlusNormal"/>
              <w:jc w:val="center"/>
            </w:pPr>
            <w:r>
              <w:t>0,9</w:t>
            </w:r>
          </w:p>
        </w:tc>
        <w:tc>
          <w:tcPr>
            <w:tcW w:w="963" w:type="dxa"/>
          </w:tcPr>
          <w:p w:rsidR="000F1000" w:rsidRDefault="000F1000">
            <w:pPr>
              <w:pStyle w:val="ConsPlusNormal"/>
              <w:jc w:val="center"/>
            </w:pPr>
            <w:r>
              <w:t>14</w:t>
            </w:r>
          </w:p>
        </w:tc>
        <w:tc>
          <w:tcPr>
            <w:tcW w:w="850" w:type="dxa"/>
          </w:tcPr>
          <w:p w:rsidR="000F1000" w:rsidRDefault="000F1000">
            <w:pPr>
              <w:pStyle w:val="ConsPlusNormal"/>
              <w:jc w:val="center"/>
            </w:pPr>
            <w:r>
              <w:t>2,5</w:t>
            </w:r>
          </w:p>
        </w:tc>
        <w:tc>
          <w:tcPr>
            <w:tcW w:w="850" w:type="dxa"/>
          </w:tcPr>
          <w:p w:rsidR="000F1000" w:rsidRDefault="000F1000">
            <w:pPr>
              <w:pStyle w:val="ConsPlusNormal"/>
              <w:jc w:val="center"/>
            </w:pPr>
            <w:r>
              <w:t>2,1</w:t>
            </w:r>
          </w:p>
        </w:tc>
        <w:tc>
          <w:tcPr>
            <w:tcW w:w="963" w:type="dxa"/>
          </w:tcPr>
          <w:p w:rsidR="000F1000" w:rsidRDefault="000F1000">
            <w:pPr>
              <w:pStyle w:val="ConsPlusNormal"/>
              <w:jc w:val="center"/>
            </w:pPr>
            <w:r>
              <w:t>1144</w:t>
            </w:r>
          </w:p>
        </w:tc>
        <w:tc>
          <w:tcPr>
            <w:tcW w:w="850" w:type="dxa"/>
          </w:tcPr>
          <w:p w:rsidR="000F1000" w:rsidRDefault="000F1000">
            <w:pPr>
              <w:pStyle w:val="ConsPlusNormal"/>
              <w:jc w:val="center"/>
            </w:pPr>
            <w:r>
              <w:t>41,1</w:t>
            </w:r>
          </w:p>
        </w:tc>
        <w:tc>
          <w:tcPr>
            <w:tcW w:w="850" w:type="dxa"/>
          </w:tcPr>
          <w:p w:rsidR="000F1000" w:rsidRDefault="000F1000">
            <w:pPr>
              <w:pStyle w:val="ConsPlusNormal"/>
              <w:jc w:val="center"/>
            </w:pPr>
            <w:r>
              <w:t>10,3</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11</w:t>
            </w:r>
          </w:p>
        </w:tc>
        <w:tc>
          <w:tcPr>
            <w:tcW w:w="850" w:type="dxa"/>
          </w:tcPr>
          <w:p w:rsidR="000F1000" w:rsidRDefault="000F1000">
            <w:pPr>
              <w:pStyle w:val="ConsPlusNormal"/>
              <w:jc w:val="center"/>
            </w:pPr>
            <w:r>
              <w:t>0,2</w:t>
            </w:r>
          </w:p>
        </w:tc>
        <w:tc>
          <w:tcPr>
            <w:tcW w:w="850" w:type="dxa"/>
          </w:tcPr>
          <w:p w:rsidR="000F1000" w:rsidRDefault="000F1000">
            <w:pPr>
              <w:pStyle w:val="ConsPlusNormal"/>
            </w:pPr>
          </w:p>
        </w:tc>
        <w:tc>
          <w:tcPr>
            <w:tcW w:w="963" w:type="dxa"/>
          </w:tcPr>
          <w:p w:rsidR="000F1000" w:rsidRDefault="000F1000">
            <w:pPr>
              <w:pStyle w:val="ConsPlusNormal"/>
              <w:jc w:val="center"/>
            </w:pPr>
            <w:r>
              <w:t>789</w:t>
            </w:r>
          </w:p>
        </w:tc>
        <w:tc>
          <w:tcPr>
            <w:tcW w:w="850" w:type="dxa"/>
          </w:tcPr>
          <w:p w:rsidR="000F1000" w:rsidRDefault="000F1000">
            <w:pPr>
              <w:pStyle w:val="ConsPlusNormal"/>
              <w:jc w:val="center"/>
            </w:pPr>
            <w:r>
              <w:t>18,8</w:t>
            </w:r>
          </w:p>
        </w:tc>
        <w:tc>
          <w:tcPr>
            <w:tcW w:w="850" w:type="dxa"/>
          </w:tcPr>
          <w:p w:rsidR="000F1000" w:rsidRDefault="000F1000">
            <w:pPr>
              <w:pStyle w:val="ConsPlusNormal"/>
              <w:jc w:val="center"/>
            </w:pPr>
            <w:r>
              <w:t>7,3</w:t>
            </w:r>
          </w:p>
        </w:tc>
        <w:tc>
          <w:tcPr>
            <w:tcW w:w="963" w:type="dxa"/>
          </w:tcPr>
          <w:p w:rsidR="000F1000" w:rsidRDefault="000F1000">
            <w:pPr>
              <w:pStyle w:val="ConsPlusNormal"/>
              <w:jc w:val="center"/>
            </w:pPr>
            <w:r>
              <w:t>346</w:t>
            </w:r>
          </w:p>
        </w:tc>
        <w:tc>
          <w:tcPr>
            <w:tcW w:w="850" w:type="dxa"/>
          </w:tcPr>
          <w:p w:rsidR="000F1000" w:rsidRDefault="000F1000">
            <w:pPr>
              <w:pStyle w:val="ConsPlusNormal"/>
              <w:jc w:val="center"/>
            </w:pPr>
            <w:r>
              <w:t>19,9</w:t>
            </w:r>
          </w:p>
        </w:tc>
        <w:tc>
          <w:tcPr>
            <w:tcW w:w="850" w:type="dxa"/>
          </w:tcPr>
          <w:p w:rsidR="000F1000" w:rsidRDefault="000F1000">
            <w:pPr>
              <w:pStyle w:val="ConsPlusNormal"/>
              <w:jc w:val="center"/>
            </w:pPr>
            <w:r>
              <w:t>0,9</w:t>
            </w:r>
          </w:p>
        </w:tc>
        <w:tc>
          <w:tcPr>
            <w:tcW w:w="963" w:type="dxa"/>
          </w:tcPr>
          <w:p w:rsidR="000F1000" w:rsidRDefault="000F1000">
            <w:pPr>
              <w:pStyle w:val="ConsPlusNormal"/>
              <w:jc w:val="center"/>
            </w:pPr>
            <w:r>
              <w:t>14</w:t>
            </w:r>
          </w:p>
        </w:tc>
        <w:tc>
          <w:tcPr>
            <w:tcW w:w="850" w:type="dxa"/>
          </w:tcPr>
          <w:p w:rsidR="000F1000" w:rsidRDefault="000F1000">
            <w:pPr>
              <w:pStyle w:val="ConsPlusNormal"/>
              <w:jc w:val="center"/>
            </w:pPr>
            <w:r>
              <w:t>2,5</w:t>
            </w:r>
          </w:p>
        </w:tc>
        <w:tc>
          <w:tcPr>
            <w:tcW w:w="850" w:type="dxa"/>
          </w:tcPr>
          <w:p w:rsidR="000F1000" w:rsidRDefault="000F1000">
            <w:pPr>
              <w:pStyle w:val="ConsPlusNormal"/>
              <w:jc w:val="center"/>
            </w:pPr>
            <w:r>
              <w:t>2,1</w:t>
            </w:r>
          </w:p>
        </w:tc>
        <w:tc>
          <w:tcPr>
            <w:tcW w:w="963" w:type="dxa"/>
          </w:tcPr>
          <w:p w:rsidR="000F1000" w:rsidRDefault="000F1000">
            <w:pPr>
              <w:pStyle w:val="ConsPlusNormal"/>
              <w:jc w:val="center"/>
            </w:pPr>
            <w:r>
              <w:t>1160</w:t>
            </w:r>
          </w:p>
        </w:tc>
        <w:tc>
          <w:tcPr>
            <w:tcW w:w="850" w:type="dxa"/>
          </w:tcPr>
          <w:p w:rsidR="000F1000" w:rsidRDefault="000F1000">
            <w:pPr>
              <w:pStyle w:val="ConsPlusNormal"/>
              <w:jc w:val="center"/>
            </w:pPr>
            <w:r>
              <w:t>41,4</w:t>
            </w:r>
          </w:p>
        </w:tc>
        <w:tc>
          <w:tcPr>
            <w:tcW w:w="850" w:type="dxa"/>
          </w:tcPr>
          <w:p w:rsidR="000F1000" w:rsidRDefault="000F1000">
            <w:pPr>
              <w:pStyle w:val="ConsPlusNormal"/>
              <w:jc w:val="center"/>
            </w:pPr>
            <w:r>
              <w:t>10,3</w:t>
            </w:r>
          </w:p>
        </w:tc>
      </w:tr>
      <w:tr w:rsidR="000F1000">
        <w:tc>
          <w:tcPr>
            <w:tcW w:w="2097" w:type="dxa"/>
            <w:vMerge w:val="restart"/>
          </w:tcPr>
          <w:p w:rsidR="000F1000" w:rsidRDefault="000F1000">
            <w:pPr>
              <w:pStyle w:val="ConsPlusNormal"/>
            </w:pPr>
            <w:r>
              <w:t>2. Болотнинское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355</w:t>
            </w:r>
          </w:p>
        </w:tc>
        <w:tc>
          <w:tcPr>
            <w:tcW w:w="850" w:type="dxa"/>
          </w:tcPr>
          <w:p w:rsidR="000F1000" w:rsidRDefault="000F1000">
            <w:pPr>
              <w:pStyle w:val="ConsPlusNormal"/>
              <w:jc w:val="center"/>
            </w:pPr>
            <w:r>
              <w:t>37,8</w:t>
            </w:r>
          </w:p>
        </w:tc>
        <w:tc>
          <w:tcPr>
            <w:tcW w:w="850" w:type="dxa"/>
          </w:tcPr>
          <w:p w:rsidR="000F1000" w:rsidRDefault="000F1000">
            <w:pPr>
              <w:pStyle w:val="ConsPlusNormal"/>
              <w:jc w:val="center"/>
            </w:pPr>
            <w:r>
              <w:t>31,7</w:t>
            </w:r>
          </w:p>
        </w:tc>
        <w:tc>
          <w:tcPr>
            <w:tcW w:w="963" w:type="dxa"/>
          </w:tcPr>
          <w:p w:rsidR="000F1000" w:rsidRDefault="000F1000">
            <w:pPr>
              <w:pStyle w:val="ConsPlusNormal"/>
              <w:jc w:val="center"/>
            </w:pPr>
            <w:r>
              <w:t>249,3</w:t>
            </w:r>
          </w:p>
        </w:tc>
        <w:tc>
          <w:tcPr>
            <w:tcW w:w="850" w:type="dxa"/>
          </w:tcPr>
          <w:p w:rsidR="000F1000" w:rsidRDefault="000F1000">
            <w:pPr>
              <w:pStyle w:val="ConsPlusNormal"/>
              <w:jc w:val="center"/>
            </w:pPr>
            <w:r>
              <w:t>13,5</w:t>
            </w:r>
          </w:p>
        </w:tc>
        <w:tc>
          <w:tcPr>
            <w:tcW w:w="850" w:type="dxa"/>
          </w:tcPr>
          <w:p w:rsidR="000F1000" w:rsidRDefault="000F1000">
            <w:pPr>
              <w:pStyle w:val="ConsPlusNormal"/>
              <w:jc w:val="center"/>
            </w:pPr>
            <w:r>
              <w:t>7,8</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604,3</w:t>
            </w:r>
          </w:p>
        </w:tc>
        <w:tc>
          <w:tcPr>
            <w:tcW w:w="850" w:type="dxa"/>
          </w:tcPr>
          <w:p w:rsidR="000F1000" w:rsidRDefault="000F1000">
            <w:pPr>
              <w:pStyle w:val="ConsPlusNormal"/>
              <w:jc w:val="center"/>
            </w:pPr>
            <w:r>
              <w:t>51,3</w:t>
            </w:r>
          </w:p>
        </w:tc>
        <w:tc>
          <w:tcPr>
            <w:tcW w:w="850" w:type="dxa"/>
          </w:tcPr>
          <w:p w:rsidR="000F1000" w:rsidRDefault="000F1000">
            <w:pPr>
              <w:pStyle w:val="ConsPlusNormal"/>
              <w:jc w:val="center"/>
            </w:pPr>
            <w:r>
              <w:t>39,5</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3203</w:t>
            </w:r>
          </w:p>
        </w:tc>
        <w:tc>
          <w:tcPr>
            <w:tcW w:w="850" w:type="dxa"/>
          </w:tcPr>
          <w:p w:rsidR="000F1000" w:rsidRDefault="000F1000">
            <w:pPr>
              <w:pStyle w:val="ConsPlusNormal"/>
              <w:jc w:val="center"/>
            </w:pPr>
            <w:r>
              <w:t>166</w:t>
            </w:r>
          </w:p>
        </w:tc>
        <w:tc>
          <w:tcPr>
            <w:tcW w:w="850" w:type="dxa"/>
          </w:tcPr>
          <w:p w:rsidR="000F1000" w:rsidRDefault="000F1000">
            <w:pPr>
              <w:pStyle w:val="ConsPlusNormal"/>
              <w:jc w:val="center"/>
            </w:pPr>
            <w:r>
              <w:t>97,1</w:t>
            </w:r>
          </w:p>
        </w:tc>
        <w:tc>
          <w:tcPr>
            <w:tcW w:w="963" w:type="dxa"/>
          </w:tcPr>
          <w:p w:rsidR="000F1000" w:rsidRDefault="000F1000">
            <w:pPr>
              <w:pStyle w:val="ConsPlusNormal"/>
              <w:jc w:val="center"/>
            </w:pPr>
            <w:r>
              <w:t>100,6</w:t>
            </w:r>
          </w:p>
        </w:tc>
        <w:tc>
          <w:tcPr>
            <w:tcW w:w="850" w:type="dxa"/>
          </w:tcPr>
          <w:p w:rsidR="000F1000" w:rsidRDefault="000F1000">
            <w:pPr>
              <w:pStyle w:val="ConsPlusNormal"/>
              <w:jc w:val="center"/>
            </w:pPr>
            <w:r>
              <w:t>3,2</w:t>
            </w:r>
          </w:p>
        </w:tc>
        <w:tc>
          <w:tcPr>
            <w:tcW w:w="850" w:type="dxa"/>
          </w:tcPr>
          <w:p w:rsidR="000F1000" w:rsidRDefault="000F1000">
            <w:pPr>
              <w:pStyle w:val="ConsPlusNormal"/>
              <w:jc w:val="center"/>
            </w:pPr>
            <w:r>
              <w:t>1,3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3303,6</w:t>
            </w:r>
          </w:p>
        </w:tc>
        <w:tc>
          <w:tcPr>
            <w:tcW w:w="850" w:type="dxa"/>
          </w:tcPr>
          <w:p w:rsidR="000F1000" w:rsidRDefault="000F1000">
            <w:pPr>
              <w:pStyle w:val="ConsPlusNormal"/>
              <w:jc w:val="center"/>
            </w:pPr>
            <w:r>
              <w:t>169,2</w:t>
            </w:r>
          </w:p>
        </w:tc>
        <w:tc>
          <w:tcPr>
            <w:tcW w:w="850" w:type="dxa"/>
          </w:tcPr>
          <w:p w:rsidR="000F1000" w:rsidRDefault="000F1000">
            <w:pPr>
              <w:pStyle w:val="ConsPlusNormal"/>
              <w:jc w:val="center"/>
            </w:pPr>
            <w:r>
              <w:t>98,4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3558</w:t>
            </w:r>
          </w:p>
        </w:tc>
        <w:tc>
          <w:tcPr>
            <w:tcW w:w="850" w:type="dxa"/>
          </w:tcPr>
          <w:p w:rsidR="000F1000" w:rsidRDefault="000F1000">
            <w:pPr>
              <w:pStyle w:val="ConsPlusNormal"/>
              <w:jc w:val="center"/>
            </w:pPr>
            <w:r>
              <w:t>203,8</w:t>
            </w:r>
          </w:p>
        </w:tc>
        <w:tc>
          <w:tcPr>
            <w:tcW w:w="850" w:type="dxa"/>
          </w:tcPr>
          <w:p w:rsidR="000F1000" w:rsidRDefault="000F1000">
            <w:pPr>
              <w:pStyle w:val="ConsPlusNormal"/>
              <w:jc w:val="center"/>
            </w:pPr>
            <w:r>
              <w:t>128,8</w:t>
            </w:r>
          </w:p>
        </w:tc>
        <w:tc>
          <w:tcPr>
            <w:tcW w:w="963" w:type="dxa"/>
          </w:tcPr>
          <w:p w:rsidR="000F1000" w:rsidRDefault="000F1000">
            <w:pPr>
              <w:pStyle w:val="ConsPlusNormal"/>
              <w:jc w:val="center"/>
            </w:pPr>
            <w:r>
              <w:t>349,9</w:t>
            </w:r>
          </w:p>
        </w:tc>
        <w:tc>
          <w:tcPr>
            <w:tcW w:w="850" w:type="dxa"/>
          </w:tcPr>
          <w:p w:rsidR="000F1000" w:rsidRDefault="000F1000">
            <w:pPr>
              <w:pStyle w:val="ConsPlusNormal"/>
              <w:jc w:val="center"/>
            </w:pPr>
            <w:r>
              <w:t>16,7</w:t>
            </w:r>
          </w:p>
        </w:tc>
        <w:tc>
          <w:tcPr>
            <w:tcW w:w="850" w:type="dxa"/>
          </w:tcPr>
          <w:p w:rsidR="000F1000" w:rsidRDefault="000F1000">
            <w:pPr>
              <w:pStyle w:val="ConsPlusNormal"/>
              <w:jc w:val="center"/>
            </w:pPr>
            <w:r>
              <w:t>9,1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3907,9</w:t>
            </w:r>
          </w:p>
        </w:tc>
        <w:tc>
          <w:tcPr>
            <w:tcW w:w="850" w:type="dxa"/>
          </w:tcPr>
          <w:p w:rsidR="000F1000" w:rsidRDefault="000F1000">
            <w:pPr>
              <w:pStyle w:val="ConsPlusNormal"/>
              <w:jc w:val="center"/>
            </w:pPr>
            <w:r>
              <w:t>220,5</w:t>
            </w:r>
          </w:p>
        </w:tc>
        <w:tc>
          <w:tcPr>
            <w:tcW w:w="850" w:type="dxa"/>
          </w:tcPr>
          <w:p w:rsidR="000F1000" w:rsidRDefault="000F1000">
            <w:pPr>
              <w:pStyle w:val="ConsPlusNormal"/>
              <w:jc w:val="center"/>
            </w:pPr>
            <w:r>
              <w:t>137,9</w:t>
            </w:r>
          </w:p>
        </w:tc>
      </w:tr>
      <w:tr w:rsidR="000F1000">
        <w:tc>
          <w:tcPr>
            <w:tcW w:w="2097" w:type="dxa"/>
            <w:vMerge w:val="restart"/>
          </w:tcPr>
          <w:p w:rsidR="000F1000" w:rsidRDefault="000F1000">
            <w:pPr>
              <w:pStyle w:val="ConsPlusNormal"/>
            </w:pPr>
            <w:r>
              <w:t>3. Венгеровское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60</w:t>
            </w:r>
          </w:p>
        </w:tc>
        <w:tc>
          <w:tcPr>
            <w:tcW w:w="850" w:type="dxa"/>
          </w:tcPr>
          <w:p w:rsidR="000F1000" w:rsidRDefault="000F1000">
            <w:pPr>
              <w:pStyle w:val="ConsPlusNormal"/>
              <w:jc w:val="center"/>
            </w:pPr>
            <w:r>
              <w:t>1,8</w:t>
            </w:r>
          </w:p>
        </w:tc>
        <w:tc>
          <w:tcPr>
            <w:tcW w:w="850" w:type="dxa"/>
          </w:tcPr>
          <w:p w:rsidR="000F1000" w:rsidRDefault="000F1000">
            <w:pPr>
              <w:pStyle w:val="ConsPlusNormal"/>
              <w:jc w:val="center"/>
            </w:pPr>
            <w:r>
              <w:t>1,1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60</w:t>
            </w:r>
          </w:p>
        </w:tc>
        <w:tc>
          <w:tcPr>
            <w:tcW w:w="850" w:type="dxa"/>
          </w:tcPr>
          <w:p w:rsidR="000F1000" w:rsidRDefault="000F1000">
            <w:pPr>
              <w:pStyle w:val="ConsPlusNormal"/>
              <w:jc w:val="center"/>
            </w:pPr>
            <w:r>
              <w:t>1,8</w:t>
            </w:r>
          </w:p>
        </w:tc>
        <w:tc>
          <w:tcPr>
            <w:tcW w:w="850" w:type="dxa"/>
          </w:tcPr>
          <w:p w:rsidR="000F1000" w:rsidRDefault="000F1000">
            <w:pPr>
              <w:pStyle w:val="ConsPlusNormal"/>
              <w:jc w:val="center"/>
            </w:pPr>
            <w:r>
              <w:t>1,1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459</w:t>
            </w:r>
          </w:p>
        </w:tc>
        <w:tc>
          <w:tcPr>
            <w:tcW w:w="850" w:type="dxa"/>
          </w:tcPr>
          <w:p w:rsidR="000F1000" w:rsidRDefault="000F1000">
            <w:pPr>
              <w:pStyle w:val="ConsPlusNormal"/>
              <w:jc w:val="center"/>
            </w:pPr>
            <w:r>
              <w:t>9,1</w:t>
            </w:r>
          </w:p>
        </w:tc>
        <w:tc>
          <w:tcPr>
            <w:tcW w:w="850" w:type="dxa"/>
          </w:tcPr>
          <w:p w:rsidR="000F1000" w:rsidRDefault="000F1000">
            <w:pPr>
              <w:pStyle w:val="ConsPlusNormal"/>
              <w:jc w:val="center"/>
            </w:pPr>
            <w:r>
              <w:t>3,8</w:t>
            </w:r>
          </w:p>
        </w:tc>
        <w:tc>
          <w:tcPr>
            <w:tcW w:w="963" w:type="dxa"/>
          </w:tcPr>
          <w:p w:rsidR="000F1000" w:rsidRDefault="000F1000">
            <w:pPr>
              <w:pStyle w:val="ConsPlusNormal"/>
              <w:jc w:val="center"/>
            </w:pPr>
            <w:r>
              <w:t>891</w:t>
            </w:r>
          </w:p>
        </w:tc>
        <w:tc>
          <w:tcPr>
            <w:tcW w:w="850" w:type="dxa"/>
          </w:tcPr>
          <w:p w:rsidR="000F1000" w:rsidRDefault="000F1000">
            <w:pPr>
              <w:pStyle w:val="ConsPlusNormal"/>
              <w:jc w:val="center"/>
            </w:pPr>
            <w:r>
              <w:t>27,2</w:t>
            </w:r>
          </w:p>
        </w:tc>
        <w:tc>
          <w:tcPr>
            <w:tcW w:w="850" w:type="dxa"/>
          </w:tcPr>
          <w:p w:rsidR="000F1000" w:rsidRDefault="000F1000">
            <w:pPr>
              <w:pStyle w:val="ConsPlusNormal"/>
              <w:jc w:val="center"/>
            </w:pPr>
            <w:r>
              <w:t>11,7</w:t>
            </w:r>
          </w:p>
        </w:tc>
        <w:tc>
          <w:tcPr>
            <w:tcW w:w="963" w:type="dxa"/>
          </w:tcPr>
          <w:p w:rsidR="000F1000" w:rsidRDefault="000F1000">
            <w:pPr>
              <w:pStyle w:val="ConsPlusNormal"/>
              <w:jc w:val="center"/>
            </w:pPr>
            <w:r>
              <w:t>200</w:t>
            </w:r>
          </w:p>
        </w:tc>
        <w:tc>
          <w:tcPr>
            <w:tcW w:w="850" w:type="dxa"/>
          </w:tcPr>
          <w:p w:rsidR="000F1000" w:rsidRDefault="000F1000">
            <w:pPr>
              <w:pStyle w:val="ConsPlusNormal"/>
              <w:jc w:val="center"/>
            </w:pPr>
            <w:r>
              <w:t>11,2</w:t>
            </w:r>
          </w:p>
        </w:tc>
        <w:tc>
          <w:tcPr>
            <w:tcW w:w="850" w:type="dxa"/>
          </w:tcPr>
          <w:p w:rsidR="000F1000" w:rsidRDefault="000F1000">
            <w:pPr>
              <w:pStyle w:val="ConsPlusNormal"/>
              <w:jc w:val="center"/>
            </w:pPr>
            <w:r>
              <w:t>3,1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1550</w:t>
            </w:r>
          </w:p>
        </w:tc>
        <w:tc>
          <w:tcPr>
            <w:tcW w:w="850" w:type="dxa"/>
          </w:tcPr>
          <w:p w:rsidR="000F1000" w:rsidRDefault="000F1000">
            <w:pPr>
              <w:pStyle w:val="ConsPlusNormal"/>
              <w:jc w:val="center"/>
            </w:pPr>
            <w:r>
              <w:t>47,5</w:t>
            </w:r>
          </w:p>
        </w:tc>
        <w:tc>
          <w:tcPr>
            <w:tcW w:w="850" w:type="dxa"/>
          </w:tcPr>
          <w:p w:rsidR="000F1000" w:rsidRDefault="000F1000">
            <w:pPr>
              <w:pStyle w:val="ConsPlusNormal"/>
              <w:jc w:val="center"/>
            </w:pPr>
            <w:r>
              <w:t>18,6</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459</w:t>
            </w:r>
          </w:p>
        </w:tc>
        <w:tc>
          <w:tcPr>
            <w:tcW w:w="850" w:type="dxa"/>
          </w:tcPr>
          <w:p w:rsidR="000F1000" w:rsidRDefault="000F1000">
            <w:pPr>
              <w:pStyle w:val="ConsPlusNormal"/>
              <w:jc w:val="center"/>
            </w:pPr>
            <w:r>
              <w:t>9,1</w:t>
            </w:r>
          </w:p>
        </w:tc>
        <w:tc>
          <w:tcPr>
            <w:tcW w:w="850" w:type="dxa"/>
          </w:tcPr>
          <w:p w:rsidR="000F1000" w:rsidRDefault="000F1000">
            <w:pPr>
              <w:pStyle w:val="ConsPlusNormal"/>
              <w:jc w:val="center"/>
            </w:pPr>
            <w:r>
              <w:t>3,8</w:t>
            </w:r>
          </w:p>
        </w:tc>
        <w:tc>
          <w:tcPr>
            <w:tcW w:w="963" w:type="dxa"/>
          </w:tcPr>
          <w:p w:rsidR="000F1000" w:rsidRDefault="000F1000">
            <w:pPr>
              <w:pStyle w:val="ConsPlusNormal"/>
              <w:jc w:val="center"/>
            </w:pPr>
            <w:r>
              <w:t>951</w:t>
            </w:r>
          </w:p>
        </w:tc>
        <w:tc>
          <w:tcPr>
            <w:tcW w:w="850" w:type="dxa"/>
          </w:tcPr>
          <w:p w:rsidR="000F1000" w:rsidRDefault="000F1000">
            <w:pPr>
              <w:pStyle w:val="ConsPlusNormal"/>
              <w:jc w:val="center"/>
            </w:pPr>
            <w:r>
              <w:t>29</w:t>
            </w:r>
          </w:p>
        </w:tc>
        <w:tc>
          <w:tcPr>
            <w:tcW w:w="850" w:type="dxa"/>
          </w:tcPr>
          <w:p w:rsidR="000F1000" w:rsidRDefault="000F1000">
            <w:pPr>
              <w:pStyle w:val="ConsPlusNormal"/>
              <w:jc w:val="center"/>
            </w:pPr>
            <w:r>
              <w:t>12,8</w:t>
            </w:r>
          </w:p>
        </w:tc>
        <w:tc>
          <w:tcPr>
            <w:tcW w:w="963" w:type="dxa"/>
          </w:tcPr>
          <w:p w:rsidR="000F1000" w:rsidRDefault="000F1000">
            <w:pPr>
              <w:pStyle w:val="ConsPlusNormal"/>
              <w:jc w:val="center"/>
            </w:pPr>
            <w:r>
              <w:t>200</w:t>
            </w:r>
          </w:p>
        </w:tc>
        <w:tc>
          <w:tcPr>
            <w:tcW w:w="850" w:type="dxa"/>
          </w:tcPr>
          <w:p w:rsidR="000F1000" w:rsidRDefault="000F1000">
            <w:pPr>
              <w:pStyle w:val="ConsPlusNormal"/>
              <w:jc w:val="center"/>
            </w:pPr>
            <w:r>
              <w:t>11,2</w:t>
            </w:r>
          </w:p>
        </w:tc>
        <w:tc>
          <w:tcPr>
            <w:tcW w:w="850" w:type="dxa"/>
          </w:tcPr>
          <w:p w:rsidR="000F1000" w:rsidRDefault="000F1000">
            <w:pPr>
              <w:pStyle w:val="ConsPlusNormal"/>
              <w:jc w:val="center"/>
            </w:pPr>
            <w:r>
              <w:t>3,1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1610</w:t>
            </w:r>
          </w:p>
        </w:tc>
        <w:tc>
          <w:tcPr>
            <w:tcW w:w="850" w:type="dxa"/>
          </w:tcPr>
          <w:p w:rsidR="000F1000" w:rsidRDefault="000F1000">
            <w:pPr>
              <w:pStyle w:val="ConsPlusNormal"/>
              <w:jc w:val="center"/>
            </w:pPr>
            <w:r>
              <w:t>49,3</w:t>
            </w:r>
          </w:p>
        </w:tc>
        <w:tc>
          <w:tcPr>
            <w:tcW w:w="850" w:type="dxa"/>
          </w:tcPr>
          <w:p w:rsidR="000F1000" w:rsidRDefault="000F1000">
            <w:pPr>
              <w:pStyle w:val="ConsPlusNormal"/>
              <w:jc w:val="center"/>
            </w:pPr>
            <w:r>
              <w:t>19,7</w:t>
            </w:r>
          </w:p>
        </w:tc>
      </w:tr>
      <w:tr w:rsidR="000F1000">
        <w:tc>
          <w:tcPr>
            <w:tcW w:w="2097" w:type="dxa"/>
            <w:vMerge w:val="restart"/>
          </w:tcPr>
          <w:p w:rsidR="000F1000" w:rsidRDefault="000F1000">
            <w:pPr>
              <w:pStyle w:val="ConsPlusNormal"/>
            </w:pPr>
            <w:r>
              <w:t>4. Доволенское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w:t>
            </w: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w:t>
            </w: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21</w:t>
            </w:r>
          </w:p>
        </w:tc>
        <w:tc>
          <w:tcPr>
            <w:tcW w:w="850" w:type="dxa"/>
          </w:tcPr>
          <w:p w:rsidR="000F1000" w:rsidRDefault="000F1000">
            <w:pPr>
              <w:pStyle w:val="ConsPlusNormal"/>
              <w:jc w:val="center"/>
            </w:pPr>
            <w:r>
              <w:t>0,5</w:t>
            </w:r>
          </w:p>
        </w:tc>
        <w:tc>
          <w:tcPr>
            <w:tcW w:w="850" w:type="dxa"/>
          </w:tcPr>
          <w:p w:rsidR="000F1000" w:rsidRDefault="000F1000">
            <w:pPr>
              <w:pStyle w:val="ConsPlusNormal"/>
              <w:jc w:val="center"/>
            </w:pPr>
            <w:r>
              <w:t>0,4</w:t>
            </w:r>
          </w:p>
        </w:tc>
        <w:tc>
          <w:tcPr>
            <w:tcW w:w="963" w:type="dxa"/>
          </w:tcPr>
          <w:p w:rsidR="000F1000" w:rsidRDefault="000F1000">
            <w:pPr>
              <w:pStyle w:val="ConsPlusNormal"/>
              <w:jc w:val="center"/>
            </w:pPr>
            <w:r>
              <w:t>1961</w:t>
            </w:r>
          </w:p>
        </w:tc>
        <w:tc>
          <w:tcPr>
            <w:tcW w:w="850" w:type="dxa"/>
          </w:tcPr>
          <w:p w:rsidR="000F1000" w:rsidRDefault="000F1000">
            <w:pPr>
              <w:pStyle w:val="ConsPlusNormal"/>
              <w:jc w:val="center"/>
            </w:pPr>
            <w:r>
              <w:t>44,7</w:t>
            </w:r>
          </w:p>
        </w:tc>
        <w:tc>
          <w:tcPr>
            <w:tcW w:w="850" w:type="dxa"/>
          </w:tcPr>
          <w:p w:rsidR="000F1000" w:rsidRDefault="000F1000">
            <w:pPr>
              <w:pStyle w:val="ConsPlusNormal"/>
              <w:jc w:val="center"/>
            </w:pPr>
            <w:r>
              <w:t>16,5</w:t>
            </w:r>
          </w:p>
        </w:tc>
        <w:tc>
          <w:tcPr>
            <w:tcW w:w="963" w:type="dxa"/>
          </w:tcPr>
          <w:p w:rsidR="000F1000" w:rsidRDefault="000F1000">
            <w:pPr>
              <w:pStyle w:val="ConsPlusNormal"/>
              <w:jc w:val="center"/>
            </w:pPr>
            <w:r>
              <w:t>125</w:t>
            </w:r>
          </w:p>
        </w:tc>
        <w:tc>
          <w:tcPr>
            <w:tcW w:w="850" w:type="dxa"/>
          </w:tcPr>
          <w:p w:rsidR="000F1000" w:rsidRDefault="000F1000">
            <w:pPr>
              <w:pStyle w:val="ConsPlusNormal"/>
              <w:jc w:val="center"/>
            </w:pPr>
            <w:r>
              <w:t>6,3</w:t>
            </w:r>
          </w:p>
        </w:tc>
        <w:tc>
          <w:tcPr>
            <w:tcW w:w="850" w:type="dxa"/>
          </w:tcPr>
          <w:p w:rsidR="000F1000" w:rsidRDefault="000F1000">
            <w:pPr>
              <w:pStyle w:val="ConsPlusNormal"/>
              <w:jc w:val="center"/>
            </w:pPr>
            <w:r>
              <w:t>0,9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2107</w:t>
            </w:r>
          </w:p>
        </w:tc>
        <w:tc>
          <w:tcPr>
            <w:tcW w:w="850" w:type="dxa"/>
          </w:tcPr>
          <w:p w:rsidR="000F1000" w:rsidRDefault="000F1000">
            <w:pPr>
              <w:pStyle w:val="ConsPlusNormal"/>
              <w:jc w:val="center"/>
            </w:pPr>
            <w:r>
              <w:t>51,5</w:t>
            </w:r>
          </w:p>
        </w:tc>
        <w:tc>
          <w:tcPr>
            <w:tcW w:w="850" w:type="dxa"/>
          </w:tcPr>
          <w:p w:rsidR="000F1000" w:rsidRDefault="000F1000">
            <w:pPr>
              <w:pStyle w:val="ConsPlusNormal"/>
              <w:jc w:val="center"/>
            </w:pPr>
            <w:r>
              <w:t>17,8</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21</w:t>
            </w:r>
          </w:p>
        </w:tc>
        <w:tc>
          <w:tcPr>
            <w:tcW w:w="850" w:type="dxa"/>
          </w:tcPr>
          <w:p w:rsidR="000F1000" w:rsidRDefault="000F1000">
            <w:pPr>
              <w:pStyle w:val="ConsPlusNormal"/>
              <w:jc w:val="center"/>
            </w:pPr>
            <w:r>
              <w:t>0,5</w:t>
            </w:r>
          </w:p>
        </w:tc>
        <w:tc>
          <w:tcPr>
            <w:tcW w:w="850" w:type="dxa"/>
          </w:tcPr>
          <w:p w:rsidR="000F1000" w:rsidRDefault="000F1000">
            <w:pPr>
              <w:pStyle w:val="ConsPlusNormal"/>
              <w:jc w:val="center"/>
            </w:pPr>
            <w:r>
              <w:t>0,4</w:t>
            </w:r>
          </w:p>
        </w:tc>
        <w:tc>
          <w:tcPr>
            <w:tcW w:w="963" w:type="dxa"/>
          </w:tcPr>
          <w:p w:rsidR="000F1000" w:rsidRDefault="000F1000">
            <w:pPr>
              <w:pStyle w:val="ConsPlusNormal"/>
              <w:jc w:val="center"/>
            </w:pPr>
            <w:r>
              <w:t>1963</w:t>
            </w:r>
          </w:p>
        </w:tc>
        <w:tc>
          <w:tcPr>
            <w:tcW w:w="850" w:type="dxa"/>
          </w:tcPr>
          <w:p w:rsidR="000F1000" w:rsidRDefault="000F1000">
            <w:pPr>
              <w:pStyle w:val="ConsPlusNormal"/>
              <w:jc w:val="center"/>
            </w:pPr>
            <w:r>
              <w:t>44,7</w:t>
            </w:r>
          </w:p>
        </w:tc>
        <w:tc>
          <w:tcPr>
            <w:tcW w:w="850" w:type="dxa"/>
          </w:tcPr>
          <w:p w:rsidR="000F1000" w:rsidRDefault="000F1000">
            <w:pPr>
              <w:pStyle w:val="ConsPlusNormal"/>
              <w:jc w:val="center"/>
            </w:pPr>
            <w:r>
              <w:t>16,5</w:t>
            </w:r>
          </w:p>
        </w:tc>
        <w:tc>
          <w:tcPr>
            <w:tcW w:w="963" w:type="dxa"/>
          </w:tcPr>
          <w:p w:rsidR="000F1000" w:rsidRDefault="000F1000">
            <w:pPr>
              <w:pStyle w:val="ConsPlusNormal"/>
              <w:jc w:val="center"/>
            </w:pPr>
            <w:r>
              <w:t>125</w:t>
            </w:r>
          </w:p>
        </w:tc>
        <w:tc>
          <w:tcPr>
            <w:tcW w:w="850" w:type="dxa"/>
          </w:tcPr>
          <w:p w:rsidR="000F1000" w:rsidRDefault="000F1000">
            <w:pPr>
              <w:pStyle w:val="ConsPlusNormal"/>
              <w:jc w:val="center"/>
            </w:pPr>
            <w:r>
              <w:t>6,3</w:t>
            </w:r>
          </w:p>
        </w:tc>
        <w:tc>
          <w:tcPr>
            <w:tcW w:w="850" w:type="dxa"/>
          </w:tcPr>
          <w:p w:rsidR="000F1000" w:rsidRDefault="000F1000">
            <w:pPr>
              <w:pStyle w:val="ConsPlusNormal"/>
              <w:jc w:val="center"/>
            </w:pPr>
            <w:r>
              <w:t>0,9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2109</w:t>
            </w:r>
          </w:p>
        </w:tc>
        <w:tc>
          <w:tcPr>
            <w:tcW w:w="850" w:type="dxa"/>
          </w:tcPr>
          <w:p w:rsidR="000F1000" w:rsidRDefault="000F1000">
            <w:pPr>
              <w:pStyle w:val="ConsPlusNormal"/>
              <w:jc w:val="center"/>
            </w:pPr>
            <w:r>
              <w:t>51,5</w:t>
            </w:r>
          </w:p>
        </w:tc>
        <w:tc>
          <w:tcPr>
            <w:tcW w:w="850" w:type="dxa"/>
          </w:tcPr>
          <w:p w:rsidR="000F1000" w:rsidRDefault="000F1000">
            <w:pPr>
              <w:pStyle w:val="ConsPlusNormal"/>
              <w:jc w:val="center"/>
            </w:pPr>
            <w:r>
              <w:t>17,8</w:t>
            </w:r>
          </w:p>
        </w:tc>
      </w:tr>
      <w:tr w:rsidR="000F1000">
        <w:tc>
          <w:tcPr>
            <w:tcW w:w="2097" w:type="dxa"/>
            <w:vMerge w:val="restart"/>
          </w:tcPr>
          <w:p w:rsidR="000F1000" w:rsidRDefault="000F1000">
            <w:pPr>
              <w:pStyle w:val="ConsPlusNormal"/>
            </w:pPr>
            <w:r>
              <w:t>5. Здвинское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308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1,3</w:t>
            </w:r>
          </w:p>
        </w:tc>
        <w:tc>
          <w:tcPr>
            <w:tcW w:w="963" w:type="dxa"/>
          </w:tcPr>
          <w:p w:rsidR="000F1000" w:rsidRDefault="000F1000">
            <w:pPr>
              <w:pStyle w:val="ConsPlusNormal"/>
              <w:jc w:val="center"/>
            </w:pPr>
            <w:r>
              <w:t>623</w:t>
            </w:r>
          </w:p>
        </w:tc>
        <w:tc>
          <w:tcPr>
            <w:tcW w:w="850" w:type="dxa"/>
          </w:tcPr>
          <w:p w:rsidR="000F1000" w:rsidRDefault="000F1000">
            <w:pPr>
              <w:pStyle w:val="ConsPlusNormal"/>
              <w:jc w:val="center"/>
            </w:pPr>
            <w:r>
              <w:t>8,3</w:t>
            </w:r>
          </w:p>
        </w:tc>
        <w:tc>
          <w:tcPr>
            <w:tcW w:w="850" w:type="dxa"/>
          </w:tcPr>
          <w:p w:rsidR="000F1000" w:rsidRDefault="000F1000">
            <w:pPr>
              <w:pStyle w:val="ConsPlusNormal"/>
              <w:jc w:val="center"/>
            </w:pPr>
            <w:r>
              <w:t>2,2</w:t>
            </w:r>
          </w:p>
        </w:tc>
        <w:tc>
          <w:tcPr>
            <w:tcW w:w="963" w:type="dxa"/>
          </w:tcPr>
          <w:p w:rsidR="000F1000" w:rsidRDefault="000F1000">
            <w:pPr>
              <w:pStyle w:val="ConsPlusNormal"/>
              <w:jc w:val="center"/>
            </w:pPr>
            <w:r>
              <w:t>140</w:t>
            </w:r>
          </w:p>
        </w:tc>
        <w:tc>
          <w:tcPr>
            <w:tcW w:w="850" w:type="dxa"/>
          </w:tcPr>
          <w:p w:rsidR="000F1000" w:rsidRDefault="000F1000">
            <w:pPr>
              <w:pStyle w:val="ConsPlusNormal"/>
              <w:jc w:val="center"/>
            </w:pPr>
            <w:r>
              <w:t>5,6</w:t>
            </w:r>
          </w:p>
        </w:tc>
        <w:tc>
          <w:tcPr>
            <w:tcW w:w="850" w:type="dxa"/>
          </w:tcPr>
          <w:p w:rsidR="000F1000" w:rsidRDefault="000F1000">
            <w:pPr>
              <w:pStyle w:val="ConsPlusNormal"/>
              <w:jc w:val="center"/>
            </w:pPr>
            <w:r>
              <w:t>1,3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1071</w:t>
            </w:r>
          </w:p>
        </w:tc>
        <w:tc>
          <w:tcPr>
            <w:tcW w:w="850" w:type="dxa"/>
          </w:tcPr>
          <w:p w:rsidR="000F1000" w:rsidRDefault="000F1000">
            <w:pPr>
              <w:pStyle w:val="ConsPlusNormal"/>
              <w:jc w:val="center"/>
            </w:pPr>
            <w:r>
              <w:t>19,2</w:t>
            </w:r>
          </w:p>
        </w:tc>
        <w:tc>
          <w:tcPr>
            <w:tcW w:w="850" w:type="dxa"/>
          </w:tcPr>
          <w:p w:rsidR="000F1000" w:rsidRDefault="000F1000">
            <w:pPr>
              <w:pStyle w:val="ConsPlusNormal"/>
              <w:jc w:val="center"/>
            </w:pPr>
            <w:r>
              <w:t>4,8</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308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1,3</w:t>
            </w:r>
          </w:p>
        </w:tc>
        <w:tc>
          <w:tcPr>
            <w:tcW w:w="963" w:type="dxa"/>
          </w:tcPr>
          <w:p w:rsidR="000F1000" w:rsidRDefault="000F1000">
            <w:pPr>
              <w:pStyle w:val="ConsPlusNormal"/>
              <w:jc w:val="center"/>
            </w:pPr>
            <w:r>
              <w:t>623</w:t>
            </w:r>
          </w:p>
        </w:tc>
        <w:tc>
          <w:tcPr>
            <w:tcW w:w="850" w:type="dxa"/>
          </w:tcPr>
          <w:p w:rsidR="000F1000" w:rsidRDefault="000F1000">
            <w:pPr>
              <w:pStyle w:val="ConsPlusNormal"/>
              <w:jc w:val="center"/>
            </w:pPr>
            <w:r>
              <w:t>8,3</w:t>
            </w:r>
          </w:p>
        </w:tc>
        <w:tc>
          <w:tcPr>
            <w:tcW w:w="850" w:type="dxa"/>
          </w:tcPr>
          <w:p w:rsidR="000F1000" w:rsidRDefault="000F1000">
            <w:pPr>
              <w:pStyle w:val="ConsPlusNormal"/>
              <w:jc w:val="center"/>
            </w:pPr>
            <w:r>
              <w:t>2,2</w:t>
            </w:r>
          </w:p>
        </w:tc>
        <w:tc>
          <w:tcPr>
            <w:tcW w:w="963" w:type="dxa"/>
          </w:tcPr>
          <w:p w:rsidR="000F1000" w:rsidRDefault="000F1000">
            <w:pPr>
              <w:pStyle w:val="ConsPlusNormal"/>
              <w:jc w:val="center"/>
            </w:pPr>
            <w:r>
              <w:t>140</w:t>
            </w:r>
          </w:p>
        </w:tc>
        <w:tc>
          <w:tcPr>
            <w:tcW w:w="850" w:type="dxa"/>
          </w:tcPr>
          <w:p w:rsidR="000F1000" w:rsidRDefault="000F1000">
            <w:pPr>
              <w:pStyle w:val="ConsPlusNormal"/>
              <w:jc w:val="center"/>
            </w:pPr>
            <w:r>
              <w:t>5,6</w:t>
            </w:r>
          </w:p>
        </w:tc>
        <w:tc>
          <w:tcPr>
            <w:tcW w:w="850" w:type="dxa"/>
          </w:tcPr>
          <w:p w:rsidR="000F1000" w:rsidRDefault="000F1000">
            <w:pPr>
              <w:pStyle w:val="ConsPlusNormal"/>
              <w:jc w:val="center"/>
            </w:pPr>
            <w:r>
              <w:t>1,3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1071</w:t>
            </w:r>
          </w:p>
        </w:tc>
        <w:tc>
          <w:tcPr>
            <w:tcW w:w="850" w:type="dxa"/>
          </w:tcPr>
          <w:p w:rsidR="000F1000" w:rsidRDefault="000F1000">
            <w:pPr>
              <w:pStyle w:val="ConsPlusNormal"/>
              <w:jc w:val="center"/>
            </w:pPr>
            <w:r>
              <w:t>19,2</w:t>
            </w:r>
          </w:p>
        </w:tc>
        <w:tc>
          <w:tcPr>
            <w:tcW w:w="850" w:type="dxa"/>
          </w:tcPr>
          <w:p w:rsidR="000F1000" w:rsidRDefault="000F1000">
            <w:pPr>
              <w:pStyle w:val="ConsPlusNormal"/>
              <w:jc w:val="center"/>
            </w:pPr>
            <w:r>
              <w:t>4,8</w:t>
            </w:r>
          </w:p>
        </w:tc>
      </w:tr>
      <w:tr w:rsidR="000F1000">
        <w:tc>
          <w:tcPr>
            <w:tcW w:w="2097" w:type="dxa"/>
            <w:vMerge w:val="restart"/>
          </w:tcPr>
          <w:p w:rsidR="000F1000" w:rsidRDefault="000F1000">
            <w:pPr>
              <w:pStyle w:val="ConsPlusNormal"/>
            </w:pPr>
            <w:r>
              <w:t>6. Искитимское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280</w:t>
            </w:r>
          </w:p>
        </w:tc>
        <w:tc>
          <w:tcPr>
            <w:tcW w:w="850" w:type="dxa"/>
          </w:tcPr>
          <w:p w:rsidR="000F1000" w:rsidRDefault="000F1000">
            <w:pPr>
              <w:pStyle w:val="ConsPlusNormal"/>
              <w:jc w:val="center"/>
            </w:pPr>
            <w:r>
              <w:t>15,6</w:t>
            </w:r>
          </w:p>
        </w:tc>
        <w:tc>
          <w:tcPr>
            <w:tcW w:w="850" w:type="dxa"/>
          </w:tcPr>
          <w:p w:rsidR="000F1000" w:rsidRDefault="000F1000">
            <w:pPr>
              <w:pStyle w:val="ConsPlusNormal"/>
              <w:jc w:val="center"/>
            </w:pPr>
            <w:r>
              <w:t>11,6</w:t>
            </w:r>
          </w:p>
        </w:tc>
        <w:tc>
          <w:tcPr>
            <w:tcW w:w="963" w:type="dxa"/>
          </w:tcPr>
          <w:p w:rsidR="000F1000" w:rsidRDefault="000F1000">
            <w:pPr>
              <w:pStyle w:val="ConsPlusNormal"/>
              <w:jc w:val="center"/>
            </w:pPr>
            <w:r>
              <w:t>89</w:t>
            </w:r>
          </w:p>
        </w:tc>
        <w:tc>
          <w:tcPr>
            <w:tcW w:w="850" w:type="dxa"/>
          </w:tcPr>
          <w:p w:rsidR="000F1000" w:rsidRDefault="000F1000">
            <w:pPr>
              <w:pStyle w:val="ConsPlusNormal"/>
              <w:jc w:val="center"/>
            </w:pPr>
            <w:r>
              <w:t>3,6</w:t>
            </w:r>
          </w:p>
        </w:tc>
        <w:tc>
          <w:tcPr>
            <w:tcW w:w="850" w:type="dxa"/>
          </w:tcPr>
          <w:p w:rsidR="000F1000" w:rsidRDefault="000F1000">
            <w:pPr>
              <w:pStyle w:val="ConsPlusNormal"/>
              <w:jc w:val="center"/>
            </w:pPr>
            <w:r>
              <w:t>2,4</w:t>
            </w:r>
          </w:p>
        </w:tc>
        <w:tc>
          <w:tcPr>
            <w:tcW w:w="963" w:type="dxa"/>
          </w:tcPr>
          <w:p w:rsidR="000F1000" w:rsidRDefault="000F1000">
            <w:pPr>
              <w:pStyle w:val="ConsPlusNormal"/>
              <w:jc w:val="center"/>
            </w:pPr>
            <w:r>
              <w:t>18,8</w:t>
            </w:r>
          </w:p>
        </w:tc>
        <w:tc>
          <w:tcPr>
            <w:tcW w:w="850" w:type="dxa"/>
          </w:tcPr>
          <w:p w:rsidR="000F1000" w:rsidRDefault="000F1000">
            <w:pPr>
              <w:pStyle w:val="ConsPlusNormal"/>
              <w:jc w:val="center"/>
            </w:pPr>
            <w:r>
              <w:t>2,2</w:t>
            </w:r>
          </w:p>
        </w:tc>
        <w:tc>
          <w:tcPr>
            <w:tcW w:w="850" w:type="dxa"/>
          </w:tcPr>
          <w:p w:rsidR="000F1000" w:rsidRDefault="000F1000">
            <w:pPr>
              <w:pStyle w:val="ConsPlusNormal"/>
              <w:jc w:val="center"/>
            </w:pPr>
            <w:r>
              <w:t>0,6</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387,8</w:t>
            </w:r>
          </w:p>
        </w:tc>
        <w:tc>
          <w:tcPr>
            <w:tcW w:w="850" w:type="dxa"/>
          </w:tcPr>
          <w:p w:rsidR="000F1000" w:rsidRDefault="000F1000">
            <w:pPr>
              <w:pStyle w:val="ConsPlusNormal"/>
              <w:jc w:val="center"/>
            </w:pPr>
            <w:r>
              <w:t>21,4</w:t>
            </w:r>
          </w:p>
        </w:tc>
        <w:tc>
          <w:tcPr>
            <w:tcW w:w="850" w:type="dxa"/>
          </w:tcPr>
          <w:p w:rsidR="000F1000" w:rsidRDefault="000F1000">
            <w:pPr>
              <w:pStyle w:val="ConsPlusNormal"/>
              <w:jc w:val="center"/>
            </w:pPr>
            <w:r>
              <w:t>14,6</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2850</w:t>
            </w:r>
          </w:p>
        </w:tc>
        <w:tc>
          <w:tcPr>
            <w:tcW w:w="850" w:type="dxa"/>
          </w:tcPr>
          <w:p w:rsidR="000F1000" w:rsidRDefault="000F1000">
            <w:pPr>
              <w:pStyle w:val="ConsPlusNormal"/>
              <w:jc w:val="center"/>
            </w:pPr>
            <w:r>
              <w:t>75,7</w:t>
            </w:r>
          </w:p>
        </w:tc>
        <w:tc>
          <w:tcPr>
            <w:tcW w:w="850" w:type="dxa"/>
          </w:tcPr>
          <w:p w:rsidR="000F1000" w:rsidRDefault="000F1000">
            <w:pPr>
              <w:pStyle w:val="ConsPlusNormal"/>
              <w:jc w:val="center"/>
            </w:pPr>
            <w:r>
              <w:t>31</w:t>
            </w:r>
          </w:p>
        </w:tc>
        <w:tc>
          <w:tcPr>
            <w:tcW w:w="963" w:type="dxa"/>
          </w:tcPr>
          <w:p w:rsidR="000F1000" w:rsidRDefault="000F1000">
            <w:pPr>
              <w:pStyle w:val="ConsPlusNormal"/>
              <w:jc w:val="center"/>
            </w:pPr>
            <w:r>
              <w:t>225</w:t>
            </w:r>
          </w:p>
        </w:tc>
        <w:tc>
          <w:tcPr>
            <w:tcW w:w="850" w:type="dxa"/>
          </w:tcPr>
          <w:p w:rsidR="000F1000" w:rsidRDefault="000F1000">
            <w:pPr>
              <w:pStyle w:val="ConsPlusNormal"/>
              <w:jc w:val="center"/>
            </w:pPr>
            <w:r>
              <w:t>6,5</w:t>
            </w:r>
          </w:p>
        </w:tc>
        <w:tc>
          <w:tcPr>
            <w:tcW w:w="850" w:type="dxa"/>
          </w:tcPr>
          <w:p w:rsidR="000F1000" w:rsidRDefault="000F1000">
            <w:pPr>
              <w:pStyle w:val="ConsPlusNormal"/>
              <w:jc w:val="center"/>
            </w:pPr>
            <w:r>
              <w:t>2,9</w:t>
            </w:r>
          </w:p>
        </w:tc>
        <w:tc>
          <w:tcPr>
            <w:tcW w:w="963" w:type="dxa"/>
          </w:tcPr>
          <w:p w:rsidR="000F1000" w:rsidRDefault="000F1000">
            <w:pPr>
              <w:pStyle w:val="ConsPlusNormal"/>
              <w:jc w:val="center"/>
            </w:pPr>
            <w:r>
              <w:t>139,1</w:t>
            </w:r>
          </w:p>
        </w:tc>
        <w:tc>
          <w:tcPr>
            <w:tcW w:w="850" w:type="dxa"/>
          </w:tcPr>
          <w:p w:rsidR="000F1000" w:rsidRDefault="000F1000">
            <w:pPr>
              <w:pStyle w:val="ConsPlusNormal"/>
              <w:jc w:val="center"/>
            </w:pPr>
            <w:r>
              <w:t>4,7</w:t>
            </w:r>
          </w:p>
        </w:tc>
        <w:tc>
          <w:tcPr>
            <w:tcW w:w="850" w:type="dxa"/>
          </w:tcPr>
          <w:p w:rsidR="000F1000" w:rsidRDefault="000F1000">
            <w:pPr>
              <w:pStyle w:val="ConsPlusNormal"/>
              <w:jc w:val="center"/>
            </w:pPr>
            <w:r>
              <w:t>1,3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3214,1</w:t>
            </w:r>
          </w:p>
        </w:tc>
        <w:tc>
          <w:tcPr>
            <w:tcW w:w="850" w:type="dxa"/>
          </w:tcPr>
          <w:p w:rsidR="000F1000" w:rsidRDefault="000F1000">
            <w:pPr>
              <w:pStyle w:val="ConsPlusNormal"/>
              <w:jc w:val="center"/>
            </w:pPr>
            <w:r>
              <w:t>86,9</w:t>
            </w:r>
          </w:p>
        </w:tc>
        <w:tc>
          <w:tcPr>
            <w:tcW w:w="850" w:type="dxa"/>
          </w:tcPr>
          <w:p w:rsidR="000F1000" w:rsidRDefault="000F1000">
            <w:pPr>
              <w:pStyle w:val="ConsPlusNormal"/>
              <w:jc w:val="center"/>
            </w:pPr>
            <w:r>
              <w:t>35,2</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3130</w:t>
            </w:r>
          </w:p>
        </w:tc>
        <w:tc>
          <w:tcPr>
            <w:tcW w:w="850" w:type="dxa"/>
          </w:tcPr>
          <w:p w:rsidR="000F1000" w:rsidRDefault="000F1000">
            <w:pPr>
              <w:pStyle w:val="ConsPlusNormal"/>
              <w:jc w:val="center"/>
            </w:pPr>
            <w:r>
              <w:t>91,3</w:t>
            </w:r>
          </w:p>
        </w:tc>
        <w:tc>
          <w:tcPr>
            <w:tcW w:w="850" w:type="dxa"/>
          </w:tcPr>
          <w:p w:rsidR="000F1000" w:rsidRDefault="000F1000">
            <w:pPr>
              <w:pStyle w:val="ConsPlusNormal"/>
              <w:jc w:val="center"/>
            </w:pPr>
            <w:r>
              <w:t>42,6</w:t>
            </w:r>
          </w:p>
        </w:tc>
        <w:tc>
          <w:tcPr>
            <w:tcW w:w="963" w:type="dxa"/>
          </w:tcPr>
          <w:p w:rsidR="000F1000" w:rsidRDefault="000F1000">
            <w:pPr>
              <w:pStyle w:val="ConsPlusNormal"/>
              <w:jc w:val="center"/>
            </w:pPr>
            <w:r>
              <w:t>314</w:t>
            </w:r>
          </w:p>
        </w:tc>
        <w:tc>
          <w:tcPr>
            <w:tcW w:w="850" w:type="dxa"/>
          </w:tcPr>
          <w:p w:rsidR="000F1000" w:rsidRDefault="000F1000">
            <w:pPr>
              <w:pStyle w:val="ConsPlusNormal"/>
              <w:jc w:val="center"/>
            </w:pPr>
            <w:r>
              <w:t>10,1</w:t>
            </w:r>
          </w:p>
        </w:tc>
        <w:tc>
          <w:tcPr>
            <w:tcW w:w="850" w:type="dxa"/>
          </w:tcPr>
          <w:p w:rsidR="000F1000" w:rsidRDefault="000F1000">
            <w:pPr>
              <w:pStyle w:val="ConsPlusNormal"/>
              <w:jc w:val="center"/>
            </w:pPr>
            <w:r>
              <w:t>5,3</w:t>
            </w:r>
          </w:p>
        </w:tc>
        <w:tc>
          <w:tcPr>
            <w:tcW w:w="963" w:type="dxa"/>
          </w:tcPr>
          <w:p w:rsidR="000F1000" w:rsidRDefault="000F1000">
            <w:pPr>
              <w:pStyle w:val="ConsPlusNormal"/>
              <w:jc w:val="center"/>
            </w:pPr>
            <w:r>
              <w:t>157,9</w:t>
            </w:r>
          </w:p>
        </w:tc>
        <w:tc>
          <w:tcPr>
            <w:tcW w:w="850" w:type="dxa"/>
          </w:tcPr>
          <w:p w:rsidR="000F1000" w:rsidRDefault="000F1000">
            <w:pPr>
              <w:pStyle w:val="ConsPlusNormal"/>
              <w:jc w:val="center"/>
            </w:pPr>
            <w:r>
              <w:t>6,9</w:t>
            </w:r>
          </w:p>
        </w:tc>
        <w:tc>
          <w:tcPr>
            <w:tcW w:w="850" w:type="dxa"/>
          </w:tcPr>
          <w:p w:rsidR="000F1000" w:rsidRDefault="000F1000">
            <w:pPr>
              <w:pStyle w:val="ConsPlusNormal"/>
              <w:jc w:val="center"/>
            </w:pPr>
            <w:r>
              <w:t>1,9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3601,9</w:t>
            </w:r>
          </w:p>
        </w:tc>
        <w:tc>
          <w:tcPr>
            <w:tcW w:w="850" w:type="dxa"/>
          </w:tcPr>
          <w:p w:rsidR="000F1000" w:rsidRDefault="000F1000">
            <w:pPr>
              <w:pStyle w:val="ConsPlusNormal"/>
              <w:jc w:val="center"/>
            </w:pPr>
            <w:r>
              <w:t>108,3</w:t>
            </w:r>
          </w:p>
        </w:tc>
        <w:tc>
          <w:tcPr>
            <w:tcW w:w="850" w:type="dxa"/>
          </w:tcPr>
          <w:p w:rsidR="000F1000" w:rsidRDefault="000F1000">
            <w:pPr>
              <w:pStyle w:val="ConsPlusNormal"/>
              <w:jc w:val="center"/>
            </w:pPr>
            <w:r>
              <w:t>49,8</w:t>
            </w:r>
          </w:p>
        </w:tc>
      </w:tr>
      <w:tr w:rsidR="000F1000">
        <w:tc>
          <w:tcPr>
            <w:tcW w:w="2097" w:type="dxa"/>
            <w:vMerge w:val="restart"/>
          </w:tcPr>
          <w:p w:rsidR="000F1000" w:rsidRDefault="000F1000">
            <w:pPr>
              <w:pStyle w:val="ConsPlusNormal"/>
            </w:pPr>
            <w:r>
              <w:t>7. Карасукское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185</w:t>
            </w:r>
          </w:p>
        </w:tc>
        <w:tc>
          <w:tcPr>
            <w:tcW w:w="850" w:type="dxa"/>
          </w:tcPr>
          <w:p w:rsidR="000F1000" w:rsidRDefault="000F1000">
            <w:pPr>
              <w:pStyle w:val="ConsPlusNormal"/>
              <w:jc w:val="center"/>
            </w:pPr>
            <w:r>
              <w:t>4</w:t>
            </w:r>
          </w:p>
        </w:tc>
        <w:tc>
          <w:tcPr>
            <w:tcW w:w="850" w:type="dxa"/>
          </w:tcPr>
          <w:p w:rsidR="000F1000" w:rsidRDefault="000F1000">
            <w:pPr>
              <w:pStyle w:val="ConsPlusNormal"/>
              <w:jc w:val="center"/>
            </w:pPr>
            <w:r>
              <w:t>1,4</w:t>
            </w:r>
          </w:p>
        </w:tc>
        <w:tc>
          <w:tcPr>
            <w:tcW w:w="963" w:type="dxa"/>
          </w:tcPr>
          <w:p w:rsidR="000F1000" w:rsidRDefault="000F1000">
            <w:pPr>
              <w:pStyle w:val="ConsPlusNormal"/>
              <w:jc w:val="center"/>
            </w:pPr>
            <w:r>
              <w:t>614</w:t>
            </w:r>
          </w:p>
        </w:tc>
        <w:tc>
          <w:tcPr>
            <w:tcW w:w="850" w:type="dxa"/>
          </w:tcPr>
          <w:p w:rsidR="000F1000" w:rsidRDefault="000F1000">
            <w:pPr>
              <w:pStyle w:val="ConsPlusNormal"/>
              <w:jc w:val="center"/>
            </w:pPr>
            <w:r>
              <w:t>10,1</w:t>
            </w:r>
          </w:p>
        </w:tc>
        <w:tc>
          <w:tcPr>
            <w:tcW w:w="850" w:type="dxa"/>
          </w:tcPr>
          <w:p w:rsidR="000F1000" w:rsidRDefault="000F1000">
            <w:pPr>
              <w:pStyle w:val="ConsPlusNormal"/>
              <w:jc w:val="center"/>
            </w:pPr>
            <w:r>
              <w:t>3,3</w:t>
            </w:r>
          </w:p>
        </w:tc>
        <w:tc>
          <w:tcPr>
            <w:tcW w:w="963" w:type="dxa"/>
          </w:tcPr>
          <w:p w:rsidR="000F1000" w:rsidRDefault="000F1000">
            <w:pPr>
              <w:pStyle w:val="ConsPlusNormal"/>
              <w:jc w:val="center"/>
            </w:pPr>
            <w:r>
              <w:t>613</w:t>
            </w:r>
          </w:p>
        </w:tc>
        <w:tc>
          <w:tcPr>
            <w:tcW w:w="850" w:type="dxa"/>
          </w:tcPr>
          <w:p w:rsidR="000F1000" w:rsidRDefault="000F1000">
            <w:pPr>
              <w:pStyle w:val="ConsPlusNormal"/>
              <w:jc w:val="center"/>
            </w:pPr>
            <w:r>
              <w:t>18,7</w:t>
            </w:r>
          </w:p>
        </w:tc>
        <w:tc>
          <w:tcPr>
            <w:tcW w:w="850" w:type="dxa"/>
          </w:tcPr>
          <w:p w:rsidR="000F1000" w:rsidRDefault="000F1000">
            <w:pPr>
              <w:pStyle w:val="ConsPlusNormal"/>
              <w:jc w:val="center"/>
            </w:pPr>
            <w:r>
              <w:t>5,5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1412</w:t>
            </w:r>
          </w:p>
        </w:tc>
        <w:tc>
          <w:tcPr>
            <w:tcW w:w="850" w:type="dxa"/>
          </w:tcPr>
          <w:p w:rsidR="000F1000" w:rsidRDefault="000F1000">
            <w:pPr>
              <w:pStyle w:val="ConsPlusNormal"/>
              <w:jc w:val="center"/>
            </w:pPr>
            <w:r>
              <w:t>32,8</w:t>
            </w:r>
          </w:p>
        </w:tc>
        <w:tc>
          <w:tcPr>
            <w:tcW w:w="850" w:type="dxa"/>
          </w:tcPr>
          <w:p w:rsidR="000F1000" w:rsidRDefault="000F1000">
            <w:pPr>
              <w:pStyle w:val="ConsPlusNormal"/>
              <w:jc w:val="center"/>
            </w:pPr>
            <w:r>
              <w:t>10,2</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185</w:t>
            </w:r>
          </w:p>
        </w:tc>
        <w:tc>
          <w:tcPr>
            <w:tcW w:w="850" w:type="dxa"/>
          </w:tcPr>
          <w:p w:rsidR="000F1000" w:rsidRDefault="000F1000">
            <w:pPr>
              <w:pStyle w:val="ConsPlusNormal"/>
              <w:jc w:val="center"/>
            </w:pPr>
            <w:r>
              <w:t>4</w:t>
            </w:r>
          </w:p>
        </w:tc>
        <w:tc>
          <w:tcPr>
            <w:tcW w:w="850" w:type="dxa"/>
          </w:tcPr>
          <w:p w:rsidR="000F1000" w:rsidRDefault="000F1000">
            <w:pPr>
              <w:pStyle w:val="ConsPlusNormal"/>
              <w:jc w:val="center"/>
            </w:pPr>
            <w:r>
              <w:t>1,4</w:t>
            </w:r>
          </w:p>
        </w:tc>
        <w:tc>
          <w:tcPr>
            <w:tcW w:w="963" w:type="dxa"/>
          </w:tcPr>
          <w:p w:rsidR="000F1000" w:rsidRDefault="000F1000">
            <w:pPr>
              <w:pStyle w:val="ConsPlusNormal"/>
              <w:jc w:val="center"/>
            </w:pPr>
            <w:r>
              <w:t>614</w:t>
            </w:r>
          </w:p>
        </w:tc>
        <w:tc>
          <w:tcPr>
            <w:tcW w:w="850" w:type="dxa"/>
          </w:tcPr>
          <w:p w:rsidR="000F1000" w:rsidRDefault="000F1000">
            <w:pPr>
              <w:pStyle w:val="ConsPlusNormal"/>
              <w:jc w:val="center"/>
            </w:pPr>
            <w:r>
              <w:t>10,1</w:t>
            </w:r>
          </w:p>
        </w:tc>
        <w:tc>
          <w:tcPr>
            <w:tcW w:w="850" w:type="dxa"/>
          </w:tcPr>
          <w:p w:rsidR="000F1000" w:rsidRDefault="000F1000">
            <w:pPr>
              <w:pStyle w:val="ConsPlusNormal"/>
              <w:jc w:val="center"/>
            </w:pPr>
            <w:r>
              <w:t>3,3</w:t>
            </w:r>
          </w:p>
        </w:tc>
        <w:tc>
          <w:tcPr>
            <w:tcW w:w="963" w:type="dxa"/>
          </w:tcPr>
          <w:p w:rsidR="000F1000" w:rsidRDefault="000F1000">
            <w:pPr>
              <w:pStyle w:val="ConsPlusNormal"/>
              <w:jc w:val="center"/>
            </w:pPr>
            <w:r>
              <w:t>613</w:t>
            </w:r>
          </w:p>
        </w:tc>
        <w:tc>
          <w:tcPr>
            <w:tcW w:w="850" w:type="dxa"/>
          </w:tcPr>
          <w:p w:rsidR="000F1000" w:rsidRDefault="000F1000">
            <w:pPr>
              <w:pStyle w:val="ConsPlusNormal"/>
              <w:jc w:val="center"/>
            </w:pPr>
            <w:r>
              <w:t>18,7</w:t>
            </w:r>
          </w:p>
        </w:tc>
        <w:tc>
          <w:tcPr>
            <w:tcW w:w="850" w:type="dxa"/>
          </w:tcPr>
          <w:p w:rsidR="000F1000" w:rsidRDefault="000F1000">
            <w:pPr>
              <w:pStyle w:val="ConsPlusNormal"/>
              <w:jc w:val="center"/>
            </w:pPr>
            <w:r>
              <w:t>5,5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1412</w:t>
            </w:r>
          </w:p>
        </w:tc>
        <w:tc>
          <w:tcPr>
            <w:tcW w:w="850" w:type="dxa"/>
          </w:tcPr>
          <w:p w:rsidR="000F1000" w:rsidRDefault="000F1000">
            <w:pPr>
              <w:pStyle w:val="ConsPlusNormal"/>
              <w:jc w:val="center"/>
            </w:pPr>
            <w:r>
              <w:t>32,8</w:t>
            </w:r>
          </w:p>
        </w:tc>
        <w:tc>
          <w:tcPr>
            <w:tcW w:w="850" w:type="dxa"/>
          </w:tcPr>
          <w:p w:rsidR="000F1000" w:rsidRDefault="000F1000">
            <w:pPr>
              <w:pStyle w:val="ConsPlusNormal"/>
              <w:jc w:val="center"/>
            </w:pPr>
            <w:r>
              <w:t>10,2</w:t>
            </w:r>
          </w:p>
        </w:tc>
      </w:tr>
      <w:tr w:rsidR="000F1000">
        <w:tc>
          <w:tcPr>
            <w:tcW w:w="2097" w:type="dxa"/>
            <w:vMerge w:val="restart"/>
          </w:tcPr>
          <w:p w:rsidR="000F1000" w:rsidRDefault="000F1000">
            <w:pPr>
              <w:pStyle w:val="ConsPlusNormal"/>
            </w:pPr>
            <w:r>
              <w:t>8. Каргатское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1250</w:t>
            </w:r>
          </w:p>
        </w:tc>
        <w:tc>
          <w:tcPr>
            <w:tcW w:w="850" w:type="dxa"/>
          </w:tcPr>
          <w:p w:rsidR="000F1000" w:rsidRDefault="000F1000">
            <w:pPr>
              <w:pStyle w:val="ConsPlusNormal"/>
              <w:jc w:val="center"/>
            </w:pPr>
            <w:r>
              <w:t>124,7</w:t>
            </w:r>
          </w:p>
        </w:tc>
        <w:tc>
          <w:tcPr>
            <w:tcW w:w="850" w:type="dxa"/>
          </w:tcPr>
          <w:p w:rsidR="000F1000" w:rsidRDefault="000F1000">
            <w:pPr>
              <w:pStyle w:val="ConsPlusNormal"/>
              <w:jc w:val="center"/>
            </w:pPr>
            <w:r>
              <w:t>55,2</w:t>
            </w:r>
          </w:p>
        </w:tc>
        <w:tc>
          <w:tcPr>
            <w:tcW w:w="963" w:type="dxa"/>
          </w:tcPr>
          <w:p w:rsidR="000F1000" w:rsidRDefault="000F1000">
            <w:pPr>
              <w:pStyle w:val="ConsPlusNormal"/>
              <w:jc w:val="center"/>
            </w:pPr>
            <w:r>
              <w:t>532</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7,1</w:t>
            </w:r>
          </w:p>
        </w:tc>
        <w:tc>
          <w:tcPr>
            <w:tcW w:w="963" w:type="dxa"/>
          </w:tcPr>
          <w:p w:rsidR="000F1000" w:rsidRDefault="000F1000">
            <w:pPr>
              <w:pStyle w:val="ConsPlusNormal"/>
              <w:jc w:val="center"/>
            </w:pPr>
            <w:r>
              <w:t>108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2,4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1890</w:t>
            </w:r>
          </w:p>
        </w:tc>
        <w:tc>
          <w:tcPr>
            <w:tcW w:w="850" w:type="dxa"/>
          </w:tcPr>
          <w:p w:rsidR="000F1000" w:rsidRDefault="000F1000">
            <w:pPr>
              <w:pStyle w:val="ConsPlusNormal"/>
              <w:jc w:val="center"/>
            </w:pPr>
            <w:r>
              <w:t>146</w:t>
            </w:r>
          </w:p>
        </w:tc>
        <w:tc>
          <w:tcPr>
            <w:tcW w:w="850" w:type="dxa"/>
          </w:tcPr>
          <w:p w:rsidR="000F1000" w:rsidRDefault="000F1000">
            <w:pPr>
              <w:pStyle w:val="ConsPlusNormal"/>
              <w:jc w:val="center"/>
            </w:pPr>
            <w:r>
              <w:t>64,7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1250</w:t>
            </w:r>
          </w:p>
        </w:tc>
        <w:tc>
          <w:tcPr>
            <w:tcW w:w="850" w:type="dxa"/>
          </w:tcPr>
          <w:p w:rsidR="000F1000" w:rsidRDefault="000F1000">
            <w:pPr>
              <w:pStyle w:val="ConsPlusNormal"/>
              <w:jc w:val="center"/>
            </w:pPr>
            <w:r>
              <w:t>124,7</w:t>
            </w:r>
          </w:p>
        </w:tc>
        <w:tc>
          <w:tcPr>
            <w:tcW w:w="850" w:type="dxa"/>
          </w:tcPr>
          <w:p w:rsidR="000F1000" w:rsidRDefault="000F1000">
            <w:pPr>
              <w:pStyle w:val="ConsPlusNormal"/>
              <w:jc w:val="center"/>
            </w:pPr>
            <w:r>
              <w:t>55,2</w:t>
            </w:r>
          </w:p>
        </w:tc>
        <w:tc>
          <w:tcPr>
            <w:tcW w:w="963" w:type="dxa"/>
          </w:tcPr>
          <w:p w:rsidR="000F1000" w:rsidRDefault="000F1000">
            <w:pPr>
              <w:pStyle w:val="ConsPlusNormal"/>
              <w:jc w:val="center"/>
            </w:pPr>
            <w:r>
              <w:t>532</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7,1</w:t>
            </w:r>
          </w:p>
        </w:tc>
        <w:tc>
          <w:tcPr>
            <w:tcW w:w="963" w:type="dxa"/>
          </w:tcPr>
          <w:p w:rsidR="000F1000" w:rsidRDefault="000F1000">
            <w:pPr>
              <w:pStyle w:val="ConsPlusNormal"/>
              <w:jc w:val="center"/>
            </w:pPr>
            <w:r>
              <w:t>108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2,4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1890</w:t>
            </w:r>
          </w:p>
        </w:tc>
        <w:tc>
          <w:tcPr>
            <w:tcW w:w="850" w:type="dxa"/>
          </w:tcPr>
          <w:p w:rsidR="000F1000" w:rsidRDefault="000F1000">
            <w:pPr>
              <w:pStyle w:val="ConsPlusNormal"/>
              <w:jc w:val="center"/>
            </w:pPr>
            <w:r>
              <w:t>146</w:t>
            </w:r>
          </w:p>
        </w:tc>
        <w:tc>
          <w:tcPr>
            <w:tcW w:w="850" w:type="dxa"/>
          </w:tcPr>
          <w:p w:rsidR="000F1000" w:rsidRDefault="000F1000">
            <w:pPr>
              <w:pStyle w:val="ConsPlusNormal"/>
              <w:jc w:val="center"/>
            </w:pPr>
            <w:r>
              <w:t>64,7</w:t>
            </w:r>
          </w:p>
        </w:tc>
      </w:tr>
      <w:tr w:rsidR="000F1000">
        <w:tc>
          <w:tcPr>
            <w:tcW w:w="2097" w:type="dxa"/>
            <w:vMerge w:val="restart"/>
          </w:tcPr>
          <w:p w:rsidR="000F1000" w:rsidRDefault="000F1000">
            <w:pPr>
              <w:pStyle w:val="ConsPlusNormal"/>
            </w:pPr>
            <w:r>
              <w:t>9. Колыванское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1260</w:t>
            </w:r>
          </w:p>
        </w:tc>
        <w:tc>
          <w:tcPr>
            <w:tcW w:w="850" w:type="dxa"/>
          </w:tcPr>
          <w:p w:rsidR="000F1000" w:rsidRDefault="000F1000">
            <w:pPr>
              <w:pStyle w:val="ConsPlusNormal"/>
              <w:jc w:val="center"/>
            </w:pPr>
            <w:r>
              <w:t>118,8</w:t>
            </w:r>
          </w:p>
        </w:tc>
        <w:tc>
          <w:tcPr>
            <w:tcW w:w="850" w:type="dxa"/>
          </w:tcPr>
          <w:p w:rsidR="000F1000" w:rsidRDefault="000F1000">
            <w:pPr>
              <w:pStyle w:val="ConsPlusNormal"/>
              <w:jc w:val="center"/>
            </w:pPr>
            <w:r>
              <w:t>98,1</w:t>
            </w:r>
          </w:p>
        </w:tc>
        <w:tc>
          <w:tcPr>
            <w:tcW w:w="963" w:type="dxa"/>
          </w:tcPr>
          <w:p w:rsidR="000F1000" w:rsidRDefault="000F1000">
            <w:pPr>
              <w:pStyle w:val="ConsPlusNormal"/>
              <w:jc w:val="center"/>
            </w:pPr>
            <w:r>
              <w:t>195,4</w:t>
            </w:r>
          </w:p>
        </w:tc>
        <w:tc>
          <w:tcPr>
            <w:tcW w:w="850" w:type="dxa"/>
          </w:tcPr>
          <w:p w:rsidR="000F1000" w:rsidRDefault="000F1000">
            <w:pPr>
              <w:pStyle w:val="ConsPlusNormal"/>
              <w:jc w:val="center"/>
            </w:pPr>
            <w:r>
              <w:t>7,7</w:t>
            </w:r>
          </w:p>
        </w:tc>
        <w:tc>
          <w:tcPr>
            <w:tcW w:w="850" w:type="dxa"/>
          </w:tcPr>
          <w:p w:rsidR="000F1000" w:rsidRDefault="000F1000">
            <w:pPr>
              <w:pStyle w:val="ConsPlusNormal"/>
              <w:jc w:val="center"/>
            </w:pPr>
            <w:r>
              <w:t>6</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1455,4</w:t>
            </w:r>
          </w:p>
        </w:tc>
        <w:tc>
          <w:tcPr>
            <w:tcW w:w="850" w:type="dxa"/>
          </w:tcPr>
          <w:p w:rsidR="000F1000" w:rsidRDefault="000F1000">
            <w:pPr>
              <w:pStyle w:val="ConsPlusNormal"/>
              <w:jc w:val="center"/>
            </w:pPr>
            <w:r>
              <w:t>126,5</w:t>
            </w:r>
          </w:p>
        </w:tc>
        <w:tc>
          <w:tcPr>
            <w:tcW w:w="850" w:type="dxa"/>
          </w:tcPr>
          <w:p w:rsidR="000F1000" w:rsidRDefault="000F1000">
            <w:pPr>
              <w:pStyle w:val="ConsPlusNormal"/>
              <w:jc w:val="center"/>
            </w:pPr>
            <w:r>
              <w:t>104,1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13104</w:t>
            </w:r>
          </w:p>
        </w:tc>
        <w:tc>
          <w:tcPr>
            <w:tcW w:w="850" w:type="dxa"/>
          </w:tcPr>
          <w:p w:rsidR="000F1000" w:rsidRDefault="000F1000">
            <w:pPr>
              <w:pStyle w:val="ConsPlusNormal"/>
              <w:jc w:val="center"/>
            </w:pPr>
            <w:r>
              <w:t>1124</w:t>
            </w:r>
          </w:p>
        </w:tc>
        <w:tc>
          <w:tcPr>
            <w:tcW w:w="850" w:type="dxa"/>
          </w:tcPr>
          <w:p w:rsidR="000F1000" w:rsidRDefault="000F1000">
            <w:pPr>
              <w:pStyle w:val="ConsPlusNormal"/>
              <w:jc w:val="center"/>
            </w:pPr>
            <w:r>
              <w:t>530,6</w:t>
            </w:r>
          </w:p>
        </w:tc>
        <w:tc>
          <w:tcPr>
            <w:tcW w:w="963" w:type="dxa"/>
          </w:tcPr>
          <w:p w:rsidR="000F1000" w:rsidRDefault="000F1000">
            <w:pPr>
              <w:pStyle w:val="ConsPlusNormal"/>
              <w:jc w:val="center"/>
            </w:pPr>
            <w:r>
              <w:t>1882,6</w:t>
            </w:r>
          </w:p>
        </w:tc>
        <w:tc>
          <w:tcPr>
            <w:tcW w:w="850" w:type="dxa"/>
          </w:tcPr>
          <w:p w:rsidR="000F1000" w:rsidRDefault="000F1000">
            <w:pPr>
              <w:pStyle w:val="ConsPlusNormal"/>
              <w:jc w:val="center"/>
            </w:pPr>
            <w:r>
              <w:t>31,2</w:t>
            </w:r>
          </w:p>
        </w:tc>
        <w:tc>
          <w:tcPr>
            <w:tcW w:w="850" w:type="dxa"/>
          </w:tcPr>
          <w:p w:rsidR="000F1000" w:rsidRDefault="000F1000">
            <w:pPr>
              <w:pStyle w:val="ConsPlusNormal"/>
              <w:jc w:val="center"/>
            </w:pPr>
            <w:r>
              <w:t>12,9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14986,6</w:t>
            </w:r>
          </w:p>
        </w:tc>
        <w:tc>
          <w:tcPr>
            <w:tcW w:w="850" w:type="dxa"/>
          </w:tcPr>
          <w:p w:rsidR="000F1000" w:rsidRDefault="000F1000">
            <w:pPr>
              <w:pStyle w:val="ConsPlusNormal"/>
              <w:jc w:val="center"/>
            </w:pPr>
            <w:r>
              <w:t>1155,2</w:t>
            </w:r>
          </w:p>
        </w:tc>
        <w:tc>
          <w:tcPr>
            <w:tcW w:w="850" w:type="dxa"/>
          </w:tcPr>
          <w:p w:rsidR="000F1000" w:rsidRDefault="000F1000">
            <w:pPr>
              <w:pStyle w:val="ConsPlusNormal"/>
              <w:jc w:val="center"/>
            </w:pPr>
            <w:r>
              <w:t>543,5</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14364</w:t>
            </w:r>
          </w:p>
        </w:tc>
        <w:tc>
          <w:tcPr>
            <w:tcW w:w="850" w:type="dxa"/>
          </w:tcPr>
          <w:p w:rsidR="000F1000" w:rsidRDefault="000F1000">
            <w:pPr>
              <w:pStyle w:val="ConsPlusNormal"/>
              <w:jc w:val="center"/>
            </w:pPr>
            <w:r>
              <w:t>1242,8</w:t>
            </w:r>
          </w:p>
        </w:tc>
        <w:tc>
          <w:tcPr>
            <w:tcW w:w="850" w:type="dxa"/>
          </w:tcPr>
          <w:p w:rsidR="000F1000" w:rsidRDefault="000F1000">
            <w:pPr>
              <w:pStyle w:val="ConsPlusNormal"/>
              <w:jc w:val="center"/>
            </w:pPr>
            <w:r>
              <w:t>628,7</w:t>
            </w:r>
          </w:p>
        </w:tc>
        <w:tc>
          <w:tcPr>
            <w:tcW w:w="963" w:type="dxa"/>
          </w:tcPr>
          <w:p w:rsidR="000F1000" w:rsidRDefault="000F1000">
            <w:pPr>
              <w:pStyle w:val="ConsPlusNormal"/>
              <w:jc w:val="center"/>
            </w:pPr>
            <w:r>
              <w:t>2078</w:t>
            </w:r>
          </w:p>
        </w:tc>
        <w:tc>
          <w:tcPr>
            <w:tcW w:w="850" w:type="dxa"/>
          </w:tcPr>
          <w:p w:rsidR="000F1000" w:rsidRDefault="000F1000">
            <w:pPr>
              <w:pStyle w:val="ConsPlusNormal"/>
              <w:jc w:val="center"/>
            </w:pPr>
            <w:r>
              <w:t>38,9</w:t>
            </w:r>
          </w:p>
        </w:tc>
        <w:tc>
          <w:tcPr>
            <w:tcW w:w="850" w:type="dxa"/>
          </w:tcPr>
          <w:p w:rsidR="000F1000" w:rsidRDefault="000F1000">
            <w:pPr>
              <w:pStyle w:val="ConsPlusNormal"/>
              <w:jc w:val="center"/>
            </w:pPr>
            <w:r>
              <w:t>18,9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16442</w:t>
            </w:r>
          </w:p>
        </w:tc>
        <w:tc>
          <w:tcPr>
            <w:tcW w:w="850" w:type="dxa"/>
          </w:tcPr>
          <w:p w:rsidR="000F1000" w:rsidRDefault="000F1000">
            <w:pPr>
              <w:pStyle w:val="ConsPlusNormal"/>
              <w:jc w:val="center"/>
            </w:pPr>
            <w:r>
              <w:t>1281,7</w:t>
            </w:r>
          </w:p>
        </w:tc>
        <w:tc>
          <w:tcPr>
            <w:tcW w:w="850" w:type="dxa"/>
          </w:tcPr>
          <w:p w:rsidR="000F1000" w:rsidRDefault="000F1000">
            <w:pPr>
              <w:pStyle w:val="ConsPlusNormal"/>
              <w:jc w:val="center"/>
            </w:pPr>
            <w:r>
              <w:t>647,6</w:t>
            </w:r>
          </w:p>
        </w:tc>
      </w:tr>
      <w:tr w:rsidR="000F1000">
        <w:tc>
          <w:tcPr>
            <w:tcW w:w="2097" w:type="dxa"/>
            <w:vMerge w:val="restart"/>
          </w:tcPr>
          <w:p w:rsidR="000F1000" w:rsidRDefault="000F1000">
            <w:pPr>
              <w:pStyle w:val="ConsPlusNormal"/>
            </w:pPr>
            <w:r>
              <w:lastRenderedPageBreak/>
              <w:t>10. Коченевское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8</w:t>
            </w:r>
          </w:p>
        </w:tc>
        <w:tc>
          <w:tcPr>
            <w:tcW w:w="850" w:type="dxa"/>
          </w:tcPr>
          <w:p w:rsidR="000F1000" w:rsidRDefault="000F1000">
            <w:pPr>
              <w:pStyle w:val="ConsPlusNormal"/>
              <w:jc w:val="center"/>
            </w:pPr>
            <w:r>
              <w:t>0,3</w:t>
            </w:r>
          </w:p>
        </w:tc>
        <w:tc>
          <w:tcPr>
            <w:tcW w:w="850" w:type="dxa"/>
          </w:tcPr>
          <w:p w:rsidR="000F1000" w:rsidRDefault="000F1000">
            <w:pPr>
              <w:pStyle w:val="ConsPlusNormal"/>
              <w:jc w:val="center"/>
            </w:pPr>
            <w:r>
              <w:t>0,1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8</w:t>
            </w:r>
          </w:p>
        </w:tc>
        <w:tc>
          <w:tcPr>
            <w:tcW w:w="850" w:type="dxa"/>
          </w:tcPr>
          <w:p w:rsidR="000F1000" w:rsidRDefault="000F1000">
            <w:pPr>
              <w:pStyle w:val="ConsPlusNormal"/>
              <w:jc w:val="center"/>
            </w:pPr>
            <w:r>
              <w:t>0,3</w:t>
            </w:r>
          </w:p>
        </w:tc>
        <w:tc>
          <w:tcPr>
            <w:tcW w:w="850" w:type="dxa"/>
          </w:tcPr>
          <w:p w:rsidR="000F1000" w:rsidRDefault="000F1000">
            <w:pPr>
              <w:pStyle w:val="ConsPlusNormal"/>
              <w:jc w:val="center"/>
            </w:pPr>
            <w:r>
              <w:t>0,1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195</w:t>
            </w:r>
          </w:p>
        </w:tc>
        <w:tc>
          <w:tcPr>
            <w:tcW w:w="850" w:type="dxa"/>
          </w:tcPr>
          <w:p w:rsidR="000F1000" w:rsidRDefault="000F1000">
            <w:pPr>
              <w:pStyle w:val="ConsPlusNormal"/>
              <w:jc w:val="center"/>
            </w:pPr>
            <w:r>
              <w:t>7,1</w:t>
            </w:r>
          </w:p>
        </w:tc>
        <w:tc>
          <w:tcPr>
            <w:tcW w:w="850" w:type="dxa"/>
          </w:tcPr>
          <w:p w:rsidR="000F1000" w:rsidRDefault="000F1000">
            <w:pPr>
              <w:pStyle w:val="ConsPlusNormal"/>
              <w:jc w:val="center"/>
            </w:pPr>
            <w:r>
              <w:t>0,2</w:t>
            </w:r>
          </w:p>
        </w:tc>
        <w:tc>
          <w:tcPr>
            <w:tcW w:w="963" w:type="dxa"/>
          </w:tcPr>
          <w:p w:rsidR="000F1000" w:rsidRDefault="000F1000">
            <w:pPr>
              <w:pStyle w:val="ConsPlusNormal"/>
              <w:jc w:val="center"/>
            </w:pPr>
            <w:r>
              <w:t>821</w:t>
            </w:r>
          </w:p>
        </w:tc>
        <w:tc>
          <w:tcPr>
            <w:tcW w:w="850" w:type="dxa"/>
          </w:tcPr>
          <w:p w:rsidR="000F1000" w:rsidRDefault="000F1000">
            <w:pPr>
              <w:pStyle w:val="ConsPlusNormal"/>
              <w:jc w:val="center"/>
            </w:pPr>
            <w:r>
              <w:t>20,8</w:t>
            </w:r>
          </w:p>
        </w:tc>
        <w:tc>
          <w:tcPr>
            <w:tcW w:w="850" w:type="dxa"/>
          </w:tcPr>
          <w:p w:rsidR="000F1000" w:rsidRDefault="000F1000">
            <w:pPr>
              <w:pStyle w:val="ConsPlusNormal"/>
              <w:jc w:val="center"/>
            </w:pPr>
            <w:r>
              <w:t>7,2</w:t>
            </w:r>
          </w:p>
        </w:tc>
        <w:tc>
          <w:tcPr>
            <w:tcW w:w="963" w:type="dxa"/>
          </w:tcPr>
          <w:p w:rsidR="000F1000" w:rsidRDefault="000F1000">
            <w:pPr>
              <w:pStyle w:val="ConsPlusNormal"/>
              <w:jc w:val="center"/>
            </w:pPr>
            <w:r>
              <w:t>393</w:t>
            </w:r>
          </w:p>
        </w:tc>
        <w:tc>
          <w:tcPr>
            <w:tcW w:w="850" w:type="dxa"/>
          </w:tcPr>
          <w:p w:rsidR="000F1000" w:rsidRDefault="000F1000">
            <w:pPr>
              <w:pStyle w:val="ConsPlusNormal"/>
              <w:jc w:val="center"/>
            </w:pPr>
            <w:r>
              <w:t>10,9</w:t>
            </w:r>
          </w:p>
        </w:tc>
        <w:tc>
          <w:tcPr>
            <w:tcW w:w="850" w:type="dxa"/>
          </w:tcPr>
          <w:p w:rsidR="000F1000" w:rsidRDefault="000F1000">
            <w:pPr>
              <w:pStyle w:val="ConsPlusNormal"/>
              <w:jc w:val="center"/>
            </w:pPr>
            <w:r>
              <w:t>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1409</w:t>
            </w:r>
          </w:p>
        </w:tc>
        <w:tc>
          <w:tcPr>
            <w:tcW w:w="850" w:type="dxa"/>
          </w:tcPr>
          <w:p w:rsidR="000F1000" w:rsidRDefault="000F1000">
            <w:pPr>
              <w:pStyle w:val="ConsPlusNormal"/>
              <w:jc w:val="center"/>
            </w:pPr>
            <w:r>
              <w:t>38,8</w:t>
            </w:r>
          </w:p>
        </w:tc>
        <w:tc>
          <w:tcPr>
            <w:tcW w:w="850" w:type="dxa"/>
          </w:tcPr>
          <w:p w:rsidR="000F1000" w:rsidRDefault="000F1000">
            <w:pPr>
              <w:pStyle w:val="ConsPlusNormal"/>
              <w:jc w:val="center"/>
            </w:pPr>
            <w:r>
              <w:t>14,4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195</w:t>
            </w:r>
          </w:p>
        </w:tc>
        <w:tc>
          <w:tcPr>
            <w:tcW w:w="850" w:type="dxa"/>
          </w:tcPr>
          <w:p w:rsidR="000F1000" w:rsidRDefault="000F1000">
            <w:pPr>
              <w:pStyle w:val="ConsPlusNormal"/>
              <w:jc w:val="center"/>
            </w:pPr>
            <w:r>
              <w:t>7,1</w:t>
            </w:r>
          </w:p>
        </w:tc>
        <w:tc>
          <w:tcPr>
            <w:tcW w:w="850" w:type="dxa"/>
          </w:tcPr>
          <w:p w:rsidR="000F1000" w:rsidRDefault="000F1000">
            <w:pPr>
              <w:pStyle w:val="ConsPlusNormal"/>
              <w:jc w:val="center"/>
            </w:pPr>
            <w:r>
              <w:t>0,2</w:t>
            </w:r>
          </w:p>
        </w:tc>
        <w:tc>
          <w:tcPr>
            <w:tcW w:w="963" w:type="dxa"/>
          </w:tcPr>
          <w:p w:rsidR="000F1000" w:rsidRDefault="000F1000">
            <w:pPr>
              <w:pStyle w:val="ConsPlusNormal"/>
              <w:jc w:val="center"/>
            </w:pPr>
            <w:r>
              <w:t>829</w:t>
            </w:r>
          </w:p>
        </w:tc>
        <w:tc>
          <w:tcPr>
            <w:tcW w:w="850" w:type="dxa"/>
          </w:tcPr>
          <w:p w:rsidR="000F1000" w:rsidRDefault="000F1000">
            <w:pPr>
              <w:pStyle w:val="ConsPlusNormal"/>
              <w:jc w:val="center"/>
            </w:pPr>
            <w:r>
              <w:t>21,1</w:t>
            </w:r>
          </w:p>
        </w:tc>
        <w:tc>
          <w:tcPr>
            <w:tcW w:w="850" w:type="dxa"/>
          </w:tcPr>
          <w:p w:rsidR="000F1000" w:rsidRDefault="000F1000">
            <w:pPr>
              <w:pStyle w:val="ConsPlusNormal"/>
              <w:jc w:val="center"/>
            </w:pPr>
            <w:r>
              <w:t>7,3</w:t>
            </w:r>
          </w:p>
        </w:tc>
        <w:tc>
          <w:tcPr>
            <w:tcW w:w="963" w:type="dxa"/>
          </w:tcPr>
          <w:p w:rsidR="000F1000" w:rsidRDefault="000F1000">
            <w:pPr>
              <w:pStyle w:val="ConsPlusNormal"/>
              <w:jc w:val="center"/>
            </w:pPr>
            <w:r>
              <w:t>393</w:t>
            </w:r>
          </w:p>
        </w:tc>
        <w:tc>
          <w:tcPr>
            <w:tcW w:w="850" w:type="dxa"/>
          </w:tcPr>
          <w:p w:rsidR="000F1000" w:rsidRDefault="000F1000">
            <w:pPr>
              <w:pStyle w:val="ConsPlusNormal"/>
              <w:jc w:val="center"/>
            </w:pPr>
            <w:r>
              <w:t>10,9</w:t>
            </w:r>
          </w:p>
        </w:tc>
        <w:tc>
          <w:tcPr>
            <w:tcW w:w="850" w:type="dxa"/>
          </w:tcPr>
          <w:p w:rsidR="000F1000" w:rsidRDefault="000F1000">
            <w:pPr>
              <w:pStyle w:val="ConsPlusNormal"/>
              <w:jc w:val="center"/>
            </w:pPr>
            <w:r>
              <w:t>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1417</w:t>
            </w:r>
          </w:p>
        </w:tc>
        <w:tc>
          <w:tcPr>
            <w:tcW w:w="850" w:type="dxa"/>
          </w:tcPr>
          <w:p w:rsidR="000F1000" w:rsidRDefault="000F1000">
            <w:pPr>
              <w:pStyle w:val="ConsPlusNormal"/>
              <w:jc w:val="center"/>
            </w:pPr>
            <w:r>
              <w:t>39,1</w:t>
            </w:r>
          </w:p>
        </w:tc>
        <w:tc>
          <w:tcPr>
            <w:tcW w:w="850" w:type="dxa"/>
          </w:tcPr>
          <w:p w:rsidR="000F1000" w:rsidRDefault="000F1000">
            <w:pPr>
              <w:pStyle w:val="ConsPlusNormal"/>
              <w:jc w:val="center"/>
            </w:pPr>
            <w:r>
              <w:t>14,5</w:t>
            </w:r>
          </w:p>
        </w:tc>
      </w:tr>
      <w:tr w:rsidR="000F1000">
        <w:tc>
          <w:tcPr>
            <w:tcW w:w="2097" w:type="dxa"/>
            <w:vMerge w:val="restart"/>
          </w:tcPr>
          <w:p w:rsidR="000F1000" w:rsidRDefault="000F1000">
            <w:pPr>
              <w:pStyle w:val="ConsPlusNormal"/>
            </w:pPr>
            <w:r>
              <w:t>11. Краснозерское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1250</w:t>
            </w:r>
          </w:p>
        </w:tc>
        <w:tc>
          <w:tcPr>
            <w:tcW w:w="850" w:type="dxa"/>
          </w:tcPr>
          <w:p w:rsidR="000F1000" w:rsidRDefault="000F1000">
            <w:pPr>
              <w:pStyle w:val="ConsPlusNormal"/>
              <w:jc w:val="center"/>
            </w:pPr>
            <w:r>
              <w:t>124,7</w:t>
            </w:r>
          </w:p>
        </w:tc>
        <w:tc>
          <w:tcPr>
            <w:tcW w:w="850" w:type="dxa"/>
          </w:tcPr>
          <w:p w:rsidR="000F1000" w:rsidRDefault="000F1000">
            <w:pPr>
              <w:pStyle w:val="ConsPlusNormal"/>
              <w:jc w:val="center"/>
            </w:pPr>
            <w:r>
              <w:t>55,2</w:t>
            </w:r>
          </w:p>
        </w:tc>
        <w:tc>
          <w:tcPr>
            <w:tcW w:w="963" w:type="dxa"/>
          </w:tcPr>
          <w:p w:rsidR="000F1000" w:rsidRDefault="000F1000">
            <w:pPr>
              <w:pStyle w:val="ConsPlusNormal"/>
              <w:jc w:val="center"/>
            </w:pPr>
            <w:r>
              <w:t>532</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7,1</w:t>
            </w:r>
          </w:p>
        </w:tc>
        <w:tc>
          <w:tcPr>
            <w:tcW w:w="963" w:type="dxa"/>
          </w:tcPr>
          <w:p w:rsidR="000F1000" w:rsidRDefault="000F1000">
            <w:pPr>
              <w:pStyle w:val="ConsPlusNormal"/>
              <w:jc w:val="center"/>
            </w:pPr>
            <w:r>
              <w:t>108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2,4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1890</w:t>
            </w:r>
          </w:p>
        </w:tc>
        <w:tc>
          <w:tcPr>
            <w:tcW w:w="850" w:type="dxa"/>
          </w:tcPr>
          <w:p w:rsidR="000F1000" w:rsidRDefault="000F1000">
            <w:pPr>
              <w:pStyle w:val="ConsPlusNormal"/>
              <w:jc w:val="center"/>
            </w:pPr>
            <w:r>
              <w:t>146</w:t>
            </w:r>
          </w:p>
        </w:tc>
        <w:tc>
          <w:tcPr>
            <w:tcW w:w="850" w:type="dxa"/>
          </w:tcPr>
          <w:p w:rsidR="000F1000" w:rsidRDefault="000F1000">
            <w:pPr>
              <w:pStyle w:val="ConsPlusNormal"/>
              <w:jc w:val="center"/>
            </w:pPr>
            <w:r>
              <w:t>64,7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1250</w:t>
            </w:r>
          </w:p>
        </w:tc>
        <w:tc>
          <w:tcPr>
            <w:tcW w:w="850" w:type="dxa"/>
          </w:tcPr>
          <w:p w:rsidR="000F1000" w:rsidRDefault="000F1000">
            <w:pPr>
              <w:pStyle w:val="ConsPlusNormal"/>
              <w:jc w:val="center"/>
            </w:pPr>
            <w:r>
              <w:t>124,7</w:t>
            </w:r>
          </w:p>
        </w:tc>
        <w:tc>
          <w:tcPr>
            <w:tcW w:w="850" w:type="dxa"/>
          </w:tcPr>
          <w:p w:rsidR="000F1000" w:rsidRDefault="000F1000">
            <w:pPr>
              <w:pStyle w:val="ConsPlusNormal"/>
              <w:jc w:val="center"/>
            </w:pPr>
            <w:r>
              <w:t>55,2</w:t>
            </w:r>
          </w:p>
        </w:tc>
        <w:tc>
          <w:tcPr>
            <w:tcW w:w="963" w:type="dxa"/>
          </w:tcPr>
          <w:p w:rsidR="000F1000" w:rsidRDefault="000F1000">
            <w:pPr>
              <w:pStyle w:val="ConsPlusNormal"/>
              <w:jc w:val="center"/>
            </w:pPr>
            <w:r>
              <w:t>532</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7,1</w:t>
            </w:r>
          </w:p>
        </w:tc>
        <w:tc>
          <w:tcPr>
            <w:tcW w:w="963" w:type="dxa"/>
          </w:tcPr>
          <w:p w:rsidR="000F1000" w:rsidRDefault="000F1000">
            <w:pPr>
              <w:pStyle w:val="ConsPlusNormal"/>
              <w:jc w:val="center"/>
            </w:pPr>
            <w:r>
              <w:t>108</w:t>
            </w:r>
          </w:p>
        </w:tc>
        <w:tc>
          <w:tcPr>
            <w:tcW w:w="850" w:type="dxa"/>
          </w:tcPr>
          <w:p w:rsidR="000F1000" w:rsidRDefault="000F1000">
            <w:pPr>
              <w:pStyle w:val="ConsPlusNormal"/>
              <w:jc w:val="center"/>
            </w:pPr>
            <w:r>
              <w:t>5,3</w:t>
            </w:r>
          </w:p>
        </w:tc>
        <w:tc>
          <w:tcPr>
            <w:tcW w:w="850" w:type="dxa"/>
          </w:tcPr>
          <w:p w:rsidR="000F1000" w:rsidRDefault="000F1000">
            <w:pPr>
              <w:pStyle w:val="ConsPlusNormal"/>
              <w:jc w:val="center"/>
            </w:pPr>
            <w:r>
              <w:t>2,4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1890</w:t>
            </w:r>
          </w:p>
        </w:tc>
        <w:tc>
          <w:tcPr>
            <w:tcW w:w="850" w:type="dxa"/>
          </w:tcPr>
          <w:p w:rsidR="000F1000" w:rsidRDefault="000F1000">
            <w:pPr>
              <w:pStyle w:val="ConsPlusNormal"/>
              <w:jc w:val="center"/>
            </w:pPr>
            <w:r>
              <w:t>146</w:t>
            </w:r>
          </w:p>
        </w:tc>
        <w:tc>
          <w:tcPr>
            <w:tcW w:w="850" w:type="dxa"/>
          </w:tcPr>
          <w:p w:rsidR="000F1000" w:rsidRDefault="000F1000">
            <w:pPr>
              <w:pStyle w:val="ConsPlusNormal"/>
              <w:jc w:val="center"/>
            </w:pPr>
            <w:r>
              <w:t>64,7</w:t>
            </w:r>
          </w:p>
        </w:tc>
      </w:tr>
      <w:tr w:rsidR="000F1000">
        <w:tc>
          <w:tcPr>
            <w:tcW w:w="2097" w:type="dxa"/>
            <w:vMerge w:val="restart"/>
          </w:tcPr>
          <w:p w:rsidR="000F1000" w:rsidRDefault="000F1000">
            <w:pPr>
              <w:pStyle w:val="ConsPlusNormal"/>
            </w:pPr>
            <w:r>
              <w:t>12. Куйбышевское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17</w:t>
            </w:r>
          </w:p>
        </w:tc>
        <w:tc>
          <w:tcPr>
            <w:tcW w:w="850" w:type="dxa"/>
          </w:tcPr>
          <w:p w:rsidR="000F1000" w:rsidRDefault="000F1000">
            <w:pPr>
              <w:pStyle w:val="ConsPlusNormal"/>
              <w:jc w:val="center"/>
            </w:pPr>
            <w:r>
              <w:t>0,2</w:t>
            </w:r>
          </w:p>
        </w:tc>
        <w:tc>
          <w:tcPr>
            <w:tcW w:w="850" w:type="dxa"/>
          </w:tcPr>
          <w:p w:rsidR="000F1000" w:rsidRDefault="000F1000">
            <w:pPr>
              <w:pStyle w:val="ConsPlusNormal"/>
              <w:jc w:val="center"/>
            </w:pPr>
            <w:r>
              <w:t>0,1</w:t>
            </w:r>
          </w:p>
        </w:tc>
        <w:tc>
          <w:tcPr>
            <w:tcW w:w="963" w:type="dxa"/>
          </w:tcPr>
          <w:p w:rsidR="000F1000" w:rsidRDefault="000F1000">
            <w:pPr>
              <w:pStyle w:val="ConsPlusNormal"/>
              <w:jc w:val="center"/>
            </w:pPr>
            <w:r>
              <w:t>35</w:t>
            </w:r>
          </w:p>
        </w:tc>
        <w:tc>
          <w:tcPr>
            <w:tcW w:w="850" w:type="dxa"/>
          </w:tcPr>
          <w:p w:rsidR="000F1000" w:rsidRDefault="000F1000">
            <w:pPr>
              <w:pStyle w:val="ConsPlusNormal"/>
              <w:jc w:val="center"/>
            </w:pPr>
            <w:r>
              <w:t>0,6</w:t>
            </w:r>
          </w:p>
        </w:tc>
        <w:tc>
          <w:tcPr>
            <w:tcW w:w="850" w:type="dxa"/>
          </w:tcPr>
          <w:p w:rsidR="000F1000" w:rsidRDefault="000F1000">
            <w:pPr>
              <w:pStyle w:val="ConsPlusNormal"/>
              <w:jc w:val="center"/>
            </w:pPr>
            <w:r>
              <w:t>0,2</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52</w:t>
            </w:r>
          </w:p>
        </w:tc>
        <w:tc>
          <w:tcPr>
            <w:tcW w:w="850" w:type="dxa"/>
          </w:tcPr>
          <w:p w:rsidR="000F1000" w:rsidRDefault="000F1000">
            <w:pPr>
              <w:pStyle w:val="ConsPlusNormal"/>
              <w:jc w:val="center"/>
            </w:pPr>
            <w:r>
              <w:t>0,8</w:t>
            </w:r>
          </w:p>
        </w:tc>
        <w:tc>
          <w:tcPr>
            <w:tcW w:w="850" w:type="dxa"/>
          </w:tcPr>
          <w:p w:rsidR="000F1000" w:rsidRDefault="000F1000">
            <w:pPr>
              <w:pStyle w:val="ConsPlusNormal"/>
              <w:jc w:val="center"/>
            </w:pPr>
            <w:r>
              <w:t>0,3</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1924</w:t>
            </w:r>
          </w:p>
        </w:tc>
        <w:tc>
          <w:tcPr>
            <w:tcW w:w="850" w:type="dxa"/>
          </w:tcPr>
          <w:p w:rsidR="000F1000" w:rsidRDefault="000F1000">
            <w:pPr>
              <w:pStyle w:val="ConsPlusNormal"/>
              <w:jc w:val="center"/>
            </w:pPr>
            <w:r>
              <w:t>180,1</w:t>
            </w:r>
          </w:p>
        </w:tc>
        <w:tc>
          <w:tcPr>
            <w:tcW w:w="850" w:type="dxa"/>
          </w:tcPr>
          <w:p w:rsidR="000F1000" w:rsidRDefault="000F1000">
            <w:pPr>
              <w:pStyle w:val="ConsPlusNormal"/>
              <w:jc w:val="center"/>
            </w:pPr>
            <w:r>
              <w:t>80,1</w:t>
            </w:r>
          </w:p>
        </w:tc>
        <w:tc>
          <w:tcPr>
            <w:tcW w:w="963" w:type="dxa"/>
          </w:tcPr>
          <w:p w:rsidR="000F1000" w:rsidRDefault="000F1000">
            <w:pPr>
              <w:pStyle w:val="ConsPlusNormal"/>
              <w:jc w:val="center"/>
            </w:pPr>
            <w:r>
              <w:t>539</w:t>
            </w:r>
          </w:p>
        </w:tc>
        <w:tc>
          <w:tcPr>
            <w:tcW w:w="850" w:type="dxa"/>
          </w:tcPr>
          <w:p w:rsidR="000F1000" w:rsidRDefault="000F1000">
            <w:pPr>
              <w:pStyle w:val="ConsPlusNormal"/>
              <w:jc w:val="center"/>
            </w:pPr>
            <w:r>
              <w:t>10,3</w:t>
            </w:r>
          </w:p>
        </w:tc>
        <w:tc>
          <w:tcPr>
            <w:tcW w:w="850" w:type="dxa"/>
          </w:tcPr>
          <w:p w:rsidR="000F1000" w:rsidRDefault="000F1000">
            <w:pPr>
              <w:pStyle w:val="ConsPlusNormal"/>
              <w:jc w:val="center"/>
            </w:pPr>
            <w:r>
              <w:t>5,1</w:t>
            </w:r>
          </w:p>
        </w:tc>
        <w:tc>
          <w:tcPr>
            <w:tcW w:w="963" w:type="dxa"/>
          </w:tcPr>
          <w:p w:rsidR="000F1000" w:rsidRDefault="000F1000">
            <w:pPr>
              <w:pStyle w:val="ConsPlusNormal"/>
              <w:jc w:val="center"/>
            </w:pPr>
            <w:r>
              <w:t>361</w:t>
            </w:r>
          </w:p>
        </w:tc>
        <w:tc>
          <w:tcPr>
            <w:tcW w:w="850" w:type="dxa"/>
          </w:tcPr>
          <w:p w:rsidR="000F1000" w:rsidRDefault="000F1000">
            <w:pPr>
              <w:pStyle w:val="ConsPlusNormal"/>
              <w:jc w:val="center"/>
            </w:pPr>
            <w:r>
              <w:t>19,5</w:t>
            </w:r>
          </w:p>
        </w:tc>
        <w:tc>
          <w:tcPr>
            <w:tcW w:w="850" w:type="dxa"/>
          </w:tcPr>
          <w:p w:rsidR="000F1000" w:rsidRDefault="000F1000">
            <w:pPr>
              <w:pStyle w:val="ConsPlusNormal"/>
              <w:jc w:val="center"/>
            </w:pPr>
            <w:r>
              <w:t>3,3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2824</w:t>
            </w:r>
          </w:p>
        </w:tc>
        <w:tc>
          <w:tcPr>
            <w:tcW w:w="850" w:type="dxa"/>
          </w:tcPr>
          <w:p w:rsidR="000F1000" w:rsidRDefault="000F1000">
            <w:pPr>
              <w:pStyle w:val="ConsPlusNormal"/>
              <w:jc w:val="center"/>
            </w:pPr>
            <w:r>
              <w:t>209,9</w:t>
            </w:r>
          </w:p>
        </w:tc>
        <w:tc>
          <w:tcPr>
            <w:tcW w:w="850" w:type="dxa"/>
          </w:tcPr>
          <w:p w:rsidR="000F1000" w:rsidRDefault="000F1000">
            <w:pPr>
              <w:pStyle w:val="ConsPlusNormal"/>
              <w:jc w:val="center"/>
            </w:pPr>
            <w:r>
              <w:t>88,5</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1924</w:t>
            </w:r>
          </w:p>
        </w:tc>
        <w:tc>
          <w:tcPr>
            <w:tcW w:w="850" w:type="dxa"/>
          </w:tcPr>
          <w:p w:rsidR="000F1000" w:rsidRDefault="000F1000">
            <w:pPr>
              <w:pStyle w:val="ConsPlusNormal"/>
              <w:jc w:val="center"/>
            </w:pPr>
            <w:r>
              <w:t>180,1</w:t>
            </w:r>
          </w:p>
        </w:tc>
        <w:tc>
          <w:tcPr>
            <w:tcW w:w="850" w:type="dxa"/>
          </w:tcPr>
          <w:p w:rsidR="000F1000" w:rsidRDefault="000F1000">
            <w:pPr>
              <w:pStyle w:val="ConsPlusNormal"/>
              <w:jc w:val="center"/>
            </w:pPr>
            <w:r>
              <w:t>80,1</w:t>
            </w:r>
          </w:p>
        </w:tc>
        <w:tc>
          <w:tcPr>
            <w:tcW w:w="963" w:type="dxa"/>
          </w:tcPr>
          <w:p w:rsidR="000F1000" w:rsidRDefault="000F1000">
            <w:pPr>
              <w:pStyle w:val="ConsPlusNormal"/>
              <w:jc w:val="center"/>
            </w:pPr>
            <w:r>
              <w:t>556</w:t>
            </w:r>
          </w:p>
        </w:tc>
        <w:tc>
          <w:tcPr>
            <w:tcW w:w="850" w:type="dxa"/>
          </w:tcPr>
          <w:p w:rsidR="000F1000" w:rsidRDefault="000F1000">
            <w:pPr>
              <w:pStyle w:val="ConsPlusNormal"/>
              <w:jc w:val="center"/>
            </w:pPr>
            <w:r>
              <w:t>10,5</w:t>
            </w:r>
          </w:p>
        </w:tc>
        <w:tc>
          <w:tcPr>
            <w:tcW w:w="850" w:type="dxa"/>
          </w:tcPr>
          <w:p w:rsidR="000F1000" w:rsidRDefault="000F1000">
            <w:pPr>
              <w:pStyle w:val="ConsPlusNormal"/>
              <w:jc w:val="center"/>
            </w:pPr>
            <w:r>
              <w:t>5,2</w:t>
            </w:r>
          </w:p>
        </w:tc>
        <w:tc>
          <w:tcPr>
            <w:tcW w:w="963" w:type="dxa"/>
          </w:tcPr>
          <w:p w:rsidR="000F1000" w:rsidRDefault="000F1000">
            <w:pPr>
              <w:pStyle w:val="ConsPlusNormal"/>
              <w:jc w:val="center"/>
            </w:pPr>
            <w:r>
              <w:t>396</w:t>
            </w:r>
          </w:p>
        </w:tc>
        <w:tc>
          <w:tcPr>
            <w:tcW w:w="850" w:type="dxa"/>
          </w:tcPr>
          <w:p w:rsidR="000F1000" w:rsidRDefault="000F1000">
            <w:pPr>
              <w:pStyle w:val="ConsPlusNormal"/>
              <w:jc w:val="center"/>
            </w:pPr>
            <w:r>
              <w:t>20,1</w:t>
            </w:r>
          </w:p>
        </w:tc>
        <w:tc>
          <w:tcPr>
            <w:tcW w:w="850" w:type="dxa"/>
          </w:tcPr>
          <w:p w:rsidR="000F1000" w:rsidRDefault="000F1000">
            <w:pPr>
              <w:pStyle w:val="ConsPlusNormal"/>
              <w:jc w:val="center"/>
            </w:pPr>
            <w:r>
              <w:t>3,5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2876</w:t>
            </w:r>
          </w:p>
        </w:tc>
        <w:tc>
          <w:tcPr>
            <w:tcW w:w="850" w:type="dxa"/>
          </w:tcPr>
          <w:p w:rsidR="000F1000" w:rsidRDefault="000F1000">
            <w:pPr>
              <w:pStyle w:val="ConsPlusNormal"/>
              <w:jc w:val="center"/>
            </w:pPr>
            <w:r>
              <w:t>210,7</w:t>
            </w:r>
          </w:p>
        </w:tc>
        <w:tc>
          <w:tcPr>
            <w:tcW w:w="850" w:type="dxa"/>
          </w:tcPr>
          <w:p w:rsidR="000F1000" w:rsidRDefault="000F1000">
            <w:pPr>
              <w:pStyle w:val="ConsPlusNormal"/>
              <w:jc w:val="center"/>
            </w:pPr>
            <w:r>
              <w:t>88,8</w:t>
            </w:r>
          </w:p>
        </w:tc>
      </w:tr>
      <w:tr w:rsidR="000F1000">
        <w:tc>
          <w:tcPr>
            <w:tcW w:w="2097" w:type="dxa"/>
            <w:vMerge w:val="restart"/>
          </w:tcPr>
          <w:p w:rsidR="000F1000" w:rsidRDefault="000F1000">
            <w:pPr>
              <w:pStyle w:val="ConsPlusNormal"/>
            </w:pPr>
            <w:r>
              <w:t>13. Купинское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988</w:t>
            </w:r>
          </w:p>
        </w:tc>
        <w:tc>
          <w:tcPr>
            <w:tcW w:w="850" w:type="dxa"/>
          </w:tcPr>
          <w:p w:rsidR="000F1000" w:rsidRDefault="000F1000">
            <w:pPr>
              <w:pStyle w:val="ConsPlusNormal"/>
              <w:jc w:val="center"/>
            </w:pPr>
            <w:r>
              <w:t>15,9</w:t>
            </w:r>
          </w:p>
        </w:tc>
        <w:tc>
          <w:tcPr>
            <w:tcW w:w="850" w:type="dxa"/>
          </w:tcPr>
          <w:p w:rsidR="000F1000" w:rsidRDefault="000F1000">
            <w:pPr>
              <w:pStyle w:val="ConsPlusNormal"/>
              <w:jc w:val="center"/>
            </w:pPr>
            <w:r>
              <w:t>5,6</w:t>
            </w:r>
          </w:p>
        </w:tc>
        <w:tc>
          <w:tcPr>
            <w:tcW w:w="963" w:type="dxa"/>
          </w:tcPr>
          <w:p w:rsidR="000F1000" w:rsidRDefault="000F1000">
            <w:pPr>
              <w:pStyle w:val="ConsPlusNormal"/>
              <w:jc w:val="center"/>
            </w:pPr>
            <w:r>
              <w:t>223</w:t>
            </w:r>
          </w:p>
        </w:tc>
        <w:tc>
          <w:tcPr>
            <w:tcW w:w="850" w:type="dxa"/>
          </w:tcPr>
          <w:p w:rsidR="000F1000" w:rsidRDefault="000F1000">
            <w:pPr>
              <w:pStyle w:val="ConsPlusNormal"/>
              <w:jc w:val="center"/>
            </w:pPr>
            <w:r>
              <w:t>8,5</w:t>
            </w:r>
          </w:p>
        </w:tc>
        <w:tc>
          <w:tcPr>
            <w:tcW w:w="850" w:type="dxa"/>
          </w:tcPr>
          <w:p w:rsidR="000F1000" w:rsidRDefault="000F1000">
            <w:pPr>
              <w:pStyle w:val="ConsPlusNormal"/>
              <w:jc w:val="center"/>
            </w:pPr>
            <w:r>
              <w:t>3,3</w:t>
            </w:r>
          </w:p>
        </w:tc>
        <w:tc>
          <w:tcPr>
            <w:tcW w:w="963" w:type="dxa"/>
          </w:tcPr>
          <w:p w:rsidR="000F1000" w:rsidRDefault="000F1000">
            <w:pPr>
              <w:pStyle w:val="ConsPlusNormal"/>
              <w:jc w:val="center"/>
            </w:pPr>
            <w:r>
              <w:t>300</w:t>
            </w:r>
          </w:p>
        </w:tc>
        <w:tc>
          <w:tcPr>
            <w:tcW w:w="850" w:type="dxa"/>
          </w:tcPr>
          <w:p w:rsidR="000F1000" w:rsidRDefault="000F1000">
            <w:pPr>
              <w:pStyle w:val="ConsPlusNormal"/>
              <w:jc w:val="center"/>
            </w:pPr>
            <w:r>
              <w:t>3</w:t>
            </w:r>
          </w:p>
        </w:tc>
        <w:tc>
          <w:tcPr>
            <w:tcW w:w="850" w:type="dxa"/>
          </w:tcPr>
          <w:p w:rsidR="000F1000" w:rsidRDefault="000F1000">
            <w:pPr>
              <w:pStyle w:val="ConsPlusNormal"/>
              <w:jc w:val="center"/>
            </w:pPr>
            <w:r>
              <w:t>0,3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1511</w:t>
            </w:r>
          </w:p>
        </w:tc>
        <w:tc>
          <w:tcPr>
            <w:tcW w:w="850" w:type="dxa"/>
          </w:tcPr>
          <w:p w:rsidR="000F1000" w:rsidRDefault="000F1000">
            <w:pPr>
              <w:pStyle w:val="ConsPlusNormal"/>
              <w:jc w:val="center"/>
            </w:pPr>
            <w:r>
              <w:t>27,4</w:t>
            </w:r>
          </w:p>
        </w:tc>
        <w:tc>
          <w:tcPr>
            <w:tcW w:w="850" w:type="dxa"/>
          </w:tcPr>
          <w:p w:rsidR="000F1000" w:rsidRDefault="000F1000">
            <w:pPr>
              <w:pStyle w:val="ConsPlusNormal"/>
              <w:jc w:val="center"/>
            </w:pPr>
            <w:r>
              <w:t>9,2</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988</w:t>
            </w:r>
          </w:p>
        </w:tc>
        <w:tc>
          <w:tcPr>
            <w:tcW w:w="850" w:type="dxa"/>
          </w:tcPr>
          <w:p w:rsidR="000F1000" w:rsidRDefault="000F1000">
            <w:pPr>
              <w:pStyle w:val="ConsPlusNormal"/>
              <w:jc w:val="center"/>
            </w:pPr>
            <w:r>
              <w:t>15,9</w:t>
            </w:r>
          </w:p>
        </w:tc>
        <w:tc>
          <w:tcPr>
            <w:tcW w:w="850" w:type="dxa"/>
          </w:tcPr>
          <w:p w:rsidR="000F1000" w:rsidRDefault="000F1000">
            <w:pPr>
              <w:pStyle w:val="ConsPlusNormal"/>
              <w:jc w:val="center"/>
            </w:pPr>
            <w:r>
              <w:t>5,6</w:t>
            </w:r>
          </w:p>
        </w:tc>
        <w:tc>
          <w:tcPr>
            <w:tcW w:w="963" w:type="dxa"/>
          </w:tcPr>
          <w:p w:rsidR="000F1000" w:rsidRDefault="000F1000">
            <w:pPr>
              <w:pStyle w:val="ConsPlusNormal"/>
              <w:jc w:val="center"/>
            </w:pPr>
            <w:r>
              <w:t>223</w:t>
            </w:r>
          </w:p>
        </w:tc>
        <w:tc>
          <w:tcPr>
            <w:tcW w:w="850" w:type="dxa"/>
          </w:tcPr>
          <w:p w:rsidR="000F1000" w:rsidRDefault="000F1000">
            <w:pPr>
              <w:pStyle w:val="ConsPlusNormal"/>
              <w:jc w:val="center"/>
            </w:pPr>
            <w:r>
              <w:t>8,5</w:t>
            </w:r>
          </w:p>
        </w:tc>
        <w:tc>
          <w:tcPr>
            <w:tcW w:w="850" w:type="dxa"/>
          </w:tcPr>
          <w:p w:rsidR="000F1000" w:rsidRDefault="000F1000">
            <w:pPr>
              <w:pStyle w:val="ConsPlusNormal"/>
              <w:jc w:val="center"/>
            </w:pPr>
            <w:r>
              <w:t>3,3</w:t>
            </w:r>
          </w:p>
        </w:tc>
        <w:tc>
          <w:tcPr>
            <w:tcW w:w="963" w:type="dxa"/>
          </w:tcPr>
          <w:p w:rsidR="000F1000" w:rsidRDefault="000F1000">
            <w:pPr>
              <w:pStyle w:val="ConsPlusNormal"/>
              <w:jc w:val="center"/>
            </w:pPr>
            <w:r>
              <w:t>300</w:t>
            </w:r>
          </w:p>
        </w:tc>
        <w:tc>
          <w:tcPr>
            <w:tcW w:w="850" w:type="dxa"/>
          </w:tcPr>
          <w:p w:rsidR="000F1000" w:rsidRDefault="000F1000">
            <w:pPr>
              <w:pStyle w:val="ConsPlusNormal"/>
              <w:jc w:val="center"/>
            </w:pPr>
            <w:r>
              <w:t>3</w:t>
            </w:r>
          </w:p>
        </w:tc>
        <w:tc>
          <w:tcPr>
            <w:tcW w:w="850" w:type="dxa"/>
          </w:tcPr>
          <w:p w:rsidR="000F1000" w:rsidRDefault="000F1000">
            <w:pPr>
              <w:pStyle w:val="ConsPlusNormal"/>
              <w:jc w:val="center"/>
            </w:pPr>
            <w:r>
              <w:t>0,3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1511</w:t>
            </w:r>
          </w:p>
        </w:tc>
        <w:tc>
          <w:tcPr>
            <w:tcW w:w="850" w:type="dxa"/>
          </w:tcPr>
          <w:p w:rsidR="000F1000" w:rsidRDefault="000F1000">
            <w:pPr>
              <w:pStyle w:val="ConsPlusNormal"/>
              <w:jc w:val="center"/>
            </w:pPr>
            <w:r>
              <w:t>27,4</w:t>
            </w:r>
          </w:p>
        </w:tc>
        <w:tc>
          <w:tcPr>
            <w:tcW w:w="850" w:type="dxa"/>
          </w:tcPr>
          <w:p w:rsidR="000F1000" w:rsidRDefault="000F1000">
            <w:pPr>
              <w:pStyle w:val="ConsPlusNormal"/>
              <w:jc w:val="center"/>
            </w:pPr>
            <w:r>
              <w:t>9,2</w:t>
            </w:r>
          </w:p>
        </w:tc>
      </w:tr>
      <w:tr w:rsidR="000F1000">
        <w:tc>
          <w:tcPr>
            <w:tcW w:w="2097" w:type="dxa"/>
            <w:vMerge w:val="restart"/>
          </w:tcPr>
          <w:p w:rsidR="000F1000" w:rsidRDefault="000F1000">
            <w:pPr>
              <w:pStyle w:val="ConsPlusNormal"/>
            </w:pPr>
            <w:r>
              <w:t>14. Кыштовское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47</w:t>
            </w:r>
          </w:p>
        </w:tc>
        <w:tc>
          <w:tcPr>
            <w:tcW w:w="850" w:type="dxa"/>
          </w:tcPr>
          <w:p w:rsidR="000F1000" w:rsidRDefault="000F1000">
            <w:pPr>
              <w:pStyle w:val="ConsPlusNormal"/>
              <w:jc w:val="center"/>
            </w:pPr>
            <w:r>
              <w:t>1,4</w:t>
            </w:r>
          </w:p>
        </w:tc>
        <w:tc>
          <w:tcPr>
            <w:tcW w:w="850" w:type="dxa"/>
          </w:tcPr>
          <w:p w:rsidR="000F1000" w:rsidRDefault="000F1000">
            <w:pPr>
              <w:pStyle w:val="ConsPlusNormal"/>
              <w:jc w:val="center"/>
            </w:pPr>
            <w:r>
              <w:t>0,9</w:t>
            </w:r>
          </w:p>
        </w:tc>
        <w:tc>
          <w:tcPr>
            <w:tcW w:w="963" w:type="dxa"/>
          </w:tcPr>
          <w:p w:rsidR="000F1000" w:rsidRDefault="000F1000">
            <w:pPr>
              <w:pStyle w:val="ConsPlusNormal"/>
              <w:jc w:val="center"/>
            </w:pPr>
            <w:r>
              <w:t>16</w:t>
            </w:r>
          </w:p>
        </w:tc>
        <w:tc>
          <w:tcPr>
            <w:tcW w:w="850" w:type="dxa"/>
          </w:tcPr>
          <w:p w:rsidR="000F1000" w:rsidRDefault="000F1000">
            <w:pPr>
              <w:pStyle w:val="ConsPlusNormal"/>
              <w:jc w:val="center"/>
            </w:pPr>
            <w:r>
              <w:t>0,2</w:t>
            </w:r>
          </w:p>
        </w:tc>
        <w:tc>
          <w:tcPr>
            <w:tcW w:w="850" w:type="dxa"/>
          </w:tcPr>
          <w:p w:rsidR="000F1000" w:rsidRDefault="000F1000">
            <w:pPr>
              <w:pStyle w:val="ConsPlusNormal"/>
              <w:jc w:val="center"/>
            </w:pPr>
            <w:r>
              <w:t>0,1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63</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4979</w:t>
            </w:r>
          </w:p>
        </w:tc>
        <w:tc>
          <w:tcPr>
            <w:tcW w:w="850" w:type="dxa"/>
          </w:tcPr>
          <w:p w:rsidR="000F1000" w:rsidRDefault="000F1000">
            <w:pPr>
              <w:pStyle w:val="ConsPlusNormal"/>
              <w:jc w:val="center"/>
            </w:pPr>
            <w:r>
              <w:t>575,7</w:t>
            </w:r>
          </w:p>
        </w:tc>
        <w:tc>
          <w:tcPr>
            <w:tcW w:w="850" w:type="dxa"/>
          </w:tcPr>
          <w:p w:rsidR="000F1000" w:rsidRDefault="000F1000">
            <w:pPr>
              <w:pStyle w:val="ConsPlusNormal"/>
              <w:jc w:val="center"/>
            </w:pPr>
            <w:r>
              <w:t>333,5</w:t>
            </w:r>
          </w:p>
        </w:tc>
        <w:tc>
          <w:tcPr>
            <w:tcW w:w="963" w:type="dxa"/>
          </w:tcPr>
          <w:p w:rsidR="000F1000" w:rsidRDefault="000F1000">
            <w:pPr>
              <w:pStyle w:val="ConsPlusNormal"/>
              <w:jc w:val="center"/>
            </w:pPr>
            <w:r>
              <w:t>595</w:t>
            </w:r>
          </w:p>
        </w:tc>
        <w:tc>
          <w:tcPr>
            <w:tcW w:w="850" w:type="dxa"/>
          </w:tcPr>
          <w:p w:rsidR="000F1000" w:rsidRDefault="000F1000">
            <w:pPr>
              <w:pStyle w:val="ConsPlusNormal"/>
              <w:jc w:val="center"/>
            </w:pPr>
            <w:r>
              <w:t>6,2</w:t>
            </w:r>
          </w:p>
        </w:tc>
        <w:tc>
          <w:tcPr>
            <w:tcW w:w="850" w:type="dxa"/>
          </w:tcPr>
          <w:p w:rsidR="000F1000" w:rsidRDefault="000F1000">
            <w:pPr>
              <w:pStyle w:val="ConsPlusNormal"/>
              <w:jc w:val="center"/>
            </w:pPr>
            <w:r>
              <w:t>3,3</w:t>
            </w:r>
          </w:p>
        </w:tc>
        <w:tc>
          <w:tcPr>
            <w:tcW w:w="963" w:type="dxa"/>
          </w:tcPr>
          <w:p w:rsidR="000F1000" w:rsidRDefault="000F1000">
            <w:pPr>
              <w:pStyle w:val="ConsPlusNormal"/>
              <w:jc w:val="center"/>
            </w:pPr>
            <w:r>
              <w:t>467</w:t>
            </w:r>
          </w:p>
        </w:tc>
        <w:tc>
          <w:tcPr>
            <w:tcW w:w="850" w:type="dxa"/>
          </w:tcPr>
          <w:p w:rsidR="000F1000" w:rsidRDefault="000F1000">
            <w:pPr>
              <w:pStyle w:val="ConsPlusNormal"/>
              <w:jc w:val="center"/>
            </w:pPr>
            <w:r>
              <w:t>12,8</w:t>
            </w:r>
          </w:p>
        </w:tc>
        <w:tc>
          <w:tcPr>
            <w:tcW w:w="850" w:type="dxa"/>
          </w:tcPr>
          <w:p w:rsidR="000F1000" w:rsidRDefault="000F1000">
            <w:pPr>
              <w:pStyle w:val="ConsPlusNormal"/>
              <w:jc w:val="center"/>
            </w:pPr>
            <w:r>
              <w:t>2,7</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6041</w:t>
            </w:r>
          </w:p>
        </w:tc>
        <w:tc>
          <w:tcPr>
            <w:tcW w:w="850" w:type="dxa"/>
          </w:tcPr>
          <w:p w:rsidR="000F1000" w:rsidRDefault="000F1000">
            <w:pPr>
              <w:pStyle w:val="ConsPlusNormal"/>
              <w:jc w:val="center"/>
            </w:pPr>
            <w:r>
              <w:t>594,7</w:t>
            </w:r>
          </w:p>
        </w:tc>
        <w:tc>
          <w:tcPr>
            <w:tcW w:w="850" w:type="dxa"/>
          </w:tcPr>
          <w:p w:rsidR="000F1000" w:rsidRDefault="000F1000">
            <w:pPr>
              <w:pStyle w:val="ConsPlusNormal"/>
              <w:jc w:val="center"/>
            </w:pPr>
            <w:r>
              <w:t>339,5</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4979</w:t>
            </w:r>
          </w:p>
        </w:tc>
        <w:tc>
          <w:tcPr>
            <w:tcW w:w="850" w:type="dxa"/>
          </w:tcPr>
          <w:p w:rsidR="000F1000" w:rsidRDefault="000F1000">
            <w:pPr>
              <w:pStyle w:val="ConsPlusNormal"/>
              <w:jc w:val="center"/>
            </w:pPr>
            <w:r>
              <w:t>575,7</w:t>
            </w:r>
          </w:p>
        </w:tc>
        <w:tc>
          <w:tcPr>
            <w:tcW w:w="850" w:type="dxa"/>
          </w:tcPr>
          <w:p w:rsidR="000F1000" w:rsidRDefault="000F1000">
            <w:pPr>
              <w:pStyle w:val="ConsPlusNormal"/>
              <w:jc w:val="center"/>
            </w:pPr>
            <w:r>
              <w:t>333,5</w:t>
            </w:r>
          </w:p>
        </w:tc>
        <w:tc>
          <w:tcPr>
            <w:tcW w:w="963" w:type="dxa"/>
          </w:tcPr>
          <w:p w:rsidR="000F1000" w:rsidRDefault="000F1000">
            <w:pPr>
              <w:pStyle w:val="ConsPlusNormal"/>
              <w:jc w:val="center"/>
            </w:pPr>
            <w:r>
              <w:t>642</w:t>
            </w:r>
          </w:p>
        </w:tc>
        <w:tc>
          <w:tcPr>
            <w:tcW w:w="850" w:type="dxa"/>
          </w:tcPr>
          <w:p w:rsidR="000F1000" w:rsidRDefault="000F1000">
            <w:pPr>
              <w:pStyle w:val="ConsPlusNormal"/>
              <w:jc w:val="center"/>
            </w:pPr>
            <w:r>
              <w:t>7,6</w:t>
            </w:r>
          </w:p>
        </w:tc>
        <w:tc>
          <w:tcPr>
            <w:tcW w:w="850" w:type="dxa"/>
          </w:tcPr>
          <w:p w:rsidR="000F1000" w:rsidRDefault="000F1000">
            <w:pPr>
              <w:pStyle w:val="ConsPlusNormal"/>
              <w:jc w:val="center"/>
            </w:pPr>
            <w:r>
              <w:t>4,2</w:t>
            </w:r>
          </w:p>
        </w:tc>
        <w:tc>
          <w:tcPr>
            <w:tcW w:w="963" w:type="dxa"/>
          </w:tcPr>
          <w:p w:rsidR="000F1000" w:rsidRDefault="000F1000">
            <w:pPr>
              <w:pStyle w:val="ConsPlusNormal"/>
              <w:jc w:val="center"/>
            </w:pPr>
            <w:r>
              <w:t>483</w:t>
            </w:r>
          </w:p>
        </w:tc>
        <w:tc>
          <w:tcPr>
            <w:tcW w:w="850" w:type="dxa"/>
          </w:tcPr>
          <w:p w:rsidR="000F1000" w:rsidRDefault="000F1000">
            <w:pPr>
              <w:pStyle w:val="ConsPlusNormal"/>
              <w:jc w:val="center"/>
            </w:pPr>
            <w:r>
              <w:t>13</w:t>
            </w:r>
          </w:p>
        </w:tc>
        <w:tc>
          <w:tcPr>
            <w:tcW w:w="850" w:type="dxa"/>
          </w:tcPr>
          <w:p w:rsidR="000F1000" w:rsidRDefault="000F1000">
            <w:pPr>
              <w:pStyle w:val="ConsPlusNormal"/>
              <w:jc w:val="center"/>
            </w:pPr>
            <w:r>
              <w:t>2,8</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6104</w:t>
            </w:r>
          </w:p>
        </w:tc>
        <w:tc>
          <w:tcPr>
            <w:tcW w:w="850" w:type="dxa"/>
          </w:tcPr>
          <w:p w:rsidR="000F1000" w:rsidRDefault="000F1000">
            <w:pPr>
              <w:pStyle w:val="ConsPlusNormal"/>
              <w:jc w:val="center"/>
            </w:pPr>
            <w:r>
              <w:t>596,3</w:t>
            </w:r>
          </w:p>
        </w:tc>
        <w:tc>
          <w:tcPr>
            <w:tcW w:w="850" w:type="dxa"/>
          </w:tcPr>
          <w:p w:rsidR="000F1000" w:rsidRDefault="000F1000">
            <w:pPr>
              <w:pStyle w:val="ConsPlusNormal"/>
              <w:jc w:val="center"/>
            </w:pPr>
            <w:r>
              <w:t>340,5</w:t>
            </w:r>
          </w:p>
        </w:tc>
      </w:tr>
      <w:tr w:rsidR="000F1000">
        <w:tc>
          <w:tcPr>
            <w:tcW w:w="2097" w:type="dxa"/>
            <w:vMerge w:val="restart"/>
          </w:tcPr>
          <w:p w:rsidR="000F1000" w:rsidRDefault="000F1000">
            <w:pPr>
              <w:pStyle w:val="ConsPlusNormal"/>
            </w:pPr>
            <w:r>
              <w:t>15. Маслянинское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578</w:t>
            </w:r>
          </w:p>
        </w:tc>
        <w:tc>
          <w:tcPr>
            <w:tcW w:w="850" w:type="dxa"/>
          </w:tcPr>
          <w:p w:rsidR="000F1000" w:rsidRDefault="000F1000">
            <w:pPr>
              <w:pStyle w:val="ConsPlusNormal"/>
              <w:jc w:val="center"/>
            </w:pPr>
            <w:r>
              <w:t>60,2</w:t>
            </w:r>
          </w:p>
        </w:tc>
        <w:tc>
          <w:tcPr>
            <w:tcW w:w="850" w:type="dxa"/>
          </w:tcPr>
          <w:p w:rsidR="000F1000" w:rsidRDefault="000F1000">
            <w:pPr>
              <w:pStyle w:val="ConsPlusNormal"/>
              <w:jc w:val="center"/>
            </w:pPr>
            <w:r>
              <w:t>37,6</w:t>
            </w:r>
          </w:p>
        </w:tc>
        <w:tc>
          <w:tcPr>
            <w:tcW w:w="963" w:type="dxa"/>
          </w:tcPr>
          <w:p w:rsidR="000F1000" w:rsidRDefault="000F1000">
            <w:pPr>
              <w:pStyle w:val="ConsPlusNormal"/>
              <w:jc w:val="center"/>
            </w:pPr>
            <w:r>
              <w:t>207</w:t>
            </w:r>
          </w:p>
        </w:tc>
        <w:tc>
          <w:tcPr>
            <w:tcW w:w="850" w:type="dxa"/>
          </w:tcPr>
          <w:p w:rsidR="000F1000" w:rsidRDefault="000F1000">
            <w:pPr>
              <w:pStyle w:val="ConsPlusNormal"/>
              <w:jc w:val="center"/>
            </w:pPr>
            <w:r>
              <w:t>7,4</w:t>
            </w:r>
          </w:p>
        </w:tc>
        <w:tc>
          <w:tcPr>
            <w:tcW w:w="850" w:type="dxa"/>
          </w:tcPr>
          <w:p w:rsidR="000F1000" w:rsidRDefault="000F1000">
            <w:pPr>
              <w:pStyle w:val="ConsPlusNormal"/>
              <w:jc w:val="center"/>
            </w:pPr>
            <w:r>
              <w:t>6,4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785</w:t>
            </w:r>
          </w:p>
        </w:tc>
        <w:tc>
          <w:tcPr>
            <w:tcW w:w="850" w:type="dxa"/>
          </w:tcPr>
          <w:p w:rsidR="000F1000" w:rsidRDefault="000F1000">
            <w:pPr>
              <w:pStyle w:val="ConsPlusNormal"/>
              <w:jc w:val="center"/>
            </w:pPr>
            <w:r>
              <w:t>67,6</w:t>
            </w:r>
          </w:p>
        </w:tc>
        <w:tc>
          <w:tcPr>
            <w:tcW w:w="850" w:type="dxa"/>
          </w:tcPr>
          <w:p w:rsidR="000F1000" w:rsidRDefault="000F1000">
            <w:pPr>
              <w:pStyle w:val="ConsPlusNormal"/>
              <w:jc w:val="center"/>
            </w:pPr>
            <w:r>
              <w:t>44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4476</w:t>
            </w:r>
          </w:p>
        </w:tc>
        <w:tc>
          <w:tcPr>
            <w:tcW w:w="850" w:type="dxa"/>
          </w:tcPr>
          <w:p w:rsidR="000F1000" w:rsidRDefault="000F1000">
            <w:pPr>
              <w:pStyle w:val="ConsPlusNormal"/>
              <w:jc w:val="center"/>
            </w:pPr>
            <w:r>
              <w:t>264,2</w:t>
            </w:r>
          </w:p>
        </w:tc>
        <w:tc>
          <w:tcPr>
            <w:tcW w:w="850" w:type="dxa"/>
          </w:tcPr>
          <w:p w:rsidR="000F1000" w:rsidRDefault="000F1000">
            <w:pPr>
              <w:pStyle w:val="ConsPlusNormal"/>
              <w:jc w:val="center"/>
            </w:pPr>
            <w:r>
              <w:t>116,3</w:t>
            </w:r>
          </w:p>
        </w:tc>
        <w:tc>
          <w:tcPr>
            <w:tcW w:w="963" w:type="dxa"/>
          </w:tcPr>
          <w:p w:rsidR="000F1000" w:rsidRDefault="000F1000">
            <w:pPr>
              <w:pStyle w:val="ConsPlusNormal"/>
              <w:jc w:val="center"/>
            </w:pPr>
            <w:r>
              <w:t>338</w:t>
            </w:r>
          </w:p>
        </w:tc>
        <w:tc>
          <w:tcPr>
            <w:tcW w:w="850" w:type="dxa"/>
          </w:tcPr>
          <w:p w:rsidR="000F1000" w:rsidRDefault="000F1000">
            <w:pPr>
              <w:pStyle w:val="ConsPlusNormal"/>
              <w:jc w:val="center"/>
            </w:pPr>
            <w:r>
              <w:t>8</w:t>
            </w:r>
          </w:p>
        </w:tc>
        <w:tc>
          <w:tcPr>
            <w:tcW w:w="850" w:type="dxa"/>
          </w:tcPr>
          <w:p w:rsidR="000F1000" w:rsidRDefault="000F1000">
            <w:pPr>
              <w:pStyle w:val="ConsPlusNormal"/>
              <w:jc w:val="center"/>
            </w:pPr>
            <w:r>
              <w:t>4,1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4814</w:t>
            </w:r>
          </w:p>
        </w:tc>
        <w:tc>
          <w:tcPr>
            <w:tcW w:w="850" w:type="dxa"/>
          </w:tcPr>
          <w:p w:rsidR="000F1000" w:rsidRDefault="000F1000">
            <w:pPr>
              <w:pStyle w:val="ConsPlusNormal"/>
              <w:jc w:val="center"/>
            </w:pPr>
            <w:r>
              <w:t>272,2</w:t>
            </w:r>
          </w:p>
        </w:tc>
        <w:tc>
          <w:tcPr>
            <w:tcW w:w="850" w:type="dxa"/>
          </w:tcPr>
          <w:p w:rsidR="000F1000" w:rsidRDefault="000F1000">
            <w:pPr>
              <w:pStyle w:val="ConsPlusNormal"/>
              <w:jc w:val="center"/>
            </w:pPr>
            <w:r>
              <w:t>120,4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5054</w:t>
            </w:r>
          </w:p>
        </w:tc>
        <w:tc>
          <w:tcPr>
            <w:tcW w:w="850" w:type="dxa"/>
          </w:tcPr>
          <w:p w:rsidR="000F1000" w:rsidRDefault="000F1000">
            <w:pPr>
              <w:pStyle w:val="ConsPlusNormal"/>
              <w:jc w:val="center"/>
            </w:pPr>
            <w:r>
              <w:t>324,4</w:t>
            </w:r>
          </w:p>
        </w:tc>
        <w:tc>
          <w:tcPr>
            <w:tcW w:w="850" w:type="dxa"/>
          </w:tcPr>
          <w:p w:rsidR="000F1000" w:rsidRDefault="000F1000">
            <w:pPr>
              <w:pStyle w:val="ConsPlusNormal"/>
              <w:jc w:val="center"/>
            </w:pPr>
            <w:r>
              <w:t>153,9</w:t>
            </w:r>
          </w:p>
        </w:tc>
        <w:tc>
          <w:tcPr>
            <w:tcW w:w="963" w:type="dxa"/>
          </w:tcPr>
          <w:p w:rsidR="000F1000" w:rsidRDefault="000F1000">
            <w:pPr>
              <w:pStyle w:val="ConsPlusNormal"/>
              <w:jc w:val="center"/>
            </w:pPr>
            <w:r>
              <w:t>545</w:t>
            </w:r>
          </w:p>
        </w:tc>
        <w:tc>
          <w:tcPr>
            <w:tcW w:w="850" w:type="dxa"/>
          </w:tcPr>
          <w:p w:rsidR="000F1000" w:rsidRDefault="000F1000">
            <w:pPr>
              <w:pStyle w:val="ConsPlusNormal"/>
              <w:jc w:val="center"/>
            </w:pPr>
            <w:r>
              <w:t>15,4</w:t>
            </w:r>
          </w:p>
        </w:tc>
        <w:tc>
          <w:tcPr>
            <w:tcW w:w="850" w:type="dxa"/>
          </w:tcPr>
          <w:p w:rsidR="000F1000" w:rsidRDefault="000F1000">
            <w:pPr>
              <w:pStyle w:val="ConsPlusNormal"/>
              <w:jc w:val="center"/>
            </w:pPr>
            <w:r>
              <w:t>10,5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5599</w:t>
            </w:r>
          </w:p>
        </w:tc>
        <w:tc>
          <w:tcPr>
            <w:tcW w:w="850" w:type="dxa"/>
          </w:tcPr>
          <w:p w:rsidR="000F1000" w:rsidRDefault="000F1000">
            <w:pPr>
              <w:pStyle w:val="ConsPlusNormal"/>
              <w:jc w:val="center"/>
            </w:pPr>
            <w:r>
              <w:t>339,8</w:t>
            </w:r>
          </w:p>
        </w:tc>
        <w:tc>
          <w:tcPr>
            <w:tcW w:w="850" w:type="dxa"/>
          </w:tcPr>
          <w:p w:rsidR="000F1000" w:rsidRDefault="000F1000">
            <w:pPr>
              <w:pStyle w:val="ConsPlusNormal"/>
              <w:jc w:val="center"/>
            </w:pPr>
            <w:r>
              <w:t>164,4</w:t>
            </w:r>
          </w:p>
        </w:tc>
      </w:tr>
      <w:tr w:rsidR="000F1000">
        <w:tc>
          <w:tcPr>
            <w:tcW w:w="2097" w:type="dxa"/>
            <w:vMerge w:val="restart"/>
          </w:tcPr>
          <w:p w:rsidR="000F1000" w:rsidRDefault="000F1000">
            <w:pPr>
              <w:pStyle w:val="ConsPlusNormal"/>
            </w:pPr>
            <w:r>
              <w:t>16. Мирновское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590</w:t>
            </w:r>
          </w:p>
        </w:tc>
        <w:tc>
          <w:tcPr>
            <w:tcW w:w="850" w:type="dxa"/>
          </w:tcPr>
          <w:p w:rsidR="000F1000" w:rsidRDefault="000F1000">
            <w:pPr>
              <w:pStyle w:val="ConsPlusNormal"/>
              <w:jc w:val="center"/>
            </w:pPr>
            <w:r>
              <w:t>55,8</w:t>
            </w:r>
          </w:p>
        </w:tc>
        <w:tc>
          <w:tcPr>
            <w:tcW w:w="850" w:type="dxa"/>
          </w:tcPr>
          <w:p w:rsidR="000F1000" w:rsidRDefault="000F1000">
            <w:pPr>
              <w:pStyle w:val="ConsPlusNormal"/>
              <w:jc w:val="center"/>
            </w:pPr>
            <w:r>
              <w:t>44,7</w:t>
            </w:r>
          </w:p>
        </w:tc>
        <w:tc>
          <w:tcPr>
            <w:tcW w:w="963" w:type="dxa"/>
          </w:tcPr>
          <w:p w:rsidR="000F1000" w:rsidRDefault="000F1000">
            <w:pPr>
              <w:pStyle w:val="ConsPlusNormal"/>
              <w:jc w:val="center"/>
            </w:pPr>
            <w:r>
              <w:t>298</w:t>
            </w:r>
          </w:p>
        </w:tc>
        <w:tc>
          <w:tcPr>
            <w:tcW w:w="850" w:type="dxa"/>
          </w:tcPr>
          <w:p w:rsidR="000F1000" w:rsidRDefault="000F1000">
            <w:pPr>
              <w:pStyle w:val="ConsPlusNormal"/>
              <w:jc w:val="center"/>
            </w:pPr>
            <w:r>
              <w:t>12,9</w:t>
            </w:r>
          </w:p>
        </w:tc>
        <w:tc>
          <w:tcPr>
            <w:tcW w:w="850" w:type="dxa"/>
          </w:tcPr>
          <w:p w:rsidR="000F1000" w:rsidRDefault="000F1000">
            <w:pPr>
              <w:pStyle w:val="ConsPlusNormal"/>
              <w:jc w:val="center"/>
            </w:pPr>
            <w:r>
              <w:t>6,9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888</w:t>
            </w:r>
          </w:p>
        </w:tc>
        <w:tc>
          <w:tcPr>
            <w:tcW w:w="850" w:type="dxa"/>
          </w:tcPr>
          <w:p w:rsidR="000F1000" w:rsidRDefault="000F1000">
            <w:pPr>
              <w:pStyle w:val="ConsPlusNormal"/>
              <w:jc w:val="center"/>
            </w:pPr>
            <w:r>
              <w:t>68,7</w:t>
            </w:r>
          </w:p>
        </w:tc>
        <w:tc>
          <w:tcPr>
            <w:tcW w:w="850" w:type="dxa"/>
          </w:tcPr>
          <w:p w:rsidR="000F1000" w:rsidRDefault="000F1000">
            <w:pPr>
              <w:pStyle w:val="ConsPlusNormal"/>
              <w:jc w:val="center"/>
            </w:pPr>
            <w:r>
              <w:t>51,6</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3667</w:t>
            </w:r>
          </w:p>
        </w:tc>
        <w:tc>
          <w:tcPr>
            <w:tcW w:w="850" w:type="dxa"/>
          </w:tcPr>
          <w:p w:rsidR="000F1000" w:rsidRDefault="000F1000">
            <w:pPr>
              <w:pStyle w:val="ConsPlusNormal"/>
              <w:jc w:val="center"/>
            </w:pPr>
            <w:r>
              <w:t>292,4</w:t>
            </w:r>
          </w:p>
        </w:tc>
        <w:tc>
          <w:tcPr>
            <w:tcW w:w="850" w:type="dxa"/>
          </w:tcPr>
          <w:p w:rsidR="000F1000" w:rsidRDefault="000F1000">
            <w:pPr>
              <w:pStyle w:val="ConsPlusNormal"/>
              <w:jc w:val="center"/>
            </w:pPr>
            <w:r>
              <w:t>152,1</w:t>
            </w:r>
          </w:p>
        </w:tc>
        <w:tc>
          <w:tcPr>
            <w:tcW w:w="963" w:type="dxa"/>
          </w:tcPr>
          <w:p w:rsidR="000F1000" w:rsidRDefault="000F1000">
            <w:pPr>
              <w:pStyle w:val="ConsPlusNormal"/>
              <w:jc w:val="center"/>
            </w:pPr>
            <w:r>
              <w:t>74</w:t>
            </w:r>
          </w:p>
        </w:tc>
        <w:tc>
          <w:tcPr>
            <w:tcW w:w="850" w:type="dxa"/>
          </w:tcPr>
          <w:p w:rsidR="000F1000" w:rsidRDefault="000F1000">
            <w:pPr>
              <w:pStyle w:val="ConsPlusNormal"/>
              <w:jc w:val="center"/>
            </w:pPr>
            <w:r>
              <w:t>2,3</w:t>
            </w:r>
          </w:p>
        </w:tc>
        <w:tc>
          <w:tcPr>
            <w:tcW w:w="850" w:type="dxa"/>
          </w:tcPr>
          <w:p w:rsidR="000F1000" w:rsidRDefault="000F1000">
            <w:pPr>
              <w:pStyle w:val="ConsPlusNormal"/>
              <w:jc w:val="center"/>
            </w:pPr>
            <w:r>
              <w:t>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3741</w:t>
            </w:r>
          </w:p>
        </w:tc>
        <w:tc>
          <w:tcPr>
            <w:tcW w:w="850" w:type="dxa"/>
          </w:tcPr>
          <w:p w:rsidR="000F1000" w:rsidRDefault="000F1000">
            <w:pPr>
              <w:pStyle w:val="ConsPlusNormal"/>
              <w:jc w:val="center"/>
            </w:pPr>
            <w:r>
              <w:t>294,7</w:t>
            </w:r>
          </w:p>
        </w:tc>
        <w:tc>
          <w:tcPr>
            <w:tcW w:w="850" w:type="dxa"/>
          </w:tcPr>
          <w:p w:rsidR="000F1000" w:rsidRDefault="000F1000">
            <w:pPr>
              <w:pStyle w:val="ConsPlusNormal"/>
              <w:jc w:val="center"/>
            </w:pPr>
            <w:r>
              <w:t>153,1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4257</w:t>
            </w:r>
          </w:p>
        </w:tc>
        <w:tc>
          <w:tcPr>
            <w:tcW w:w="850" w:type="dxa"/>
          </w:tcPr>
          <w:p w:rsidR="000F1000" w:rsidRDefault="000F1000">
            <w:pPr>
              <w:pStyle w:val="ConsPlusNormal"/>
              <w:jc w:val="center"/>
            </w:pPr>
            <w:r>
              <w:t>348,2</w:t>
            </w:r>
          </w:p>
        </w:tc>
        <w:tc>
          <w:tcPr>
            <w:tcW w:w="850" w:type="dxa"/>
          </w:tcPr>
          <w:p w:rsidR="000F1000" w:rsidRDefault="000F1000">
            <w:pPr>
              <w:pStyle w:val="ConsPlusNormal"/>
              <w:jc w:val="center"/>
            </w:pPr>
            <w:r>
              <w:t>196,8</w:t>
            </w:r>
          </w:p>
        </w:tc>
        <w:tc>
          <w:tcPr>
            <w:tcW w:w="963" w:type="dxa"/>
          </w:tcPr>
          <w:p w:rsidR="000F1000" w:rsidRDefault="000F1000">
            <w:pPr>
              <w:pStyle w:val="ConsPlusNormal"/>
              <w:jc w:val="center"/>
            </w:pPr>
            <w:r>
              <w:t>372</w:t>
            </w:r>
          </w:p>
        </w:tc>
        <w:tc>
          <w:tcPr>
            <w:tcW w:w="850" w:type="dxa"/>
          </w:tcPr>
          <w:p w:rsidR="000F1000" w:rsidRDefault="000F1000">
            <w:pPr>
              <w:pStyle w:val="ConsPlusNormal"/>
              <w:jc w:val="center"/>
            </w:pPr>
            <w:r>
              <w:t>15,2</w:t>
            </w:r>
          </w:p>
        </w:tc>
        <w:tc>
          <w:tcPr>
            <w:tcW w:w="850" w:type="dxa"/>
          </w:tcPr>
          <w:p w:rsidR="000F1000" w:rsidRDefault="000F1000">
            <w:pPr>
              <w:pStyle w:val="ConsPlusNormal"/>
              <w:jc w:val="center"/>
            </w:pPr>
            <w:r>
              <w:t>7,9</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4629</w:t>
            </w:r>
          </w:p>
        </w:tc>
        <w:tc>
          <w:tcPr>
            <w:tcW w:w="850" w:type="dxa"/>
          </w:tcPr>
          <w:p w:rsidR="000F1000" w:rsidRDefault="000F1000">
            <w:pPr>
              <w:pStyle w:val="ConsPlusNormal"/>
              <w:jc w:val="center"/>
            </w:pPr>
            <w:r>
              <w:t>363,4</w:t>
            </w:r>
          </w:p>
        </w:tc>
        <w:tc>
          <w:tcPr>
            <w:tcW w:w="850" w:type="dxa"/>
          </w:tcPr>
          <w:p w:rsidR="000F1000" w:rsidRDefault="000F1000">
            <w:pPr>
              <w:pStyle w:val="ConsPlusNormal"/>
              <w:jc w:val="center"/>
            </w:pPr>
            <w:r>
              <w:t>204,7</w:t>
            </w:r>
          </w:p>
        </w:tc>
      </w:tr>
      <w:tr w:rsidR="000F1000">
        <w:tc>
          <w:tcPr>
            <w:tcW w:w="2097" w:type="dxa"/>
            <w:vMerge w:val="restart"/>
          </w:tcPr>
          <w:p w:rsidR="000F1000" w:rsidRDefault="000F1000">
            <w:pPr>
              <w:pStyle w:val="ConsPlusNormal"/>
            </w:pPr>
            <w:r>
              <w:t>17. Мошковское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307</w:t>
            </w:r>
          </w:p>
        </w:tc>
        <w:tc>
          <w:tcPr>
            <w:tcW w:w="850" w:type="dxa"/>
          </w:tcPr>
          <w:p w:rsidR="000F1000" w:rsidRDefault="000F1000">
            <w:pPr>
              <w:pStyle w:val="ConsPlusNormal"/>
              <w:jc w:val="center"/>
            </w:pPr>
            <w:r>
              <w:t>20,5</w:t>
            </w:r>
          </w:p>
        </w:tc>
        <w:tc>
          <w:tcPr>
            <w:tcW w:w="850" w:type="dxa"/>
          </w:tcPr>
          <w:p w:rsidR="000F1000" w:rsidRDefault="000F1000">
            <w:pPr>
              <w:pStyle w:val="ConsPlusNormal"/>
              <w:jc w:val="center"/>
            </w:pPr>
            <w:r>
              <w:t>16,4</w:t>
            </w:r>
          </w:p>
        </w:tc>
        <w:tc>
          <w:tcPr>
            <w:tcW w:w="963" w:type="dxa"/>
          </w:tcPr>
          <w:p w:rsidR="000F1000" w:rsidRDefault="000F1000">
            <w:pPr>
              <w:pStyle w:val="ConsPlusNormal"/>
              <w:jc w:val="center"/>
            </w:pPr>
            <w:r>
              <w:t>159</w:t>
            </w:r>
          </w:p>
        </w:tc>
        <w:tc>
          <w:tcPr>
            <w:tcW w:w="850" w:type="dxa"/>
          </w:tcPr>
          <w:p w:rsidR="000F1000" w:rsidRDefault="000F1000">
            <w:pPr>
              <w:pStyle w:val="ConsPlusNormal"/>
              <w:jc w:val="center"/>
            </w:pPr>
            <w:r>
              <w:t>7,8</w:t>
            </w:r>
          </w:p>
        </w:tc>
        <w:tc>
          <w:tcPr>
            <w:tcW w:w="850" w:type="dxa"/>
          </w:tcPr>
          <w:p w:rsidR="000F1000" w:rsidRDefault="000F1000">
            <w:pPr>
              <w:pStyle w:val="ConsPlusNormal"/>
              <w:jc w:val="center"/>
            </w:pPr>
            <w:r>
              <w:t>5,5</w:t>
            </w:r>
          </w:p>
        </w:tc>
        <w:tc>
          <w:tcPr>
            <w:tcW w:w="963" w:type="dxa"/>
          </w:tcPr>
          <w:p w:rsidR="000F1000" w:rsidRDefault="000F1000">
            <w:pPr>
              <w:pStyle w:val="ConsPlusNormal"/>
              <w:jc w:val="center"/>
            </w:pPr>
            <w:r>
              <w:t>8,5</w:t>
            </w:r>
          </w:p>
        </w:tc>
        <w:tc>
          <w:tcPr>
            <w:tcW w:w="850" w:type="dxa"/>
          </w:tcPr>
          <w:p w:rsidR="000F1000" w:rsidRDefault="000F1000">
            <w:pPr>
              <w:pStyle w:val="ConsPlusNormal"/>
              <w:jc w:val="center"/>
            </w:pPr>
            <w:r>
              <w:t>0,2</w:t>
            </w:r>
          </w:p>
        </w:tc>
        <w:tc>
          <w:tcPr>
            <w:tcW w:w="850" w:type="dxa"/>
          </w:tcPr>
          <w:p w:rsidR="000F1000" w:rsidRDefault="000F1000">
            <w:pPr>
              <w:pStyle w:val="ConsPlusNormal"/>
              <w:jc w:val="center"/>
            </w:pPr>
            <w:r>
              <w:t>0,1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474,5</w:t>
            </w:r>
          </w:p>
        </w:tc>
        <w:tc>
          <w:tcPr>
            <w:tcW w:w="850" w:type="dxa"/>
          </w:tcPr>
          <w:p w:rsidR="000F1000" w:rsidRDefault="000F1000">
            <w:pPr>
              <w:pStyle w:val="ConsPlusNormal"/>
              <w:jc w:val="center"/>
            </w:pPr>
            <w:r>
              <w:t>28,5</w:t>
            </w:r>
          </w:p>
        </w:tc>
        <w:tc>
          <w:tcPr>
            <w:tcW w:w="850" w:type="dxa"/>
          </w:tcPr>
          <w:p w:rsidR="000F1000" w:rsidRDefault="000F1000">
            <w:pPr>
              <w:pStyle w:val="ConsPlusNormal"/>
              <w:jc w:val="center"/>
            </w:pPr>
            <w:r>
              <w:t>22</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1286</w:t>
            </w:r>
          </w:p>
        </w:tc>
        <w:tc>
          <w:tcPr>
            <w:tcW w:w="850" w:type="dxa"/>
          </w:tcPr>
          <w:p w:rsidR="000F1000" w:rsidRDefault="000F1000">
            <w:pPr>
              <w:pStyle w:val="ConsPlusNormal"/>
              <w:jc w:val="center"/>
            </w:pPr>
            <w:r>
              <w:t>55,3</w:t>
            </w:r>
          </w:p>
        </w:tc>
        <w:tc>
          <w:tcPr>
            <w:tcW w:w="850" w:type="dxa"/>
          </w:tcPr>
          <w:p w:rsidR="000F1000" w:rsidRDefault="000F1000">
            <w:pPr>
              <w:pStyle w:val="ConsPlusNormal"/>
              <w:jc w:val="center"/>
            </w:pPr>
            <w:r>
              <w:t>23,8</w:t>
            </w:r>
          </w:p>
        </w:tc>
        <w:tc>
          <w:tcPr>
            <w:tcW w:w="963" w:type="dxa"/>
          </w:tcPr>
          <w:p w:rsidR="000F1000" w:rsidRDefault="000F1000">
            <w:pPr>
              <w:pStyle w:val="ConsPlusNormal"/>
              <w:jc w:val="center"/>
            </w:pPr>
            <w:r>
              <w:t>120</w:t>
            </w:r>
          </w:p>
        </w:tc>
        <w:tc>
          <w:tcPr>
            <w:tcW w:w="850" w:type="dxa"/>
          </w:tcPr>
          <w:p w:rsidR="000F1000" w:rsidRDefault="000F1000">
            <w:pPr>
              <w:pStyle w:val="ConsPlusNormal"/>
              <w:jc w:val="center"/>
            </w:pPr>
            <w:r>
              <w:t>3,1</w:t>
            </w:r>
          </w:p>
        </w:tc>
        <w:tc>
          <w:tcPr>
            <w:tcW w:w="850" w:type="dxa"/>
          </w:tcPr>
          <w:p w:rsidR="000F1000" w:rsidRDefault="000F1000">
            <w:pPr>
              <w:pStyle w:val="ConsPlusNormal"/>
              <w:jc w:val="center"/>
            </w:pPr>
            <w:r>
              <w:t>0,9</w:t>
            </w:r>
          </w:p>
        </w:tc>
        <w:tc>
          <w:tcPr>
            <w:tcW w:w="963" w:type="dxa"/>
          </w:tcPr>
          <w:p w:rsidR="000F1000" w:rsidRDefault="000F1000">
            <w:pPr>
              <w:pStyle w:val="ConsPlusNormal"/>
              <w:jc w:val="center"/>
            </w:pPr>
            <w:r>
              <w:t>4,2</w:t>
            </w:r>
          </w:p>
        </w:tc>
        <w:tc>
          <w:tcPr>
            <w:tcW w:w="850" w:type="dxa"/>
          </w:tcPr>
          <w:p w:rsidR="000F1000" w:rsidRDefault="000F1000">
            <w:pPr>
              <w:pStyle w:val="ConsPlusNormal"/>
              <w:jc w:val="center"/>
            </w:pPr>
            <w:r>
              <w:t>0,1</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1410,2</w:t>
            </w:r>
          </w:p>
        </w:tc>
        <w:tc>
          <w:tcPr>
            <w:tcW w:w="850" w:type="dxa"/>
          </w:tcPr>
          <w:p w:rsidR="000F1000" w:rsidRDefault="000F1000">
            <w:pPr>
              <w:pStyle w:val="ConsPlusNormal"/>
              <w:jc w:val="center"/>
            </w:pPr>
            <w:r>
              <w:t>58,5</w:t>
            </w:r>
          </w:p>
        </w:tc>
        <w:tc>
          <w:tcPr>
            <w:tcW w:w="850" w:type="dxa"/>
          </w:tcPr>
          <w:p w:rsidR="000F1000" w:rsidRDefault="000F1000">
            <w:pPr>
              <w:pStyle w:val="ConsPlusNormal"/>
              <w:jc w:val="center"/>
            </w:pPr>
            <w:r>
              <w:t>24,7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1593</w:t>
            </w:r>
          </w:p>
        </w:tc>
        <w:tc>
          <w:tcPr>
            <w:tcW w:w="850" w:type="dxa"/>
          </w:tcPr>
          <w:p w:rsidR="000F1000" w:rsidRDefault="000F1000">
            <w:pPr>
              <w:pStyle w:val="ConsPlusNormal"/>
              <w:jc w:val="center"/>
            </w:pPr>
            <w:r>
              <w:t>75,8</w:t>
            </w:r>
          </w:p>
        </w:tc>
        <w:tc>
          <w:tcPr>
            <w:tcW w:w="850" w:type="dxa"/>
          </w:tcPr>
          <w:p w:rsidR="000F1000" w:rsidRDefault="000F1000">
            <w:pPr>
              <w:pStyle w:val="ConsPlusNormal"/>
              <w:jc w:val="center"/>
            </w:pPr>
            <w:r>
              <w:t>40,2</w:t>
            </w:r>
          </w:p>
        </w:tc>
        <w:tc>
          <w:tcPr>
            <w:tcW w:w="963" w:type="dxa"/>
          </w:tcPr>
          <w:p w:rsidR="000F1000" w:rsidRDefault="000F1000">
            <w:pPr>
              <w:pStyle w:val="ConsPlusNormal"/>
              <w:jc w:val="center"/>
            </w:pPr>
            <w:r>
              <w:t>279</w:t>
            </w:r>
          </w:p>
        </w:tc>
        <w:tc>
          <w:tcPr>
            <w:tcW w:w="850" w:type="dxa"/>
          </w:tcPr>
          <w:p w:rsidR="000F1000" w:rsidRDefault="000F1000">
            <w:pPr>
              <w:pStyle w:val="ConsPlusNormal"/>
              <w:jc w:val="center"/>
            </w:pPr>
            <w:r>
              <w:t>10,9</w:t>
            </w:r>
          </w:p>
        </w:tc>
        <w:tc>
          <w:tcPr>
            <w:tcW w:w="850" w:type="dxa"/>
          </w:tcPr>
          <w:p w:rsidR="000F1000" w:rsidRDefault="000F1000">
            <w:pPr>
              <w:pStyle w:val="ConsPlusNormal"/>
              <w:jc w:val="center"/>
            </w:pPr>
            <w:r>
              <w:t>6,4</w:t>
            </w:r>
          </w:p>
        </w:tc>
        <w:tc>
          <w:tcPr>
            <w:tcW w:w="963" w:type="dxa"/>
          </w:tcPr>
          <w:p w:rsidR="000F1000" w:rsidRDefault="000F1000">
            <w:pPr>
              <w:pStyle w:val="ConsPlusNormal"/>
              <w:jc w:val="center"/>
            </w:pPr>
            <w:r>
              <w:t>12,7</w:t>
            </w:r>
          </w:p>
        </w:tc>
        <w:tc>
          <w:tcPr>
            <w:tcW w:w="850" w:type="dxa"/>
          </w:tcPr>
          <w:p w:rsidR="000F1000" w:rsidRDefault="000F1000">
            <w:pPr>
              <w:pStyle w:val="ConsPlusNormal"/>
              <w:jc w:val="center"/>
            </w:pPr>
            <w:r>
              <w:t>0,3</w:t>
            </w:r>
          </w:p>
        </w:tc>
        <w:tc>
          <w:tcPr>
            <w:tcW w:w="850" w:type="dxa"/>
          </w:tcPr>
          <w:p w:rsidR="000F1000" w:rsidRDefault="000F1000">
            <w:pPr>
              <w:pStyle w:val="ConsPlusNormal"/>
              <w:jc w:val="center"/>
            </w:pPr>
            <w:r>
              <w:t>0,1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1884,7</w:t>
            </w:r>
          </w:p>
        </w:tc>
        <w:tc>
          <w:tcPr>
            <w:tcW w:w="850" w:type="dxa"/>
          </w:tcPr>
          <w:p w:rsidR="000F1000" w:rsidRDefault="000F1000">
            <w:pPr>
              <w:pStyle w:val="ConsPlusNormal"/>
              <w:jc w:val="center"/>
            </w:pPr>
            <w:r>
              <w:t>87</w:t>
            </w:r>
          </w:p>
        </w:tc>
        <w:tc>
          <w:tcPr>
            <w:tcW w:w="850" w:type="dxa"/>
          </w:tcPr>
          <w:p w:rsidR="000F1000" w:rsidRDefault="000F1000">
            <w:pPr>
              <w:pStyle w:val="ConsPlusNormal"/>
              <w:jc w:val="center"/>
            </w:pPr>
            <w:r>
              <w:t>46,7</w:t>
            </w:r>
          </w:p>
        </w:tc>
      </w:tr>
      <w:tr w:rsidR="000F1000">
        <w:tc>
          <w:tcPr>
            <w:tcW w:w="2097" w:type="dxa"/>
            <w:vMerge w:val="restart"/>
          </w:tcPr>
          <w:p w:rsidR="000F1000" w:rsidRDefault="000F1000">
            <w:pPr>
              <w:pStyle w:val="ConsPlusNormal"/>
            </w:pPr>
            <w:r>
              <w:t>18. Новосибирское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216</w:t>
            </w:r>
          </w:p>
        </w:tc>
        <w:tc>
          <w:tcPr>
            <w:tcW w:w="850" w:type="dxa"/>
          </w:tcPr>
          <w:p w:rsidR="000F1000" w:rsidRDefault="000F1000">
            <w:pPr>
              <w:pStyle w:val="ConsPlusNormal"/>
              <w:jc w:val="center"/>
            </w:pPr>
            <w:r>
              <w:t>13,6</w:t>
            </w:r>
          </w:p>
        </w:tc>
        <w:tc>
          <w:tcPr>
            <w:tcW w:w="850" w:type="dxa"/>
          </w:tcPr>
          <w:p w:rsidR="000F1000" w:rsidRDefault="000F1000">
            <w:pPr>
              <w:pStyle w:val="ConsPlusNormal"/>
              <w:jc w:val="center"/>
            </w:pPr>
            <w:r>
              <w:t>10,6</w:t>
            </w:r>
          </w:p>
        </w:tc>
        <w:tc>
          <w:tcPr>
            <w:tcW w:w="963" w:type="dxa"/>
          </w:tcPr>
          <w:p w:rsidR="000F1000" w:rsidRDefault="000F1000">
            <w:pPr>
              <w:pStyle w:val="ConsPlusNormal"/>
              <w:jc w:val="center"/>
            </w:pPr>
            <w:r>
              <w:t>68,4</w:t>
            </w:r>
          </w:p>
        </w:tc>
        <w:tc>
          <w:tcPr>
            <w:tcW w:w="850" w:type="dxa"/>
          </w:tcPr>
          <w:p w:rsidR="000F1000" w:rsidRDefault="000F1000">
            <w:pPr>
              <w:pStyle w:val="ConsPlusNormal"/>
              <w:jc w:val="center"/>
            </w:pPr>
            <w:r>
              <w:t>3,3</w:t>
            </w:r>
          </w:p>
        </w:tc>
        <w:tc>
          <w:tcPr>
            <w:tcW w:w="850" w:type="dxa"/>
          </w:tcPr>
          <w:p w:rsidR="000F1000" w:rsidRDefault="000F1000">
            <w:pPr>
              <w:pStyle w:val="ConsPlusNormal"/>
              <w:jc w:val="center"/>
            </w:pPr>
            <w:r>
              <w:t>1,9</w:t>
            </w:r>
          </w:p>
        </w:tc>
        <w:tc>
          <w:tcPr>
            <w:tcW w:w="963" w:type="dxa"/>
          </w:tcPr>
          <w:p w:rsidR="000F1000" w:rsidRDefault="000F1000">
            <w:pPr>
              <w:pStyle w:val="ConsPlusNormal"/>
              <w:jc w:val="center"/>
            </w:pPr>
            <w:r>
              <w:t>163</w:t>
            </w:r>
          </w:p>
        </w:tc>
        <w:tc>
          <w:tcPr>
            <w:tcW w:w="850" w:type="dxa"/>
          </w:tcPr>
          <w:p w:rsidR="000F1000" w:rsidRDefault="000F1000">
            <w:pPr>
              <w:pStyle w:val="ConsPlusNormal"/>
              <w:jc w:val="center"/>
            </w:pPr>
            <w:r>
              <w:t>6</w:t>
            </w:r>
          </w:p>
        </w:tc>
        <w:tc>
          <w:tcPr>
            <w:tcW w:w="850" w:type="dxa"/>
          </w:tcPr>
          <w:p w:rsidR="000F1000" w:rsidRDefault="000F1000">
            <w:pPr>
              <w:pStyle w:val="ConsPlusNormal"/>
              <w:jc w:val="center"/>
            </w:pPr>
            <w:r>
              <w:t>3,3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447,4</w:t>
            </w:r>
          </w:p>
        </w:tc>
        <w:tc>
          <w:tcPr>
            <w:tcW w:w="850" w:type="dxa"/>
          </w:tcPr>
          <w:p w:rsidR="000F1000" w:rsidRDefault="000F1000">
            <w:pPr>
              <w:pStyle w:val="ConsPlusNormal"/>
              <w:jc w:val="center"/>
            </w:pPr>
            <w:r>
              <w:t>22,9</w:t>
            </w:r>
          </w:p>
        </w:tc>
        <w:tc>
          <w:tcPr>
            <w:tcW w:w="850" w:type="dxa"/>
          </w:tcPr>
          <w:p w:rsidR="000F1000" w:rsidRDefault="000F1000">
            <w:pPr>
              <w:pStyle w:val="ConsPlusNormal"/>
              <w:jc w:val="center"/>
            </w:pPr>
            <w:r>
              <w:t>15,8</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238</w:t>
            </w:r>
          </w:p>
        </w:tc>
        <w:tc>
          <w:tcPr>
            <w:tcW w:w="850" w:type="dxa"/>
          </w:tcPr>
          <w:p w:rsidR="000F1000" w:rsidRDefault="000F1000">
            <w:pPr>
              <w:pStyle w:val="ConsPlusNormal"/>
              <w:jc w:val="center"/>
            </w:pPr>
            <w:r>
              <w:t>9</w:t>
            </w:r>
          </w:p>
        </w:tc>
        <w:tc>
          <w:tcPr>
            <w:tcW w:w="850" w:type="dxa"/>
          </w:tcPr>
          <w:p w:rsidR="000F1000" w:rsidRDefault="000F1000">
            <w:pPr>
              <w:pStyle w:val="ConsPlusNormal"/>
              <w:jc w:val="center"/>
            </w:pPr>
            <w:r>
              <w:t>3,8</w:t>
            </w:r>
          </w:p>
        </w:tc>
        <w:tc>
          <w:tcPr>
            <w:tcW w:w="963" w:type="dxa"/>
          </w:tcPr>
          <w:p w:rsidR="000F1000" w:rsidRDefault="000F1000">
            <w:pPr>
              <w:pStyle w:val="ConsPlusNormal"/>
              <w:jc w:val="center"/>
            </w:pPr>
            <w:r>
              <w:t>25,6</w:t>
            </w:r>
          </w:p>
        </w:tc>
        <w:tc>
          <w:tcPr>
            <w:tcW w:w="850" w:type="dxa"/>
          </w:tcPr>
          <w:p w:rsidR="000F1000" w:rsidRDefault="000F1000">
            <w:pPr>
              <w:pStyle w:val="ConsPlusNormal"/>
              <w:jc w:val="center"/>
            </w:pPr>
            <w:r>
              <w:t>0,7</w:t>
            </w:r>
          </w:p>
        </w:tc>
        <w:tc>
          <w:tcPr>
            <w:tcW w:w="850" w:type="dxa"/>
          </w:tcPr>
          <w:p w:rsidR="000F1000" w:rsidRDefault="000F1000">
            <w:pPr>
              <w:pStyle w:val="ConsPlusNormal"/>
              <w:jc w:val="center"/>
            </w:pPr>
            <w:r>
              <w:t>0,3</w:t>
            </w:r>
          </w:p>
        </w:tc>
        <w:tc>
          <w:tcPr>
            <w:tcW w:w="963" w:type="dxa"/>
          </w:tcPr>
          <w:p w:rsidR="000F1000" w:rsidRDefault="000F1000">
            <w:pPr>
              <w:pStyle w:val="ConsPlusNormal"/>
              <w:jc w:val="center"/>
            </w:pPr>
            <w:r>
              <w:t>4,4</w:t>
            </w:r>
          </w:p>
        </w:tc>
        <w:tc>
          <w:tcPr>
            <w:tcW w:w="850" w:type="dxa"/>
          </w:tcPr>
          <w:p w:rsidR="000F1000" w:rsidRDefault="000F1000">
            <w:pPr>
              <w:pStyle w:val="ConsPlusNormal"/>
              <w:jc w:val="center"/>
            </w:pPr>
            <w:r>
              <w:t>0,1</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268</w:t>
            </w:r>
          </w:p>
        </w:tc>
        <w:tc>
          <w:tcPr>
            <w:tcW w:w="850" w:type="dxa"/>
          </w:tcPr>
          <w:p w:rsidR="000F1000" w:rsidRDefault="000F1000">
            <w:pPr>
              <w:pStyle w:val="ConsPlusNormal"/>
              <w:jc w:val="center"/>
            </w:pPr>
            <w:r>
              <w:t>9,8</w:t>
            </w:r>
          </w:p>
        </w:tc>
        <w:tc>
          <w:tcPr>
            <w:tcW w:w="850" w:type="dxa"/>
          </w:tcPr>
          <w:p w:rsidR="000F1000" w:rsidRDefault="000F1000">
            <w:pPr>
              <w:pStyle w:val="ConsPlusNormal"/>
              <w:jc w:val="center"/>
            </w:pPr>
            <w:r>
              <w:t>4,1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454</w:t>
            </w:r>
          </w:p>
        </w:tc>
        <w:tc>
          <w:tcPr>
            <w:tcW w:w="850" w:type="dxa"/>
          </w:tcPr>
          <w:p w:rsidR="000F1000" w:rsidRDefault="000F1000">
            <w:pPr>
              <w:pStyle w:val="ConsPlusNormal"/>
              <w:jc w:val="center"/>
            </w:pPr>
            <w:r>
              <w:t>22,6</w:t>
            </w:r>
          </w:p>
        </w:tc>
        <w:tc>
          <w:tcPr>
            <w:tcW w:w="850" w:type="dxa"/>
          </w:tcPr>
          <w:p w:rsidR="000F1000" w:rsidRDefault="000F1000">
            <w:pPr>
              <w:pStyle w:val="ConsPlusNormal"/>
              <w:jc w:val="center"/>
            </w:pPr>
            <w:r>
              <w:t>14,4</w:t>
            </w:r>
          </w:p>
        </w:tc>
        <w:tc>
          <w:tcPr>
            <w:tcW w:w="963" w:type="dxa"/>
          </w:tcPr>
          <w:p w:rsidR="000F1000" w:rsidRDefault="000F1000">
            <w:pPr>
              <w:pStyle w:val="ConsPlusNormal"/>
              <w:jc w:val="center"/>
            </w:pPr>
            <w:r>
              <w:t>94</w:t>
            </w:r>
          </w:p>
        </w:tc>
        <w:tc>
          <w:tcPr>
            <w:tcW w:w="850" w:type="dxa"/>
          </w:tcPr>
          <w:p w:rsidR="000F1000" w:rsidRDefault="000F1000">
            <w:pPr>
              <w:pStyle w:val="ConsPlusNormal"/>
              <w:jc w:val="center"/>
            </w:pPr>
            <w:r>
              <w:t>4</w:t>
            </w:r>
          </w:p>
        </w:tc>
        <w:tc>
          <w:tcPr>
            <w:tcW w:w="850" w:type="dxa"/>
          </w:tcPr>
          <w:p w:rsidR="000F1000" w:rsidRDefault="000F1000">
            <w:pPr>
              <w:pStyle w:val="ConsPlusNormal"/>
              <w:jc w:val="center"/>
            </w:pPr>
            <w:r>
              <w:t>2,2</w:t>
            </w:r>
          </w:p>
        </w:tc>
        <w:tc>
          <w:tcPr>
            <w:tcW w:w="963" w:type="dxa"/>
          </w:tcPr>
          <w:p w:rsidR="000F1000" w:rsidRDefault="000F1000">
            <w:pPr>
              <w:pStyle w:val="ConsPlusNormal"/>
              <w:jc w:val="center"/>
            </w:pPr>
            <w:r>
              <w:t>167,4</w:t>
            </w:r>
          </w:p>
        </w:tc>
        <w:tc>
          <w:tcPr>
            <w:tcW w:w="850" w:type="dxa"/>
          </w:tcPr>
          <w:p w:rsidR="000F1000" w:rsidRDefault="000F1000">
            <w:pPr>
              <w:pStyle w:val="ConsPlusNormal"/>
              <w:jc w:val="center"/>
            </w:pPr>
            <w:r>
              <w:t>6,1</w:t>
            </w:r>
          </w:p>
        </w:tc>
        <w:tc>
          <w:tcPr>
            <w:tcW w:w="850" w:type="dxa"/>
          </w:tcPr>
          <w:p w:rsidR="000F1000" w:rsidRDefault="000F1000">
            <w:pPr>
              <w:pStyle w:val="ConsPlusNormal"/>
              <w:jc w:val="center"/>
            </w:pPr>
            <w:r>
              <w:t>3,3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715,4</w:t>
            </w:r>
          </w:p>
        </w:tc>
        <w:tc>
          <w:tcPr>
            <w:tcW w:w="850" w:type="dxa"/>
          </w:tcPr>
          <w:p w:rsidR="000F1000" w:rsidRDefault="000F1000">
            <w:pPr>
              <w:pStyle w:val="ConsPlusNormal"/>
              <w:jc w:val="center"/>
            </w:pPr>
            <w:r>
              <w:t>32,7</w:t>
            </w:r>
          </w:p>
        </w:tc>
        <w:tc>
          <w:tcPr>
            <w:tcW w:w="850" w:type="dxa"/>
          </w:tcPr>
          <w:p w:rsidR="000F1000" w:rsidRDefault="000F1000">
            <w:pPr>
              <w:pStyle w:val="ConsPlusNormal"/>
              <w:jc w:val="center"/>
            </w:pPr>
            <w:r>
              <w:t>19,9</w:t>
            </w:r>
          </w:p>
        </w:tc>
      </w:tr>
      <w:tr w:rsidR="000F1000">
        <w:tc>
          <w:tcPr>
            <w:tcW w:w="2097" w:type="dxa"/>
            <w:vMerge w:val="restart"/>
          </w:tcPr>
          <w:p w:rsidR="000F1000" w:rsidRDefault="000F1000">
            <w:pPr>
              <w:pStyle w:val="ConsPlusNormal"/>
            </w:pPr>
            <w:r>
              <w:t>19. Ордынское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1444,1</w:t>
            </w:r>
          </w:p>
        </w:tc>
        <w:tc>
          <w:tcPr>
            <w:tcW w:w="850" w:type="dxa"/>
          </w:tcPr>
          <w:p w:rsidR="000F1000" w:rsidRDefault="000F1000">
            <w:pPr>
              <w:pStyle w:val="ConsPlusNormal"/>
              <w:jc w:val="center"/>
            </w:pPr>
            <w:r>
              <w:t>81,8</w:t>
            </w:r>
          </w:p>
        </w:tc>
        <w:tc>
          <w:tcPr>
            <w:tcW w:w="850" w:type="dxa"/>
          </w:tcPr>
          <w:p w:rsidR="000F1000" w:rsidRDefault="000F1000">
            <w:pPr>
              <w:pStyle w:val="ConsPlusNormal"/>
              <w:jc w:val="center"/>
            </w:pPr>
            <w:r>
              <w:t>66,8</w:t>
            </w:r>
          </w:p>
        </w:tc>
        <w:tc>
          <w:tcPr>
            <w:tcW w:w="963" w:type="dxa"/>
          </w:tcPr>
          <w:p w:rsidR="000F1000" w:rsidRDefault="000F1000">
            <w:pPr>
              <w:pStyle w:val="ConsPlusNormal"/>
              <w:jc w:val="center"/>
            </w:pPr>
            <w:r>
              <w:t>674,2</w:t>
            </w:r>
          </w:p>
        </w:tc>
        <w:tc>
          <w:tcPr>
            <w:tcW w:w="850" w:type="dxa"/>
          </w:tcPr>
          <w:p w:rsidR="000F1000" w:rsidRDefault="000F1000">
            <w:pPr>
              <w:pStyle w:val="ConsPlusNormal"/>
              <w:jc w:val="center"/>
            </w:pPr>
            <w:r>
              <w:t>26,7</w:t>
            </w:r>
          </w:p>
        </w:tc>
        <w:tc>
          <w:tcPr>
            <w:tcW w:w="850" w:type="dxa"/>
          </w:tcPr>
          <w:p w:rsidR="000F1000" w:rsidRDefault="000F1000">
            <w:pPr>
              <w:pStyle w:val="ConsPlusNormal"/>
              <w:jc w:val="center"/>
            </w:pPr>
            <w:r>
              <w:t>16,5</w:t>
            </w:r>
          </w:p>
        </w:tc>
        <w:tc>
          <w:tcPr>
            <w:tcW w:w="963" w:type="dxa"/>
          </w:tcPr>
          <w:p w:rsidR="000F1000" w:rsidRDefault="000F1000">
            <w:pPr>
              <w:pStyle w:val="ConsPlusNormal"/>
              <w:jc w:val="center"/>
            </w:pPr>
            <w:r>
              <w:t>558,5</w:t>
            </w:r>
          </w:p>
        </w:tc>
        <w:tc>
          <w:tcPr>
            <w:tcW w:w="850" w:type="dxa"/>
          </w:tcPr>
          <w:p w:rsidR="000F1000" w:rsidRDefault="000F1000">
            <w:pPr>
              <w:pStyle w:val="ConsPlusNormal"/>
              <w:jc w:val="center"/>
            </w:pPr>
            <w:r>
              <w:t>21,5</w:t>
            </w:r>
          </w:p>
        </w:tc>
        <w:tc>
          <w:tcPr>
            <w:tcW w:w="850" w:type="dxa"/>
          </w:tcPr>
          <w:p w:rsidR="000F1000" w:rsidRDefault="000F1000">
            <w:pPr>
              <w:pStyle w:val="ConsPlusNormal"/>
              <w:jc w:val="center"/>
            </w:pPr>
            <w:r>
              <w:t>16,4</w:t>
            </w:r>
          </w:p>
        </w:tc>
        <w:tc>
          <w:tcPr>
            <w:tcW w:w="963" w:type="dxa"/>
          </w:tcPr>
          <w:p w:rsidR="000F1000" w:rsidRDefault="000F1000">
            <w:pPr>
              <w:pStyle w:val="ConsPlusNormal"/>
              <w:jc w:val="center"/>
            </w:pPr>
            <w:r>
              <w:t>11,7</w:t>
            </w:r>
          </w:p>
        </w:tc>
        <w:tc>
          <w:tcPr>
            <w:tcW w:w="850" w:type="dxa"/>
          </w:tcPr>
          <w:p w:rsidR="000F1000" w:rsidRDefault="000F1000">
            <w:pPr>
              <w:pStyle w:val="ConsPlusNormal"/>
              <w:jc w:val="center"/>
            </w:pPr>
            <w:r>
              <w:t>2,7</w:t>
            </w:r>
          </w:p>
        </w:tc>
        <w:tc>
          <w:tcPr>
            <w:tcW w:w="850" w:type="dxa"/>
          </w:tcPr>
          <w:p w:rsidR="000F1000" w:rsidRDefault="000F1000">
            <w:pPr>
              <w:pStyle w:val="ConsPlusNormal"/>
              <w:jc w:val="center"/>
            </w:pPr>
            <w:r>
              <w:t>2,2</w:t>
            </w:r>
          </w:p>
        </w:tc>
        <w:tc>
          <w:tcPr>
            <w:tcW w:w="963" w:type="dxa"/>
          </w:tcPr>
          <w:p w:rsidR="000F1000" w:rsidRDefault="000F1000">
            <w:pPr>
              <w:pStyle w:val="ConsPlusNormal"/>
              <w:jc w:val="center"/>
            </w:pPr>
            <w:r>
              <w:t>2688,5</w:t>
            </w:r>
          </w:p>
        </w:tc>
        <w:tc>
          <w:tcPr>
            <w:tcW w:w="850" w:type="dxa"/>
          </w:tcPr>
          <w:p w:rsidR="000F1000" w:rsidRDefault="000F1000">
            <w:pPr>
              <w:pStyle w:val="ConsPlusNormal"/>
              <w:jc w:val="center"/>
            </w:pPr>
            <w:r>
              <w:t>132,7</w:t>
            </w:r>
          </w:p>
        </w:tc>
        <w:tc>
          <w:tcPr>
            <w:tcW w:w="850" w:type="dxa"/>
          </w:tcPr>
          <w:p w:rsidR="000F1000" w:rsidRDefault="000F1000">
            <w:pPr>
              <w:pStyle w:val="ConsPlusNormal"/>
              <w:jc w:val="center"/>
            </w:pPr>
            <w:r>
              <w:t>101,9</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3487,2</w:t>
            </w:r>
          </w:p>
        </w:tc>
        <w:tc>
          <w:tcPr>
            <w:tcW w:w="850" w:type="dxa"/>
          </w:tcPr>
          <w:p w:rsidR="000F1000" w:rsidRDefault="000F1000">
            <w:pPr>
              <w:pStyle w:val="ConsPlusNormal"/>
              <w:jc w:val="center"/>
            </w:pPr>
            <w:r>
              <w:t>113,8</w:t>
            </w:r>
          </w:p>
        </w:tc>
        <w:tc>
          <w:tcPr>
            <w:tcW w:w="850" w:type="dxa"/>
          </w:tcPr>
          <w:p w:rsidR="000F1000" w:rsidRDefault="000F1000">
            <w:pPr>
              <w:pStyle w:val="ConsPlusNormal"/>
              <w:jc w:val="center"/>
            </w:pPr>
            <w:r>
              <w:t>46,6</w:t>
            </w:r>
          </w:p>
        </w:tc>
        <w:tc>
          <w:tcPr>
            <w:tcW w:w="963" w:type="dxa"/>
          </w:tcPr>
          <w:p w:rsidR="000F1000" w:rsidRDefault="000F1000">
            <w:pPr>
              <w:pStyle w:val="ConsPlusNormal"/>
              <w:jc w:val="center"/>
            </w:pPr>
            <w:r>
              <w:t>179,5</w:t>
            </w:r>
          </w:p>
        </w:tc>
        <w:tc>
          <w:tcPr>
            <w:tcW w:w="850" w:type="dxa"/>
          </w:tcPr>
          <w:p w:rsidR="000F1000" w:rsidRDefault="000F1000">
            <w:pPr>
              <w:pStyle w:val="ConsPlusNormal"/>
              <w:jc w:val="center"/>
            </w:pPr>
            <w:r>
              <w:t>3,5</w:t>
            </w:r>
          </w:p>
        </w:tc>
        <w:tc>
          <w:tcPr>
            <w:tcW w:w="850" w:type="dxa"/>
          </w:tcPr>
          <w:p w:rsidR="000F1000" w:rsidRDefault="000F1000">
            <w:pPr>
              <w:pStyle w:val="ConsPlusNormal"/>
              <w:jc w:val="center"/>
            </w:pPr>
            <w:r>
              <w:t>1,8</w:t>
            </w:r>
          </w:p>
        </w:tc>
        <w:tc>
          <w:tcPr>
            <w:tcW w:w="963" w:type="dxa"/>
          </w:tcPr>
          <w:p w:rsidR="000F1000" w:rsidRDefault="000F1000">
            <w:pPr>
              <w:pStyle w:val="ConsPlusNormal"/>
              <w:jc w:val="center"/>
            </w:pPr>
            <w:r>
              <w:t>194</w:t>
            </w:r>
          </w:p>
        </w:tc>
        <w:tc>
          <w:tcPr>
            <w:tcW w:w="850" w:type="dxa"/>
          </w:tcPr>
          <w:p w:rsidR="000F1000" w:rsidRDefault="000F1000">
            <w:pPr>
              <w:pStyle w:val="ConsPlusNormal"/>
              <w:jc w:val="center"/>
            </w:pPr>
            <w:r>
              <w:t>8,8</w:t>
            </w:r>
          </w:p>
        </w:tc>
        <w:tc>
          <w:tcPr>
            <w:tcW w:w="850" w:type="dxa"/>
          </w:tcPr>
          <w:p w:rsidR="000F1000" w:rsidRDefault="000F1000">
            <w:pPr>
              <w:pStyle w:val="ConsPlusNormal"/>
              <w:jc w:val="center"/>
            </w:pPr>
            <w:r>
              <w:t>1,6</w:t>
            </w:r>
          </w:p>
        </w:tc>
        <w:tc>
          <w:tcPr>
            <w:tcW w:w="963" w:type="dxa"/>
          </w:tcPr>
          <w:p w:rsidR="000F1000" w:rsidRDefault="000F1000">
            <w:pPr>
              <w:pStyle w:val="ConsPlusNormal"/>
              <w:jc w:val="center"/>
            </w:pPr>
            <w:r>
              <w:t>7,5</w:t>
            </w:r>
          </w:p>
        </w:tc>
        <w:tc>
          <w:tcPr>
            <w:tcW w:w="850" w:type="dxa"/>
          </w:tcPr>
          <w:p w:rsidR="000F1000" w:rsidRDefault="000F1000">
            <w:pPr>
              <w:pStyle w:val="ConsPlusNormal"/>
              <w:jc w:val="center"/>
            </w:pPr>
            <w:r>
              <w:t>1</w:t>
            </w:r>
          </w:p>
        </w:tc>
        <w:tc>
          <w:tcPr>
            <w:tcW w:w="850" w:type="dxa"/>
          </w:tcPr>
          <w:p w:rsidR="000F1000" w:rsidRDefault="000F1000">
            <w:pPr>
              <w:pStyle w:val="ConsPlusNormal"/>
              <w:jc w:val="center"/>
            </w:pPr>
            <w:r>
              <w:t>0,4</w:t>
            </w:r>
          </w:p>
        </w:tc>
        <w:tc>
          <w:tcPr>
            <w:tcW w:w="963" w:type="dxa"/>
          </w:tcPr>
          <w:p w:rsidR="000F1000" w:rsidRDefault="000F1000">
            <w:pPr>
              <w:pStyle w:val="ConsPlusNormal"/>
              <w:jc w:val="center"/>
            </w:pPr>
            <w:r>
              <w:t>3868,2</w:t>
            </w:r>
          </w:p>
        </w:tc>
        <w:tc>
          <w:tcPr>
            <w:tcW w:w="850" w:type="dxa"/>
          </w:tcPr>
          <w:p w:rsidR="000F1000" w:rsidRDefault="000F1000">
            <w:pPr>
              <w:pStyle w:val="ConsPlusNormal"/>
              <w:jc w:val="center"/>
            </w:pPr>
            <w:r>
              <w:t>127,1</w:t>
            </w:r>
          </w:p>
        </w:tc>
        <w:tc>
          <w:tcPr>
            <w:tcW w:w="850" w:type="dxa"/>
          </w:tcPr>
          <w:p w:rsidR="000F1000" w:rsidRDefault="000F1000">
            <w:pPr>
              <w:pStyle w:val="ConsPlusNormal"/>
              <w:jc w:val="center"/>
            </w:pPr>
            <w:r>
              <w:t>50,4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4931,3</w:t>
            </w:r>
          </w:p>
        </w:tc>
        <w:tc>
          <w:tcPr>
            <w:tcW w:w="850" w:type="dxa"/>
          </w:tcPr>
          <w:p w:rsidR="000F1000" w:rsidRDefault="000F1000">
            <w:pPr>
              <w:pStyle w:val="ConsPlusNormal"/>
              <w:jc w:val="center"/>
            </w:pPr>
            <w:r>
              <w:t>195,6</w:t>
            </w:r>
          </w:p>
        </w:tc>
        <w:tc>
          <w:tcPr>
            <w:tcW w:w="850" w:type="dxa"/>
          </w:tcPr>
          <w:p w:rsidR="000F1000" w:rsidRDefault="000F1000">
            <w:pPr>
              <w:pStyle w:val="ConsPlusNormal"/>
              <w:jc w:val="center"/>
            </w:pPr>
            <w:r>
              <w:t>113,4</w:t>
            </w:r>
          </w:p>
        </w:tc>
        <w:tc>
          <w:tcPr>
            <w:tcW w:w="963" w:type="dxa"/>
          </w:tcPr>
          <w:p w:rsidR="000F1000" w:rsidRDefault="000F1000">
            <w:pPr>
              <w:pStyle w:val="ConsPlusNormal"/>
              <w:jc w:val="center"/>
            </w:pPr>
            <w:r>
              <w:t>853,7</w:t>
            </w:r>
          </w:p>
        </w:tc>
        <w:tc>
          <w:tcPr>
            <w:tcW w:w="850" w:type="dxa"/>
          </w:tcPr>
          <w:p w:rsidR="000F1000" w:rsidRDefault="000F1000">
            <w:pPr>
              <w:pStyle w:val="ConsPlusNormal"/>
              <w:jc w:val="center"/>
            </w:pPr>
            <w:r>
              <w:t>30,2</w:t>
            </w:r>
          </w:p>
        </w:tc>
        <w:tc>
          <w:tcPr>
            <w:tcW w:w="850" w:type="dxa"/>
          </w:tcPr>
          <w:p w:rsidR="000F1000" w:rsidRDefault="000F1000">
            <w:pPr>
              <w:pStyle w:val="ConsPlusNormal"/>
              <w:jc w:val="center"/>
            </w:pPr>
            <w:r>
              <w:t>18,3</w:t>
            </w:r>
          </w:p>
        </w:tc>
        <w:tc>
          <w:tcPr>
            <w:tcW w:w="963" w:type="dxa"/>
          </w:tcPr>
          <w:p w:rsidR="000F1000" w:rsidRDefault="000F1000">
            <w:pPr>
              <w:pStyle w:val="ConsPlusNormal"/>
              <w:jc w:val="center"/>
            </w:pPr>
            <w:r>
              <w:t>752,5</w:t>
            </w:r>
          </w:p>
        </w:tc>
        <w:tc>
          <w:tcPr>
            <w:tcW w:w="850" w:type="dxa"/>
          </w:tcPr>
          <w:p w:rsidR="000F1000" w:rsidRDefault="000F1000">
            <w:pPr>
              <w:pStyle w:val="ConsPlusNormal"/>
              <w:jc w:val="center"/>
            </w:pPr>
            <w:r>
              <w:t>30,3</w:t>
            </w:r>
          </w:p>
        </w:tc>
        <w:tc>
          <w:tcPr>
            <w:tcW w:w="850" w:type="dxa"/>
          </w:tcPr>
          <w:p w:rsidR="000F1000" w:rsidRDefault="000F1000">
            <w:pPr>
              <w:pStyle w:val="ConsPlusNormal"/>
              <w:jc w:val="center"/>
            </w:pPr>
            <w:r>
              <w:t>18</w:t>
            </w:r>
          </w:p>
        </w:tc>
        <w:tc>
          <w:tcPr>
            <w:tcW w:w="963" w:type="dxa"/>
          </w:tcPr>
          <w:p w:rsidR="000F1000" w:rsidRDefault="000F1000">
            <w:pPr>
              <w:pStyle w:val="ConsPlusNormal"/>
              <w:jc w:val="center"/>
            </w:pPr>
            <w:r>
              <w:t>19,2</w:t>
            </w:r>
          </w:p>
        </w:tc>
        <w:tc>
          <w:tcPr>
            <w:tcW w:w="850" w:type="dxa"/>
          </w:tcPr>
          <w:p w:rsidR="000F1000" w:rsidRDefault="000F1000">
            <w:pPr>
              <w:pStyle w:val="ConsPlusNormal"/>
              <w:jc w:val="center"/>
            </w:pPr>
            <w:r>
              <w:t>3,7</w:t>
            </w:r>
          </w:p>
        </w:tc>
        <w:tc>
          <w:tcPr>
            <w:tcW w:w="850" w:type="dxa"/>
          </w:tcPr>
          <w:p w:rsidR="000F1000" w:rsidRDefault="000F1000">
            <w:pPr>
              <w:pStyle w:val="ConsPlusNormal"/>
              <w:jc w:val="center"/>
            </w:pPr>
            <w:r>
              <w:t>2,6</w:t>
            </w:r>
          </w:p>
        </w:tc>
        <w:tc>
          <w:tcPr>
            <w:tcW w:w="963" w:type="dxa"/>
          </w:tcPr>
          <w:p w:rsidR="000F1000" w:rsidRDefault="000F1000">
            <w:pPr>
              <w:pStyle w:val="ConsPlusNormal"/>
              <w:jc w:val="center"/>
            </w:pPr>
            <w:r>
              <w:t>6556,7</w:t>
            </w:r>
          </w:p>
        </w:tc>
        <w:tc>
          <w:tcPr>
            <w:tcW w:w="850" w:type="dxa"/>
          </w:tcPr>
          <w:p w:rsidR="000F1000" w:rsidRDefault="000F1000">
            <w:pPr>
              <w:pStyle w:val="ConsPlusNormal"/>
              <w:jc w:val="center"/>
            </w:pPr>
            <w:r>
              <w:t>259,8</w:t>
            </w:r>
          </w:p>
        </w:tc>
        <w:tc>
          <w:tcPr>
            <w:tcW w:w="850" w:type="dxa"/>
          </w:tcPr>
          <w:p w:rsidR="000F1000" w:rsidRDefault="000F1000">
            <w:pPr>
              <w:pStyle w:val="ConsPlusNormal"/>
              <w:jc w:val="center"/>
            </w:pPr>
            <w:r>
              <w:t>152,3</w:t>
            </w:r>
          </w:p>
        </w:tc>
      </w:tr>
      <w:tr w:rsidR="000F1000">
        <w:tc>
          <w:tcPr>
            <w:tcW w:w="2097" w:type="dxa"/>
            <w:vMerge w:val="restart"/>
          </w:tcPr>
          <w:p w:rsidR="000F1000" w:rsidRDefault="000F1000">
            <w:pPr>
              <w:pStyle w:val="ConsPlusNormal"/>
            </w:pPr>
            <w:r>
              <w:t>20. Северное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617</w:t>
            </w:r>
          </w:p>
        </w:tc>
        <w:tc>
          <w:tcPr>
            <w:tcW w:w="850" w:type="dxa"/>
          </w:tcPr>
          <w:p w:rsidR="000F1000" w:rsidRDefault="000F1000">
            <w:pPr>
              <w:pStyle w:val="ConsPlusNormal"/>
              <w:jc w:val="center"/>
            </w:pPr>
            <w:r>
              <w:t>60</w:t>
            </w:r>
          </w:p>
        </w:tc>
        <w:tc>
          <w:tcPr>
            <w:tcW w:w="850" w:type="dxa"/>
          </w:tcPr>
          <w:p w:rsidR="000F1000" w:rsidRDefault="000F1000">
            <w:pPr>
              <w:pStyle w:val="ConsPlusNormal"/>
              <w:jc w:val="center"/>
            </w:pPr>
            <w:r>
              <w:t>45</w:t>
            </w:r>
          </w:p>
        </w:tc>
        <w:tc>
          <w:tcPr>
            <w:tcW w:w="963" w:type="dxa"/>
          </w:tcPr>
          <w:p w:rsidR="000F1000" w:rsidRDefault="000F1000">
            <w:pPr>
              <w:pStyle w:val="ConsPlusNormal"/>
              <w:jc w:val="center"/>
            </w:pPr>
            <w:r>
              <w:t>41</w:t>
            </w:r>
          </w:p>
        </w:tc>
        <w:tc>
          <w:tcPr>
            <w:tcW w:w="850" w:type="dxa"/>
          </w:tcPr>
          <w:p w:rsidR="000F1000" w:rsidRDefault="000F1000">
            <w:pPr>
              <w:pStyle w:val="ConsPlusNormal"/>
              <w:jc w:val="center"/>
            </w:pPr>
            <w:r>
              <w:t>1,4</w:t>
            </w:r>
          </w:p>
        </w:tc>
        <w:tc>
          <w:tcPr>
            <w:tcW w:w="850" w:type="dxa"/>
          </w:tcPr>
          <w:p w:rsidR="000F1000" w:rsidRDefault="000F1000">
            <w:pPr>
              <w:pStyle w:val="ConsPlusNormal"/>
              <w:jc w:val="center"/>
            </w:pPr>
            <w:r>
              <w:t>1,2</w:t>
            </w:r>
          </w:p>
        </w:tc>
        <w:tc>
          <w:tcPr>
            <w:tcW w:w="963" w:type="dxa"/>
          </w:tcPr>
          <w:p w:rsidR="000F1000" w:rsidRDefault="000F1000">
            <w:pPr>
              <w:pStyle w:val="ConsPlusNormal"/>
              <w:jc w:val="center"/>
            </w:pPr>
            <w:r>
              <w:t>31</w:t>
            </w:r>
          </w:p>
        </w:tc>
        <w:tc>
          <w:tcPr>
            <w:tcW w:w="850" w:type="dxa"/>
          </w:tcPr>
          <w:p w:rsidR="000F1000" w:rsidRDefault="000F1000">
            <w:pPr>
              <w:pStyle w:val="ConsPlusNormal"/>
              <w:jc w:val="center"/>
            </w:pPr>
            <w:r>
              <w:t>2,9</w:t>
            </w:r>
          </w:p>
        </w:tc>
        <w:tc>
          <w:tcPr>
            <w:tcW w:w="850" w:type="dxa"/>
          </w:tcPr>
          <w:p w:rsidR="000F1000" w:rsidRDefault="000F1000">
            <w:pPr>
              <w:pStyle w:val="ConsPlusNormal"/>
              <w:jc w:val="center"/>
            </w:pPr>
            <w:r>
              <w:t>2,2</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689</w:t>
            </w:r>
          </w:p>
        </w:tc>
        <w:tc>
          <w:tcPr>
            <w:tcW w:w="850" w:type="dxa"/>
          </w:tcPr>
          <w:p w:rsidR="000F1000" w:rsidRDefault="000F1000">
            <w:pPr>
              <w:pStyle w:val="ConsPlusNormal"/>
              <w:jc w:val="center"/>
            </w:pPr>
            <w:r>
              <w:t>64,3</w:t>
            </w:r>
          </w:p>
        </w:tc>
        <w:tc>
          <w:tcPr>
            <w:tcW w:w="850" w:type="dxa"/>
          </w:tcPr>
          <w:p w:rsidR="000F1000" w:rsidRDefault="000F1000">
            <w:pPr>
              <w:pStyle w:val="ConsPlusNormal"/>
              <w:jc w:val="center"/>
            </w:pPr>
            <w:r>
              <w:t>48,4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8628</w:t>
            </w:r>
          </w:p>
        </w:tc>
        <w:tc>
          <w:tcPr>
            <w:tcW w:w="850" w:type="dxa"/>
          </w:tcPr>
          <w:p w:rsidR="000F1000" w:rsidRDefault="000F1000">
            <w:pPr>
              <w:pStyle w:val="ConsPlusNormal"/>
              <w:jc w:val="center"/>
            </w:pPr>
            <w:r>
              <w:t>846,3</w:t>
            </w:r>
          </w:p>
        </w:tc>
        <w:tc>
          <w:tcPr>
            <w:tcW w:w="850" w:type="dxa"/>
          </w:tcPr>
          <w:p w:rsidR="000F1000" w:rsidRDefault="000F1000">
            <w:pPr>
              <w:pStyle w:val="ConsPlusNormal"/>
              <w:jc w:val="center"/>
            </w:pPr>
            <w:r>
              <w:t>355,4</w:t>
            </w:r>
          </w:p>
        </w:tc>
        <w:tc>
          <w:tcPr>
            <w:tcW w:w="963" w:type="dxa"/>
          </w:tcPr>
          <w:p w:rsidR="000F1000" w:rsidRDefault="000F1000">
            <w:pPr>
              <w:pStyle w:val="ConsPlusNormal"/>
              <w:jc w:val="center"/>
            </w:pPr>
            <w:r>
              <w:t>392</w:t>
            </w:r>
          </w:p>
        </w:tc>
        <w:tc>
          <w:tcPr>
            <w:tcW w:w="850" w:type="dxa"/>
          </w:tcPr>
          <w:p w:rsidR="000F1000" w:rsidRDefault="000F1000">
            <w:pPr>
              <w:pStyle w:val="ConsPlusNormal"/>
              <w:jc w:val="center"/>
            </w:pPr>
            <w:r>
              <w:t>7,4</w:t>
            </w:r>
          </w:p>
        </w:tc>
        <w:tc>
          <w:tcPr>
            <w:tcW w:w="850" w:type="dxa"/>
          </w:tcPr>
          <w:p w:rsidR="000F1000" w:rsidRDefault="000F1000">
            <w:pPr>
              <w:pStyle w:val="ConsPlusNormal"/>
              <w:jc w:val="center"/>
            </w:pPr>
            <w:r>
              <w:t>4,2</w:t>
            </w:r>
          </w:p>
        </w:tc>
        <w:tc>
          <w:tcPr>
            <w:tcW w:w="963" w:type="dxa"/>
          </w:tcPr>
          <w:p w:rsidR="000F1000" w:rsidRDefault="000F1000">
            <w:pPr>
              <w:pStyle w:val="ConsPlusNormal"/>
              <w:jc w:val="center"/>
            </w:pPr>
            <w:r>
              <w:t>27</w:t>
            </w:r>
          </w:p>
        </w:tc>
        <w:tc>
          <w:tcPr>
            <w:tcW w:w="850" w:type="dxa"/>
          </w:tcPr>
          <w:p w:rsidR="000F1000" w:rsidRDefault="000F1000">
            <w:pPr>
              <w:pStyle w:val="ConsPlusNormal"/>
              <w:jc w:val="center"/>
            </w:pPr>
            <w:r>
              <w:t>1,4</w:t>
            </w:r>
          </w:p>
        </w:tc>
        <w:tc>
          <w:tcPr>
            <w:tcW w:w="850" w:type="dxa"/>
          </w:tcPr>
          <w:p w:rsidR="000F1000" w:rsidRDefault="000F1000">
            <w:pPr>
              <w:pStyle w:val="ConsPlusNormal"/>
              <w:jc w:val="center"/>
            </w:pPr>
            <w:r>
              <w:t>0,5</w:t>
            </w:r>
          </w:p>
        </w:tc>
        <w:tc>
          <w:tcPr>
            <w:tcW w:w="963" w:type="dxa"/>
          </w:tcPr>
          <w:p w:rsidR="000F1000" w:rsidRDefault="000F1000">
            <w:pPr>
              <w:pStyle w:val="ConsPlusNormal"/>
              <w:jc w:val="center"/>
            </w:pPr>
            <w:r>
              <w:t>11</w:t>
            </w:r>
          </w:p>
        </w:tc>
        <w:tc>
          <w:tcPr>
            <w:tcW w:w="850" w:type="dxa"/>
          </w:tcPr>
          <w:p w:rsidR="000F1000" w:rsidRDefault="000F1000">
            <w:pPr>
              <w:pStyle w:val="ConsPlusNormal"/>
              <w:jc w:val="center"/>
            </w:pPr>
            <w:r>
              <w:t>1</w:t>
            </w:r>
          </w:p>
        </w:tc>
        <w:tc>
          <w:tcPr>
            <w:tcW w:w="850" w:type="dxa"/>
          </w:tcPr>
          <w:p w:rsidR="000F1000" w:rsidRDefault="000F1000">
            <w:pPr>
              <w:pStyle w:val="ConsPlusNormal"/>
              <w:jc w:val="center"/>
            </w:pPr>
            <w:r>
              <w:t>0,5</w:t>
            </w:r>
          </w:p>
        </w:tc>
        <w:tc>
          <w:tcPr>
            <w:tcW w:w="963" w:type="dxa"/>
          </w:tcPr>
          <w:p w:rsidR="000F1000" w:rsidRDefault="000F1000">
            <w:pPr>
              <w:pStyle w:val="ConsPlusNormal"/>
              <w:jc w:val="center"/>
            </w:pPr>
            <w:r>
              <w:t>9058</w:t>
            </w:r>
          </w:p>
        </w:tc>
        <w:tc>
          <w:tcPr>
            <w:tcW w:w="850" w:type="dxa"/>
          </w:tcPr>
          <w:p w:rsidR="000F1000" w:rsidRDefault="000F1000">
            <w:pPr>
              <w:pStyle w:val="ConsPlusNormal"/>
              <w:jc w:val="center"/>
            </w:pPr>
            <w:r>
              <w:t>856,1</w:t>
            </w:r>
          </w:p>
        </w:tc>
        <w:tc>
          <w:tcPr>
            <w:tcW w:w="850" w:type="dxa"/>
          </w:tcPr>
          <w:p w:rsidR="000F1000" w:rsidRDefault="000F1000">
            <w:pPr>
              <w:pStyle w:val="ConsPlusNormal"/>
              <w:jc w:val="center"/>
            </w:pPr>
            <w:r>
              <w:t>360,6</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9245</w:t>
            </w:r>
          </w:p>
        </w:tc>
        <w:tc>
          <w:tcPr>
            <w:tcW w:w="850" w:type="dxa"/>
          </w:tcPr>
          <w:p w:rsidR="000F1000" w:rsidRDefault="000F1000">
            <w:pPr>
              <w:pStyle w:val="ConsPlusNormal"/>
              <w:jc w:val="center"/>
            </w:pPr>
            <w:r>
              <w:t>906,3</w:t>
            </w:r>
          </w:p>
        </w:tc>
        <w:tc>
          <w:tcPr>
            <w:tcW w:w="850" w:type="dxa"/>
          </w:tcPr>
          <w:p w:rsidR="000F1000" w:rsidRDefault="000F1000">
            <w:pPr>
              <w:pStyle w:val="ConsPlusNormal"/>
              <w:jc w:val="center"/>
            </w:pPr>
            <w:r>
              <w:t>400,4</w:t>
            </w:r>
          </w:p>
        </w:tc>
        <w:tc>
          <w:tcPr>
            <w:tcW w:w="963" w:type="dxa"/>
          </w:tcPr>
          <w:p w:rsidR="000F1000" w:rsidRDefault="000F1000">
            <w:pPr>
              <w:pStyle w:val="ConsPlusNormal"/>
              <w:jc w:val="center"/>
            </w:pPr>
            <w:r>
              <w:t>433</w:t>
            </w:r>
          </w:p>
        </w:tc>
        <w:tc>
          <w:tcPr>
            <w:tcW w:w="850" w:type="dxa"/>
          </w:tcPr>
          <w:p w:rsidR="000F1000" w:rsidRDefault="000F1000">
            <w:pPr>
              <w:pStyle w:val="ConsPlusNormal"/>
              <w:jc w:val="center"/>
            </w:pPr>
            <w:r>
              <w:t>8,8</w:t>
            </w:r>
          </w:p>
        </w:tc>
        <w:tc>
          <w:tcPr>
            <w:tcW w:w="850" w:type="dxa"/>
          </w:tcPr>
          <w:p w:rsidR="000F1000" w:rsidRDefault="000F1000">
            <w:pPr>
              <w:pStyle w:val="ConsPlusNormal"/>
              <w:jc w:val="center"/>
            </w:pPr>
            <w:r>
              <w:t>5,4</w:t>
            </w:r>
          </w:p>
        </w:tc>
        <w:tc>
          <w:tcPr>
            <w:tcW w:w="963" w:type="dxa"/>
          </w:tcPr>
          <w:p w:rsidR="000F1000" w:rsidRDefault="000F1000">
            <w:pPr>
              <w:pStyle w:val="ConsPlusNormal"/>
              <w:jc w:val="center"/>
            </w:pPr>
            <w:r>
              <w:t>58</w:t>
            </w:r>
          </w:p>
        </w:tc>
        <w:tc>
          <w:tcPr>
            <w:tcW w:w="850" w:type="dxa"/>
          </w:tcPr>
          <w:p w:rsidR="000F1000" w:rsidRDefault="000F1000">
            <w:pPr>
              <w:pStyle w:val="ConsPlusNormal"/>
              <w:jc w:val="center"/>
            </w:pPr>
            <w:r>
              <w:t>4,3</w:t>
            </w:r>
          </w:p>
        </w:tc>
        <w:tc>
          <w:tcPr>
            <w:tcW w:w="850" w:type="dxa"/>
          </w:tcPr>
          <w:p w:rsidR="000F1000" w:rsidRDefault="000F1000">
            <w:pPr>
              <w:pStyle w:val="ConsPlusNormal"/>
              <w:jc w:val="center"/>
            </w:pPr>
            <w:r>
              <w:t>2,7</w:t>
            </w:r>
          </w:p>
        </w:tc>
        <w:tc>
          <w:tcPr>
            <w:tcW w:w="963" w:type="dxa"/>
          </w:tcPr>
          <w:p w:rsidR="000F1000" w:rsidRDefault="000F1000">
            <w:pPr>
              <w:pStyle w:val="ConsPlusNormal"/>
              <w:jc w:val="center"/>
            </w:pPr>
            <w:r>
              <w:t>11</w:t>
            </w:r>
          </w:p>
        </w:tc>
        <w:tc>
          <w:tcPr>
            <w:tcW w:w="850" w:type="dxa"/>
          </w:tcPr>
          <w:p w:rsidR="000F1000" w:rsidRDefault="000F1000">
            <w:pPr>
              <w:pStyle w:val="ConsPlusNormal"/>
              <w:jc w:val="center"/>
            </w:pPr>
            <w:r>
              <w:t>1</w:t>
            </w:r>
          </w:p>
        </w:tc>
        <w:tc>
          <w:tcPr>
            <w:tcW w:w="850" w:type="dxa"/>
          </w:tcPr>
          <w:p w:rsidR="000F1000" w:rsidRDefault="000F1000">
            <w:pPr>
              <w:pStyle w:val="ConsPlusNormal"/>
              <w:jc w:val="center"/>
            </w:pPr>
            <w:r>
              <w:t>0,5</w:t>
            </w:r>
          </w:p>
        </w:tc>
        <w:tc>
          <w:tcPr>
            <w:tcW w:w="963" w:type="dxa"/>
          </w:tcPr>
          <w:p w:rsidR="000F1000" w:rsidRDefault="000F1000">
            <w:pPr>
              <w:pStyle w:val="ConsPlusNormal"/>
              <w:jc w:val="center"/>
            </w:pPr>
            <w:r>
              <w:t>9747</w:t>
            </w:r>
          </w:p>
        </w:tc>
        <w:tc>
          <w:tcPr>
            <w:tcW w:w="850" w:type="dxa"/>
          </w:tcPr>
          <w:p w:rsidR="000F1000" w:rsidRDefault="000F1000">
            <w:pPr>
              <w:pStyle w:val="ConsPlusNormal"/>
              <w:jc w:val="center"/>
            </w:pPr>
            <w:r>
              <w:t>920,4</w:t>
            </w:r>
          </w:p>
        </w:tc>
        <w:tc>
          <w:tcPr>
            <w:tcW w:w="850" w:type="dxa"/>
          </w:tcPr>
          <w:p w:rsidR="000F1000" w:rsidRDefault="000F1000">
            <w:pPr>
              <w:pStyle w:val="ConsPlusNormal"/>
              <w:jc w:val="center"/>
            </w:pPr>
            <w:r>
              <w:t>409</w:t>
            </w:r>
          </w:p>
        </w:tc>
      </w:tr>
      <w:tr w:rsidR="000F1000">
        <w:tc>
          <w:tcPr>
            <w:tcW w:w="2097" w:type="dxa"/>
            <w:vMerge w:val="restart"/>
          </w:tcPr>
          <w:p w:rsidR="000F1000" w:rsidRDefault="000F1000">
            <w:pPr>
              <w:pStyle w:val="ConsPlusNormal"/>
            </w:pPr>
            <w:r>
              <w:t>21. Сузунское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965</w:t>
            </w:r>
          </w:p>
        </w:tc>
        <w:tc>
          <w:tcPr>
            <w:tcW w:w="850" w:type="dxa"/>
          </w:tcPr>
          <w:p w:rsidR="000F1000" w:rsidRDefault="000F1000">
            <w:pPr>
              <w:pStyle w:val="ConsPlusNormal"/>
              <w:jc w:val="center"/>
            </w:pPr>
            <w:r>
              <w:t>57,9</w:t>
            </w:r>
          </w:p>
        </w:tc>
        <w:tc>
          <w:tcPr>
            <w:tcW w:w="850" w:type="dxa"/>
          </w:tcPr>
          <w:p w:rsidR="000F1000" w:rsidRDefault="000F1000">
            <w:pPr>
              <w:pStyle w:val="ConsPlusNormal"/>
              <w:jc w:val="center"/>
            </w:pPr>
            <w:r>
              <w:t>43,2</w:t>
            </w:r>
          </w:p>
        </w:tc>
        <w:tc>
          <w:tcPr>
            <w:tcW w:w="963" w:type="dxa"/>
          </w:tcPr>
          <w:p w:rsidR="000F1000" w:rsidRDefault="000F1000">
            <w:pPr>
              <w:pStyle w:val="ConsPlusNormal"/>
              <w:jc w:val="center"/>
            </w:pPr>
            <w:r>
              <w:t>1100</w:t>
            </w:r>
          </w:p>
        </w:tc>
        <w:tc>
          <w:tcPr>
            <w:tcW w:w="850" w:type="dxa"/>
          </w:tcPr>
          <w:p w:rsidR="000F1000" w:rsidRDefault="000F1000">
            <w:pPr>
              <w:pStyle w:val="ConsPlusNormal"/>
              <w:jc w:val="center"/>
            </w:pPr>
            <w:r>
              <w:t>46,9</w:t>
            </w:r>
          </w:p>
        </w:tc>
        <w:tc>
          <w:tcPr>
            <w:tcW w:w="850" w:type="dxa"/>
          </w:tcPr>
          <w:p w:rsidR="000F1000" w:rsidRDefault="000F1000">
            <w:pPr>
              <w:pStyle w:val="ConsPlusNormal"/>
              <w:jc w:val="center"/>
            </w:pPr>
            <w:r>
              <w:t>29,3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2065</w:t>
            </w:r>
          </w:p>
        </w:tc>
        <w:tc>
          <w:tcPr>
            <w:tcW w:w="850" w:type="dxa"/>
          </w:tcPr>
          <w:p w:rsidR="000F1000" w:rsidRDefault="000F1000">
            <w:pPr>
              <w:pStyle w:val="ConsPlusNormal"/>
              <w:jc w:val="center"/>
            </w:pPr>
            <w:r>
              <w:t>104,8</w:t>
            </w:r>
          </w:p>
        </w:tc>
        <w:tc>
          <w:tcPr>
            <w:tcW w:w="850" w:type="dxa"/>
          </w:tcPr>
          <w:p w:rsidR="000F1000" w:rsidRDefault="000F1000">
            <w:pPr>
              <w:pStyle w:val="ConsPlusNormal"/>
              <w:jc w:val="center"/>
            </w:pPr>
            <w:r>
              <w:t>72,5</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2610</w:t>
            </w:r>
          </w:p>
        </w:tc>
        <w:tc>
          <w:tcPr>
            <w:tcW w:w="850" w:type="dxa"/>
          </w:tcPr>
          <w:p w:rsidR="000F1000" w:rsidRDefault="000F1000">
            <w:pPr>
              <w:pStyle w:val="ConsPlusNormal"/>
              <w:jc w:val="center"/>
            </w:pPr>
            <w:r>
              <w:t>107,1</w:t>
            </w:r>
          </w:p>
        </w:tc>
        <w:tc>
          <w:tcPr>
            <w:tcW w:w="850" w:type="dxa"/>
          </w:tcPr>
          <w:p w:rsidR="000F1000" w:rsidRDefault="000F1000">
            <w:pPr>
              <w:pStyle w:val="ConsPlusNormal"/>
              <w:jc w:val="center"/>
            </w:pPr>
            <w:r>
              <w:t>49,4</w:t>
            </w:r>
          </w:p>
        </w:tc>
        <w:tc>
          <w:tcPr>
            <w:tcW w:w="963" w:type="dxa"/>
          </w:tcPr>
          <w:p w:rsidR="000F1000" w:rsidRDefault="000F1000">
            <w:pPr>
              <w:pStyle w:val="ConsPlusNormal"/>
              <w:jc w:val="center"/>
            </w:pPr>
            <w:r>
              <w:t>219</w:t>
            </w:r>
          </w:p>
        </w:tc>
        <w:tc>
          <w:tcPr>
            <w:tcW w:w="850" w:type="dxa"/>
          </w:tcPr>
          <w:p w:rsidR="000F1000" w:rsidRDefault="000F1000">
            <w:pPr>
              <w:pStyle w:val="ConsPlusNormal"/>
              <w:jc w:val="center"/>
            </w:pPr>
            <w:r>
              <w:t>5,4</w:t>
            </w:r>
          </w:p>
        </w:tc>
        <w:tc>
          <w:tcPr>
            <w:tcW w:w="850" w:type="dxa"/>
          </w:tcPr>
          <w:p w:rsidR="000F1000" w:rsidRDefault="000F1000">
            <w:pPr>
              <w:pStyle w:val="ConsPlusNormal"/>
              <w:jc w:val="center"/>
            </w:pPr>
            <w:r>
              <w:t>2,5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2829</w:t>
            </w:r>
          </w:p>
        </w:tc>
        <w:tc>
          <w:tcPr>
            <w:tcW w:w="850" w:type="dxa"/>
          </w:tcPr>
          <w:p w:rsidR="000F1000" w:rsidRDefault="000F1000">
            <w:pPr>
              <w:pStyle w:val="ConsPlusNormal"/>
              <w:jc w:val="center"/>
            </w:pPr>
            <w:r>
              <w:t>112,5</w:t>
            </w:r>
          </w:p>
        </w:tc>
        <w:tc>
          <w:tcPr>
            <w:tcW w:w="850" w:type="dxa"/>
          </w:tcPr>
          <w:p w:rsidR="000F1000" w:rsidRDefault="000F1000">
            <w:pPr>
              <w:pStyle w:val="ConsPlusNormal"/>
              <w:jc w:val="center"/>
            </w:pPr>
            <w:r>
              <w:t>51,9</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3575</w:t>
            </w:r>
          </w:p>
        </w:tc>
        <w:tc>
          <w:tcPr>
            <w:tcW w:w="850" w:type="dxa"/>
          </w:tcPr>
          <w:p w:rsidR="000F1000" w:rsidRDefault="000F1000">
            <w:pPr>
              <w:pStyle w:val="ConsPlusNormal"/>
              <w:jc w:val="center"/>
            </w:pPr>
            <w:r>
              <w:t>165</w:t>
            </w:r>
          </w:p>
        </w:tc>
        <w:tc>
          <w:tcPr>
            <w:tcW w:w="850" w:type="dxa"/>
          </w:tcPr>
          <w:p w:rsidR="000F1000" w:rsidRDefault="000F1000">
            <w:pPr>
              <w:pStyle w:val="ConsPlusNormal"/>
              <w:jc w:val="center"/>
            </w:pPr>
            <w:r>
              <w:t>92,6</w:t>
            </w:r>
          </w:p>
        </w:tc>
        <w:tc>
          <w:tcPr>
            <w:tcW w:w="963" w:type="dxa"/>
          </w:tcPr>
          <w:p w:rsidR="000F1000" w:rsidRDefault="000F1000">
            <w:pPr>
              <w:pStyle w:val="ConsPlusNormal"/>
              <w:jc w:val="center"/>
            </w:pPr>
            <w:r>
              <w:t>1319</w:t>
            </w:r>
          </w:p>
        </w:tc>
        <w:tc>
          <w:tcPr>
            <w:tcW w:w="850" w:type="dxa"/>
          </w:tcPr>
          <w:p w:rsidR="000F1000" w:rsidRDefault="000F1000">
            <w:pPr>
              <w:pStyle w:val="ConsPlusNormal"/>
              <w:jc w:val="center"/>
            </w:pPr>
            <w:r>
              <w:t>52,3</w:t>
            </w:r>
          </w:p>
        </w:tc>
        <w:tc>
          <w:tcPr>
            <w:tcW w:w="850" w:type="dxa"/>
          </w:tcPr>
          <w:p w:rsidR="000F1000" w:rsidRDefault="000F1000">
            <w:pPr>
              <w:pStyle w:val="ConsPlusNormal"/>
              <w:jc w:val="center"/>
            </w:pPr>
            <w:r>
              <w:t>31,8</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4894</w:t>
            </w:r>
          </w:p>
        </w:tc>
        <w:tc>
          <w:tcPr>
            <w:tcW w:w="850" w:type="dxa"/>
          </w:tcPr>
          <w:p w:rsidR="000F1000" w:rsidRDefault="000F1000">
            <w:pPr>
              <w:pStyle w:val="ConsPlusNormal"/>
              <w:jc w:val="center"/>
            </w:pPr>
            <w:r>
              <w:t>217,3</w:t>
            </w:r>
          </w:p>
        </w:tc>
        <w:tc>
          <w:tcPr>
            <w:tcW w:w="850" w:type="dxa"/>
          </w:tcPr>
          <w:p w:rsidR="000F1000" w:rsidRDefault="000F1000">
            <w:pPr>
              <w:pStyle w:val="ConsPlusNormal"/>
              <w:jc w:val="center"/>
            </w:pPr>
            <w:r>
              <w:t>124,4</w:t>
            </w:r>
          </w:p>
        </w:tc>
      </w:tr>
      <w:tr w:rsidR="000F1000">
        <w:tc>
          <w:tcPr>
            <w:tcW w:w="2097" w:type="dxa"/>
            <w:vMerge w:val="restart"/>
          </w:tcPr>
          <w:p w:rsidR="000F1000" w:rsidRDefault="000F1000">
            <w:pPr>
              <w:pStyle w:val="ConsPlusNormal"/>
            </w:pPr>
            <w:r>
              <w:t>22. Татарское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103</w:t>
            </w:r>
          </w:p>
        </w:tc>
        <w:tc>
          <w:tcPr>
            <w:tcW w:w="850" w:type="dxa"/>
          </w:tcPr>
          <w:p w:rsidR="000F1000" w:rsidRDefault="000F1000">
            <w:pPr>
              <w:pStyle w:val="ConsPlusNormal"/>
              <w:jc w:val="center"/>
            </w:pPr>
            <w:r>
              <w:t>2,2</w:t>
            </w:r>
          </w:p>
        </w:tc>
        <w:tc>
          <w:tcPr>
            <w:tcW w:w="850" w:type="dxa"/>
          </w:tcPr>
          <w:p w:rsidR="000F1000" w:rsidRDefault="000F1000">
            <w:pPr>
              <w:pStyle w:val="ConsPlusNormal"/>
              <w:jc w:val="center"/>
            </w:pPr>
            <w:r>
              <w:t>0,7</w:t>
            </w:r>
          </w:p>
        </w:tc>
        <w:tc>
          <w:tcPr>
            <w:tcW w:w="963" w:type="dxa"/>
          </w:tcPr>
          <w:p w:rsidR="000F1000" w:rsidRDefault="000F1000">
            <w:pPr>
              <w:pStyle w:val="ConsPlusNormal"/>
              <w:jc w:val="center"/>
            </w:pPr>
            <w:r>
              <w:t>464</w:t>
            </w:r>
          </w:p>
        </w:tc>
        <w:tc>
          <w:tcPr>
            <w:tcW w:w="850" w:type="dxa"/>
          </w:tcPr>
          <w:p w:rsidR="000F1000" w:rsidRDefault="000F1000">
            <w:pPr>
              <w:pStyle w:val="ConsPlusNormal"/>
              <w:jc w:val="center"/>
            </w:pPr>
            <w:r>
              <w:t>10,7</w:t>
            </w:r>
          </w:p>
        </w:tc>
        <w:tc>
          <w:tcPr>
            <w:tcW w:w="850" w:type="dxa"/>
          </w:tcPr>
          <w:p w:rsidR="000F1000" w:rsidRDefault="000F1000">
            <w:pPr>
              <w:pStyle w:val="ConsPlusNormal"/>
              <w:jc w:val="center"/>
            </w:pPr>
            <w:r>
              <w:t>3,2</w:t>
            </w:r>
          </w:p>
        </w:tc>
        <w:tc>
          <w:tcPr>
            <w:tcW w:w="963" w:type="dxa"/>
          </w:tcPr>
          <w:p w:rsidR="000F1000" w:rsidRDefault="000F1000">
            <w:pPr>
              <w:pStyle w:val="ConsPlusNormal"/>
              <w:jc w:val="center"/>
            </w:pPr>
            <w:r>
              <w:t>766</w:t>
            </w:r>
          </w:p>
        </w:tc>
        <w:tc>
          <w:tcPr>
            <w:tcW w:w="850" w:type="dxa"/>
          </w:tcPr>
          <w:p w:rsidR="000F1000" w:rsidRDefault="000F1000">
            <w:pPr>
              <w:pStyle w:val="ConsPlusNormal"/>
              <w:jc w:val="center"/>
            </w:pPr>
            <w:r>
              <w:t>44,1</w:t>
            </w:r>
          </w:p>
        </w:tc>
        <w:tc>
          <w:tcPr>
            <w:tcW w:w="850" w:type="dxa"/>
          </w:tcPr>
          <w:p w:rsidR="000F1000" w:rsidRDefault="000F1000">
            <w:pPr>
              <w:pStyle w:val="ConsPlusNormal"/>
              <w:jc w:val="center"/>
            </w:pPr>
            <w:r>
              <w:t>12,1</w:t>
            </w:r>
          </w:p>
        </w:tc>
        <w:tc>
          <w:tcPr>
            <w:tcW w:w="963" w:type="dxa"/>
          </w:tcPr>
          <w:p w:rsidR="000F1000" w:rsidRDefault="000F1000">
            <w:pPr>
              <w:pStyle w:val="ConsPlusNormal"/>
              <w:jc w:val="center"/>
            </w:pPr>
            <w:r>
              <w:t>10</w:t>
            </w:r>
          </w:p>
        </w:tc>
        <w:tc>
          <w:tcPr>
            <w:tcW w:w="850" w:type="dxa"/>
          </w:tcPr>
          <w:p w:rsidR="000F1000" w:rsidRDefault="000F1000">
            <w:pPr>
              <w:pStyle w:val="ConsPlusNormal"/>
              <w:jc w:val="center"/>
            </w:pPr>
            <w:r>
              <w:t>0,3</w:t>
            </w:r>
          </w:p>
        </w:tc>
        <w:tc>
          <w:tcPr>
            <w:tcW w:w="850" w:type="dxa"/>
          </w:tcPr>
          <w:p w:rsidR="000F1000" w:rsidRDefault="000F1000">
            <w:pPr>
              <w:pStyle w:val="ConsPlusNormal"/>
              <w:jc w:val="center"/>
            </w:pPr>
            <w:r>
              <w:t>0,1</w:t>
            </w:r>
          </w:p>
        </w:tc>
        <w:tc>
          <w:tcPr>
            <w:tcW w:w="963" w:type="dxa"/>
          </w:tcPr>
          <w:p w:rsidR="000F1000" w:rsidRDefault="000F1000">
            <w:pPr>
              <w:pStyle w:val="ConsPlusNormal"/>
              <w:jc w:val="center"/>
            </w:pPr>
            <w:r>
              <w:t>1343</w:t>
            </w:r>
          </w:p>
        </w:tc>
        <w:tc>
          <w:tcPr>
            <w:tcW w:w="850" w:type="dxa"/>
          </w:tcPr>
          <w:p w:rsidR="000F1000" w:rsidRDefault="000F1000">
            <w:pPr>
              <w:pStyle w:val="ConsPlusNormal"/>
              <w:jc w:val="center"/>
            </w:pPr>
            <w:r>
              <w:t>57,3</w:t>
            </w:r>
          </w:p>
        </w:tc>
        <w:tc>
          <w:tcPr>
            <w:tcW w:w="850" w:type="dxa"/>
          </w:tcPr>
          <w:p w:rsidR="000F1000" w:rsidRDefault="000F1000">
            <w:pPr>
              <w:pStyle w:val="ConsPlusNormal"/>
              <w:jc w:val="center"/>
            </w:pPr>
            <w:r>
              <w:t>16,1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103</w:t>
            </w:r>
          </w:p>
        </w:tc>
        <w:tc>
          <w:tcPr>
            <w:tcW w:w="850" w:type="dxa"/>
          </w:tcPr>
          <w:p w:rsidR="000F1000" w:rsidRDefault="000F1000">
            <w:pPr>
              <w:pStyle w:val="ConsPlusNormal"/>
              <w:jc w:val="center"/>
            </w:pPr>
            <w:r>
              <w:t>2,2</w:t>
            </w:r>
          </w:p>
        </w:tc>
        <w:tc>
          <w:tcPr>
            <w:tcW w:w="850" w:type="dxa"/>
          </w:tcPr>
          <w:p w:rsidR="000F1000" w:rsidRDefault="000F1000">
            <w:pPr>
              <w:pStyle w:val="ConsPlusNormal"/>
              <w:jc w:val="center"/>
            </w:pPr>
            <w:r>
              <w:t>0,7</w:t>
            </w:r>
          </w:p>
        </w:tc>
        <w:tc>
          <w:tcPr>
            <w:tcW w:w="963" w:type="dxa"/>
          </w:tcPr>
          <w:p w:rsidR="000F1000" w:rsidRDefault="000F1000">
            <w:pPr>
              <w:pStyle w:val="ConsPlusNormal"/>
              <w:jc w:val="center"/>
            </w:pPr>
            <w:r>
              <w:t>464</w:t>
            </w:r>
          </w:p>
        </w:tc>
        <w:tc>
          <w:tcPr>
            <w:tcW w:w="850" w:type="dxa"/>
          </w:tcPr>
          <w:p w:rsidR="000F1000" w:rsidRDefault="000F1000">
            <w:pPr>
              <w:pStyle w:val="ConsPlusNormal"/>
              <w:jc w:val="center"/>
            </w:pPr>
            <w:r>
              <w:t>10,7</w:t>
            </w:r>
          </w:p>
        </w:tc>
        <w:tc>
          <w:tcPr>
            <w:tcW w:w="850" w:type="dxa"/>
          </w:tcPr>
          <w:p w:rsidR="000F1000" w:rsidRDefault="000F1000">
            <w:pPr>
              <w:pStyle w:val="ConsPlusNormal"/>
              <w:jc w:val="center"/>
            </w:pPr>
            <w:r>
              <w:t>3,2</w:t>
            </w:r>
          </w:p>
        </w:tc>
        <w:tc>
          <w:tcPr>
            <w:tcW w:w="963" w:type="dxa"/>
          </w:tcPr>
          <w:p w:rsidR="000F1000" w:rsidRDefault="000F1000">
            <w:pPr>
              <w:pStyle w:val="ConsPlusNormal"/>
              <w:jc w:val="center"/>
            </w:pPr>
            <w:r>
              <w:t>766</w:t>
            </w:r>
          </w:p>
        </w:tc>
        <w:tc>
          <w:tcPr>
            <w:tcW w:w="850" w:type="dxa"/>
          </w:tcPr>
          <w:p w:rsidR="000F1000" w:rsidRDefault="000F1000">
            <w:pPr>
              <w:pStyle w:val="ConsPlusNormal"/>
              <w:jc w:val="center"/>
            </w:pPr>
            <w:r>
              <w:t>44,1</w:t>
            </w:r>
          </w:p>
        </w:tc>
        <w:tc>
          <w:tcPr>
            <w:tcW w:w="850" w:type="dxa"/>
          </w:tcPr>
          <w:p w:rsidR="000F1000" w:rsidRDefault="000F1000">
            <w:pPr>
              <w:pStyle w:val="ConsPlusNormal"/>
              <w:jc w:val="center"/>
            </w:pPr>
            <w:r>
              <w:t>12,1</w:t>
            </w:r>
          </w:p>
        </w:tc>
        <w:tc>
          <w:tcPr>
            <w:tcW w:w="963" w:type="dxa"/>
          </w:tcPr>
          <w:p w:rsidR="000F1000" w:rsidRDefault="000F1000">
            <w:pPr>
              <w:pStyle w:val="ConsPlusNormal"/>
              <w:jc w:val="center"/>
            </w:pPr>
            <w:r>
              <w:t>10</w:t>
            </w:r>
          </w:p>
        </w:tc>
        <w:tc>
          <w:tcPr>
            <w:tcW w:w="850" w:type="dxa"/>
          </w:tcPr>
          <w:p w:rsidR="000F1000" w:rsidRDefault="000F1000">
            <w:pPr>
              <w:pStyle w:val="ConsPlusNormal"/>
              <w:jc w:val="center"/>
            </w:pPr>
            <w:r>
              <w:t>0,3</w:t>
            </w:r>
          </w:p>
        </w:tc>
        <w:tc>
          <w:tcPr>
            <w:tcW w:w="850" w:type="dxa"/>
          </w:tcPr>
          <w:p w:rsidR="000F1000" w:rsidRDefault="000F1000">
            <w:pPr>
              <w:pStyle w:val="ConsPlusNormal"/>
              <w:jc w:val="center"/>
            </w:pPr>
            <w:r>
              <w:t>0,1</w:t>
            </w:r>
          </w:p>
        </w:tc>
        <w:tc>
          <w:tcPr>
            <w:tcW w:w="963" w:type="dxa"/>
          </w:tcPr>
          <w:p w:rsidR="000F1000" w:rsidRDefault="000F1000">
            <w:pPr>
              <w:pStyle w:val="ConsPlusNormal"/>
              <w:jc w:val="center"/>
            </w:pPr>
            <w:r>
              <w:t>1343</w:t>
            </w:r>
          </w:p>
        </w:tc>
        <w:tc>
          <w:tcPr>
            <w:tcW w:w="850" w:type="dxa"/>
          </w:tcPr>
          <w:p w:rsidR="000F1000" w:rsidRDefault="000F1000">
            <w:pPr>
              <w:pStyle w:val="ConsPlusNormal"/>
              <w:jc w:val="center"/>
            </w:pPr>
            <w:r>
              <w:t>57,3</w:t>
            </w:r>
          </w:p>
        </w:tc>
        <w:tc>
          <w:tcPr>
            <w:tcW w:w="850" w:type="dxa"/>
          </w:tcPr>
          <w:p w:rsidR="000F1000" w:rsidRDefault="000F1000">
            <w:pPr>
              <w:pStyle w:val="ConsPlusNormal"/>
              <w:jc w:val="center"/>
            </w:pPr>
            <w:r>
              <w:t>16,1</w:t>
            </w:r>
          </w:p>
        </w:tc>
      </w:tr>
      <w:tr w:rsidR="000F1000">
        <w:tc>
          <w:tcPr>
            <w:tcW w:w="2097" w:type="dxa"/>
            <w:vMerge w:val="restart"/>
          </w:tcPr>
          <w:p w:rsidR="000F1000" w:rsidRDefault="000F1000">
            <w:pPr>
              <w:pStyle w:val="ConsPlusNormal"/>
            </w:pPr>
            <w:r>
              <w:t>23. Убинское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283</w:t>
            </w:r>
          </w:p>
        </w:tc>
        <w:tc>
          <w:tcPr>
            <w:tcW w:w="850" w:type="dxa"/>
          </w:tcPr>
          <w:p w:rsidR="000F1000" w:rsidRDefault="000F1000">
            <w:pPr>
              <w:pStyle w:val="ConsPlusNormal"/>
              <w:jc w:val="center"/>
            </w:pPr>
            <w:r>
              <w:t>15,5</w:t>
            </w:r>
          </w:p>
        </w:tc>
        <w:tc>
          <w:tcPr>
            <w:tcW w:w="850" w:type="dxa"/>
          </w:tcPr>
          <w:p w:rsidR="000F1000" w:rsidRDefault="000F1000">
            <w:pPr>
              <w:pStyle w:val="ConsPlusNormal"/>
              <w:jc w:val="center"/>
            </w:pPr>
            <w:r>
              <w:t>12,7</w:t>
            </w:r>
          </w:p>
        </w:tc>
        <w:tc>
          <w:tcPr>
            <w:tcW w:w="963" w:type="dxa"/>
          </w:tcPr>
          <w:p w:rsidR="000F1000" w:rsidRDefault="000F1000">
            <w:pPr>
              <w:pStyle w:val="ConsPlusNormal"/>
              <w:jc w:val="center"/>
            </w:pPr>
            <w:r>
              <w:t>132</w:t>
            </w:r>
          </w:p>
        </w:tc>
        <w:tc>
          <w:tcPr>
            <w:tcW w:w="850" w:type="dxa"/>
          </w:tcPr>
          <w:p w:rsidR="000F1000" w:rsidRDefault="000F1000">
            <w:pPr>
              <w:pStyle w:val="ConsPlusNormal"/>
              <w:jc w:val="center"/>
            </w:pPr>
            <w:r>
              <w:t>3,5</w:t>
            </w:r>
          </w:p>
        </w:tc>
        <w:tc>
          <w:tcPr>
            <w:tcW w:w="850" w:type="dxa"/>
          </w:tcPr>
          <w:p w:rsidR="000F1000" w:rsidRDefault="000F1000">
            <w:pPr>
              <w:pStyle w:val="ConsPlusNormal"/>
              <w:jc w:val="center"/>
            </w:pPr>
            <w:r>
              <w:t>2,5</w:t>
            </w:r>
          </w:p>
        </w:tc>
        <w:tc>
          <w:tcPr>
            <w:tcW w:w="963" w:type="dxa"/>
          </w:tcPr>
          <w:p w:rsidR="000F1000" w:rsidRDefault="000F1000">
            <w:pPr>
              <w:pStyle w:val="ConsPlusNormal"/>
              <w:jc w:val="center"/>
            </w:pPr>
            <w:r>
              <w:t>76</w:t>
            </w:r>
          </w:p>
        </w:tc>
        <w:tc>
          <w:tcPr>
            <w:tcW w:w="850" w:type="dxa"/>
          </w:tcPr>
          <w:p w:rsidR="000F1000" w:rsidRDefault="000F1000">
            <w:pPr>
              <w:pStyle w:val="ConsPlusNormal"/>
              <w:jc w:val="center"/>
            </w:pPr>
            <w:r>
              <w:t>4</w:t>
            </w:r>
          </w:p>
        </w:tc>
        <w:tc>
          <w:tcPr>
            <w:tcW w:w="850" w:type="dxa"/>
          </w:tcPr>
          <w:p w:rsidR="000F1000" w:rsidRDefault="000F1000">
            <w:pPr>
              <w:pStyle w:val="ConsPlusNormal"/>
              <w:jc w:val="center"/>
            </w:pPr>
            <w:r>
              <w:t>2,5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491</w:t>
            </w:r>
          </w:p>
        </w:tc>
        <w:tc>
          <w:tcPr>
            <w:tcW w:w="850" w:type="dxa"/>
          </w:tcPr>
          <w:p w:rsidR="000F1000" w:rsidRDefault="000F1000">
            <w:pPr>
              <w:pStyle w:val="ConsPlusNormal"/>
              <w:jc w:val="center"/>
            </w:pPr>
            <w:r>
              <w:t>23</w:t>
            </w:r>
          </w:p>
        </w:tc>
        <w:tc>
          <w:tcPr>
            <w:tcW w:w="850" w:type="dxa"/>
          </w:tcPr>
          <w:p w:rsidR="000F1000" w:rsidRDefault="000F1000">
            <w:pPr>
              <w:pStyle w:val="ConsPlusNormal"/>
              <w:jc w:val="center"/>
            </w:pPr>
            <w:r>
              <w:t>17,7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2577</w:t>
            </w:r>
          </w:p>
        </w:tc>
        <w:tc>
          <w:tcPr>
            <w:tcW w:w="850" w:type="dxa"/>
          </w:tcPr>
          <w:p w:rsidR="000F1000" w:rsidRDefault="000F1000">
            <w:pPr>
              <w:pStyle w:val="ConsPlusNormal"/>
              <w:jc w:val="center"/>
            </w:pPr>
            <w:r>
              <w:t>174,9</w:t>
            </w:r>
          </w:p>
        </w:tc>
        <w:tc>
          <w:tcPr>
            <w:tcW w:w="850" w:type="dxa"/>
          </w:tcPr>
          <w:p w:rsidR="000F1000" w:rsidRDefault="000F1000">
            <w:pPr>
              <w:pStyle w:val="ConsPlusNormal"/>
              <w:jc w:val="center"/>
            </w:pPr>
            <w:r>
              <w:t>81</w:t>
            </w:r>
          </w:p>
        </w:tc>
        <w:tc>
          <w:tcPr>
            <w:tcW w:w="963" w:type="dxa"/>
          </w:tcPr>
          <w:p w:rsidR="000F1000" w:rsidRDefault="000F1000">
            <w:pPr>
              <w:pStyle w:val="ConsPlusNormal"/>
              <w:jc w:val="center"/>
            </w:pPr>
            <w:r>
              <w:t>1723</w:t>
            </w:r>
          </w:p>
        </w:tc>
        <w:tc>
          <w:tcPr>
            <w:tcW w:w="850" w:type="dxa"/>
          </w:tcPr>
          <w:p w:rsidR="000F1000" w:rsidRDefault="000F1000">
            <w:pPr>
              <w:pStyle w:val="ConsPlusNormal"/>
              <w:jc w:val="center"/>
            </w:pPr>
            <w:r>
              <w:t>15,7</w:t>
            </w:r>
          </w:p>
        </w:tc>
        <w:tc>
          <w:tcPr>
            <w:tcW w:w="850" w:type="dxa"/>
          </w:tcPr>
          <w:p w:rsidR="000F1000" w:rsidRDefault="000F1000">
            <w:pPr>
              <w:pStyle w:val="ConsPlusNormal"/>
              <w:jc w:val="center"/>
            </w:pPr>
            <w:r>
              <w:t>6,8</w:t>
            </w:r>
          </w:p>
        </w:tc>
        <w:tc>
          <w:tcPr>
            <w:tcW w:w="963" w:type="dxa"/>
          </w:tcPr>
          <w:p w:rsidR="000F1000" w:rsidRDefault="000F1000">
            <w:pPr>
              <w:pStyle w:val="ConsPlusNormal"/>
              <w:jc w:val="center"/>
            </w:pPr>
            <w:r>
              <w:t>704</w:t>
            </w:r>
          </w:p>
        </w:tc>
        <w:tc>
          <w:tcPr>
            <w:tcW w:w="850" w:type="dxa"/>
          </w:tcPr>
          <w:p w:rsidR="000F1000" w:rsidRDefault="000F1000">
            <w:pPr>
              <w:pStyle w:val="ConsPlusNormal"/>
              <w:jc w:val="center"/>
            </w:pPr>
            <w:r>
              <w:t>47,5</w:t>
            </w:r>
          </w:p>
        </w:tc>
        <w:tc>
          <w:tcPr>
            <w:tcW w:w="850" w:type="dxa"/>
          </w:tcPr>
          <w:p w:rsidR="000F1000" w:rsidRDefault="000F1000">
            <w:pPr>
              <w:pStyle w:val="ConsPlusNormal"/>
              <w:jc w:val="center"/>
            </w:pPr>
            <w:r>
              <w:t>22,5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5004</w:t>
            </w:r>
          </w:p>
        </w:tc>
        <w:tc>
          <w:tcPr>
            <w:tcW w:w="850" w:type="dxa"/>
          </w:tcPr>
          <w:p w:rsidR="000F1000" w:rsidRDefault="000F1000">
            <w:pPr>
              <w:pStyle w:val="ConsPlusNormal"/>
              <w:jc w:val="center"/>
            </w:pPr>
            <w:r>
              <w:t>238,1</w:t>
            </w:r>
          </w:p>
        </w:tc>
        <w:tc>
          <w:tcPr>
            <w:tcW w:w="850" w:type="dxa"/>
          </w:tcPr>
          <w:p w:rsidR="000F1000" w:rsidRDefault="000F1000">
            <w:pPr>
              <w:pStyle w:val="ConsPlusNormal"/>
              <w:jc w:val="center"/>
            </w:pPr>
            <w:r>
              <w:t>110,3</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2860</w:t>
            </w:r>
          </w:p>
        </w:tc>
        <w:tc>
          <w:tcPr>
            <w:tcW w:w="850" w:type="dxa"/>
          </w:tcPr>
          <w:p w:rsidR="000F1000" w:rsidRDefault="000F1000">
            <w:pPr>
              <w:pStyle w:val="ConsPlusNormal"/>
              <w:jc w:val="center"/>
            </w:pPr>
            <w:r>
              <w:t>190,4</w:t>
            </w:r>
          </w:p>
        </w:tc>
        <w:tc>
          <w:tcPr>
            <w:tcW w:w="850" w:type="dxa"/>
          </w:tcPr>
          <w:p w:rsidR="000F1000" w:rsidRDefault="000F1000">
            <w:pPr>
              <w:pStyle w:val="ConsPlusNormal"/>
              <w:jc w:val="center"/>
            </w:pPr>
            <w:r>
              <w:t>93,7</w:t>
            </w:r>
          </w:p>
        </w:tc>
        <w:tc>
          <w:tcPr>
            <w:tcW w:w="963" w:type="dxa"/>
          </w:tcPr>
          <w:p w:rsidR="000F1000" w:rsidRDefault="000F1000">
            <w:pPr>
              <w:pStyle w:val="ConsPlusNormal"/>
              <w:jc w:val="center"/>
            </w:pPr>
            <w:r>
              <w:t>1855</w:t>
            </w:r>
          </w:p>
        </w:tc>
        <w:tc>
          <w:tcPr>
            <w:tcW w:w="850" w:type="dxa"/>
          </w:tcPr>
          <w:p w:rsidR="000F1000" w:rsidRDefault="000F1000">
            <w:pPr>
              <w:pStyle w:val="ConsPlusNormal"/>
              <w:jc w:val="center"/>
            </w:pPr>
            <w:r>
              <w:t>19,2</w:t>
            </w:r>
          </w:p>
        </w:tc>
        <w:tc>
          <w:tcPr>
            <w:tcW w:w="850" w:type="dxa"/>
          </w:tcPr>
          <w:p w:rsidR="000F1000" w:rsidRDefault="000F1000">
            <w:pPr>
              <w:pStyle w:val="ConsPlusNormal"/>
              <w:jc w:val="center"/>
            </w:pPr>
            <w:r>
              <w:t>9,3</w:t>
            </w:r>
          </w:p>
        </w:tc>
        <w:tc>
          <w:tcPr>
            <w:tcW w:w="963" w:type="dxa"/>
          </w:tcPr>
          <w:p w:rsidR="000F1000" w:rsidRDefault="000F1000">
            <w:pPr>
              <w:pStyle w:val="ConsPlusNormal"/>
              <w:jc w:val="center"/>
            </w:pPr>
            <w:r>
              <w:t>780</w:t>
            </w:r>
          </w:p>
        </w:tc>
        <w:tc>
          <w:tcPr>
            <w:tcW w:w="850" w:type="dxa"/>
          </w:tcPr>
          <w:p w:rsidR="000F1000" w:rsidRDefault="000F1000">
            <w:pPr>
              <w:pStyle w:val="ConsPlusNormal"/>
              <w:jc w:val="center"/>
            </w:pPr>
            <w:r>
              <w:t>51,5</w:t>
            </w:r>
          </w:p>
        </w:tc>
        <w:tc>
          <w:tcPr>
            <w:tcW w:w="850" w:type="dxa"/>
          </w:tcPr>
          <w:p w:rsidR="000F1000" w:rsidRDefault="000F1000">
            <w:pPr>
              <w:pStyle w:val="ConsPlusNormal"/>
              <w:jc w:val="center"/>
            </w:pPr>
            <w:r>
              <w:t>25</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5495</w:t>
            </w:r>
          </w:p>
        </w:tc>
        <w:tc>
          <w:tcPr>
            <w:tcW w:w="850" w:type="dxa"/>
          </w:tcPr>
          <w:p w:rsidR="000F1000" w:rsidRDefault="000F1000">
            <w:pPr>
              <w:pStyle w:val="ConsPlusNormal"/>
              <w:jc w:val="center"/>
            </w:pPr>
            <w:r>
              <w:t>261,1</w:t>
            </w:r>
          </w:p>
        </w:tc>
        <w:tc>
          <w:tcPr>
            <w:tcW w:w="850" w:type="dxa"/>
          </w:tcPr>
          <w:p w:rsidR="000F1000" w:rsidRDefault="000F1000">
            <w:pPr>
              <w:pStyle w:val="ConsPlusNormal"/>
              <w:jc w:val="center"/>
            </w:pPr>
            <w:r>
              <w:t>128</w:t>
            </w:r>
          </w:p>
        </w:tc>
      </w:tr>
      <w:tr w:rsidR="000F1000">
        <w:tc>
          <w:tcPr>
            <w:tcW w:w="2097" w:type="dxa"/>
            <w:vMerge w:val="restart"/>
          </w:tcPr>
          <w:p w:rsidR="000F1000" w:rsidRDefault="000F1000">
            <w:pPr>
              <w:pStyle w:val="ConsPlusNormal"/>
            </w:pPr>
            <w:r>
              <w:t>24. Чановское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8</w:t>
            </w:r>
          </w:p>
        </w:tc>
        <w:tc>
          <w:tcPr>
            <w:tcW w:w="850" w:type="dxa"/>
          </w:tcPr>
          <w:p w:rsidR="000F1000" w:rsidRDefault="000F1000">
            <w:pPr>
              <w:pStyle w:val="ConsPlusNormal"/>
              <w:jc w:val="center"/>
            </w:pPr>
            <w:r>
              <w:t>0,2</w:t>
            </w:r>
          </w:p>
        </w:tc>
        <w:tc>
          <w:tcPr>
            <w:tcW w:w="850" w:type="dxa"/>
          </w:tcPr>
          <w:p w:rsidR="000F1000" w:rsidRDefault="000F1000">
            <w:pPr>
              <w:pStyle w:val="ConsPlusNormal"/>
              <w:jc w:val="center"/>
            </w:pPr>
            <w:r>
              <w:t>0,1</w:t>
            </w:r>
          </w:p>
        </w:tc>
        <w:tc>
          <w:tcPr>
            <w:tcW w:w="963" w:type="dxa"/>
          </w:tcPr>
          <w:p w:rsidR="000F1000" w:rsidRDefault="000F1000">
            <w:pPr>
              <w:pStyle w:val="ConsPlusNormal"/>
              <w:jc w:val="center"/>
            </w:pPr>
            <w:r>
              <w:t>50</w:t>
            </w:r>
          </w:p>
        </w:tc>
        <w:tc>
          <w:tcPr>
            <w:tcW w:w="850" w:type="dxa"/>
          </w:tcPr>
          <w:p w:rsidR="000F1000" w:rsidRDefault="000F1000">
            <w:pPr>
              <w:pStyle w:val="ConsPlusNormal"/>
              <w:jc w:val="center"/>
            </w:pPr>
            <w:r>
              <w:t>1,3</w:t>
            </w:r>
          </w:p>
        </w:tc>
        <w:tc>
          <w:tcPr>
            <w:tcW w:w="850" w:type="dxa"/>
          </w:tcPr>
          <w:p w:rsidR="000F1000" w:rsidRDefault="000F1000">
            <w:pPr>
              <w:pStyle w:val="ConsPlusNormal"/>
              <w:jc w:val="center"/>
            </w:pPr>
            <w:r>
              <w:t>0,3</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58</w:t>
            </w:r>
          </w:p>
        </w:tc>
        <w:tc>
          <w:tcPr>
            <w:tcW w:w="850" w:type="dxa"/>
          </w:tcPr>
          <w:p w:rsidR="000F1000" w:rsidRDefault="000F1000">
            <w:pPr>
              <w:pStyle w:val="ConsPlusNormal"/>
              <w:jc w:val="center"/>
            </w:pPr>
            <w:r>
              <w:t>1,5</w:t>
            </w:r>
          </w:p>
        </w:tc>
        <w:tc>
          <w:tcPr>
            <w:tcW w:w="850" w:type="dxa"/>
          </w:tcPr>
          <w:p w:rsidR="000F1000" w:rsidRDefault="000F1000">
            <w:pPr>
              <w:pStyle w:val="ConsPlusNormal"/>
              <w:jc w:val="center"/>
            </w:pPr>
            <w:r>
              <w:t>0,4</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518</w:t>
            </w:r>
          </w:p>
        </w:tc>
        <w:tc>
          <w:tcPr>
            <w:tcW w:w="850" w:type="dxa"/>
          </w:tcPr>
          <w:p w:rsidR="000F1000" w:rsidRDefault="000F1000">
            <w:pPr>
              <w:pStyle w:val="ConsPlusNormal"/>
              <w:jc w:val="center"/>
            </w:pPr>
            <w:r>
              <w:t>17,4</w:t>
            </w:r>
          </w:p>
        </w:tc>
        <w:tc>
          <w:tcPr>
            <w:tcW w:w="850" w:type="dxa"/>
          </w:tcPr>
          <w:p w:rsidR="000F1000" w:rsidRDefault="000F1000">
            <w:pPr>
              <w:pStyle w:val="ConsPlusNormal"/>
              <w:jc w:val="center"/>
            </w:pPr>
            <w:r>
              <w:t>7,3</w:t>
            </w:r>
          </w:p>
        </w:tc>
        <w:tc>
          <w:tcPr>
            <w:tcW w:w="963" w:type="dxa"/>
          </w:tcPr>
          <w:p w:rsidR="000F1000" w:rsidRDefault="000F1000">
            <w:pPr>
              <w:pStyle w:val="ConsPlusNormal"/>
              <w:jc w:val="center"/>
            </w:pPr>
            <w:r>
              <w:t>553</w:t>
            </w:r>
          </w:p>
        </w:tc>
        <w:tc>
          <w:tcPr>
            <w:tcW w:w="850" w:type="dxa"/>
          </w:tcPr>
          <w:p w:rsidR="000F1000" w:rsidRDefault="000F1000">
            <w:pPr>
              <w:pStyle w:val="ConsPlusNormal"/>
              <w:jc w:val="center"/>
            </w:pPr>
            <w:r>
              <w:t>14,1</w:t>
            </w:r>
          </w:p>
        </w:tc>
        <w:tc>
          <w:tcPr>
            <w:tcW w:w="850" w:type="dxa"/>
          </w:tcPr>
          <w:p w:rsidR="000F1000" w:rsidRDefault="000F1000">
            <w:pPr>
              <w:pStyle w:val="ConsPlusNormal"/>
              <w:jc w:val="center"/>
            </w:pPr>
            <w:r>
              <w:t>5,7</w:t>
            </w:r>
          </w:p>
        </w:tc>
        <w:tc>
          <w:tcPr>
            <w:tcW w:w="963" w:type="dxa"/>
          </w:tcPr>
          <w:p w:rsidR="000F1000" w:rsidRDefault="000F1000">
            <w:pPr>
              <w:pStyle w:val="ConsPlusNormal"/>
              <w:jc w:val="center"/>
            </w:pPr>
            <w:r>
              <w:t>526</w:t>
            </w:r>
          </w:p>
        </w:tc>
        <w:tc>
          <w:tcPr>
            <w:tcW w:w="850" w:type="dxa"/>
          </w:tcPr>
          <w:p w:rsidR="000F1000" w:rsidRDefault="000F1000">
            <w:pPr>
              <w:pStyle w:val="ConsPlusNormal"/>
              <w:jc w:val="center"/>
            </w:pPr>
            <w:r>
              <w:t>18,8</w:t>
            </w:r>
          </w:p>
        </w:tc>
        <w:tc>
          <w:tcPr>
            <w:tcW w:w="850" w:type="dxa"/>
          </w:tcPr>
          <w:p w:rsidR="000F1000" w:rsidRDefault="000F1000">
            <w:pPr>
              <w:pStyle w:val="ConsPlusNormal"/>
              <w:jc w:val="center"/>
            </w:pPr>
            <w:r>
              <w:t>3,7</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1597</w:t>
            </w:r>
          </w:p>
        </w:tc>
        <w:tc>
          <w:tcPr>
            <w:tcW w:w="850" w:type="dxa"/>
          </w:tcPr>
          <w:p w:rsidR="000F1000" w:rsidRDefault="000F1000">
            <w:pPr>
              <w:pStyle w:val="ConsPlusNormal"/>
              <w:jc w:val="center"/>
            </w:pPr>
            <w:r>
              <w:t>50,3</w:t>
            </w:r>
          </w:p>
        </w:tc>
        <w:tc>
          <w:tcPr>
            <w:tcW w:w="850" w:type="dxa"/>
          </w:tcPr>
          <w:p w:rsidR="000F1000" w:rsidRDefault="000F1000">
            <w:pPr>
              <w:pStyle w:val="ConsPlusNormal"/>
              <w:jc w:val="center"/>
            </w:pPr>
            <w:r>
              <w:t>16,7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518</w:t>
            </w:r>
          </w:p>
        </w:tc>
        <w:tc>
          <w:tcPr>
            <w:tcW w:w="850" w:type="dxa"/>
          </w:tcPr>
          <w:p w:rsidR="000F1000" w:rsidRDefault="000F1000">
            <w:pPr>
              <w:pStyle w:val="ConsPlusNormal"/>
              <w:jc w:val="center"/>
            </w:pPr>
            <w:r>
              <w:t>17,4</w:t>
            </w:r>
          </w:p>
        </w:tc>
        <w:tc>
          <w:tcPr>
            <w:tcW w:w="850" w:type="dxa"/>
          </w:tcPr>
          <w:p w:rsidR="000F1000" w:rsidRDefault="000F1000">
            <w:pPr>
              <w:pStyle w:val="ConsPlusNormal"/>
              <w:jc w:val="center"/>
            </w:pPr>
            <w:r>
              <w:t>7,3</w:t>
            </w:r>
          </w:p>
        </w:tc>
        <w:tc>
          <w:tcPr>
            <w:tcW w:w="963" w:type="dxa"/>
          </w:tcPr>
          <w:p w:rsidR="000F1000" w:rsidRDefault="000F1000">
            <w:pPr>
              <w:pStyle w:val="ConsPlusNormal"/>
              <w:jc w:val="center"/>
            </w:pPr>
            <w:r>
              <w:t>561</w:t>
            </w:r>
          </w:p>
        </w:tc>
        <w:tc>
          <w:tcPr>
            <w:tcW w:w="850" w:type="dxa"/>
          </w:tcPr>
          <w:p w:rsidR="000F1000" w:rsidRDefault="000F1000">
            <w:pPr>
              <w:pStyle w:val="ConsPlusNormal"/>
              <w:jc w:val="center"/>
            </w:pPr>
            <w:r>
              <w:t>14,3</w:t>
            </w:r>
          </w:p>
        </w:tc>
        <w:tc>
          <w:tcPr>
            <w:tcW w:w="850" w:type="dxa"/>
          </w:tcPr>
          <w:p w:rsidR="000F1000" w:rsidRDefault="000F1000">
            <w:pPr>
              <w:pStyle w:val="ConsPlusNormal"/>
              <w:jc w:val="center"/>
            </w:pPr>
            <w:r>
              <w:t>5,8</w:t>
            </w:r>
          </w:p>
        </w:tc>
        <w:tc>
          <w:tcPr>
            <w:tcW w:w="963" w:type="dxa"/>
          </w:tcPr>
          <w:p w:rsidR="000F1000" w:rsidRDefault="000F1000">
            <w:pPr>
              <w:pStyle w:val="ConsPlusNormal"/>
              <w:jc w:val="center"/>
            </w:pPr>
            <w:r>
              <w:t>576</w:t>
            </w:r>
          </w:p>
        </w:tc>
        <w:tc>
          <w:tcPr>
            <w:tcW w:w="850" w:type="dxa"/>
          </w:tcPr>
          <w:p w:rsidR="000F1000" w:rsidRDefault="000F1000">
            <w:pPr>
              <w:pStyle w:val="ConsPlusNormal"/>
              <w:jc w:val="center"/>
            </w:pPr>
            <w:r>
              <w:t>20,1</w:t>
            </w:r>
          </w:p>
        </w:tc>
        <w:tc>
          <w:tcPr>
            <w:tcW w:w="850" w:type="dxa"/>
          </w:tcPr>
          <w:p w:rsidR="000F1000" w:rsidRDefault="000F1000">
            <w:pPr>
              <w:pStyle w:val="ConsPlusNormal"/>
              <w:jc w:val="center"/>
            </w:pPr>
            <w:r>
              <w:t>4</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1655</w:t>
            </w:r>
          </w:p>
        </w:tc>
        <w:tc>
          <w:tcPr>
            <w:tcW w:w="850" w:type="dxa"/>
          </w:tcPr>
          <w:p w:rsidR="000F1000" w:rsidRDefault="000F1000">
            <w:pPr>
              <w:pStyle w:val="ConsPlusNormal"/>
              <w:jc w:val="center"/>
            </w:pPr>
            <w:r>
              <w:t>51,8</w:t>
            </w:r>
          </w:p>
        </w:tc>
        <w:tc>
          <w:tcPr>
            <w:tcW w:w="850" w:type="dxa"/>
          </w:tcPr>
          <w:p w:rsidR="000F1000" w:rsidRDefault="000F1000">
            <w:pPr>
              <w:pStyle w:val="ConsPlusNormal"/>
              <w:jc w:val="center"/>
            </w:pPr>
            <w:r>
              <w:t>17,1</w:t>
            </w:r>
          </w:p>
        </w:tc>
      </w:tr>
      <w:tr w:rsidR="000F1000">
        <w:tc>
          <w:tcPr>
            <w:tcW w:w="2097" w:type="dxa"/>
            <w:vMerge w:val="restart"/>
          </w:tcPr>
          <w:p w:rsidR="000F1000" w:rsidRDefault="000F1000">
            <w:pPr>
              <w:pStyle w:val="ConsPlusNormal"/>
            </w:pPr>
            <w:r>
              <w:t>25. Черепановское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21</w:t>
            </w:r>
          </w:p>
        </w:tc>
        <w:tc>
          <w:tcPr>
            <w:tcW w:w="850" w:type="dxa"/>
          </w:tcPr>
          <w:p w:rsidR="000F1000" w:rsidRDefault="000F1000">
            <w:pPr>
              <w:pStyle w:val="ConsPlusNormal"/>
              <w:jc w:val="center"/>
            </w:pPr>
            <w:r>
              <w:t>0,9</w:t>
            </w:r>
          </w:p>
        </w:tc>
        <w:tc>
          <w:tcPr>
            <w:tcW w:w="850" w:type="dxa"/>
          </w:tcPr>
          <w:p w:rsidR="000F1000" w:rsidRDefault="000F1000">
            <w:pPr>
              <w:pStyle w:val="ConsPlusNormal"/>
              <w:jc w:val="center"/>
            </w:pPr>
            <w:r>
              <w:t>0,7</w:t>
            </w:r>
          </w:p>
        </w:tc>
        <w:tc>
          <w:tcPr>
            <w:tcW w:w="963" w:type="dxa"/>
          </w:tcPr>
          <w:p w:rsidR="000F1000" w:rsidRDefault="000F1000">
            <w:pPr>
              <w:pStyle w:val="ConsPlusNormal"/>
              <w:jc w:val="center"/>
            </w:pPr>
            <w:r>
              <w:t>220</w:t>
            </w:r>
          </w:p>
        </w:tc>
        <w:tc>
          <w:tcPr>
            <w:tcW w:w="850" w:type="dxa"/>
          </w:tcPr>
          <w:p w:rsidR="000F1000" w:rsidRDefault="000F1000">
            <w:pPr>
              <w:pStyle w:val="ConsPlusNormal"/>
              <w:jc w:val="center"/>
            </w:pPr>
            <w:r>
              <w:t>11,6</w:t>
            </w:r>
          </w:p>
        </w:tc>
        <w:tc>
          <w:tcPr>
            <w:tcW w:w="850" w:type="dxa"/>
          </w:tcPr>
          <w:p w:rsidR="000F1000" w:rsidRDefault="000F1000">
            <w:pPr>
              <w:pStyle w:val="ConsPlusNormal"/>
              <w:jc w:val="center"/>
            </w:pPr>
            <w:r>
              <w:t>8,7</w:t>
            </w:r>
          </w:p>
        </w:tc>
        <w:tc>
          <w:tcPr>
            <w:tcW w:w="963" w:type="dxa"/>
          </w:tcPr>
          <w:p w:rsidR="000F1000" w:rsidRDefault="000F1000">
            <w:pPr>
              <w:pStyle w:val="ConsPlusNormal"/>
              <w:jc w:val="center"/>
            </w:pPr>
            <w:r>
              <w:t>7</w:t>
            </w:r>
          </w:p>
        </w:tc>
        <w:tc>
          <w:tcPr>
            <w:tcW w:w="850" w:type="dxa"/>
          </w:tcPr>
          <w:p w:rsidR="000F1000" w:rsidRDefault="000F1000">
            <w:pPr>
              <w:pStyle w:val="ConsPlusNormal"/>
              <w:jc w:val="center"/>
            </w:pPr>
            <w:r>
              <w:t>1</w:t>
            </w:r>
          </w:p>
        </w:tc>
        <w:tc>
          <w:tcPr>
            <w:tcW w:w="850" w:type="dxa"/>
          </w:tcPr>
          <w:p w:rsidR="000F1000" w:rsidRDefault="000F1000">
            <w:pPr>
              <w:pStyle w:val="ConsPlusNormal"/>
              <w:jc w:val="center"/>
            </w:pPr>
            <w:r>
              <w:t>0,3</w:t>
            </w:r>
          </w:p>
        </w:tc>
        <w:tc>
          <w:tcPr>
            <w:tcW w:w="963" w:type="dxa"/>
          </w:tcPr>
          <w:p w:rsidR="000F1000" w:rsidRDefault="000F1000">
            <w:pPr>
              <w:pStyle w:val="ConsPlusNormal"/>
              <w:jc w:val="center"/>
            </w:pPr>
            <w:r>
              <w:t>7</w:t>
            </w: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255</w:t>
            </w:r>
          </w:p>
        </w:tc>
        <w:tc>
          <w:tcPr>
            <w:tcW w:w="850" w:type="dxa"/>
          </w:tcPr>
          <w:p w:rsidR="000F1000" w:rsidRDefault="000F1000">
            <w:pPr>
              <w:pStyle w:val="ConsPlusNormal"/>
              <w:jc w:val="center"/>
            </w:pPr>
            <w:r>
              <w:t>13,5</w:t>
            </w:r>
          </w:p>
        </w:tc>
        <w:tc>
          <w:tcPr>
            <w:tcW w:w="850" w:type="dxa"/>
          </w:tcPr>
          <w:p w:rsidR="000F1000" w:rsidRDefault="000F1000">
            <w:pPr>
              <w:pStyle w:val="ConsPlusNormal"/>
              <w:jc w:val="center"/>
            </w:pPr>
            <w:r>
              <w:t>9,7</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2375</w:t>
            </w:r>
          </w:p>
        </w:tc>
        <w:tc>
          <w:tcPr>
            <w:tcW w:w="850" w:type="dxa"/>
          </w:tcPr>
          <w:p w:rsidR="000F1000" w:rsidRDefault="000F1000">
            <w:pPr>
              <w:pStyle w:val="ConsPlusNormal"/>
              <w:jc w:val="center"/>
            </w:pPr>
            <w:r>
              <w:t>106,2</w:t>
            </w:r>
          </w:p>
        </w:tc>
        <w:tc>
          <w:tcPr>
            <w:tcW w:w="850" w:type="dxa"/>
          </w:tcPr>
          <w:p w:rsidR="000F1000" w:rsidRDefault="000F1000">
            <w:pPr>
              <w:pStyle w:val="ConsPlusNormal"/>
              <w:jc w:val="center"/>
            </w:pPr>
            <w:r>
              <w:t>48,1</w:t>
            </w:r>
          </w:p>
        </w:tc>
        <w:tc>
          <w:tcPr>
            <w:tcW w:w="963" w:type="dxa"/>
          </w:tcPr>
          <w:p w:rsidR="000F1000" w:rsidRDefault="000F1000">
            <w:pPr>
              <w:pStyle w:val="ConsPlusNormal"/>
              <w:jc w:val="center"/>
            </w:pPr>
            <w:r>
              <w:t>86</w:t>
            </w:r>
          </w:p>
        </w:tc>
        <w:tc>
          <w:tcPr>
            <w:tcW w:w="850" w:type="dxa"/>
          </w:tcPr>
          <w:p w:rsidR="000F1000" w:rsidRDefault="000F1000">
            <w:pPr>
              <w:pStyle w:val="ConsPlusNormal"/>
              <w:jc w:val="center"/>
            </w:pPr>
            <w:r>
              <w:t>1,9</w:t>
            </w:r>
          </w:p>
        </w:tc>
        <w:tc>
          <w:tcPr>
            <w:tcW w:w="850" w:type="dxa"/>
          </w:tcPr>
          <w:p w:rsidR="000F1000" w:rsidRDefault="000F1000">
            <w:pPr>
              <w:pStyle w:val="ConsPlusNormal"/>
              <w:jc w:val="center"/>
            </w:pPr>
            <w:r>
              <w:t>0,9</w:t>
            </w:r>
          </w:p>
        </w:tc>
        <w:tc>
          <w:tcPr>
            <w:tcW w:w="963" w:type="dxa"/>
          </w:tcPr>
          <w:p w:rsidR="000F1000" w:rsidRDefault="000F1000">
            <w:pPr>
              <w:pStyle w:val="ConsPlusNormal"/>
              <w:jc w:val="center"/>
            </w:pPr>
            <w:r>
              <w:t>12</w:t>
            </w:r>
          </w:p>
        </w:tc>
        <w:tc>
          <w:tcPr>
            <w:tcW w:w="850" w:type="dxa"/>
          </w:tcPr>
          <w:p w:rsidR="000F1000" w:rsidRDefault="000F1000">
            <w:pPr>
              <w:pStyle w:val="ConsPlusNormal"/>
              <w:jc w:val="center"/>
            </w:pPr>
            <w:r>
              <w:t>1,1</w:t>
            </w:r>
          </w:p>
        </w:tc>
        <w:tc>
          <w:tcPr>
            <w:tcW w:w="850" w:type="dxa"/>
          </w:tcPr>
          <w:p w:rsidR="000F1000" w:rsidRDefault="000F1000">
            <w:pPr>
              <w:pStyle w:val="ConsPlusNormal"/>
              <w:jc w:val="center"/>
            </w:pPr>
            <w:r>
              <w:t>0,1</w:t>
            </w: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2473</w:t>
            </w:r>
          </w:p>
        </w:tc>
        <w:tc>
          <w:tcPr>
            <w:tcW w:w="850" w:type="dxa"/>
          </w:tcPr>
          <w:p w:rsidR="000F1000" w:rsidRDefault="000F1000">
            <w:pPr>
              <w:pStyle w:val="ConsPlusNormal"/>
              <w:jc w:val="center"/>
            </w:pPr>
            <w:r>
              <w:t>109,2</w:t>
            </w:r>
          </w:p>
        </w:tc>
        <w:tc>
          <w:tcPr>
            <w:tcW w:w="850" w:type="dxa"/>
          </w:tcPr>
          <w:p w:rsidR="000F1000" w:rsidRDefault="000F1000">
            <w:pPr>
              <w:pStyle w:val="ConsPlusNormal"/>
              <w:jc w:val="center"/>
            </w:pPr>
            <w:r>
              <w:t>49,1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2396</w:t>
            </w:r>
          </w:p>
        </w:tc>
        <w:tc>
          <w:tcPr>
            <w:tcW w:w="850" w:type="dxa"/>
          </w:tcPr>
          <w:p w:rsidR="000F1000" w:rsidRDefault="000F1000">
            <w:pPr>
              <w:pStyle w:val="ConsPlusNormal"/>
              <w:jc w:val="center"/>
            </w:pPr>
            <w:r>
              <w:t>107,1</w:t>
            </w:r>
          </w:p>
        </w:tc>
        <w:tc>
          <w:tcPr>
            <w:tcW w:w="850" w:type="dxa"/>
          </w:tcPr>
          <w:p w:rsidR="000F1000" w:rsidRDefault="000F1000">
            <w:pPr>
              <w:pStyle w:val="ConsPlusNormal"/>
              <w:jc w:val="center"/>
            </w:pPr>
            <w:r>
              <w:t>48,8</w:t>
            </w:r>
          </w:p>
        </w:tc>
        <w:tc>
          <w:tcPr>
            <w:tcW w:w="963" w:type="dxa"/>
          </w:tcPr>
          <w:p w:rsidR="000F1000" w:rsidRDefault="000F1000">
            <w:pPr>
              <w:pStyle w:val="ConsPlusNormal"/>
              <w:jc w:val="center"/>
            </w:pPr>
            <w:r>
              <w:t>306</w:t>
            </w:r>
          </w:p>
        </w:tc>
        <w:tc>
          <w:tcPr>
            <w:tcW w:w="850" w:type="dxa"/>
          </w:tcPr>
          <w:p w:rsidR="000F1000" w:rsidRDefault="000F1000">
            <w:pPr>
              <w:pStyle w:val="ConsPlusNormal"/>
              <w:jc w:val="center"/>
            </w:pPr>
            <w:r>
              <w:t>13,5</w:t>
            </w:r>
          </w:p>
        </w:tc>
        <w:tc>
          <w:tcPr>
            <w:tcW w:w="850" w:type="dxa"/>
          </w:tcPr>
          <w:p w:rsidR="000F1000" w:rsidRDefault="000F1000">
            <w:pPr>
              <w:pStyle w:val="ConsPlusNormal"/>
              <w:jc w:val="center"/>
            </w:pPr>
            <w:r>
              <w:t>9,6</w:t>
            </w:r>
          </w:p>
        </w:tc>
        <w:tc>
          <w:tcPr>
            <w:tcW w:w="963" w:type="dxa"/>
          </w:tcPr>
          <w:p w:rsidR="000F1000" w:rsidRDefault="000F1000">
            <w:pPr>
              <w:pStyle w:val="ConsPlusNormal"/>
              <w:jc w:val="center"/>
            </w:pPr>
            <w:r>
              <w:t>19</w:t>
            </w:r>
          </w:p>
        </w:tc>
        <w:tc>
          <w:tcPr>
            <w:tcW w:w="850" w:type="dxa"/>
          </w:tcPr>
          <w:p w:rsidR="000F1000" w:rsidRDefault="000F1000">
            <w:pPr>
              <w:pStyle w:val="ConsPlusNormal"/>
              <w:jc w:val="center"/>
            </w:pPr>
            <w:r>
              <w:t>2,1</w:t>
            </w:r>
          </w:p>
        </w:tc>
        <w:tc>
          <w:tcPr>
            <w:tcW w:w="850" w:type="dxa"/>
          </w:tcPr>
          <w:p w:rsidR="000F1000" w:rsidRDefault="000F1000">
            <w:pPr>
              <w:pStyle w:val="ConsPlusNormal"/>
              <w:jc w:val="center"/>
            </w:pPr>
            <w:r>
              <w:t>0,4</w:t>
            </w:r>
          </w:p>
        </w:tc>
        <w:tc>
          <w:tcPr>
            <w:tcW w:w="963" w:type="dxa"/>
          </w:tcPr>
          <w:p w:rsidR="000F1000" w:rsidRDefault="000F1000">
            <w:pPr>
              <w:pStyle w:val="ConsPlusNormal"/>
              <w:jc w:val="center"/>
            </w:pPr>
            <w:r>
              <w:t>7</w:t>
            </w: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2728</w:t>
            </w:r>
          </w:p>
        </w:tc>
        <w:tc>
          <w:tcPr>
            <w:tcW w:w="850" w:type="dxa"/>
          </w:tcPr>
          <w:p w:rsidR="000F1000" w:rsidRDefault="000F1000">
            <w:pPr>
              <w:pStyle w:val="ConsPlusNormal"/>
              <w:jc w:val="center"/>
            </w:pPr>
            <w:r>
              <w:t>122,7</w:t>
            </w:r>
          </w:p>
        </w:tc>
        <w:tc>
          <w:tcPr>
            <w:tcW w:w="850" w:type="dxa"/>
          </w:tcPr>
          <w:p w:rsidR="000F1000" w:rsidRDefault="000F1000">
            <w:pPr>
              <w:pStyle w:val="ConsPlusNormal"/>
              <w:jc w:val="center"/>
            </w:pPr>
            <w:r>
              <w:t>58,8</w:t>
            </w:r>
          </w:p>
        </w:tc>
      </w:tr>
      <w:tr w:rsidR="000F1000">
        <w:tc>
          <w:tcPr>
            <w:tcW w:w="2097" w:type="dxa"/>
            <w:vMerge w:val="restart"/>
          </w:tcPr>
          <w:p w:rsidR="000F1000" w:rsidRDefault="000F1000">
            <w:pPr>
              <w:pStyle w:val="ConsPlusNormal"/>
            </w:pPr>
            <w:r>
              <w:t>26. Чулымское</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49</w:t>
            </w:r>
          </w:p>
        </w:tc>
        <w:tc>
          <w:tcPr>
            <w:tcW w:w="850" w:type="dxa"/>
          </w:tcPr>
          <w:p w:rsidR="000F1000" w:rsidRDefault="000F1000">
            <w:pPr>
              <w:pStyle w:val="ConsPlusNormal"/>
              <w:jc w:val="center"/>
            </w:pPr>
            <w:r>
              <w:t>0,8</w:t>
            </w:r>
          </w:p>
        </w:tc>
        <w:tc>
          <w:tcPr>
            <w:tcW w:w="850" w:type="dxa"/>
          </w:tcPr>
          <w:p w:rsidR="000F1000" w:rsidRDefault="000F1000">
            <w:pPr>
              <w:pStyle w:val="ConsPlusNormal"/>
              <w:jc w:val="center"/>
            </w:pPr>
            <w:r>
              <w:t>0,6</w:t>
            </w:r>
          </w:p>
        </w:tc>
        <w:tc>
          <w:tcPr>
            <w:tcW w:w="963" w:type="dxa"/>
          </w:tcPr>
          <w:p w:rsidR="000F1000" w:rsidRDefault="000F1000">
            <w:pPr>
              <w:pStyle w:val="ConsPlusNormal"/>
              <w:jc w:val="center"/>
            </w:pPr>
            <w:r>
              <w:t>26</w:t>
            </w:r>
          </w:p>
        </w:tc>
        <w:tc>
          <w:tcPr>
            <w:tcW w:w="850" w:type="dxa"/>
          </w:tcPr>
          <w:p w:rsidR="000F1000" w:rsidRDefault="000F1000">
            <w:pPr>
              <w:pStyle w:val="ConsPlusNormal"/>
              <w:jc w:val="center"/>
            </w:pPr>
            <w:r>
              <w:t>0,6</w:t>
            </w:r>
          </w:p>
        </w:tc>
        <w:tc>
          <w:tcPr>
            <w:tcW w:w="850" w:type="dxa"/>
          </w:tcPr>
          <w:p w:rsidR="000F1000" w:rsidRDefault="000F1000">
            <w:pPr>
              <w:pStyle w:val="ConsPlusNormal"/>
              <w:jc w:val="center"/>
            </w:pPr>
            <w:r>
              <w:t>0,3</w:t>
            </w:r>
          </w:p>
        </w:tc>
        <w:tc>
          <w:tcPr>
            <w:tcW w:w="963" w:type="dxa"/>
          </w:tcPr>
          <w:p w:rsidR="000F1000" w:rsidRDefault="000F1000">
            <w:pPr>
              <w:pStyle w:val="ConsPlusNormal"/>
              <w:jc w:val="center"/>
            </w:pPr>
            <w:r>
              <w:t>10</w:t>
            </w:r>
          </w:p>
        </w:tc>
        <w:tc>
          <w:tcPr>
            <w:tcW w:w="850" w:type="dxa"/>
          </w:tcPr>
          <w:p w:rsidR="000F1000" w:rsidRDefault="000F1000">
            <w:pPr>
              <w:pStyle w:val="ConsPlusNormal"/>
              <w:jc w:val="center"/>
            </w:pPr>
            <w:r>
              <w:t>0,2</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85</w:t>
            </w:r>
          </w:p>
        </w:tc>
        <w:tc>
          <w:tcPr>
            <w:tcW w:w="850" w:type="dxa"/>
          </w:tcPr>
          <w:p w:rsidR="000F1000" w:rsidRDefault="000F1000">
            <w:pPr>
              <w:pStyle w:val="ConsPlusNormal"/>
              <w:jc w:val="center"/>
            </w:pPr>
            <w:r>
              <w:t>1,6</w:t>
            </w:r>
          </w:p>
        </w:tc>
        <w:tc>
          <w:tcPr>
            <w:tcW w:w="850" w:type="dxa"/>
          </w:tcPr>
          <w:p w:rsidR="000F1000" w:rsidRDefault="000F1000">
            <w:pPr>
              <w:pStyle w:val="ConsPlusNormal"/>
              <w:jc w:val="center"/>
            </w:pPr>
            <w:r>
              <w:t>0,9</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1430</w:t>
            </w:r>
          </w:p>
        </w:tc>
        <w:tc>
          <w:tcPr>
            <w:tcW w:w="850" w:type="dxa"/>
          </w:tcPr>
          <w:p w:rsidR="000F1000" w:rsidRDefault="000F1000">
            <w:pPr>
              <w:pStyle w:val="ConsPlusNormal"/>
              <w:jc w:val="center"/>
            </w:pPr>
            <w:r>
              <w:t>127,5</w:t>
            </w:r>
          </w:p>
        </w:tc>
        <w:tc>
          <w:tcPr>
            <w:tcW w:w="850" w:type="dxa"/>
          </w:tcPr>
          <w:p w:rsidR="000F1000" w:rsidRDefault="000F1000">
            <w:pPr>
              <w:pStyle w:val="ConsPlusNormal"/>
              <w:jc w:val="center"/>
            </w:pPr>
            <w:r>
              <w:t>61,1</w:t>
            </w:r>
          </w:p>
        </w:tc>
        <w:tc>
          <w:tcPr>
            <w:tcW w:w="963" w:type="dxa"/>
          </w:tcPr>
          <w:p w:rsidR="000F1000" w:rsidRDefault="000F1000">
            <w:pPr>
              <w:pStyle w:val="ConsPlusNormal"/>
              <w:jc w:val="center"/>
            </w:pPr>
            <w:r>
              <w:t>560</w:t>
            </w:r>
          </w:p>
        </w:tc>
        <w:tc>
          <w:tcPr>
            <w:tcW w:w="850" w:type="dxa"/>
          </w:tcPr>
          <w:p w:rsidR="000F1000" w:rsidRDefault="000F1000">
            <w:pPr>
              <w:pStyle w:val="ConsPlusNormal"/>
              <w:jc w:val="center"/>
            </w:pPr>
            <w:r>
              <w:t>10,6</w:t>
            </w:r>
          </w:p>
        </w:tc>
        <w:tc>
          <w:tcPr>
            <w:tcW w:w="850" w:type="dxa"/>
          </w:tcPr>
          <w:p w:rsidR="000F1000" w:rsidRDefault="000F1000">
            <w:pPr>
              <w:pStyle w:val="ConsPlusNormal"/>
              <w:jc w:val="center"/>
            </w:pPr>
            <w:r>
              <w:t>4</w:t>
            </w:r>
          </w:p>
        </w:tc>
        <w:tc>
          <w:tcPr>
            <w:tcW w:w="963" w:type="dxa"/>
          </w:tcPr>
          <w:p w:rsidR="000F1000" w:rsidRDefault="000F1000">
            <w:pPr>
              <w:pStyle w:val="ConsPlusNormal"/>
              <w:jc w:val="center"/>
            </w:pPr>
            <w:r>
              <w:t>91</w:t>
            </w:r>
          </w:p>
        </w:tc>
        <w:tc>
          <w:tcPr>
            <w:tcW w:w="850" w:type="dxa"/>
          </w:tcPr>
          <w:p w:rsidR="000F1000" w:rsidRDefault="000F1000">
            <w:pPr>
              <w:pStyle w:val="ConsPlusNormal"/>
              <w:jc w:val="center"/>
            </w:pPr>
            <w:r>
              <w:t>2,6</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2081</w:t>
            </w:r>
          </w:p>
        </w:tc>
        <w:tc>
          <w:tcPr>
            <w:tcW w:w="850" w:type="dxa"/>
          </w:tcPr>
          <w:p w:rsidR="000F1000" w:rsidRDefault="000F1000">
            <w:pPr>
              <w:pStyle w:val="ConsPlusNormal"/>
              <w:jc w:val="center"/>
            </w:pPr>
            <w:r>
              <w:t>140,7</w:t>
            </w:r>
          </w:p>
        </w:tc>
        <w:tc>
          <w:tcPr>
            <w:tcW w:w="850" w:type="dxa"/>
          </w:tcPr>
          <w:p w:rsidR="000F1000" w:rsidRDefault="000F1000">
            <w:pPr>
              <w:pStyle w:val="ConsPlusNormal"/>
              <w:jc w:val="center"/>
            </w:pPr>
            <w:r>
              <w:t>65,1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1479</w:t>
            </w:r>
          </w:p>
        </w:tc>
        <w:tc>
          <w:tcPr>
            <w:tcW w:w="850" w:type="dxa"/>
          </w:tcPr>
          <w:p w:rsidR="000F1000" w:rsidRDefault="000F1000">
            <w:pPr>
              <w:pStyle w:val="ConsPlusNormal"/>
              <w:jc w:val="center"/>
            </w:pPr>
            <w:r>
              <w:t>128,3</w:t>
            </w:r>
          </w:p>
        </w:tc>
        <w:tc>
          <w:tcPr>
            <w:tcW w:w="850" w:type="dxa"/>
          </w:tcPr>
          <w:p w:rsidR="000F1000" w:rsidRDefault="000F1000">
            <w:pPr>
              <w:pStyle w:val="ConsPlusNormal"/>
              <w:jc w:val="center"/>
            </w:pPr>
            <w:r>
              <w:t>61,7</w:t>
            </w:r>
          </w:p>
        </w:tc>
        <w:tc>
          <w:tcPr>
            <w:tcW w:w="963" w:type="dxa"/>
          </w:tcPr>
          <w:p w:rsidR="000F1000" w:rsidRDefault="000F1000">
            <w:pPr>
              <w:pStyle w:val="ConsPlusNormal"/>
              <w:jc w:val="center"/>
            </w:pPr>
            <w:r>
              <w:t>586</w:t>
            </w:r>
          </w:p>
        </w:tc>
        <w:tc>
          <w:tcPr>
            <w:tcW w:w="850" w:type="dxa"/>
          </w:tcPr>
          <w:p w:rsidR="000F1000" w:rsidRDefault="000F1000">
            <w:pPr>
              <w:pStyle w:val="ConsPlusNormal"/>
              <w:jc w:val="center"/>
            </w:pPr>
            <w:r>
              <w:t>11,2</w:t>
            </w:r>
          </w:p>
        </w:tc>
        <w:tc>
          <w:tcPr>
            <w:tcW w:w="850" w:type="dxa"/>
          </w:tcPr>
          <w:p w:rsidR="000F1000" w:rsidRDefault="000F1000">
            <w:pPr>
              <w:pStyle w:val="ConsPlusNormal"/>
              <w:jc w:val="center"/>
            </w:pPr>
            <w:r>
              <w:t>4,3</w:t>
            </w:r>
          </w:p>
        </w:tc>
        <w:tc>
          <w:tcPr>
            <w:tcW w:w="963" w:type="dxa"/>
          </w:tcPr>
          <w:p w:rsidR="000F1000" w:rsidRDefault="000F1000">
            <w:pPr>
              <w:pStyle w:val="ConsPlusNormal"/>
              <w:jc w:val="center"/>
            </w:pPr>
            <w:r>
              <w:t>101</w:t>
            </w:r>
          </w:p>
        </w:tc>
        <w:tc>
          <w:tcPr>
            <w:tcW w:w="850" w:type="dxa"/>
          </w:tcPr>
          <w:p w:rsidR="000F1000" w:rsidRDefault="000F1000">
            <w:pPr>
              <w:pStyle w:val="ConsPlusNormal"/>
              <w:jc w:val="center"/>
            </w:pPr>
            <w:r>
              <w:t>2,8</w:t>
            </w:r>
          </w:p>
        </w:tc>
        <w:tc>
          <w:tcPr>
            <w:tcW w:w="850" w:type="dxa"/>
          </w:tcPr>
          <w:p w:rsidR="000F1000" w:rsidRDefault="000F1000">
            <w:pPr>
              <w:pStyle w:val="ConsPlusNormal"/>
            </w:pPr>
          </w:p>
        </w:tc>
        <w:tc>
          <w:tcPr>
            <w:tcW w:w="963" w:type="dxa"/>
          </w:tcPr>
          <w:p w:rsidR="000F1000" w:rsidRDefault="000F1000">
            <w:pPr>
              <w:pStyle w:val="ConsPlusNormal"/>
            </w:pPr>
          </w:p>
        </w:tc>
        <w:tc>
          <w:tcPr>
            <w:tcW w:w="850" w:type="dxa"/>
          </w:tcPr>
          <w:p w:rsidR="000F1000" w:rsidRDefault="000F1000">
            <w:pPr>
              <w:pStyle w:val="ConsPlusNormal"/>
            </w:pPr>
          </w:p>
        </w:tc>
        <w:tc>
          <w:tcPr>
            <w:tcW w:w="850" w:type="dxa"/>
          </w:tcPr>
          <w:p w:rsidR="000F1000" w:rsidRDefault="000F1000">
            <w:pPr>
              <w:pStyle w:val="ConsPlusNormal"/>
            </w:pPr>
          </w:p>
        </w:tc>
        <w:tc>
          <w:tcPr>
            <w:tcW w:w="963" w:type="dxa"/>
          </w:tcPr>
          <w:p w:rsidR="000F1000" w:rsidRDefault="000F1000">
            <w:pPr>
              <w:pStyle w:val="ConsPlusNormal"/>
              <w:jc w:val="center"/>
            </w:pPr>
            <w:r>
              <w:t>2166</w:t>
            </w:r>
          </w:p>
        </w:tc>
        <w:tc>
          <w:tcPr>
            <w:tcW w:w="850" w:type="dxa"/>
          </w:tcPr>
          <w:p w:rsidR="000F1000" w:rsidRDefault="000F1000">
            <w:pPr>
              <w:pStyle w:val="ConsPlusNormal"/>
              <w:jc w:val="center"/>
            </w:pPr>
            <w:r>
              <w:t>142,3</w:t>
            </w:r>
          </w:p>
        </w:tc>
        <w:tc>
          <w:tcPr>
            <w:tcW w:w="850" w:type="dxa"/>
          </w:tcPr>
          <w:p w:rsidR="000F1000" w:rsidRDefault="000F1000">
            <w:pPr>
              <w:pStyle w:val="ConsPlusNormal"/>
              <w:jc w:val="center"/>
            </w:pPr>
            <w:r>
              <w:t>66</w:t>
            </w:r>
          </w:p>
        </w:tc>
      </w:tr>
      <w:tr w:rsidR="000F1000">
        <w:tc>
          <w:tcPr>
            <w:tcW w:w="2097" w:type="dxa"/>
            <w:vMerge w:val="restart"/>
          </w:tcPr>
          <w:p w:rsidR="000F1000" w:rsidRDefault="000F1000">
            <w:pPr>
              <w:pStyle w:val="ConsPlusNormal"/>
            </w:pPr>
            <w:r>
              <w:t>ВСЕГО</w:t>
            </w:r>
          </w:p>
        </w:tc>
        <w:tc>
          <w:tcPr>
            <w:tcW w:w="1417" w:type="dxa"/>
          </w:tcPr>
          <w:p w:rsidR="000F1000" w:rsidRDefault="000F1000">
            <w:pPr>
              <w:pStyle w:val="ConsPlusNormal"/>
            </w:pPr>
            <w:r>
              <w:t>Хвойные</w:t>
            </w:r>
          </w:p>
        </w:tc>
        <w:tc>
          <w:tcPr>
            <w:tcW w:w="963" w:type="dxa"/>
          </w:tcPr>
          <w:p w:rsidR="000F1000" w:rsidRDefault="000F1000">
            <w:pPr>
              <w:pStyle w:val="ConsPlusNormal"/>
              <w:jc w:val="center"/>
            </w:pPr>
            <w:r>
              <w:t>6965,1</w:t>
            </w:r>
          </w:p>
        </w:tc>
        <w:tc>
          <w:tcPr>
            <w:tcW w:w="850" w:type="dxa"/>
          </w:tcPr>
          <w:p w:rsidR="000F1000" w:rsidRDefault="000F1000">
            <w:pPr>
              <w:pStyle w:val="ConsPlusNormal"/>
              <w:jc w:val="center"/>
            </w:pPr>
            <w:r>
              <w:t>539,2</w:t>
            </w:r>
          </w:p>
        </w:tc>
        <w:tc>
          <w:tcPr>
            <w:tcW w:w="850" w:type="dxa"/>
          </w:tcPr>
          <w:p w:rsidR="000F1000" w:rsidRDefault="000F1000">
            <w:pPr>
              <w:pStyle w:val="ConsPlusNormal"/>
              <w:jc w:val="center"/>
            </w:pPr>
            <w:r>
              <w:t>419,7</w:t>
            </w:r>
          </w:p>
        </w:tc>
        <w:tc>
          <w:tcPr>
            <w:tcW w:w="963" w:type="dxa"/>
          </w:tcPr>
          <w:p w:rsidR="000F1000" w:rsidRDefault="000F1000">
            <w:pPr>
              <w:pStyle w:val="ConsPlusNormal"/>
              <w:jc w:val="center"/>
            </w:pPr>
            <w:r>
              <w:t>3611,3</w:t>
            </w:r>
          </w:p>
        </w:tc>
        <w:tc>
          <w:tcPr>
            <w:tcW w:w="850" w:type="dxa"/>
          </w:tcPr>
          <w:p w:rsidR="000F1000" w:rsidRDefault="000F1000">
            <w:pPr>
              <w:pStyle w:val="ConsPlusNormal"/>
              <w:jc w:val="center"/>
            </w:pPr>
            <w:r>
              <w:t>150,9</w:t>
            </w:r>
          </w:p>
        </w:tc>
        <w:tc>
          <w:tcPr>
            <w:tcW w:w="850" w:type="dxa"/>
          </w:tcPr>
          <w:p w:rsidR="000F1000" w:rsidRDefault="000F1000">
            <w:pPr>
              <w:pStyle w:val="ConsPlusNormal"/>
              <w:jc w:val="center"/>
            </w:pPr>
            <w:r>
              <w:t>97,7</w:t>
            </w:r>
          </w:p>
        </w:tc>
        <w:tc>
          <w:tcPr>
            <w:tcW w:w="963" w:type="dxa"/>
          </w:tcPr>
          <w:p w:rsidR="000F1000" w:rsidRDefault="000F1000">
            <w:pPr>
              <w:pStyle w:val="ConsPlusNormal"/>
              <w:jc w:val="center"/>
            </w:pPr>
            <w:r>
              <w:t>979,8</w:t>
            </w:r>
          </w:p>
        </w:tc>
        <w:tc>
          <w:tcPr>
            <w:tcW w:w="850" w:type="dxa"/>
          </w:tcPr>
          <w:p w:rsidR="000F1000" w:rsidRDefault="000F1000">
            <w:pPr>
              <w:pStyle w:val="ConsPlusNormal"/>
              <w:jc w:val="center"/>
            </w:pPr>
            <w:r>
              <w:t>40,3</w:t>
            </w:r>
          </w:p>
        </w:tc>
        <w:tc>
          <w:tcPr>
            <w:tcW w:w="850" w:type="dxa"/>
          </w:tcPr>
          <w:p w:rsidR="000F1000" w:rsidRDefault="000F1000">
            <w:pPr>
              <w:pStyle w:val="ConsPlusNormal"/>
              <w:jc w:val="center"/>
            </w:pPr>
            <w:r>
              <w:t>26</w:t>
            </w:r>
          </w:p>
        </w:tc>
        <w:tc>
          <w:tcPr>
            <w:tcW w:w="963" w:type="dxa"/>
          </w:tcPr>
          <w:p w:rsidR="000F1000" w:rsidRDefault="000F1000">
            <w:pPr>
              <w:pStyle w:val="ConsPlusNormal"/>
              <w:jc w:val="center"/>
            </w:pPr>
            <w:r>
              <w:t>18,7</w:t>
            </w:r>
          </w:p>
        </w:tc>
        <w:tc>
          <w:tcPr>
            <w:tcW w:w="850" w:type="dxa"/>
          </w:tcPr>
          <w:p w:rsidR="000F1000" w:rsidRDefault="000F1000">
            <w:pPr>
              <w:pStyle w:val="ConsPlusNormal"/>
              <w:jc w:val="center"/>
            </w:pPr>
            <w:r>
              <w:t>2,7</w:t>
            </w:r>
          </w:p>
        </w:tc>
        <w:tc>
          <w:tcPr>
            <w:tcW w:w="850" w:type="dxa"/>
          </w:tcPr>
          <w:p w:rsidR="000F1000" w:rsidRDefault="000F1000">
            <w:pPr>
              <w:pStyle w:val="ConsPlusNormal"/>
              <w:jc w:val="center"/>
            </w:pPr>
            <w:r>
              <w:t>2,2</w:t>
            </w:r>
          </w:p>
        </w:tc>
        <w:tc>
          <w:tcPr>
            <w:tcW w:w="963" w:type="dxa"/>
          </w:tcPr>
          <w:p w:rsidR="000F1000" w:rsidRDefault="000F1000">
            <w:pPr>
              <w:pStyle w:val="ConsPlusNormal"/>
              <w:jc w:val="center"/>
            </w:pPr>
            <w:r>
              <w:t>11574,9</w:t>
            </w:r>
          </w:p>
        </w:tc>
        <w:tc>
          <w:tcPr>
            <w:tcW w:w="850" w:type="dxa"/>
          </w:tcPr>
          <w:p w:rsidR="000F1000" w:rsidRDefault="000F1000">
            <w:pPr>
              <w:pStyle w:val="ConsPlusNormal"/>
              <w:jc w:val="center"/>
            </w:pPr>
            <w:r>
              <w:t>733,1</w:t>
            </w:r>
          </w:p>
        </w:tc>
        <w:tc>
          <w:tcPr>
            <w:tcW w:w="850" w:type="dxa"/>
          </w:tcPr>
          <w:p w:rsidR="000F1000" w:rsidRDefault="000F1000">
            <w:pPr>
              <w:pStyle w:val="ConsPlusNormal"/>
              <w:jc w:val="center"/>
            </w:pPr>
            <w:r>
              <w:t>545,6</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Лиственные</w:t>
            </w:r>
          </w:p>
        </w:tc>
        <w:tc>
          <w:tcPr>
            <w:tcW w:w="963" w:type="dxa"/>
          </w:tcPr>
          <w:p w:rsidR="000F1000" w:rsidRDefault="000F1000">
            <w:pPr>
              <w:pStyle w:val="ConsPlusNormal"/>
              <w:jc w:val="center"/>
            </w:pPr>
            <w:r>
              <w:t>60990,2</w:t>
            </w:r>
          </w:p>
        </w:tc>
        <w:tc>
          <w:tcPr>
            <w:tcW w:w="850" w:type="dxa"/>
          </w:tcPr>
          <w:p w:rsidR="000F1000" w:rsidRDefault="000F1000">
            <w:pPr>
              <w:pStyle w:val="ConsPlusNormal"/>
              <w:jc w:val="center"/>
            </w:pPr>
            <w:r>
              <w:t>4406,8</w:t>
            </w:r>
          </w:p>
        </w:tc>
        <w:tc>
          <w:tcPr>
            <w:tcW w:w="850" w:type="dxa"/>
          </w:tcPr>
          <w:p w:rsidR="000F1000" w:rsidRDefault="000F1000">
            <w:pPr>
              <w:pStyle w:val="ConsPlusNormal"/>
              <w:jc w:val="center"/>
            </w:pPr>
            <w:r>
              <w:t>2089,5</w:t>
            </w:r>
          </w:p>
        </w:tc>
        <w:tc>
          <w:tcPr>
            <w:tcW w:w="963" w:type="dxa"/>
          </w:tcPr>
          <w:p w:rsidR="000F1000" w:rsidRDefault="000F1000">
            <w:pPr>
              <w:pStyle w:val="ConsPlusNormal"/>
              <w:jc w:val="center"/>
            </w:pPr>
            <w:r>
              <w:t>15278,3</w:t>
            </w:r>
          </w:p>
        </w:tc>
        <w:tc>
          <w:tcPr>
            <w:tcW w:w="850" w:type="dxa"/>
          </w:tcPr>
          <w:p w:rsidR="000F1000" w:rsidRDefault="000F1000">
            <w:pPr>
              <w:pStyle w:val="ConsPlusNormal"/>
              <w:jc w:val="center"/>
            </w:pPr>
            <w:r>
              <w:t>310,4</w:t>
            </w:r>
          </w:p>
        </w:tc>
        <w:tc>
          <w:tcPr>
            <w:tcW w:w="850" w:type="dxa"/>
          </w:tcPr>
          <w:p w:rsidR="000F1000" w:rsidRDefault="000F1000">
            <w:pPr>
              <w:pStyle w:val="ConsPlusNormal"/>
              <w:jc w:val="center"/>
            </w:pPr>
            <w:r>
              <w:t>124,8</w:t>
            </w:r>
          </w:p>
        </w:tc>
        <w:tc>
          <w:tcPr>
            <w:tcW w:w="963" w:type="dxa"/>
          </w:tcPr>
          <w:p w:rsidR="000F1000" w:rsidRDefault="000F1000">
            <w:pPr>
              <w:pStyle w:val="ConsPlusNormal"/>
              <w:jc w:val="center"/>
            </w:pPr>
            <w:r>
              <w:t>5745,7</w:t>
            </w:r>
          </w:p>
        </w:tc>
        <w:tc>
          <w:tcPr>
            <w:tcW w:w="850" w:type="dxa"/>
          </w:tcPr>
          <w:p w:rsidR="000F1000" w:rsidRDefault="000F1000">
            <w:pPr>
              <w:pStyle w:val="ConsPlusNormal"/>
              <w:jc w:val="center"/>
            </w:pPr>
            <w:r>
              <w:t>248,9</w:t>
            </w:r>
          </w:p>
        </w:tc>
        <w:tc>
          <w:tcPr>
            <w:tcW w:w="850" w:type="dxa"/>
          </w:tcPr>
          <w:p w:rsidR="000F1000" w:rsidRDefault="000F1000">
            <w:pPr>
              <w:pStyle w:val="ConsPlusNormal"/>
              <w:jc w:val="center"/>
            </w:pPr>
            <w:r>
              <w:t>67,7</w:t>
            </w:r>
          </w:p>
        </w:tc>
        <w:tc>
          <w:tcPr>
            <w:tcW w:w="963" w:type="dxa"/>
          </w:tcPr>
          <w:p w:rsidR="000F1000" w:rsidRDefault="000F1000">
            <w:pPr>
              <w:pStyle w:val="ConsPlusNormal"/>
              <w:jc w:val="center"/>
            </w:pPr>
            <w:r>
              <w:t>42,5</w:t>
            </w:r>
          </w:p>
        </w:tc>
        <w:tc>
          <w:tcPr>
            <w:tcW w:w="850" w:type="dxa"/>
          </w:tcPr>
          <w:p w:rsidR="000F1000" w:rsidRDefault="000F1000">
            <w:pPr>
              <w:pStyle w:val="ConsPlusNormal"/>
              <w:jc w:val="center"/>
            </w:pPr>
            <w:r>
              <w:t>4,8</w:t>
            </w:r>
          </w:p>
        </w:tc>
        <w:tc>
          <w:tcPr>
            <w:tcW w:w="850" w:type="dxa"/>
          </w:tcPr>
          <w:p w:rsidR="000F1000" w:rsidRDefault="000F1000">
            <w:pPr>
              <w:pStyle w:val="ConsPlusNormal"/>
              <w:jc w:val="center"/>
            </w:pPr>
            <w:r>
              <w:t>3,1</w:t>
            </w:r>
          </w:p>
        </w:tc>
        <w:tc>
          <w:tcPr>
            <w:tcW w:w="963" w:type="dxa"/>
          </w:tcPr>
          <w:p w:rsidR="000F1000" w:rsidRDefault="000F1000">
            <w:pPr>
              <w:pStyle w:val="ConsPlusNormal"/>
              <w:jc w:val="center"/>
            </w:pPr>
            <w:r>
              <w:t>82056,7</w:t>
            </w:r>
          </w:p>
        </w:tc>
        <w:tc>
          <w:tcPr>
            <w:tcW w:w="850" w:type="dxa"/>
          </w:tcPr>
          <w:p w:rsidR="000F1000" w:rsidRDefault="000F1000">
            <w:pPr>
              <w:pStyle w:val="ConsPlusNormal"/>
              <w:jc w:val="center"/>
            </w:pPr>
            <w:r>
              <w:t>4970,9</w:t>
            </w:r>
          </w:p>
        </w:tc>
        <w:tc>
          <w:tcPr>
            <w:tcW w:w="850" w:type="dxa"/>
          </w:tcPr>
          <w:p w:rsidR="000F1000" w:rsidRDefault="000F1000">
            <w:pPr>
              <w:pStyle w:val="ConsPlusNormal"/>
              <w:jc w:val="center"/>
            </w:pPr>
            <w:r>
              <w:t>2285,1</w:t>
            </w:r>
          </w:p>
        </w:tc>
      </w:tr>
      <w:tr w:rsidR="000F1000">
        <w:tc>
          <w:tcPr>
            <w:tcW w:w="2097" w:type="dxa"/>
            <w:vMerge/>
          </w:tcPr>
          <w:p w:rsidR="000F1000" w:rsidRDefault="000F1000">
            <w:pPr>
              <w:pStyle w:val="ConsPlusNormal"/>
            </w:pPr>
          </w:p>
        </w:tc>
        <w:tc>
          <w:tcPr>
            <w:tcW w:w="1417" w:type="dxa"/>
          </w:tcPr>
          <w:p w:rsidR="000F1000" w:rsidRDefault="000F1000">
            <w:pPr>
              <w:pStyle w:val="ConsPlusNormal"/>
            </w:pPr>
            <w:r>
              <w:t>Итого</w:t>
            </w:r>
          </w:p>
        </w:tc>
        <w:tc>
          <w:tcPr>
            <w:tcW w:w="963" w:type="dxa"/>
          </w:tcPr>
          <w:p w:rsidR="000F1000" w:rsidRDefault="000F1000">
            <w:pPr>
              <w:pStyle w:val="ConsPlusNormal"/>
              <w:jc w:val="center"/>
            </w:pPr>
            <w:r>
              <w:t>67955,3</w:t>
            </w:r>
          </w:p>
        </w:tc>
        <w:tc>
          <w:tcPr>
            <w:tcW w:w="850" w:type="dxa"/>
          </w:tcPr>
          <w:p w:rsidR="000F1000" w:rsidRDefault="000F1000">
            <w:pPr>
              <w:pStyle w:val="ConsPlusNormal"/>
              <w:jc w:val="center"/>
            </w:pPr>
            <w:r>
              <w:t>4946</w:t>
            </w:r>
          </w:p>
        </w:tc>
        <w:tc>
          <w:tcPr>
            <w:tcW w:w="850" w:type="dxa"/>
          </w:tcPr>
          <w:p w:rsidR="000F1000" w:rsidRDefault="000F1000">
            <w:pPr>
              <w:pStyle w:val="ConsPlusNormal"/>
              <w:jc w:val="center"/>
            </w:pPr>
            <w:r>
              <w:t>2509,2</w:t>
            </w:r>
          </w:p>
        </w:tc>
        <w:tc>
          <w:tcPr>
            <w:tcW w:w="963" w:type="dxa"/>
          </w:tcPr>
          <w:p w:rsidR="000F1000" w:rsidRDefault="000F1000">
            <w:pPr>
              <w:pStyle w:val="ConsPlusNormal"/>
              <w:jc w:val="center"/>
            </w:pPr>
            <w:r>
              <w:t>18889,6</w:t>
            </w:r>
          </w:p>
        </w:tc>
        <w:tc>
          <w:tcPr>
            <w:tcW w:w="850" w:type="dxa"/>
          </w:tcPr>
          <w:p w:rsidR="000F1000" w:rsidRDefault="000F1000">
            <w:pPr>
              <w:pStyle w:val="ConsPlusNormal"/>
              <w:jc w:val="center"/>
            </w:pPr>
            <w:r>
              <w:t>461,3</w:t>
            </w:r>
          </w:p>
        </w:tc>
        <w:tc>
          <w:tcPr>
            <w:tcW w:w="850" w:type="dxa"/>
          </w:tcPr>
          <w:p w:rsidR="000F1000" w:rsidRDefault="000F1000">
            <w:pPr>
              <w:pStyle w:val="ConsPlusNormal"/>
              <w:jc w:val="center"/>
            </w:pPr>
            <w:r>
              <w:t>222,5</w:t>
            </w:r>
          </w:p>
        </w:tc>
        <w:tc>
          <w:tcPr>
            <w:tcW w:w="963" w:type="dxa"/>
          </w:tcPr>
          <w:p w:rsidR="000F1000" w:rsidRDefault="000F1000">
            <w:pPr>
              <w:pStyle w:val="ConsPlusNormal"/>
              <w:jc w:val="center"/>
            </w:pPr>
            <w:r>
              <w:t>6725,5</w:t>
            </w:r>
          </w:p>
        </w:tc>
        <w:tc>
          <w:tcPr>
            <w:tcW w:w="850" w:type="dxa"/>
          </w:tcPr>
          <w:p w:rsidR="000F1000" w:rsidRDefault="000F1000">
            <w:pPr>
              <w:pStyle w:val="ConsPlusNormal"/>
              <w:jc w:val="center"/>
            </w:pPr>
            <w:r>
              <w:t>289,2</w:t>
            </w:r>
          </w:p>
        </w:tc>
        <w:tc>
          <w:tcPr>
            <w:tcW w:w="850" w:type="dxa"/>
          </w:tcPr>
          <w:p w:rsidR="000F1000" w:rsidRDefault="000F1000">
            <w:pPr>
              <w:pStyle w:val="ConsPlusNormal"/>
              <w:jc w:val="center"/>
            </w:pPr>
            <w:r>
              <w:t>93,7</w:t>
            </w:r>
          </w:p>
        </w:tc>
        <w:tc>
          <w:tcPr>
            <w:tcW w:w="963" w:type="dxa"/>
          </w:tcPr>
          <w:p w:rsidR="000F1000" w:rsidRDefault="000F1000">
            <w:pPr>
              <w:pStyle w:val="ConsPlusNormal"/>
              <w:jc w:val="center"/>
            </w:pPr>
            <w:r>
              <w:t>61,2</w:t>
            </w:r>
          </w:p>
        </w:tc>
        <w:tc>
          <w:tcPr>
            <w:tcW w:w="850" w:type="dxa"/>
          </w:tcPr>
          <w:p w:rsidR="000F1000" w:rsidRDefault="000F1000">
            <w:pPr>
              <w:pStyle w:val="ConsPlusNormal"/>
              <w:jc w:val="center"/>
            </w:pPr>
            <w:r>
              <w:t>7,5</w:t>
            </w:r>
          </w:p>
        </w:tc>
        <w:tc>
          <w:tcPr>
            <w:tcW w:w="850" w:type="dxa"/>
          </w:tcPr>
          <w:p w:rsidR="000F1000" w:rsidRDefault="000F1000">
            <w:pPr>
              <w:pStyle w:val="ConsPlusNormal"/>
              <w:jc w:val="center"/>
            </w:pPr>
            <w:r>
              <w:t>5,3</w:t>
            </w:r>
          </w:p>
        </w:tc>
        <w:tc>
          <w:tcPr>
            <w:tcW w:w="963" w:type="dxa"/>
          </w:tcPr>
          <w:p w:rsidR="000F1000" w:rsidRDefault="000F1000">
            <w:pPr>
              <w:pStyle w:val="ConsPlusNormal"/>
              <w:jc w:val="center"/>
            </w:pPr>
            <w:r>
              <w:t>93631,6</w:t>
            </w:r>
          </w:p>
        </w:tc>
        <w:tc>
          <w:tcPr>
            <w:tcW w:w="850" w:type="dxa"/>
          </w:tcPr>
          <w:p w:rsidR="000F1000" w:rsidRDefault="000F1000">
            <w:pPr>
              <w:pStyle w:val="ConsPlusNormal"/>
              <w:jc w:val="center"/>
            </w:pPr>
            <w:r>
              <w:t>5704</w:t>
            </w:r>
          </w:p>
        </w:tc>
        <w:tc>
          <w:tcPr>
            <w:tcW w:w="850" w:type="dxa"/>
          </w:tcPr>
          <w:p w:rsidR="000F1000" w:rsidRDefault="000F1000">
            <w:pPr>
              <w:pStyle w:val="ConsPlusNormal"/>
              <w:jc w:val="center"/>
            </w:pPr>
            <w:r>
              <w:t>2830,7</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Title"/>
        <w:jc w:val="center"/>
        <w:outlineLvl w:val="2"/>
      </w:pPr>
      <w:r>
        <w:t>4.4. Зонирование планируемого освоения лесов для различных</w:t>
      </w:r>
    </w:p>
    <w:p w:rsidR="000F1000" w:rsidRDefault="000F1000">
      <w:pPr>
        <w:pStyle w:val="ConsPlusTitle"/>
        <w:jc w:val="center"/>
      </w:pPr>
      <w:r>
        <w:t>видов использования лесов с дифференциацией</w:t>
      </w:r>
    </w:p>
    <w:p w:rsidR="000F1000" w:rsidRDefault="000F1000">
      <w:pPr>
        <w:pStyle w:val="ConsPlusTitle"/>
        <w:jc w:val="center"/>
      </w:pPr>
      <w:r>
        <w:t>по интенсивности освоения</w:t>
      </w:r>
    </w:p>
    <w:p w:rsidR="000F1000" w:rsidRDefault="000F1000">
      <w:pPr>
        <w:pStyle w:val="ConsPlusNormal"/>
        <w:ind w:firstLine="540"/>
        <w:jc w:val="both"/>
      </w:pPr>
    </w:p>
    <w:p w:rsidR="000F1000" w:rsidRDefault="000F1000">
      <w:pPr>
        <w:pStyle w:val="ConsPlusNormal"/>
        <w:ind w:firstLine="540"/>
        <w:jc w:val="both"/>
      </w:pPr>
      <w:r>
        <w:t xml:space="preserve">Анализ использования лесов региона за период действия предыдущего лесного плана, представленный в </w:t>
      </w:r>
      <w:hyperlink w:anchor="P899">
        <w:r>
          <w:rPr>
            <w:color w:val="0000FF"/>
          </w:rPr>
          <w:t>разделе 2.1</w:t>
        </w:r>
      </w:hyperlink>
      <w:r>
        <w:t>, показал, что самыми перспективными видами использования лесов в регионе являются заготовка древесины, осуществление видов деятельности в сфере охотничьего хозяйства, осуществление рекреационной деятельности, выполнение работ по геологическому изучению недр, разработки месторождений полезных ископаемых и строительство, реконструкция и эксплуатации линейных объектов. Поэтому при зонировании территории региона эти виды использования лесов учитывались прежде всего.</w:t>
      </w:r>
    </w:p>
    <w:p w:rsidR="000F1000" w:rsidRDefault="000F1000">
      <w:pPr>
        <w:pStyle w:val="ConsPlusNormal"/>
        <w:spacing w:before="220"/>
        <w:ind w:firstLine="540"/>
        <w:jc w:val="both"/>
      </w:pPr>
      <w:r>
        <w:t>При планировании направлений и перспектив развития использования лесных ресурсов и ведения лесного хозяйства региона был произведен анализ следующих факторов и показателей:</w:t>
      </w:r>
    </w:p>
    <w:p w:rsidR="000F1000" w:rsidRDefault="000F1000">
      <w:pPr>
        <w:pStyle w:val="ConsPlusNormal"/>
        <w:spacing w:before="220"/>
        <w:ind w:firstLine="540"/>
        <w:jc w:val="both"/>
      </w:pPr>
      <w:r>
        <w:t>лесистости территории муниципальных районов Новосибирской области;</w:t>
      </w:r>
    </w:p>
    <w:p w:rsidR="000F1000" w:rsidRDefault="000F1000">
      <w:pPr>
        <w:pStyle w:val="ConsPlusNormal"/>
        <w:spacing w:before="220"/>
        <w:ind w:firstLine="540"/>
        <w:jc w:val="both"/>
      </w:pPr>
      <w:r>
        <w:t>проектируемых объемов использования лесов по видам использования в разрезе лесничеств;</w:t>
      </w:r>
    </w:p>
    <w:p w:rsidR="000F1000" w:rsidRDefault="000F1000">
      <w:pPr>
        <w:pStyle w:val="ConsPlusNormal"/>
        <w:spacing w:before="220"/>
        <w:ind w:firstLine="540"/>
        <w:jc w:val="both"/>
      </w:pPr>
      <w:r>
        <w:t>достигнутых объемов использования лесов по видам использования в разрезе лесничеств в год, предшествующий разработке лесного плана;</w:t>
      </w:r>
    </w:p>
    <w:p w:rsidR="000F1000" w:rsidRDefault="000F1000">
      <w:pPr>
        <w:pStyle w:val="ConsPlusNormal"/>
        <w:spacing w:before="220"/>
        <w:ind w:firstLine="540"/>
        <w:jc w:val="both"/>
      </w:pPr>
      <w:r>
        <w:t>оценки инвестиционной привлекательности лесных участков;</w:t>
      </w:r>
    </w:p>
    <w:p w:rsidR="000F1000" w:rsidRDefault="000F1000">
      <w:pPr>
        <w:pStyle w:val="ConsPlusNormal"/>
        <w:spacing w:before="220"/>
        <w:ind w:firstLine="540"/>
        <w:jc w:val="both"/>
      </w:pPr>
      <w:r>
        <w:t>размещения деревоперерабатывающих предприятий на территории региона;</w:t>
      </w:r>
    </w:p>
    <w:p w:rsidR="000F1000" w:rsidRDefault="000F1000">
      <w:pPr>
        <w:pStyle w:val="ConsPlusNormal"/>
        <w:spacing w:before="220"/>
        <w:ind w:firstLine="540"/>
        <w:jc w:val="both"/>
      </w:pPr>
      <w:r>
        <w:t>размещение санаториев, домов отдыха и других объектов рекреационного значения;</w:t>
      </w:r>
    </w:p>
    <w:p w:rsidR="000F1000" w:rsidRDefault="000F1000">
      <w:pPr>
        <w:pStyle w:val="ConsPlusNormal"/>
        <w:spacing w:before="220"/>
        <w:ind w:firstLine="540"/>
        <w:jc w:val="both"/>
      </w:pPr>
      <w:r>
        <w:t>наличие на территории лесов действующих карьеров и их эксплуатация;</w:t>
      </w:r>
    </w:p>
    <w:p w:rsidR="000F1000" w:rsidRDefault="000F1000">
      <w:pPr>
        <w:pStyle w:val="ConsPlusNormal"/>
        <w:spacing w:before="220"/>
        <w:ind w:firstLine="540"/>
        <w:jc w:val="both"/>
      </w:pPr>
      <w:r>
        <w:t>прохождение по территории лесов региона существующих газопроводов, нефтепроводов, ЛЭП и других линейных объектов, а также намечаемое строительство новых веток газопроводов, нефтепроводов, ЛЭП и прочих трасс.</w:t>
      </w:r>
    </w:p>
    <w:p w:rsidR="000F1000" w:rsidRDefault="000F1000">
      <w:pPr>
        <w:pStyle w:val="ConsPlusNormal"/>
        <w:spacing w:before="220"/>
        <w:ind w:firstLine="540"/>
        <w:jc w:val="both"/>
      </w:pPr>
      <w:r>
        <w:t>На основании проведенного анализа на территории Новосибирской области были выделены зоны, различающиеся по интенсивности возможного лесопользования и по основным направлениям использования лесных ресурсов.</w:t>
      </w:r>
    </w:p>
    <w:p w:rsidR="000F1000" w:rsidRDefault="000F1000">
      <w:pPr>
        <w:pStyle w:val="ConsPlusNormal"/>
        <w:spacing w:before="220"/>
        <w:ind w:firstLine="540"/>
        <w:jc w:val="both"/>
      </w:pPr>
      <w:r>
        <w:t>С точки зрения осуществления заготовки древесины территорию Новосибирской области целесообразно рассматривать по трем укрупненным лесоэкономическим зонам.</w:t>
      </w:r>
    </w:p>
    <w:p w:rsidR="000F1000" w:rsidRDefault="000F1000">
      <w:pPr>
        <w:pStyle w:val="ConsPlusNormal"/>
        <w:ind w:firstLine="540"/>
        <w:jc w:val="both"/>
      </w:pPr>
    </w:p>
    <w:p w:rsidR="000F1000" w:rsidRDefault="000F1000">
      <w:pPr>
        <w:pStyle w:val="ConsPlusNormal"/>
        <w:jc w:val="right"/>
        <w:outlineLvl w:val="3"/>
      </w:pPr>
      <w:r>
        <w:t>Таблица 18</w:t>
      </w:r>
    </w:p>
    <w:p w:rsidR="000F1000" w:rsidRDefault="000F1000">
      <w:pPr>
        <w:pStyle w:val="ConsPlusNormal"/>
        <w:ind w:firstLine="540"/>
        <w:jc w:val="both"/>
      </w:pPr>
    </w:p>
    <w:p w:rsidR="000F1000" w:rsidRDefault="000F1000">
      <w:pPr>
        <w:pStyle w:val="ConsPlusTitle"/>
        <w:jc w:val="center"/>
      </w:pPr>
      <w:r>
        <w:t>Лесоэкономическое зонирование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020"/>
        <w:gridCol w:w="1020"/>
        <w:gridCol w:w="1020"/>
        <w:gridCol w:w="794"/>
        <w:gridCol w:w="1020"/>
        <w:gridCol w:w="1134"/>
        <w:gridCol w:w="794"/>
        <w:gridCol w:w="1020"/>
      </w:tblGrid>
      <w:tr w:rsidR="000F1000">
        <w:tc>
          <w:tcPr>
            <w:tcW w:w="1247" w:type="dxa"/>
          </w:tcPr>
          <w:p w:rsidR="000F1000" w:rsidRDefault="000F1000">
            <w:pPr>
              <w:pStyle w:val="ConsPlusNormal"/>
              <w:jc w:val="center"/>
            </w:pPr>
            <w:r>
              <w:t>Лесоэкономическая зона</w:t>
            </w:r>
          </w:p>
        </w:tc>
        <w:tc>
          <w:tcPr>
            <w:tcW w:w="1020" w:type="dxa"/>
          </w:tcPr>
          <w:p w:rsidR="000F1000" w:rsidRDefault="000F1000">
            <w:pPr>
              <w:pStyle w:val="ConsPlusNormal"/>
              <w:jc w:val="center"/>
            </w:pPr>
            <w:r>
              <w:t>Площадь земель лесного фонда, тыс. га</w:t>
            </w:r>
          </w:p>
        </w:tc>
        <w:tc>
          <w:tcPr>
            <w:tcW w:w="1020" w:type="dxa"/>
          </w:tcPr>
          <w:p w:rsidR="000F1000" w:rsidRDefault="000F1000">
            <w:pPr>
              <w:pStyle w:val="ConsPlusNormal"/>
              <w:jc w:val="center"/>
            </w:pPr>
            <w:r>
              <w:t>Покрыто лесной растительностью, тыс. га</w:t>
            </w:r>
          </w:p>
        </w:tc>
        <w:tc>
          <w:tcPr>
            <w:tcW w:w="1020" w:type="dxa"/>
          </w:tcPr>
          <w:p w:rsidR="000F1000" w:rsidRDefault="000F1000">
            <w:pPr>
              <w:pStyle w:val="ConsPlusNormal"/>
              <w:jc w:val="center"/>
            </w:pPr>
            <w:r>
              <w:t>Допустимый объем изъятия древесины, тыс. м</w:t>
            </w:r>
            <w:r>
              <w:rPr>
                <w:vertAlign w:val="superscript"/>
              </w:rPr>
              <w:t>3</w:t>
            </w:r>
            <w:r>
              <w:t>/год</w:t>
            </w:r>
          </w:p>
        </w:tc>
        <w:tc>
          <w:tcPr>
            <w:tcW w:w="794" w:type="dxa"/>
          </w:tcPr>
          <w:p w:rsidR="000F1000" w:rsidRDefault="000F1000">
            <w:pPr>
              <w:pStyle w:val="ConsPlusNormal"/>
              <w:jc w:val="center"/>
            </w:pPr>
            <w:r>
              <w:t>Лесистость, %</w:t>
            </w:r>
          </w:p>
        </w:tc>
        <w:tc>
          <w:tcPr>
            <w:tcW w:w="1020" w:type="dxa"/>
          </w:tcPr>
          <w:p w:rsidR="000F1000" w:rsidRDefault="000F1000">
            <w:pPr>
              <w:pStyle w:val="ConsPlusNormal"/>
              <w:jc w:val="center"/>
            </w:pPr>
            <w:r>
              <w:t>Болот, тыс. га</w:t>
            </w:r>
          </w:p>
        </w:tc>
        <w:tc>
          <w:tcPr>
            <w:tcW w:w="1134" w:type="dxa"/>
          </w:tcPr>
          <w:p w:rsidR="000F1000" w:rsidRDefault="000F1000">
            <w:pPr>
              <w:pStyle w:val="ConsPlusNormal"/>
              <w:jc w:val="center"/>
            </w:pPr>
            <w:r>
              <w:t>Численность населения, чел.</w:t>
            </w:r>
          </w:p>
        </w:tc>
        <w:tc>
          <w:tcPr>
            <w:tcW w:w="794" w:type="dxa"/>
          </w:tcPr>
          <w:p w:rsidR="000F1000" w:rsidRDefault="000F1000">
            <w:pPr>
              <w:pStyle w:val="ConsPlusNormal"/>
              <w:jc w:val="center"/>
            </w:pPr>
            <w:r>
              <w:t>Протяженность на 1000 га, км</w:t>
            </w:r>
          </w:p>
        </w:tc>
        <w:tc>
          <w:tcPr>
            <w:tcW w:w="1020" w:type="dxa"/>
          </w:tcPr>
          <w:p w:rsidR="000F1000" w:rsidRDefault="000F1000">
            <w:pPr>
              <w:pStyle w:val="ConsPlusNormal"/>
              <w:jc w:val="center"/>
            </w:pPr>
            <w:r>
              <w:t>Всего дорог, км</w:t>
            </w:r>
          </w:p>
        </w:tc>
      </w:tr>
      <w:tr w:rsidR="000F1000">
        <w:tc>
          <w:tcPr>
            <w:tcW w:w="1247" w:type="dxa"/>
          </w:tcPr>
          <w:p w:rsidR="000F1000" w:rsidRDefault="000F1000">
            <w:pPr>
              <w:pStyle w:val="ConsPlusNormal"/>
            </w:pPr>
            <w:r>
              <w:t>Северо-</w:t>
            </w:r>
            <w:r>
              <w:lastRenderedPageBreak/>
              <w:t>западная</w:t>
            </w:r>
          </w:p>
        </w:tc>
        <w:tc>
          <w:tcPr>
            <w:tcW w:w="1020" w:type="dxa"/>
            <w:vAlign w:val="center"/>
          </w:tcPr>
          <w:p w:rsidR="000F1000" w:rsidRDefault="000F1000">
            <w:pPr>
              <w:pStyle w:val="ConsPlusNormal"/>
              <w:jc w:val="center"/>
            </w:pPr>
            <w:r>
              <w:lastRenderedPageBreak/>
              <w:t>4 422,64</w:t>
            </w:r>
          </w:p>
        </w:tc>
        <w:tc>
          <w:tcPr>
            <w:tcW w:w="1020" w:type="dxa"/>
            <w:vAlign w:val="center"/>
          </w:tcPr>
          <w:p w:rsidR="000F1000" w:rsidRDefault="000F1000">
            <w:pPr>
              <w:pStyle w:val="ConsPlusNormal"/>
              <w:jc w:val="center"/>
            </w:pPr>
            <w:r>
              <w:t>2 052,37</w:t>
            </w:r>
          </w:p>
        </w:tc>
        <w:tc>
          <w:tcPr>
            <w:tcW w:w="1020" w:type="dxa"/>
            <w:vAlign w:val="center"/>
          </w:tcPr>
          <w:p w:rsidR="000F1000" w:rsidRDefault="000F1000">
            <w:pPr>
              <w:pStyle w:val="ConsPlusNormal"/>
              <w:jc w:val="center"/>
            </w:pPr>
            <w:r>
              <w:t>3 046,4</w:t>
            </w:r>
          </w:p>
        </w:tc>
        <w:tc>
          <w:tcPr>
            <w:tcW w:w="794" w:type="dxa"/>
            <w:vAlign w:val="center"/>
          </w:tcPr>
          <w:p w:rsidR="000F1000" w:rsidRDefault="000F1000">
            <w:pPr>
              <w:pStyle w:val="ConsPlusNormal"/>
              <w:jc w:val="center"/>
            </w:pPr>
            <w:r>
              <w:t>32,2</w:t>
            </w:r>
          </w:p>
        </w:tc>
        <w:tc>
          <w:tcPr>
            <w:tcW w:w="1020" w:type="dxa"/>
            <w:vAlign w:val="center"/>
          </w:tcPr>
          <w:p w:rsidR="000F1000" w:rsidRDefault="000F1000">
            <w:pPr>
              <w:pStyle w:val="ConsPlusNormal"/>
              <w:jc w:val="center"/>
            </w:pPr>
            <w:r>
              <w:t>1 479,46</w:t>
            </w:r>
          </w:p>
        </w:tc>
        <w:tc>
          <w:tcPr>
            <w:tcW w:w="1134" w:type="dxa"/>
            <w:vAlign w:val="center"/>
          </w:tcPr>
          <w:p w:rsidR="000F1000" w:rsidRDefault="000F1000">
            <w:pPr>
              <w:pStyle w:val="ConsPlusNormal"/>
              <w:jc w:val="center"/>
            </w:pPr>
            <w:r>
              <w:t>280 969</w:t>
            </w:r>
          </w:p>
        </w:tc>
        <w:tc>
          <w:tcPr>
            <w:tcW w:w="794" w:type="dxa"/>
            <w:vAlign w:val="center"/>
          </w:tcPr>
          <w:p w:rsidR="000F1000" w:rsidRDefault="000F1000">
            <w:pPr>
              <w:pStyle w:val="ConsPlusNormal"/>
              <w:jc w:val="center"/>
            </w:pPr>
            <w:r>
              <w:t>5,47</w:t>
            </w:r>
          </w:p>
        </w:tc>
        <w:tc>
          <w:tcPr>
            <w:tcW w:w="1020" w:type="dxa"/>
            <w:vAlign w:val="center"/>
          </w:tcPr>
          <w:p w:rsidR="000F1000" w:rsidRDefault="000F1000">
            <w:pPr>
              <w:pStyle w:val="ConsPlusNormal"/>
              <w:jc w:val="center"/>
            </w:pPr>
            <w:r>
              <w:t>3 940,4</w:t>
            </w:r>
          </w:p>
        </w:tc>
      </w:tr>
      <w:tr w:rsidR="000F1000">
        <w:tc>
          <w:tcPr>
            <w:tcW w:w="1247" w:type="dxa"/>
          </w:tcPr>
          <w:p w:rsidR="000F1000" w:rsidRDefault="000F1000">
            <w:pPr>
              <w:pStyle w:val="ConsPlusNormal"/>
            </w:pPr>
            <w:r>
              <w:t>Лесостепная зона</w:t>
            </w:r>
          </w:p>
        </w:tc>
        <w:tc>
          <w:tcPr>
            <w:tcW w:w="1020" w:type="dxa"/>
            <w:vAlign w:val="center"/>
          </w:tcPr>
          <w:p w:rsidR="000F1000" w:rsidRDefault="000F1000">
            <w:pPr>
              <w:pStyle w:val="ConsPlusNormal"/>
              <w:jc w:val="center"/>
            </w:pPr>
            <w:r>
              <w:t>638,52</w:t>
            </w:r>
          </w:p>
        </w:tc>
        <w:tc>
          <w:tcPr>
            <w:tcW w:w="1020" w:type="dxa"/>
            <w:vAlign w:val="center"/>
          </w:tcPr>
          <w:p w:rsidR="000F1000" w:rsidRDefault="000F1000">
            <w:pPr>
              <w:pStyle w:val="ConsPlusNormal"/>
              <w:jc w:val="center"/>
            </w:pPr>
            <w:r>
              <w:t>582,05</w:t>
            </w:r>
          </w:p>
        </w:tc>
        <w:tc>
          <w:tcPr>
            <w:tcW w:w="1020" w:type="dxa"/>
            <w:vAlign w:val="center"/>
          </w:tcPr>
          <w:p w:rsidR="000F1000" w:rsidRDefault="000F1000">
            <w:pPr>
              <w:pStyle w:val="ConsPlusNormal"/>
              <w:jc w:val="center"/>
            </w:pPr>
            <w:r>
              <w:t>470,9</w:t>
            </w:r>
          </w:p>
        </w:tc>
        <w:tc>
          <w:tcPr>
            <w:tcW w:w="794" w:type="dxa"/>
            <w:vAlign w:val="center"/>
          </w:tcPr>
          <w:p w:rsidR="000F1000" w:rsidRDefault="000F1000">
            <w:pPr>
              <w:pStyle w:val="ConsPlusNormal"/>
              <w:jc w:val="center"/>
            </w:pPr>
            <w:r>
              <w:t>13,3</w:t>
            </w:r>
          </w:p>
        </w:tc>
        <w:tc>
          <w:tcPr>
            <w:tcW w:w="1020" w:type="dxa"/>
            <w:vAlign w:val="center"/>
          </w:tcPr>
          <w:p w:rsidR="000F1000" w:rsidRDefault="000F1000">
            <w:pPr>
              <w:pStyle w:val="ConsPlusNormal"/>
              <w:jc w:val="center"/>
            </w:pPr>
            <w:r>
              <w:t>11,6</w:t>
            </w:r>
          </w:p>
        </w:tc>
        <w:tc>
          <w:tcPr>
            <w:tcW w:w="1134" w:type="dxa"/>
            <w:vAlign w:val="center"/>
          </w:tcPr>
          <w:p w:rsidR="000F1000" w:rsidRDefault="000F1000">
            <w:pPr>
              <w:pStyle w:val="ConsPlusNormal"/>
              <w:jc w:val="center"/>
            </w:pPr>
            <w:r>
              <w:t>292 311</w:t>
            </w:r>
          </w:p>
        </w:tc>
        <w:tc>
          <w:tcPr>
            <w:tcW w:w="794" w:type="dxa"/>
            <w:vAlign w:val="center"/>
          </w:tcPr>
          <w:p w:rsidR="000F1000" w:rsidRDefault="000F1000">
            <w:pPr>
              <w:pStyle w:val="ConsPlusNormal"/>
              <w:jc w:val="center"/>
            </w:pPr>
            <w:r>
              <w:t>27,4</w:t>
            </w:r>
          </w:p>
        </w:tc>
        <w:tc>
          <w:tcPr>
            <w:tcW w:w="1020" w:type="dxa"/>
            <w:vAlign w:val="center"/>
          </w:tcPr>
          <w:p w:rsidR="000F1000" w:rsidRDefault="000F1000">
            <w:pPr>
              <w:pStyle w:val="ConsPlusNormal"/>
              <w:jc w:val="center"/>
            </w:pPr>
            <w:r>
              <w:t>6 184,0</w:t>
            </w:r>
          </w:p>
        </w:tc>
      </w:tr>
      <w:tr w:rsidR="000F1000">
        <w:tc>
          <w:tcPr>
            <w:tcW w:w="1247" w:type="dxa"/>
          </w:tcPr>
          <w:p w:rsidR="000F1000" w:rsidRDefault="000F1000">
            <w:pPr>
              <w:pStyle w:val="ConsPlusNormal"/>
            </w:pPr>
            <w:r>
              <w:t>Приобско-боровая зона</w:t>
            </w:r>
          </w:p>
        </w:tc>
        <w:tc>
          <w:tcPr>
            <w:tcW w:w="1020" w:type="dxa"/>
            <w:vAlign w:val="center"/>
          </w:tcPr>
          <w:p w:rsidR="000F1000" w:rsidRDefault="000F1000">
            <w:pPr>
              <w:pStyle w:val="ConsPlusNormal"/>
              <w:jc w:val="center"/>
            </w:pPr>
            <w:r>
              <w:t>1 425,54</w:t>
            </w:r>
          </w:p>
        </w:tc>
        <w:tc>
          <w:tcPr>
            <w:tcW w:w="1020" w:type="dxa"/>
            <w:vAlign w:val="center"/>
          </w:tcPr>
          <w:p w:rsidR="000F1000" w:rsidRDefault="000F1000">
            <w:pPr>
              <w:pStyle w:val="ConsPlusNormal"/>
              <w:jc w:val="center"/>
            </w:pPr>
            <w:r>
              <w:t>2 039,88</w:t>
            </w:r>
          </w:p>
        </w:tc>
        <w:tc>
          <w:tcPr>
            <w:tcW w:w="1020" w:type="dxa"/>
            <w:vAlign w:val="center"/>
          </w:tcPr>
          <w:p w:rsidR="000F1000" w:rsidRDefault="000F1000">
            <w:pPr>
              <w:pStyle w:val="ConsPlusNormal"/>
              <w:jc w:val="center"/>
            </w:pPr>
            <w:r>
              <w:t>2 178,1</w:t>
            </w:r>
          </w:p>
        </w:tc>
        <w:tc>
          <w:tcPr>
            <w:tcW w:w="794" w:type="dxa"/>
            <w:vAlign w:val="center"/>
          </w:tcPr>
          <w:p w:rsidR="000F1000" w:rsidRDefault="000F1000">
            <w:pPr>
              <w:pStyle w:val="ConsPlusNormal"/>
              <w:jc w:val="center"/>
            </w:pPr>
            <w:r>
              <w:t>34,6</w:t>
            </w:r>
          </w:p>
        </w:tc>
        <w:tc>
          <w:tcPr>
            <w:tcW w:w="1020" w:type="dxa"/>
            <w:vAlign w:val="center"/>
          </w:tcPr>
          <w:p w:rsidR="000F1000" w:rsidRDefault="000F1000">
            <w:pPr>
              <w:pStyle w:val="ConsPlusNormal"/>
              <w:jc w:val="center"/>
            </w:pPr>
            <w:r>
              <w:t>98,54</w:t>
            </w:r>
          </w:p>
        </w:tc>
        <w:tc>
          <w:tcPr>
            <w:tcW w:w="1134" w:type="dxa"/>
            <w:vAlign w:val="center"/>
          </w:tcPr>
          <w:p w:rsidR="000F1000" w:rsidRDefault="000F1000">
            <w:pPr>
              <w:pStyle w:val="ConsPlusNormal"/>
              <w:jc w:val="center"/>
            </w:pPr>
            <w:r>
              <w:t>2 215 520</w:t>
            </w:r>
          </w:p>
        </w:tc>
        <w:tc>
          <w:tcPr>
            <w:tcW w:w="794" w:type="dxa"/>
            <w:vAlign w:val="center"/>
          </w:tcPr>
          <w:p w:rsidR="000F1000" w:rsidRDefault="000F1000">
            <w:pPr>
              <w:pStyle w:val="ConsPlusNormal"/>
              <w:jc w:val="center"/>
            </w:pPr>
            <w:r>
              <w:t>10,6</w:t>
            </w:r>
          </w:p>
        </w:tc>
        <w:tc>
          <w:tcPr>
            <w:tcW w:w="1020" w:type="dxa"/>
            <w:vAlign w:val="center"/>
          </w:tcPr>
          <w:p w:rsidR="000F1000" w:rsidRDefault="000F1000">
            <w:pPr>
              <w:pStyle w:val="ConsPlusNormal"/>
              <w:jc w:val="center"/>
            </w:pPr>
            <w:r>
              <w:t>11 117,6</w:t>
            </w:r>
          </w:p>
        </w:tc>
      </w:tr>
      <w:tr w:rsidR="000F1000">
        <w:tc>
          <w:tcPr>
            <w:tcW w:w="1247" w:type="dxa"/>
          </w:tcPr>
          <w:p w:rsidR="000F1000" w:rsidRDefault="000F1000">
            <w:pPr>
              <w:pStyle w:val="ConsPlusNormal"/>
            </w:pPr>
            <w:r>
              <w:t>Итого</w:t>
            </w:r>
          </w:p>
        </w:tc>
        <w:tc>
          <w:tcPr>
            <w:tcW w:w="1020" w:type="dxa"/>
            <w:vAlign w:val="center"/>
          </w:tcPr>
          <w:p w:rsidR="000F1000" w:rsidRDefault="000F1000">
            <w:pPr>
              <w:pStyle w:val="ConsPlusNormal"/>
              <w:jc w:val="center"/>
            </w:pPr>
            <w:r>
              <w:t>6 486,7</w:t>
            </w:r>
          </w:p>
        </w:tc>
        <w:tc>
          <w:tcPr>
            <w:tcW w:w="1020" w:type="dxa"/>
            <w:vAlign w:val="center"/>
          </w:tcPr>
          <w:p w:rsidR="000F1000" w:rsidRDefault="000F1000">
            <w:pPr>
              <w:pStyle w:val="ConsPlusNormal"/>
              <w:jc w:val="center"/>
            </w:pPr>
            <w:r>
              <w:t>4 674,3</w:t>
            </w:r>
          </w:p>
        </w:tc>
        <w:tc>
          <w:tcPr>
            <w:tcW w:w="1020" w:type="dxa"/>
            <w:vAlign w:val="center"/>
          </w:tcPr>
          <w:p w:rsidR="000F1000" w:rsidRDefault="000F1000">
            <w:pPr>
              <w:pStyle w:val="ConsPlusNormal"/>
            </w:pPr>
          </w:p>
        </w:tc>
        <w:tc>
          <w:tcPr>
            <w:tcW w:w="794" w:type="dxa"/>
            <w:vAlign w:val="center"/>
          </w:tcPr>
          <w:p w:rsidR="000F1000" w:rsidRDefault="000F1000">
            <w:pPr>
              <w:pStyle w:val="ConsPlusNormal"/>
              <w:jc w:val="center"/>
            </w:pPr>
            <w:r>
              <w:t>27,3</w:t>
            </w:r>
          </w:p>
        </w:tc>
        <w:tc>
          <w:tcPr>
            <w:tcW w:w="1020" w:type="dxa"/>
            <w:vAlign w:val="center"/>
          </w:tcPr>
          <w:p w:rsidR="000F1000" w:rsidRDefault="000F1000">
            <w:pPr>
              <w:pStyle w:val="ConsPlusNormal"/>
              <w:jc w:val="center"/>
            </w:pPr>
            <w:r>
              <w:t>1 589,5</w:t>
            </w:r>
          </w:p>
        </w:tc>
        <w:tc>
          <w:tcPr>
            <w:tcW w:w="1134" w:type="dxa"/>
            <w:vAlign w:val="center"/>
          </w:tcPr>
          <w:p w:rsidR="000F1000" w:rsidRDefault="000F1000">
            <w:pPr>
              <w:pStyle w:val="ConsPlusNormal"/>
              <w:jc w:val="center"/>
            </w:pPr>
            <w:r>
              <w:t>2 788 800</w:t>
            </w:r>
          </w:p>
        </w:tc>
        <w:tc>
          <w:tcPr>
            <w:tcW w:w="794" w:type="dxa"/>
            <w:vAlign w:val="center"/>
          </w:tcPr>
          <w:p w:rsidR="000F1000" w:rsidRDefault="000F1000">
            <w:pPr>
              <w:pStyle w:val="ConsPlusNormal"/>
              <w:jc w:val="center"/>
            </w:pPr>
            <w:r>
              <w:t>3,7</w:t>
            </w:r>
          </w:p>
        </w:tc>
        <w:tc>
          <w:tcPr>
            <w:tcW w:w="1020" w:type="dxa"/>
            <w:vAlign w:val="center"/>
          </w:tcPr>
          <w:p w:rsidR="000F1000" w:rsidRDefault="000F1000">
            <w:pPr>
              <w:pStyle w:val="ConsPlusNormal"/>
              <w:jc w:val="center"/>
            </w:pPr>
            <w:r>
              <w:t>21 242</w:t>
            </w:r>
          </w:p>
        </w:tc>
      </w:tr>
    </w:tbl>
    <w:p w:rsidR="000F1000" w:rsidRDefault="000F1000">
      <w:pPr>
        <w:pStyle w:val="ConsPlusNormal"/>
        <w:ind w:firstLine="540"/>
        <w:jc w:val="both"/>
      </w:pPr>
    </w:p>
    <w:p w:rsidR="000F1000" w:rsidRDefault="000F1000">
      <w:pPr>
        <w:pStyle w:val="ConsPlusNormal"/>
        <w:ind w:firstLine="540"/>
        <w:jc w:val="both"/>
      </w:pPr>
      <w:r>
        <w:t>Лесостепная зона Новосибирского региона относится к зоне низкой интенсивности использования лесов и включает территории Доволенского, Краснозерского, Здвинского, Купинского, Карасукского, Чановского лесничеств, а также юга Убинского.</w:t>
      </w:r>
    </w:p>
    <w:p w:rsidR="000F1000" w:rsidRDefault="000F1000">
      <w:pPr>
        <w:pStyle w:val="ConsPlusNormal"/>
        <w:spacing w:before="220"/>
        <w:ind w:firstLine="540"/>
        <w:jc w:val="both"/>
      </w:pPr>
      <w:r>
        <w:t>Лесосырьевой потенциал этих территорий представлен в основном низкокачественными лесными ресурсами лиственных пород. Протяженность дорог на 1000 га составляет 27,4 км. Ежегодный допустимый объем изъятия древесины в лесостепной зоне составляет 470,9 тыс. м</w:t>
      </w:r>
      <w:r>
        <w:rPr>
          <w:vertAlign w:val="superscript"/>
        </w:rPr>
        <w:t>3</w:t>
      </w:r>
      <w:r>
        <w:t xml:space="preserve"> в год. Здесь освоено 39,3% расчетной лесосеки. В лесостепной зоне крайне низкий показатель лесистости (13,3%).</w:t>
      </w:r>
    </w:p>
    <w:p w:rsidR="000F1000" w:rsidRDefault="000F1000">
      <w:pPr>
        <w:pStyle w:val="ConsPlusNormal"/>
        <w:spacing w:before="220"/>
        <w:ind w:firstLine="540"/>
        <w:jc w:val="both"/>
      </w:pPr>
      <w:r>
        <w:t>Арендные отношения в этой зоне целесообразно развивать в Краснозерском лесничестве.</w:t>
      </w:r>
    </w:p>
    <w:p w:rsidR="000F1000" w:rsidRDefault="000F1000">
      <w:pPr>
        <w:pStyle w:val="ConsPlusNormal"/>
        <w:ind w:firstLine="540"/>
        <w:jc w:val="both"/>
      </w:pPr>
    </w:p>
    <w:p w:rsidR="000F1000" w:rsidRDefault="000F1000">
      <w:pPr>
        <w:pStyle w:val="ConsPlusTitle"/>
        <w:jc w:val="center"/>
        <w:outlineLvl w:val="3"/>
      </w:pPr>
      <w:r>
        <w:t>Информация о лесных участках, перспективных для передачи</w:t>
      </w:r>
    </w:p>
    <w:p w:rsidR="000F1000" w:rsidRDefault="000F1000">
      <w:pPr>
        <w:pStyle w:val="ConsPlusTitle"/>
        <w:jc w:val="center"/>
      </w:pPr>
      <w:r>
        <w:t>в аренду лесхозам на территории лесостепной зоны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2834"/>
        <w:gridCol w:w="2834"/>
      </w:tblGrid>
      <w:tr w:rsidR="000F1000">
        <w:tc>
          <w:tcPr>
            <w:tcW w:w="566" w:type="dxa"/>
          </w:tcPr>
          <w:p w:rsidR="000F1000" w:rsidRDefault="000F1000">
            <w:pPr>
              <w:pStyle w:val="ConsPlusNormal"/>
              <w:jc w:val="center"/>
            </w:pPr>
            <w:r>
              <w:t>N</w:t>
            </w:r>
          </w:p>
        </w:tc>
        <w:tc>
          <w:tcPr>
            <w:tcW w:w="2834" w:type="dxa"/>
          </w:tcPr>
          <w:p w:rsidR="000F1000" w:rsidRDefault="000F1000">
            <w:pPr>
              <w:pStyle w:val="ConsPlusNormal"/>
              <w:jc w:val="center"/>
            </w:pPr>
            <w:r>
              <w:t>Наименование лесничества</w:t>
            </w:r>
          </w:p>
        </w:tc>
        <w:tc>
          <w:tcPr>
            <w:tcW w:w="2834" w:type="dxa"/>
          </w:tcPr>
          <w:p w:rsidR="000F1000" w:rsidRDefault="000F1000">
            <w:pPr>
              <w:pStyle w:val="ConsPlusNormal"/>
              <w:jc w:val="center"/>
            </w:pPr>
            <w:r>
              <w:t>Площадь обслуживания, тыс. га</w:t>
            </w:r>
          </w:p>
        </w:tc>
        <w:tc>
          <w:tcPr>
            <w:tcW w:w="2834" w:type="dxa"/>
          </w:tcPr>
          <w:p w:rsidR="000F1000" w:rsidRDefault="000F1000">
            <w:pPr>
              <w:pStyle w:val="ConsPlusNormal"/>
              <w:jc w:val="center"/>
            </w:pPr>
            <w:r>
              <w:t>Размер пользования, тыс. куб. м</w:t>
            </w:r>
          </w:p>
        </w:tc>
      </w:tr>
      <w:tr w:rsidR="000F1000">
        <w:tc>
          <w:tcPr>
            <w:tcW w:w="566" w:type="dxa"/>
          </w:tcPr>
          <w:p w:rsidR="000F1000" w:rsidRDefault="000F1000">
            <w:pPr>
              <w:pStyle w:val="ConsPlusNormal"/>
              <w:jc w:val="center"/>
            </w:pPr>
            <w:r>
              <w:t>1</w:t>
            </w:r>
          </w:p>
        </w:tc>
        <w:tc>
          <w:tcPr>
            <w:tcW w:w="2834" w:type="dxa"/>
          </w:tcPr>
          <w:p w:rsidR="000F1000" w:rsidRDefault="000F1000">
            <w:pPr>
              <w:pStyle w:val="ConsPlusNormal"/>
            </w:pPr>
            <w:r>
              <w:t>Краснозерское</w:t>
            </w:r>
          </w:p>
        </w:tc>
        <w:tc>
          <w:tcPr>
            <w:tcW w:w="2834" w:type="dxa"/>
          </w:tcPr>
          <w:p w:rsidR="000F1000" w:rsidRDefault="000F1000">
            <w:pPr>
              <w:pStyle w:val="ConsPlusNormal"/>
              <w:jc w:val="center"/>
            </w:pPr>
            <w:r>
              <w:t>35,4</w:t>
            </w:r>
          </w:p>
        </w:tc>
        <w:tc>
          <w:tcPr>
            <w:tcW w:w="2834" w:type="dxa"/>
          </w:tcPr>
          <w:p w:rsidR="000F1000" w:rsidRDefault="000F1000">
            <w:pPr>
              <w:pStyle w:val="ConsPlusNormal"/>
              <w:jc w:val="center"/>
            </w:pPr>
            <w:r>
              <w:t>24,2</w:t>
            </w:r>
          </w:p>
        </w:tc>
      </w:tr>
    </w:tbl>
    <w:p w:rsidR="000F1000" w:rsidRDefault="000F1000">
      <w:pPr>
        <w:pStyle w:val="ConsPlusNormal"/>
        <w:ind w:firstLine="540"/>
        <w:jc w:val="both"/>
      </w:pPr>
    </w:p>
    <w:p w:rsidR="000F1000" w:rsidRDefault="000F1000">
      <w:pPr>
        <w:pStyle w:val="ConsPlusNormal"/>
        <w:ind w:firstLine="540"/>
        <w:jc w:val="both"/>
      </w:pPr>
      <w:r>
        <w:t>Для повышения эффективности использования лесов в этой зоне экономически целесообразно увеличить вовлечение в лесохозяйственный оборот низкосортной древесины путем создания небольших производств по выпуску пиломатериалов, а также возродить систему полезащитного лесоразведения.</w:t>
      </w:r>
    </w:p>
    <w:p w:rsidR="000F1000" w:rsidRDefault="000F1000">
      <w:pPr>
        <w:pStyle w:val="ConsPlusNormal"/>
        <w:spacing w:before="220"/>
        <w:ind w:firstLine="540"/>
        <w:jc w:val="both"/>
      </w:pPr>
      <w:r>
        <w:t>В целях возрождения системы полезащитного лесоразведения необходимо:</w:t>
      </w:r>
    </w:p>
    <w:p w:rsidR="000F1000" w:rsidRDefault="000F1000">
      <w:pPr>
        <w:pStyle w:val="ConsPlusNormal"/>
        <w:spacing w:before="220"/>
        <w:ind w:firstLine="540"/>
        <w:jc w:val="both"/>
      </w:pPr>
      <w:r>
        <w:t>1. Провести инвентаризацию полезащитных полос во всех районах с привлечением специалистов управлений сельского хозяйства муниципальных районов.</w:t>
      </w:r>
    </w:p>
    <w:p w:rsidR="000F1000" w:rsidRDefault="000F1000">
      <w:pPr>
        <w:pStyle w:val="ConsPlusNormal"/>
        <w:spacing w:before="220"/>
        <w:ind w:firstLine="540"/>
        <w:jc w:val="both"/>
      </w:pPr>
      <w:r>
        <w:t>2. Рассмотреть возможность включения мероприятий по реконструкции и созданию полезащитных полос в государственную программу Новосибирской области "Развитие сельского хозяйства Новосибирской области".</w:t>
      </w:r>
    </w:p>
    <w:p w:rsidR="000F1000" w:rsidRDefault="000F1000">
      <w:pPr>
        <w:pStyle w:val="ConsPlusNormal"/>
        <w:spacing w:before="220"/>
        <w:ind w:firstLine="540"/>
        <w:jc w:val="both"/>
      </w:pPr>
      <w:r>
        <w:t>В мероприятиях по реконструкции и созданию полезащитных полос могли бы принять участие учреждения лесопромышленного комплекса Новосибирской области как организации, обладающие специализированной техникой для выполнения лесохозяйственных мероприятий, квалифицированный кадровый состав, что позволит выполнять мероприятия по полезащитному лесоразведению в оптимальные агротехнические сроки, с соблюдением всей технологической цепочки и ответственностью за конечный результат.</w:t>
      </w:r>
    </w:p>
    <w:p w:rsidR="000F1000" w:rsidRDefault="000F1000">
      <w:pPr>
        <w:pStyle w:val="ConsPlusNormal"/>
        <w:spacing w:before="220"/>
        <w:ind w:firstLine="540"/>
        <w:jc w:val="both"/>
      </w:pPr>
      <w:r>
        <w:t>Северо-западная зона. Здесь находится 68,6% площади земель лесного фонда Новосибирской области.</w:t>
      </w:r>
    </w:p>
    <w:p w:rsidR="000F1000" w:rsidRDefault="000F1000">
      <w:pPr>
        <w:pStyle w:val="ConsPlusNormal"/>
        <w:spacing w:before="220"/>
        <w:ind w:firstLine="540"/>
        <w:jc w:val="both"/>
      </w:pPr>
      <w:r>
        <w:lastRenderedPageBreak/>
        <w:t>Северо-западная зона включает территории Куйбышевского, Кыштовского, Северного, Убинского, Барабинского, Венгеровского, Каргатского, Чулымского, Татарского, северной части Колыванского лесничеств.</w:t>
      </w:r>
    </w:p>
    <w:p w:rsidR="000F1000" w:rsidRDefault="000F1000">
      <w:pPr>
        <w:pStyle w:val="ConsPlusNormal"/>
        <w:spacing w:before="220"/>
        <w:ind w:firstLine="540"/>
        <w:jc w:val="both"/>
      </w:pPr>
      <w:r>
        <w:t>Здесь нет развитой инфраструктуры, низкая обеспеченность трудовыми ресурсами. Средний запас лесных насаждений до 80 м</w:t>
      </w:r>
      <w:r>
        <w:rPr>
          <w:vertAlign w:val="superscript"/>
        </w:rPr>
        <w:t>3</w:t>
      </w:r>
      <w:r>
        <w:t xml:space="preserve"> с 1 га.</w:t>
      </w:r>
    </w:p>
    <w:p w:rsidR="000F1000" w:rsidRDefault="000F1000">
      <w:pPr>
        <w:pStyle w:val="ConsPlusNormal"/>
        <w:spacing w:before="220"/>
        <w:ind w:firstLine="540"/>
        <w:jc w:val="both"/>
      </w:pPr>
      <w:r>
        <w:t>Для осуществления лесохозяйственной деятельности в северо-западной лесоэкономической зоне Новосибирской области необходимо развитие инфраструктуры, крупные инвестиционные вложения и приток трудовых ресурсов.</w:t>
      </w:r>
    </w:p>
    <w:p w:rsidR="000F1000" w:rsidRDefault="000F1000">
      <w:pPr>
        <w:pStyle w:val="ConsPlusNormal"/>
        <w:spacing w:before="220"/>
        <w:ind w:firstLine="540"/>
        <w:jc w:val="both"/>
      </w:pPr>
      <w:r>
        <w:t>В целях вовлечения в оборот низкокачественной лиственной древесины на территории Северного и Кыштовского лесничеств планируется реализовать приоритетный инвестиционный проект в области освоения лесов.</w:t>
      </w:r>
    </w:p>
    <w:p w:rsidR="000F1000" w:rsidRDefault="000F1000">
      <w:pPr>
        <w:pStyle w:val="ConsPlusNormal"/>
        <w:spacing w:before="220"/>
        <w:ind w:firstLine="540"/>
        <w:jc w:val="both"/>
      </w:pPr>
      <w:r>
        <w:t>Планируемый объем инвестиций составит 2,5 млрд. руб.</w:t>
      </w:r>
    </w:p>
    <w:p w:rsidR="000F1000" w:rsidRDefault="000F1000">
      <w:pPr>
        <w:pStyle w:val="ConsPlusNormal"/>
        <w:spacing w:before="220"/>
        <w:ind w:firstLine="540"/>
        <w:jc w:val="both"/>
      </w:pPr>
      <w:r>
        <w:t>В рамках реализации инвестиционного проекта планируется создать 1000 рабочих мест.</w:t>
      </w:r>
    </w:p>
    <w:p w:rsidR="000F1000" w:rsidRDefault="000F1000">
      <w:pPr>
        <w:pStyle w:val="ConsPlusNormal"/>
        <w:spacing w:before="220"/>
        <w:ind w:firstLine="540"/>
        <w:jc w:val="both"/>
      </w:pPr>
      <w:r>
        <w:t>Появление на территории Северного и Кыштовского лесничеств предприятия по глубокой переработке древесины будет стимулировать развитие экономического и социального потенциала района. Появятся новые рынки сбыта мелкотоварной древесины, отходов лесозаготовок и лесопереработки. Продукция глубокой лесопереработки будет востребована как на внутреннем рынке, так и на внешнем, причем она будет конкурентоспособна и иметь достаточно высокую цену.</w:t>
      </w:r>
    </w:p>
    <w:p w:rsidR="000F1000" w:rsidRDefault="000F1000">
      <w:pPr>
        <w:pStyle w:val="ConsPlusNormal"/>
        <w:spacing w:before="220"/>
        <w:ind w:firstLine="540"/>
        <w:jc w:val="both"/>
      </w:pPr>
      <w:r>
        <w:t>На территории этой зоны также целесообразна передача в аренду лесных участков Каргатского, Куйбышевского и Чулымского лесничеств.</w:t>
      </w:r>
    </w:p>
    <w:p w:rsidR="000F1000" w:rsidRDefault="000F1000">
      <w:pPr>
        <w:pStyle w:val="ConsPlusNormal"/>
        <w:ind w:firstLine="540"/>
        <w:jc w:val="both"/>
      </w:pPr>
    </w:p>
    <w:p w:rsidR="000F1000" w:rsidRDefault="000F1000">
      <w:pPr>
        <w:pStyle w:val="ConsPlusNormal"/>
        <w:jc w:val="right"/>
        <w:outlineLvl w:val="3"/>
      </w:pPr>
      <w:r>
        <w:t>Таблица 19</w:t>
      </w:r>
    </w:p>
    <w:p w:rsidR="000F1000" w:rsidRDefault="000F1000">
      <w:pPr>
        <w:pStyle w:val="ConsPlusNormal"/>
        <w:ind w:firstLine="540"/>
        <w:jc w:val="both"/>
      </w:pPr>
    </w:p>
    <w:p w:rsidR="000F1000" w:rsidRDefault="000F1000">
      <w:pPr>
        <w:pStyle w:val="ConsPlusTitle"/>
        <w:jc w:val="center"/>
      </w:pPr>
      <w:r>
        <w:t>Информация о лесных участках перспективных для передачи</w:t>
      </w:r>
    </w:p>
    <w:p w:rsidR="000F1000" w:rsidRDefault="000F1000">
      <w:pPr>
        <w:pStyle w:val="ConsPlusTitle"/>
        <w:jc w:val="center"/>
      </w:pPr>
      <w:r>
        <w:t>в аренду на территории северо-западной зоны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190"/>
        <w:gridCol w:w="1190"/>
        <w:gridCol w:w="1077"/>
        <w:gridCol w:w="1077"/>
        <w:gridCol w:w="1077"/>
        <w:gridCol w:w="1077"/>
      </w:tblGrid>
      <w:tr w:rsidR="000F1000">
        <w:tc>
          <w:tcPr>
            <w:tcW w:w="566" w:type="dxa"/>
            <w:vMerge w:val="restart"/>
          </w:tcPr>
          <w:p w:rsidR="000F1000" w:rsidRDefault="000F1000">
            <w:pPr>
              <w:pStyle w:val="ConsPlusNormal"/>
              <w:jc w:val="center"/>
            </w:pPr>
            <w:r>
              <w:t>N</w:t>
            </w:r>
          </w:p>
        </w:tc>
        <w:tc>
          <w:tcPr>
            <w:tcW w:w="1814" w:type="dxa"/>
            <w:vMerge w:val="restart"/>
          </w:tcPr>
          <w:p w:rsidR="000F1000" w:rsidRDefault="000F1000">
            <w:pPr>
              <w:pStyle w:val="ConsPlusNormal"/>
              <w:jc w:val="center"/>
            </w:pPr>
            <w:r>
              <w:t>Наименование лесничества</w:t>
            </w:r>
          </w:p>
        </w:tc>
        <w:tc>
          <w:tcPr>
            <w:tcW w:w="1190" w:type="dxa"/>
            <w:vMerge w:val="restart"/>
          </w:tcPr>
          <w:p w:rsidR="000F1000" w:rsidRDefault="000F1000">
            <w:pPr>
              <w:pStyle w:val="ConsPlusNormal"/>
              <w:jc w:val="center"/>
            </w:pPr>
            <w:r>
              <w:t>Площадь лесничества, тыс. га</w:t>
            </w:r>
          </w:p>
        </w:tc>
        <w:tc>
          <w:tcPr>
            <w:tcW w:w="1190" w:type="dxa"/>
            <w:vMerge w:val="restart"/>
          </w:tcPr>
          <w:p w:rsidR="000F1000" w:rsidRDefault="000F1000">
            <w:pPr>
              <w:pStyle w:val="ConsPlusNormal"/>
              <w:jc w:val="center"/>
            </w:pPr>
            <w:r>
              <w:t>Расчетная лесосека, тыс. куб. м</w:t>
            </w:r>
          </w:p>
        </w:tc>
        <w:tc>
          <w:tcPr>
            <w:tcW w:w="4308" w:type="dxa"/>
            <w:gridSpan w:val="4"/>
          </w:tcPr>
          <w:p w:rsidR="000F1000" w:rsidRDefault="000F1000">
            <w:pPr>
              <w:pStyle w:val="ConsPlusNormal"/>
              <w:jc w:val="center"/>
            </w:pPr>
            <w:r>
              <w:t>Передача в аренду</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val="restart"/>
          </w:tcPr>
          <w:p w:rsidR="000F1000" w:rsidRDefault="000F1000">
            <w:pPr>
              <w:pStyle w:val="ConsPlusNormal"/>
              <w:jc w:val="center"/>
            </w:pPr>
            <w:r>
              <w:t>Площадь, тыс. га</w:t>
            </w:r>
          </w:p>
        </w:tc>
        <w:tc>
          <w:tcPr>
            <w:tcW w:w="3231" w:type="dxa"/>
            <w:gridSpan w:val="3"/>
          </w:tcPr>
          <w:p w:rsidR="000F1000" w:rsidRDefault="000F1000">
            <w:pPr>
              <w:pStyle w:val="ConsPlusNormal"/>
              <w:jc w:val="center"/>
            </w:pPr>
            <w:r>
              <w:t>Расчетная лесосека, тыс. куб. м</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tcPr>
          <w:p w:rsidR="000F1000" w:rsidRDefault="000F1000">
            <w:pPr>
              <w:pStyle w:val="ConsPlusNormal"/>
            </w:pPr>
          </w:p>
        </w:tc>
        <w:tc>
          <w:tcPr>
            <w:tcW w:w="1077" w:type="dxa"/>
            <w:vMerge w:val="restart"/>
          </w:tcPr>
          <w:p w:rsidR="000F1000" w:rsidRDefault="000F1000">
            <w:pPr>
              <w:pStyle w:val="ConsPlusNormal"/>
              <w:jc w:val="center"/>
            </w:pPr>
            <w:r>
              <w:t>Всего</w:t>
            </w:r>
          </w:p>
        </w:tc>
        <w:tc>
          <w:tcPr>
            <w:tcW w:w="2154" w:type="dxa"/>
            <w:gridSpan w:val="2"/>
          </w:tcPr>
          <w:p w:rsidR="000F1000" w:rsidRDefault="000F1000">
            <w:pPr>
              <w:pStyle w:val="ConsPlusNormal"/>
              <w:jc w:val="center"/>
            </w:pPr>
            <w:r>
              <w:t>в том числе:</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tcPr>
          <w:p w:rsidR="000F1000" w:rsidRDefault="000F1000">
            <w:pPr>
              <w:pStyle w:val="ConsPlusNormal"/>
            </w:pPr>
          </w:p>
        </w:tc>
        <w:tc>
          <w:tcPr>
            <w:tcW w:w="1077" w:type="dxa"/>
            <w:vMerge/>
          </w:tcPr>
          <w:p w:rsidR="000F1000" w:rsidRDefault="000F1000">
            <w:pPr>
              <w:pStyle w:val="ConsPlusNormal"/>
            </w:pPr>
          </w:p>
        </w:tc>
        <w:tc>
          <w:tcPr>
            <w:tcW w:w="1077" w:type="dxa"/>
          </w:tcPr>
          <w:p w:rsidR="000F1000" w:rsidRDefault="000F1000">
            <w:pPr>
              <w:pStyle w:val="ConsPlusNormal"/>
              <w:jc w:val="center"/>
            </w:pPr>
            <w:r>
              <w:t>хвойное</w:t>
            </w:r>
          </w:p>
        </w:tc>
        <w:tc>
          <w:tcPr>
            <w:tcW w:w="1077" w:type="dxa"/>
          </w:tcPr>
          <w:p w:rsidR="000F1000" w:rsidRDefault="000F1000">
            <w:pPr>
              <w:pStyle w:val="ConsPlusNormal"/>
              <w:jc w:val="center"/>
            </w:pPr>
            <w:r>
              <w:t>лиственное</w:t>
            </w:r>
          </w:p>
        </w:tc>
      </w:tr>
      <w:tr w:rsidR="000F1000">
        <w:tc>
          <w:tcPr>
            <w:tcW w:w="566" w:type="dxa"/>
          </w:tcPr>
          <w:p w:rsidR="000F1000" w:rsidRDefault="000F1000">
            <w:pPr>
              <w:pStyle w:val="ConsPlusNormal"/>
              <w:jc w:val="center"/>
            </w:pPr>
            <w:r>
              <w:t>1</w:t>
            </w:r>
          </w:p>
        </w:tc>
        <w:tc>
          <w:tcPr>
            <w:tcW w:w="1814" w:type="dxa"/>
          </w:tcPr>
          <w:p w:rsidR="000F1000" w:rsidRDefault="000F1000">
            <w:pPr>
              <w:pStyle w:val="ConsPlusNormal"/>
              <w:jc w:val="both"/>
            </w:pPr>
            <w:r>
              <w:t>Северное</w:t>
            </w:r>
          </w:p>
        </w:tc>
        <w:tc>
          <w:tcPr>
            <w:tcW w:w="1190" w:type="dxa"/>
          </w:tcPr>
          <w:p w:rsidR="000F1000" w:rsidRDefault="000F1000">
            <w:pPr>
              <w:pStyle w:val="ConsPlusNormal"/>
              <w:jc w:val="center"/>
            </w:pPr>
            <w:r>
              <w:t>1 274,0</w:t>
            </w:r>
          </w:p>
        </w:tc>
        <w:tc>
          <w:tcPr>
            <w:tcW w:w="1190" w:type="dxa"/>
          </w:tcPr>
          <w:p w:rsidR="000F1000" w:rsidRDefault="000F1000">
            <w:pPr>
              <w:pStyle w:val="ConsPlusNormal"/>
              <w:jc w:val="center"/>
            </w:pPr>
            <w:r>
              <w:t>920,4</w:t>
            </w:r>
          </w:p>
        </w:tc>
        <w:tc>
          <w:tcPr>
            <w:tcW w:w="1077" w:type="dxa"/>
          </w:tcPr>
          <w:p w:rsidR="000F1000" w:rsidRDefault="000F1000">
            <w:pPr>
              <w:pStyle w:val="ConsPlusNormal"/>
              <w:jc w:val="center"/>
            </w:pPr>
            <w:r>
              <w:t>1109,1</w:t>
            </w:r>
          </w:p>
        </w:tc>
        <w:tc>
          <w:tcPr>
            <w:tcW w:w="1077" w:type="dxa"/>
          </w:tcPr>
          <w:p w:rsidR="000F1000" w:rsidRDefault="000F1000">
            <w:pPr>
              <w:pStyle w:val="ConsPlusNormal"/>
              <w:jc w:val="center"/>
            </w:pPr>
            <w:r>
              <w:t>914,0</w:t>
            </w:r>
          </w:p>
        </w:tc>
        <w:tc>
          <w:tcPr>
            <w:tcW w:w="1077" w:type="dxa"/>
          </w:tcPr>
          <w:p w:rsidR="000F1000" w:rsidRDefault="000F1000">
            <w:pPr>
              <w:pStyle w:val="ConsPlusNormal"/>
              <w:jc w:val="center"/>
            </w:pPr>
            <w:r>
              <w:t>60,0</w:t>
            </w:r>
          </w:p>
        </w:tc>
        <w:tc>
          <w:tcPr>
            <w:tcW w:w="1077" w:type="dxa"/>
          </w:tcPr>
          <w:p w:rsidR="000F1000" w:rsidRDefault="000F1000">
            <w:pPr>
              <w:pStyle w:val="ConsPlusNormal"/>
              <w:jc w:val="center"/>
            </w:pPr>
            <w:r>
              <w:t>854,0</w:t>
            </w:r>
          </w:p>
        </w:tc>
      </w:tr>
      <w:tr w:rsidR="000F1000">
        <w:tc>
          <w:tcPr>
            <w:tcW w:w="566" w:type="dxa"/>
          </w:tcPr>
          <w:p w:rsidR="000F1000" w:rsidRDefault="000F1000">
            <w:pPr>
              <w:pStyle w:val="ConsPlusNormal"/>
              <w:jc w:val="center"/>
            </w:pPr>
            <w:r>
              <w:t>2</w:t>
            </w:r>
          </w:p>
        </w:tc>
        <w:tc>
          <w:tcPr>
            <w:tcW w:w="1814" w:type="dxa"/>
          </w:tcPr>
          <w:p w:rsidR="000F1000" w:rsidRDefault="000F1000">
            <w:pPr>
              <w:pStyle w:val="ConsPlusNormal"/>
              <w:jc w:val="both"/>
            </w:pPr>
            <w:r>
              <w:t>Кыштовское</w:t>
            </w:r>
          </w:p>
        </w:tc>
        <w:tc>
          <w:tcPr>
            <w:tcW w:w="1190" w:type="dxa"/>
          </w:tcPr>
          <w:p w:rsidR="000F1000" w:rsidRDefault="000F1000">
            <w:pPr>
              <w:pStyle w:val="ConsPlusNormal"/>
              <w:jc w:val="center"/>
            </w:pPr>
            <w:r>
              <w:t>848,8</w:t>
            </w:r>
          </w:p>
        </w:tc>
        <w:tc>
          <w:tcPr>
            <w:tcW w:w="1190" w:type="dxa"/>
          </w:tcPr>
          <w:p w:rsidR="000F1000" w:rsidRDefault="000F1000">
            <w:pPr>
              <w:pStyle w:val="ConsPlusNormal"/>
              <w:jc w:val="center"/>
            </w:pPr>
            <w:r>
              <w:t>601,3</w:t>
            </w:r>
          </w:p>
        </w:tc>
        <w:tc>
          <w:tcPr>
            <w:tcW w:w="1077" w:type="dxa"/>
          </w:tcPr>
          <w:p w:rsidR="000F1000" w:rsidRDefault="000F1000">
            <w:pPr>
              <w:pStyle w:val="ConsPlusNormal"/>
              <w:jc w:val="center"/>
            </w:pPr>
            <w:r>
              <w:t>692,5</w:t>
            </w:r>
          </w:p>
        </w:tc>
        <w:tc>
          <w:tcPr>
            <w:tcW w:w="1077" w:type="dxa"/>
          </w:tcPr>
          <w:p w:rsidR="000F1000" w:rsidRDefault="000F1000">
            <w:pPr>
              <w:pStyle w:val="ConsPlusNormal"/>
              <w:jc w:val="center"/>
            </w:pPr>
            <w:r>
              <w:t>508,3</w:t>
            </w:r>
          </w:p>
        </w:tc>
        <w:tc>
          <w:tcPr>
            <w:tcW w:w="1077" w:type="dxa"/>
          </w:tcPr>
          <w:p w:rsidR="000F1000" w:rsidRDefault="000F1000">
            <w:pPr>
              <w:pStyle w:val="ConsPlusNormal"/>
              <w:jc w:val="center"/>
            </w:pPr>
            <w:r>
              <w:t>1,6</w:t>
            </w:r>
          </w:p>
        </w:tc>
        <w:tc>
          <w:tcPr>
            <w:tcW w:w="1077" w:type="dxa"/>
          </w:tcPr>
          <w:p w:rsidR="000F1000" w:rsidRDefault="000F1000">
            <w:pPr>
              <w:pStyle w:val="ConsPlusNormal"/>
              <w:jc w:val="center"/>
            </w:pPr>
            <w:r>
              <w:t>506,7</w:t>
            </w:r>
          </w:p>
        </w:tc>
      </w:tr>
      <w:tr w:rsidR="000F1000">
        <w:tc>
          <w:tcPr>
            <w:tcW w:w="566" w:type="dxa"/>
          </w:tcPr>
          <w:p w:rsidR="000F1000" w:rsidRDefault="000F1000">
            <w:pPr>
              <w:pStyle w:val="ConsPlusNormal"/>
              <w:jc w:val="center"/>
            </w:pPr>
            <w:r>
              <w:t>3</w:t>
            </w:r>
          </w:p>
        </w:tc>
        <w:tc>
          <w:tcPr>
            <w:tcW w:w="1814" w:type="dxa"/>
          </w:tcPr>
          <w:p w:rsidR="000F1000" w:rsidRDefault="000F1000">
            <w:pPr>
              <w:pStyle w:val="ConsPlusNormal"/>
              <w:jc w:val="both"/>
            </w:pPr>
            <w:r>
              <w:t>Каргатское</w:t>
            </w:r>
          </w:p>
        </w:tc>
        <w:tc>
          <w:tcPr>
            <w:tcW w:w="1190" w:type="dxa"/>
          </w:tcPr>
          <w:p w:rsidR="000F1000" w:rsidRDefault="000F1000">
            <w:pPr>
              <w:pStyle w:val="ConsPlusNormal"/>
              <w:jc w:val="center"/>
            </w:pPr>
            <w:r>
              <w:t>137,0</w:t>
            </w:r>
          </w:p>
        </w:tc>
        <w:tc>
          <w:tcPr>
            <w:tcW w:w="1190" w:type="dxa"/>
          </w:tcPr>
          <w:p w:rsidR="000F1000" w:rsidRDefault="000F1000">
            <w:pPr>
              <w:pStyle w:val="ConsPlusNormal"/>
              <w:jc w:val="center"/>
            </w:pPr>
            <w:r>
              <w:t>146,0</w:t>
            </w:r>
          </w:p>
        </w:tc>
        <w:tc>
          <w:tcPr>
            <w:tcW w:w="1077" w:type="dxa"/>
          </w:tcPr>
          <w:p w:rsidR="000F1000" w:rsidRDefault="000F1000">
            <w:pPr>
              <w:pStyle w:val="ConsPlusNormal"/>
              <w:jc w:val="center"/>
            </w:pPr>
            <w:r>
              <w:t>77,4</w:t>
            </w:r>
          </w:p>
        </w:tc>
        <w:tc>
          <w:tcPr>
            <w:tcW w:w="1077" w:type="dxa"/>
          </w:tcPr>
          <w:p w:rsidR="000F1000" w:rsidRDefault="000F1000">
            <w:pPr>
              <w:pStyle w:val="ConsPlusNormal"/>
              <w:jc w:val="center"/>
            </w:pPr>
            <w:r>
              <w:t>102,5</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102,5</w:t>
            </w:r>
          </w:p>
        </w:tc>
      </w:tr>
      <w:tr w:rsidR="000F1000">
        <w:tc>
          <w:tcPr>
            <w:tcW w:w="566" w:type="dxa"/>
          </w:tcPr>
          <w:p w:rsidR="000F1000" w:rsidRDefault="000F1000">
            <w:pPr>
              <w:pStyle w:val="ConsPlusNormal"/>
              <w:jc w:val="center"/>
            </w:pPr>
            <w:r>
              <w:t>4</w:t>
            </w:r>
          </w:p>
        </w:tc>
        <w:tc>
          <w:tcPr>
            <w:tcW w:w="1814" w:type="dxa"/>
          </w:tcPr>
          <w:p w:rsidR="000F1000" w:rsidRDefault="000F1000">
            <w:pPr>
              <w:pStyle w:val="ConsPlusNormal"/>
              <w:jc w:val="both"/>
            </w:pPr>
            <w:r>
              <w:t>Куйбышевское</w:t>
            </w:r>
          </w:p>
        </w:tc>
        <w:tc>
          <w:tcPr>
            <w:tcW w:w="1190" w:type="dxa"/>
          </w:tcPr>
          <w:p w:rsidR="000F1000" w:rsidRDefault="000F1000">
            <w:pPr>
              <w:pStyle w:val="ConsPlusNormal"/>
              <w:jc w:val="center"/>
            </w:pPr>
            <w:r>
              <w:t>237,5</w:t>
            </w:r>
          </w:p>
        </w:tc>
        <w:tc>
          <w:tcPr>
            <w:tcW w:w="1190" w:type="dxa"/>
          </w:tcPr>
          <w:p w:rsidR="000F1000" w:rsidRDefault="000F1000">
            <w:pPr>
              <w:pStyle w:val="ConsPlusNormal"/>
              <w:jc w:val="center"/>
            </w:pPr>
            <w:r>
              <w:t>210,5</w:t>
            </w:r>
          </w:p>
        </w:tc>
        <w:tc>
          <w:tcPr>
            <w:tcW w:w="1077" w:type="dxa"/>
          </w:tcPr>
          <w:p w:rsidR="000F1000" w:rsidRDefault="000F1000">
            <w:pPr>
              <w:pStyle w:val="ConsPlusNormal"/>
              <w:jc w:val="center"/>
            </w:pPr>
            <w:r>
              <w:t>137,9</w:t>
            </w:r>
          </w:p>
        </w:tc>
        <w:tc>
          <w:tcPr>
            <w:tcW w:w="1077" w:type="dxa"/>
          </w:tcPr>
          <w:p w:rsidR="000F1000" w:rsidRDefault="000F1000">
            <w:pPr>
              <w:pStyle w:val="ConsPlusNormal"/>
              <w:jc w:val="center"/>
            </w:pPr>
            <w:r>
              <w:t>134,0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134,0</w:t>
            </w:r>
          </w:p>
        </w:tc>
      </w:tr>
      <w:tr w:rsidR="000F1000">
        <w:tc>
          <w:tcPr>
            <w:tcW w:w="566" w:type="dxa"/>
          </w:tcPr>
          <w:p w:rsidR="000F1000" w:rsidRDefault="000F1000">
            <w:pPr>
              <w:pStyle w:val="ConsPlusNormal"/>
              <w:jc w:val="center"/>
            </w:pPr>
            <w:r>
              <w:t>5</w:t>
            </w:r>
          </w:p>
        </w:tc>
        <w:tc>
          <w:tcPr>
            <w:tcW w:w="1814" w:type="dxa"/>
          </w:tcPr>
          <w:p w:rsidR="000F1000" w:rsidRDefault="000F1000">
            <w:pPr>
              <w:pStyle w:val="ConsPlusNormal"/>
              <w:jc w:val="both"/>
            </w:pPr>
            <w:r>
              <w:t>Чулымское</w:t>
            </w:r>
          </w:p>
        </w:tc>
        <w:tc>
          <w:tcPr>
            <w:tcW w:w="1190" w:type="dxa"/>
          </w:tcPr>
          <w:p w:rsidR="000F1000" w:rsidRDefault="000F1000">
            <w:pPr>
              <w:pStyle w:val="ConsPlusNormal"/>
              <w:jc w:val="center"/>
            </w:pPr>
            <w:r>
              <w:t>341,1</w:t>
            </w:r>
          </w:p>
        </w:tc>
        <w:tc>
          <w:tcPr>
            <w:tcW w:w="1190" w:type="dxa"/>
          </w:tcPr>
          <w:p w:rsidR="000F1000" w:rsidRDefault="000F1000">
            <w:pPr>
              <w:pStyle w:val="ConsPlusNormal"/>
              <w:jc w:val="center"/>
            </w:pPr>
            <w:r>
              <w:t>142,3</w:t>
            </w:r>
          </w:p>
        </w:tc>
        <w:tc>
          <w:tcPr>
            <w:tcW w:w="1077" w:type="dxa"/>
          </w:tcPr>
          <w:p w:rsidR="000F1000" w:rsidRDefault="000F1000">
            <w:pPr>
              <w:pStyle w:val="ConsPlusNormal"/>
              <w:jc w:val="center"/>
            </w:pPr>
            <w:r>
              <w:t>240,5</w:t>
            </w:r>
          </w:p>
        </w:tc>
        <w:tc>
          <w:tcPr>
            <w:tcW w:w="1077" w:type="dxa"/>
          </w:tcPr>
          <w:p w:rsidR="000F1000" w:rsidRDefault="000F1000">
            <w:pPr>
              <w:pStyle w:val="ConsPlusNormal"/>
              <w:jc w:val="center"/>
            </w:pPr>
            <w:r>
              <w:t>100,5</w:t>
            </w:r>
          </w:p>
        </w:tc>
        <w:tc>
          <w:tcPr>
            <w:tcW w:w="1077" w:type="dxa"/>
          </w:tcPr>
          <w:p w:rsidR="000F1000" w:rsidRDefault="000F1000">
            <w:pPr>
              <w:pStyle w:val="ConsPlusNormal"/>
              <w:jc w:val="center"/>
            </w:pPr>
            <w:r>
              <w:t>0,8</w:t>
            </w:r>
          </w:p>
        </w:tc>
        <w:tc>
          <w:tcPr>
            <w:tcW w:w="1077" w:type="dxa"/>
          </w:tcPr>
          <w:p w:rsidR="000F1000" w:rsidRDefault="000F1000">
            <w:pPr>
              <w:pStyle w:val="ConsPlusNormal"/>
              <w:jc w:val="center"/>
            </w:pPr>
            <w:r>
              <w:t>99,7</w:t>
            </w:r>
          </w:p>
        </w:tc>
      </w:tr>
      <w:tr w:rsidR="000F1000">
        <w:tc>
          <w:tcPr>
            <w:tcW w:w="566" w:type="dxa"/>
          </w:tcPr>
          <w:p w:rsidR="000F1000" w:rsidRDefault="000F1000">
            <w:pPr>
              <w:pStyle w:val="ConsPlusNormal"/>
            </w:pPr>
          </w:p>
        </w:tc>
        <w:tc>
          <w:tcPr>
            <w:tcW w:w="1814" w:type="dxa"/>
          </w:tcPr>
          <w:p w:rsidR="000F1000" w:rsidRDefault="000F1000">
            <w:pPr>
              <w:pStyle w:val="ConsPlusNormal"/>
              <w:jc w:val="both"/>
            </w:pPr>
            <w:r>
              <w:t>Итого</w:t>
            </w:r>
          </w:p>
        </w:tc>
        <w:tc>
          <w:tcPr>
            <w:tcW w:w="1190" w:type="dxa"/>
          </w:tcPr>
          <w:p w:rsidR="000F1000" w:rsidRDefault="000F1000">
            <w:pPr>
              <w:pStyle w:val="ConsPlusNormal"/>
              <w:jc w:val="center"/>
            </w:pPr>
            <w:r>
              <w:t>2838,4</w:t>
            </w:r>
          </w:p>
        </w:tc>
        <w:tc>
          <w:tcPr>
            <w:tcW w:w="1190" w:type="dxa"/>
          </w:tcPr>
          <w:p w:rsidR="000F1000" w:rsidRDefault="000F1000">
            <w:pPr>
              <w:pStyle w:val="ConsPlusNormal"/>
              <w:jc w:val="center"/>
            </w:pPr>
            <w:r>
              <w:t>2020,5</w:t>
            </w:r>
          </w:p>
        </w:tc>
        <w:tc>
          <w:tcPr>
            <w:tcW w:w="1077" w:type="dxa"/>
          </w:tcPr>
          <w:p w:rsidR="000F1000" w:rsidRDefault="000F1000">
            <w:pPr>
              <w:pStyle w:val="ConsPlusNormal"/>
              <w:jc w:val="center"/>
            </w:pPr>
            <w:r>
              <w:t>2257,4</w:t>
            </w:r>
          </w:p>
        </w:tc>
        <w:tc>
          <w:tcPr>
            <w:tcW w:w="1077" w:type="dxa"/>
          </w:tcPr>
          <w:p w:rsidR="000F1000" w:rsidRDefault="000F1000">
            <w:pPr>
              <w:pStyle w:val="ConsPlusNormal"/>
              <w:jc w:val="center"/>
            </w:pPr>
            <w:r>
              <w:t>1759,3</w:t>
            </w:r>
          </w:p>
        </w:tc>
        <w:tc>
          <w:tcPr>
            <w:tcW w:w="1077" w:type="dxa"/>
          </w:tcPr>
          <w:p w:rsidR="000F1000" w:rsidRDefault="000F1000">
            <w:pPr>
              <w:pStyle w:val="ConsPlusNormal"/>
              <w:jc w:val="center"/>
            </w:pPr>
            <w:r>
              <w:t>62,4</w:t>
            </w:r>
          </w:p>
        </w:tc>
        <w:tc>
          <w:tcPr>
            <w:tcW w:w="1077" w:type="dxa"/>
          </w:tcPr>
          <w:p w:rsidR="000F1000" w:rsidRDefault="000F1000">
            <w:pPr>
              <w:pStyle w:val="ConsPlusNormal"/>
              <w:jc w:val="center"/>
            </w:pPr>
            <w:r>
              <w:t>1696,9</w:t>
            </w:r>
          </w:p>
        </w:tc>
      </w:tr>
    </w:tbl>
    <w:p w:rsidR="000F1000" w:rsidRDefault="000F1000">
      <w:pPr>
        <w:pStyle w:val="ConsPlusNormal"/>
        <w:ind w:firstLine="540"/>
        <w:jc w:val="both"/>
      </w:pPr>
    </w:p>
    <w:p w:rsidR="000F1000" w:rsidRDefault="000F1000">
      <w:pPr>
        <w:pStyle w:val="ConsPlusNormal"/>
        <w:ind w:firstLine="540"/>
        <w:jc w:val="both"/>
      </w:pPr>
      <w:r>
        <w:t xml:space="preserve">В целях сохранения существующей системы лесопользования планируется передать в аренду часть территорий лесничеств, а другую оставить для хозяйственной деятельности </w:t>
      </w:r>
      <w:r>
        <w:lastRenderedPageBreak/>
        <w:t>подведомственных учреждений.</w:t>
      </w:r>
    </w:p>
    <w:p w:rsidR="000F1000" w:rsidRDefault="000F1000">
      <w:pPr>
        <w:pStyle w:val="ConsPlusNormal"/>
        <w:spacing w:before="220"/>
        <w:ind w:firstLine="540"/>
        <w:jc w:val="both"/>
      </w:pPr>
      <w:r>
        <w:t>Наибольшую перспективу с точки зрения использования лесов имеет приобско-боровая зона. Она включает территории Ордынского, Сузунского, Черепановского, Искитимского, Новосибирского, Мошковского, Болотнинского, Мирновского, Маслянинского, южную часть Колыванского лесничеств и относится к зоне высокой интенсивности использования лесов.</w:t>
      </w:r>
    </w:p>
    <w:p w:rsidR="000F1000" w:rsidRDefault="000F1000">
      <w:pPr>
        <w:pStyle w:val="ConsPlusNormal"/>
        <w:spacing w:before="220"/>
        <w:ind w:firstLine="540"/>
        <w:jc w:val="both"/>
      </w:pPr>
      <w:r>
        <w:t>На территории зоны высокой интенсивности располагается областной центр - г. Новосибирск, г. Бердск. В данной зоне проживает значительная часть трудоспособного населения региона. Леса этой зоны являются самыми привлекательными для рекреации населения.</w:t>
      </w:r>
    </w:p>
    <w:p w:rsidR="000F1000" w:rsidRDefault="000F1000">
      <w:pPr>
        <w:pStyle w:val="ConsPlusNormal"/>
        <w:spacing w:before="220"/>
        <w:ind w:firstLine="540"/>
        <w:jc w:val="both"/>
      </w:pPr>
      <w:r>
        <w:t>В приобско-боровой зоне Новосибирской области наиболее развитая инфраструктура, транспортное сообщение, наибольшая обеспеченность территории трудовыми ресурсами. Здесь сосредоточено 22% площади земель лесного фонда Новосибирской области. Освоение расчетной лесосеки в приобско-боровой зоне составляет лишь 26%.</w:t>
      </w:r>
    </w:p>
    <w:p w:rsidR="000F1000" w:rsidRDefault="000F1000">
      <w:pPr>
        <w:pStyle w:val="ConsPlusNormal"/>
        <w:spacing w:before="220"/>
        <w:ind w:firstLine="540"/>
        <w:jc w:val="both"/>
      </w:pPr>
      <w:r>
        <w:t>Основу развития зоны высокой интенсивности использования лесов составляют лесозаготовительные и деревоперерабатывающие предприятия-арендаторы лесных участков.</w:t>
      </w:r>
    </w:p>
    <w:p w:rsidR="000F1000" w:rsidRDefault="000F1000">
      <w:pPr>
        <w:pStyle w:val="ConsPlusNormal"/>
        <w:ind w:firstLine="540"/>
        <w:jc w:val="both"/>
      </w:pPr>
    </w:p>
    <w:p w:rsidR="000F1000" w:rsidRDefault="000F1000">
      <w:pPr>
        <w:pStyle w:val="ConsPlusNormal"/>
        <w:jc w:val="right"/>
        <w:outlineLvl w:val="3"/>
      </w:pPr>
      <w:r>
        <w:t>Таблица 20</w:t>
      </w:r>
    </w:p>
    <w:p w:rsidR="000F1000" w:rsidRDefault="000F1000">
      <w:pPr>
        <w:pStyle w:val="ConsPlusNormal"/>
        <w:ind w:firstLine="540"/>
        <w:jc w:val="both"/>
      </w:pPr>
    </w:p>
    <w:p w:rsidR="000F1000" w:rsidRDefault="000F1000">
      <w:pPr>
        <w:pStyle w:val="ConsPlusTitle"/>
        <w:jc w:val="center"/>
      </w:pPr>
      <w:r>
        <w:t>Информация о предприятиях-арендаторах лесных участков</w:t>
      </w:r>
    </w:p>
    <w:p w:rsidR="000F1000" w:rsidRDefault="000F1000">
      <w:pPr>
        <w:pStyle w:val="ConsPlusTitle"/>
        <w:jc w:val="center"/>
      </w:pPr>
      <w:r>
        <w:t>в целях осуществления заготовки древесины</w:t>
      </w:r>
    </w:p>
    <w:p w:rsidR="000F1000" w:rsidRDefault="000F1000">
      <w:pPr>
        <w:pStyle w:val="ConsPlusTitle"/>
        <w:jc w:val="center"/>
      </w:pPr>
      <w:r>
        <w:t>на территории приобско-боровой зоны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968"/>
        <w:gridCol w:w="1644"/>
        <w:gridCol w:w="1644"/>
      </w:tblGrid>
      <w:tr w:rsidR="000F1000">
        <w:tc>
          <w:tcPr>
            <w:tcW w:w="1814" w:type="dxa"/>
          </w:tcPr>
          <w:p w:rsidR="000F1000" w:rsidRDefault="000F1000">
            <w:pPr>
              <w:pStyle w:val="ConsPlusNormal"/>
              <w:jc w:val="center"/>
            </w:pPr>
            <w:r>
              <w:t>Лесничество</w:t>
            </w:r>
          </w:p>
        </w:tc>
        <w:tc>
          <w:tcPr>
            <w:tcW w:w="3968" w:type="dxa"/>
          </w:tcPr>
          <w:p w:rsidR="000F1000" w:rsidRDefault="000F1000">
            <w:pPr>
              <w:pStyle w:val="ConsPlusNormal"/>
              <w:jc w:val="center"/>
            </w:pPr>
            <w:r>
              <w:t>Арендатор</w:t>
            </w:r>
          </w:p>
        </w:tc>
        <w:tc>
          <w:tcPr>
            <w:tcW w:w="1644" w:type="dxa"/>
          </w:tcPr>
          <w:p w:rsidR="000F1000" w:rsidRDefault="000F1000">
            <w:pPr>
              <w:pStyle w:val="ConsPlusNormal"/>
              <w:jc w:val="center"/>
            </w:pPr>
            <w:r>
              <w:t>Площадь обслуживания, тыс. га</w:t>
            </w:r>
          </w:p>
        </w:tc>
        <w:tc>
          <w:tcPr>
            <w:tcW w:w="1644" w:type="dxa"/>
          </w:tcPr>
          <w:p w:rsidR="000F1000" w:rsidRDefault="000F1000">
            <w:pPr>
              <w:pStyle w:val="ConsPlusNormal"/>
              <w:jc w:val="center"/>
            </w:pPr>
            <w:r>
              <w:t>Размер пользования, тыс. куб. м</w:t>
            </w:r>
          </w:p>
        </w:tc>
      </w:tr>
      <w:tr w:rsidR="000F1000">
        <w:tc>
          <w:tcPr>
            <w:tcW w:w="1814" w:type="dxa"/>
          </w:tcPr>
          <w:p w:rsidR="000F1000" w:rsidRDefault="000F1000">
            <w:pPr>
              <w:pStyle w:val="ConsPlusNormal"/>
            </w:pPr>
            <w:r>
              <w:t>Искитимское</w:t>
            </w:r>
          </w:p>
        </w:tc>
        <w:tc>
          <w:tcPr>
            <w:tcW w:w="3968" w:type="dxa"/>
          </w:tcPr>
          <w:p w:rsidR="000F1000" w:rsidRDefault="000F1000">
            <w:pPr>
              <w:pStyle w:val="ConsPlusNormal"/>
            </w:pPr>
            <w:r>
              <w:t>АО Бердский лесхоз</w:t>
            </w:r>
          </w:p>
        </w:tc>
        <w:tc>
          <w:tcPr>
            <w:tcW w:w="1644" w:type="dxa"/>
          </w:tcPr>
          <w:p w:rsidR="000F1000" w:rsidRDefault="000F1000">
            <w:pPr>
              <w:pStyle w:val="ConsPlusNormal"/>
              <w:jc w:val="center"/>
            </w:pPr>
            <w:r>
              <w:t>112,1</w:t>
            </w:r>
          </w:p>
        </w:tc>
        <w:tc>
          <w:tcPr>
            <w:tcW w:w="1644" w:type="dxa"/>
          </w:tcPr>
          <w:p w:rsidR="000F1000" w:rsidRDefault="000F1000">
            <w:pPr>
              <w:pStyle w:val="ConsPlusNormal"/>
              <w:jc w:val="center"/>
            </w:pPr>
            <w:r>
              <w:t>101,4</w:t>
            </w:r>
          </w:p>
        </w:tc>
      </w:tr>
      <w:tr w:rsidR="000F1000">
        <w:tc>
          <w:tcPr>
            <w:tcW w:w="1814" w:type="dxa"/>
            <w:vMerge w:val="restart"/>
          </w:tcPr>
          <w:p w:rsidR="000F1000" w:rsidRDefault="000F1000">
            <w:pPr>
              <w:pStyle w:val="ConsPlusNormal"/>
            </w:pPr>
            <w:r>
              <w:t>Колыванское</w:t>
            </w:r>
          </w:p>
        </w:tc>
        <w:tc>
          <w:tcPr>
            <w:tcW w:w="3968" w:type="dxa"/>
          </w:tcPr>
          <w:p w:rsidR="000F1000" w:rsidRDefault="000F1000">
            <w:pPr>
              <w:pStyle w:val="ConsPlusNormal"/>
            </w:pPr>
            <w:r>
              <w:t>ООО "Лесстройтранс"</w:t>
            </w:r>
          </w:p>
        </w:tc>
        <w:tc>
          <w:tcPr>
            <w:tcW w:w="1644" w:type="dxa"/>
          </w:tcPr>
          <w:p w:rsidR="000F1000" w:rsidRDefault="000F1000">
            <w:pPr>
              <w:pStyle w:val="ConsPlusNormal"/>
              <w:jc w:val="center"/>
            </w:pPr>
            <w:r>
              <w:t>6,1</w:t>
            </w:r>
          </w:p>
        </w:tc>
        <w:tc>
          <w:tcPr>
            <w:tcW w:w="1644" w:type="dxa"/>
          </w:tcPr>
          <w:p w:rsidR="000F1000" w:rsidRDefault="000F1000">
            <w:pPr>
              <w:pStyle w:val="ConsPlusNormal"/>
              <w:jc w:val="center"/>
            </w:pPr>
            <w:r>
              <w:t>7,6</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"РИТМ"</w:t>
            </w:r>
          </w:p>
        </w:tc>
        <w:tc>
          <w:tcPr>
            <w:tcW w:w="1644" w:type="dxa"/>
          </w:tcPr>
          <w:p w:rsidR="000F1000" w:rsidRDefault="000F1000">
            <w:pPr>
              <w:pStyle w:val="ConsPlusNormal"/>
              <w:jc w:val="center"/>
            </w:pPr>
            <w:r>
              <w:t>152,2</w:t>
            </w:r>
          </w:p>
        </w:tc>
        <w:tc>
          <w:tcPr>
            <w:tcW w:w="1644" w:type="dxa"/>
          </w:tcPr>
          <w:p w:rsidR="000F1000" w:rsidRDefault="000F1000">
            <w:pPr>
              <w:pStyle w:val="ConsPlusNormal"/>
              <w:jc w:val="center"/>
            </w:pPr>
            <w:r>
              <w:t>59,3</w:t>
            </w:r>
          </w:p>
        </w:tc>
      </w:tr>
      <w:tr w:rsidR="000F1000">
        <w:tc>
          <w:tcPr>
            <w:tcW w:w="1814" w:type="dxa"/>
            <w:vMerge w:val="restart"/>
          </w:tcPr>
          <w:p w:rsidR="000F1000" w:rsidRDefault="000F1000">
            <w:pPr>
              <w:pStyle w:val="ConsPlusNormal"/>
            </w:pPr>
            <w:r>
              <w:t>Маслянинское</w:t>
            </w:r>
          </w:p>
        </w:tc>
        <w:tc>
          <w:tcPr>
            <w:tcW w:w="3968" w:type="dxa"/>
          </w:tcPr>
          <w:p w:rsidR="000F1000" w:rsidRDefault="000F1000">
            <w:pPr>
              <w:pStyle w:val="ConsPlusNormal"/>
            </w:pPr>
            <w:r>
              <w:t>ООО "СибБиоРесурс"</w:t>
            </w:r>
          </w:p>
        </w:tc>
        <w:tc>
          <w:tcPr>
            <w:tcW w:w="1644" w:type="dxa"/>
          </w:tcPr>
          <w:p w:rsidR="000F1000" w:rsidRDefault="000F1000">
            <w:pPr>
              <w:pStyle w:val="ConsPlusNormal"/>
              <w:jc w:val="center"/>
            </w:pPr>
            <w:r>
              <w:t>28,9</w:t>
            </w:r>
          </w:p>
        </w:tc>
        <w:tc>
          <w:tcPr>
            <w:tcW w:w="1644" w:type="dxa"/>
          </w:tcPr>
          <w:p w:rsidR="000F1000" w:rsidRDefault="000F1000">
            <w:pPr>
              <w:pStyle w:val="ConsPlusNormal"/>
              <w:jc w:val="center"/>
            </w:pPr>
            <w:r>
              <w:t>56,4</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"Деловой альянс"</w:t>
            </w:r>
          </w:p>
        </w:tc>
        <w:tc>
          <w:tcPr>
            <w:tcW w:w="1644" w:type="dxa"/>
          </w:tcPr>
          <w:p w:rsidR="000F1000" w:rsidRDefault="000F1000">
            <w:pPr>
              <w:pStyle w:val="ConsPlusNormal"/>
              <w:jc w:val="center"/>
            </w:pPr>
            <w:r>
              <w:t>139,4</w:t>
            </w:r>
          </w:p>
        </w:tc>
        <w:tc>
          <w:tcPr>
            <w:tcW w:w="1644" w:type="dxa"/>
          </w:tcPr>
          <w:p w:rsidR="000F1000" w:rsidRDefault="000F1000">
            <w:pPr>
              <w:pStyle w:val="ConsPlusNormal"/>
              <w:jc w:val="center"/>
            </w:pPr>
            <w:r>
              <w:t>185,5</w:t>
            </w:r>
          </w:p>
        </w:tc>
      </w:tr>
      <w:tr w:rsidR="000F1000">
        <w:tc>
          <w:tcPr>
            <w:tcW w:w="1814" w:type="dxa"/>
          </w:tcPr>
          <w:p w:rsidR="000F1000" w:rsidRDefault="000F1000">
            <w:pPr>
              <w:pStyle w:val="ConsPlusNormal"/>
            </w:pPr>
            <w:r>
              <w:t>Мошковское</w:t>
            </w:r>
          </w:p>
        </w:tc>
        <w:tc>
          <w:tcPr>
            <w:tcW w:w="3968" w:type="dxa"/>
          </w:tcPr>
          <w:p w:rsidR="000F1000" w:rsidRDefault="000F1000">
            <w:pPr>
              <w:pStyle w:val="ConsPlusNormal"/>
            </w:pPr>
            <w:r>
              <w:t>АО "Дубровинский лесхоз"</w:t>
            </w:r>
          </w:p>
        </w:tc>
        <w:tc>
          <w:tcPr>
            <w:tcW w:w="1644" w:type="dxa"/>
          </w:tcPr>
          <w:p w:rsidR="000F1000" w:rsidRDefault="000F1000">
            <w:pPr>
              <w:pStyle w:val="ConsPlusNormal"/>
              <w:jc w:val="center"/>
            </w:pPr>
            <w:r>
              <w:t>97,9</w:t>
            </w:r>
          </w:p>
        </w:tc>
        <w:tc>
          <w:tcPr>
            <w:tcW w:w="1644" w:type="dxa"/>
          </w:tcPr>
          <w:p w:rsidR="000F1000" w:rsidRDefault="000F1000">
            <w:pPr>
              <w:pStyle w:val="ConsPlusNormal"/>
              <w:jc w:val="center"/>
            </w:pPr>
            <w:r>
              <w:t>72,4</w:t>
            </w:r>
          </w:p>
        </w:tc>
      </w:tr>
      <w:tr w:rsidR="000F1000">
        <w:tc>
          <w:tcPr>
            <w:tcW w:w="1814" w:type="dxa"/>
          </w:tcPr>
          <w:p w:rsidR="000F1000" w:rsidRDefault="000F1000">
            <w:pPr>
              <w:pStyle w:val="ConsPlusNormal"/>
            </w:pPr>
            <w:r>
              <w:t>Новосибирское</w:t>
            </w:r>
          </w:p>
        </w:tc>
        <w:tc>
          <w:tcPr>
            <w:tcW w:w="3968" w:type="dxa"/>
          </w:tcPr>
          <w:p w:rsidR="000F1000" w:rsidRDefault="000F1000">
            <w:pPr>
              <w:pStyle w:val="ConsPlusNormal"/>
            </w:pPr>
            <w:r>
              <w:t>ООО "Гипростройтранс-3"</w:t>
            </w:r>
          </w:p>
        </w:tc>
        <w:tc>
          <w:tcPr>
            <w:tcW w:w="1644" w:type="dxa"/>
          </w:tcPr>
          <w:p w:rsidR="000F1000" w:rsidRDefault="000F1000">
            <w:pPr>
              <w:pStyle w:val="ConsPlusNormal"/>
              <w:jc w:val="center"/>
            </w:pPr>
            <w:r>
              <w:t>23,5</w:t>
            </w:r>
          </w:p>
        </w:tc>
        <w:tc>
          <w:tcPr>
            <w:tcW w:w="1644" w:type="dxa"/>
          </w:tcPr>
          <w:p w:rsidR="000F1000" w:rsidRDefault="000F1000">
            <w:pPr>
              <w:pStyle w:val="ConsPlusNormal"/>
              <w:jc w:val="center"/>
            </w:pPr>
            <w:r>
              <w:t>30,8</w:t>
            </w:r>
          </w:p>
        </w:tc>
      </w:tr>
      <w:tr w:rsidR="000F1000">
        <w:tc>
          <w:tcPr>
            <w:tcW w:w="1814" w:type="dxa"/>
            <w:vMerge w:val="restart"/>
          </w:tcPr>
          <w:p w:rsidR="000F1000" w:rsidRDefault="000F1000">
            <w:pPr>
              <w:pStyle w:val="ConsPlusNormal"/>
            </w:pPr>
            <w:r>
              <w:t>Ордынское</w:t>
            </w:r>
          </w:p>
        </w:tc>
        <w:tc>
          <w:tcPr>
            <w:tcW w:w="3968" w:type="dxa"/>
          </w:tcPr>
          <w:p w:rsidR="000F1000" w:rsidRDefault="000F1000">
            <w:pPr>
              <w:pStyle w:val="ConsPlusNormal"/>
            </w:pPr>
            <w:r>
              <w:t>ООО "Абсолют-Л"</w:t>
            </w:r>
          </w:p>
        </w:tc>
        <w:tc>
          <w:tcPr>
            <w:tcW w:w="1644" w:type="dxa"/>
          </w:tcPr>
          <w:p w:rsidR="000F1000" w:rsidRDefault="000F1000">
            <w:pPr>
              <w:pStyle w:val="ConsPlusNormal"/>
              <w:jc w:val="center"/>
            </w:pPr>
            <w:r>
              <w:t>5</w:t>
            </w:r>
          </w:p>
        </w:tc>
        <w:tc>
          <w:tcPr>
            <w:tcW w:w="1644" w:type="dxa"/>
          </w:tcPr>
          <w:p w:rsidR="000F1000" w:rsidRDefault="000F1000">
            <w:pPr>
              <w:pStyle w:val="ConsPlusNormal"/>
              <w:jc w:val="center"/>
            </w:pPr>
            <w:r>
              <w:t>7,4</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"Лесное хозяйство Ордынское"</w:t>
            </w:r>
          </w:p>
        </w:tc>
        <w:tc>
          <w:tcPr>
            <w:tcW w:w="1644" w:type="dxa"/>
          </w:tcPr>
          <w:p w:rsidR="000F1000" w:rsidRDefault="000F1000">
            <w:pPr>
              <w:pStyle w:val="ConsPlusNormal"/>
              <w:jc w:val="center"/>
            </w:pPr>
            <w:r>
              <w:t>8,4</w:t>
            </w:r>
          </w:p>
        </w:tc>
        <w:tc>
          <w:tcPr>
            <w:tcW w:w="1644" w:type="dxa"/>
          </w:tcPr>
          <w:p w:rsidR="000F1000" w:rsidRDefault="000F1000">
            <w:pPr>
              <w:pStyle w:val="ConsPlusNormal"/>
              <w:jc w:val="center"/>
            </w:pPr>
            <w:r>
              <w:t>11,2</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"ПМК Меливодстрой"</w:t>
            </w:r>
          </w:p>
        </w:tc>
        <w:tc>
          <w:tcPr>
            <w:tcW w:w="1644" w:type="dxa"/>
          </w:tcPr>
          <w:p w:rsidR="000F1000" w:rsidRDefault="000F1000">
            <w:pPr>
              <w:pStyle w:val="ConsPlusNormal"/>
              <w:jc w:val="center"/>
            </w:pPr>
            <w:r>
              <w:t>27,6</w:t>
            </w:r>
          </w:p>
        </w:tc>
        <w:tc>
          <w:tcPr>
            <w:tcW w:w="1644" w:type="dxa"/>
          </w:tcPr>
          <w:p w:rsidR="000F1000" w:rsidRDefault="000F1000">
            <w:pPr>
              <w:pStyle w:val="ConsPlusNormal"/>
              <w:jc w:val="center"/>
            </w:pPr>
            <w:r>
              <w:t>42,6</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ЗАО племзавод Ирмень</w:t>
            </w:r>
          </w:p>
        </w:tc>
        <w:tc>
          <w:tcPr>
            <w:tcW w:w="1644" w:type="dxa"/>
          </w:tcPr>
          <w:p w:rsidR="000F1000" w:rsidRDefault="000F1000">
            <w:pPr>
              <w:pStyle w:val="ConsPlusNormal"/>
              <w:jc w:val="center"/>
            </w:pPr>
            <w:r>
              <w:t>1</w:t>
            </w:r>
          </w:p>
        </w:tc>
        <w:tc>
          <w:tcPr>
            <w:tcW w:w="1644" w:type="dxa"/>
          </w:tcPr>
          <w:p w:rsidR="000F1000" w:rsidRDefault="000F1000">
            <w:pPr>
              <w:pStyle w:val="ConsPlusNormal"/>
              <w:jc w:val="center"/>
            </w:pPr>
            <w:r>
              <w:t>0,9</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"Русский лес"</w:t>
            </w:r>
          </w:p>
        </w:tc>
        <w:tc>
          <w:tcPr>
            <w:tcW w:w="1644" w:type="dxa"/>
          </w:tcPr>
          <w:p w:rsidR="000F1000" w:rsidRDefault="000F1000">
            <w:pPr>
              <w:pStyle w:val="ConsPlusNormal"/>
            </w:pPr>
          </w:p>
        </w:tc>
        <w:tc>
          <w:tcPr>
            <w:tcW w:w="1644" w:type="dxa"/>
          </w:tcPr>
          <w:p w:rsidR="000F1000" w:rsidRDefault="000F1000">
            <w:pPr>
              <w:pStyle w:val="ConsPlusNormal"/>
            </w:pPr>
          </w:p>
        </w:tc>
      </w:tr>
      <w:tr w:rsidR="000F1000">
        <w:tc>
          <w:tcPr>
            <w:tcW w:w="1814" w:type="dxa"/>
            <w:vMerge w:val="restart"/>
          </w:tcPr>
          <w:p w:rsidR="000F1000" w:rsidRDefault="000F1000">
            <w:pPr>
              <w:pStyle w:val="ConsPlusNormal"/>
            </w:pPr>
            <w:r>
              <w:t>Черепановское</w:t>
            </w:r>
          </w:p>
        </w:tc>
        <w:tc>
          <w:tcPr>
            <w:tcW w:w="3968" w:type="dxa"/>
          </w:tcPr>
          <w:p w:rsidR="000F1000" w:rsidRDefault="000F1000">
            <w:pPr>
              <w:pStyle w:val="ConsPlusNormal"/>
            </w:pPr>
            <w:r>
              <w:t>ООО "Черепаново Лес-Сервис"</w:t>
            </w:r>
          </w:p>
        </w:tc>
        <w:tc>
          <w:tcPr>
            <w:tcW w:w="1644" w:type="dxa"/>
          </w:tcPr>
          <w:p w:rsidR="000F1000" w:rsidRDefault="000F1000">
            <w:pPr>
              <w:pStyle w:val="ConsPlusNormal"/>
              <w:jc w:val="center"/>
            </w:pPr>
            <w:r>
              <w:t>52,8</w:t>
            </w:r>
          </w:p>
        </w:tc>
        <w:tc>
          <w:tcPr>
            <w:tcW w:w="1644" w:type="dxa"/>
          </w:tcPr>
          <w:p w:rsidR="000F1000" w:rsidRDefault="000F1000">
            <w:pPr>
              <w:pStyle w:val="ConsPlusNormal"/>
              <w:jc w:val="center"/>
            </w:pPr>
            <w:r>
              <w:t>84,4</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ООО "Медведский лес"</w:t>
            </w:r>
          </w:p>
        </w:tc>
        <w:tc>
          <w:tcPr>
            <w:tcW w:w="1644" w:type="dxa"/>
          </w:tcPr>
          <w:p w:rsidR="000F1000" w:rsidRDefault="000F1000">
            <w:pPr>
              <w:pStyle w:val="ConsPlusNormal"/>
              <w:jc w:val="center"/>
            </w:pPr>
            <w:r>
              <w:t>5,4</w:t>
            </w:r>
          </w:p>
        </w:tc>
        <w:tc>
          <w:tcPr>
            <w:tcW w:w="1644" w:type="dxa"/>
          </w:tcPr>
          <w:p w:rsidR="000F1000" w:rsidRDefault="000F1000">
            <w:pPr>
              <w:pStyle w:val="ConsPlusNormal"/>
              <w:jc w:val="center"/>
            </w:pPr>
            <w:r>
              <w:t>14,9</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ИП Олейников Сергей Анатольевич</w:t>
            </w:r>
          </w:p>
        </w:tc>
        <w:tc>
          <w:tcPr>
            <w:tcW w:w="1644" w:type="dxa"/>
          </w:tcPr>
          <w:p w:rsidR="000F1000" w:rsidRDefault="000F1000">
            <w:pPr>
              <w:pStyle w:val="ConsPlusNormal"/>
              <w:jc w:val="center"/>
            </w:pPr>
            <w:r>
              <w:t>5</w:t>
            </w:r>
          </w:p>
        </w:tc>
        <w:tc>
          <w:tcPr>
            <w:tcW w:w="1644" w:type="dxa"/>
          </w:tcPr>
          <w:p w:rsidR="000F1000" w:rsidRDefault="000F1000">
            <w:pPr>
              <w:pStyle w:val="ConsPlusNormal"/>
              <w:jc w:val="center"/>
            </w:pPr>
            <w:r>
              <w:t>7,4</w:t>
            </w:r>
          </w:p>
        </w:tc>
      </w:tr>
      <w:tr w:rsidR="000F1000">
        <w:tc>
          <w:tcPr>
            <w:tcW w:w="1814" w:type="dxa"/>
            <w:vMerge/>
          </w:tcPr>
          <w:p w:rsidR="000F1000" w:rsidRDefault="000F1000">
            <w:pPr>
              <w:pStyle w:val="ConsPlusNormal"/>
            </w:pPr>
          </w:p>
        </w:tc>
        <w:tc>
          <w:tcPr>
            <w:tcW w:w="3968" w:type="dxa"/>
          </w:tcPr>
          <w:p w:rsidR="000F1000" w:rsidRDefault="000F1000">
            <w:pPr>
              <w:pStyle w:val="ConsPlusNormal"/>
            </w:pPr>
            <w:r>
              <w:t>СПК "Агротех"</w:t>
            </w:r>
          </w:p>
        </w:tc>
        <w:tc>
          <w:tcPr>
            <w:tcW w:w="1644" w:type="dxa"/>
          </w:tcPr>
          <w:p w:rsidR="000F1000" w:rsidRDefault="000F1000">
            <w:pPr>
              <w:pStyle w:val="ConsPlusNormal"/>
              <w:jc w:val="center"/>
            </w:pPr>
            <w:r>
              <w:t>2,6</w:t>
            </w:r>
          </w:p>
        </w:tc>
        <w:tc>
          <w:tcPr>
            <w:tcW w:w="1644" w:type="dxa"/>
          </w:tcPr>
          <w:p w:rsidR="000F1000" w:rsidRDefault="000F1000">
            <w:pPr>
              <w:pStyle w:val="ConsPlusNormal"/>
              <w:jc w:val="center"/>
            </w:pPr>
            <w:r>
              <w:t>0,9</w:t>
            </w:r>
          </w:p>
        </w:tc>
      </w:tr>
      <w:tr w:rsidR="000F1000">
        <w:tc>
          <w:tcPr>
            <w:tcW w:w="5782" w:type="dxa"/>
            <w:gridSpan w:val="2"/>
          </w:tcPr>
          <w:p w:rsidR="000F1000" w:rsidRDefault="000F1000">
            <w:pPr>
              <w:pStyle w:val="ConsPlusNormal"/>
            </w:pPr>
            <w:r>
              <w:t>Итого</w:t>
            </w:r>
          </w:p>
        </w:tc>
        <w:tc>
          <w:tcPr>
            <w:tcW w:w="1644" w:type="dxa"/>
          </w:tcPr>
          <w:p w:rsidR="000F1000" w:rsidRDefault="000F1000">
            <w:pPr>
              <w:pStyle w:val="ConsPlusNormal"/>
              <w:jc w:val="center"/>
            </w:pPr>
            <w:r>
              <w:t>667,9</w:t>
            </w:r>
          </w:p>
        </w:tc>
        <w:tc>
          <w:tcPr>
            <w:tcW w:w="1644" w:type="dxa"/>
          </w:tcPr>
          <w:p w:rsidR="000F1000" w:rsidRDefault="000F1000">
            <w:pPr>
              <w:pStyle w:val="ConsPlusNormal"/>
              <w:jc w:val="center"/>
            </w:pPr>
            <w:r>
              <w:t>683,1</w:t>
            </w:r>
          </w:p>
        </w:tc>
      </w:tr>
    </w:tbl>
    <w:p w:rsidR="000F1000" w:rsidRDefault="000F1000">
      <w:pPr>
        <w:pStyle w:val="ConsPlusNormal"/>
        <w:ind w:firstLine="540"/>
        <w:jc w:val="both"/>
      </w:pPr>
    </w:p>
    <w:p w:rsidR="000F1000" w:rsidRDefault="000F1000">
      <w:pPr>
        <w:pStyle w:val="ConsPlusNormal"/>
        <w:ind w:firstLine="540"/>
        <w:jc w:val="both"/>
      </w:pPr>
      <w:r>
        <w:t>В этой зоне планируется развивать глубокую переработку хвойной древесины, нацеленную на выпуск продукции с высокой добавленной стоимостью, что позволит увеличить доход на 1 м</w:t>
      </w:r>
      <w:r>
        <w:rPr>
          <w:vertAlign w:val="superscript"/>
        </w:rPr>
        <w:t>3</w:t>
      </w:r>
      <w:r>
        <w:t xml:space="preserve"> заготовленной древесины. Вместе с тем планируется создание новых мощностей по глубокой переработке низкокачественной и лиственной древесины. Это позволит создать дополнительные рабочие места, а также наиболее эффективно управлять имеющимися лесными ресурсами.</w:t>
      </w:r>
    </w:p>
    <w:p w:rsidR="000F1000" w:rsidRDefault="000F1000">
      <w:pPr>
        <w:pStyle w:val="ConsPlusNormal"/>
        <w:spacing w:before="220"/>
        <w:ind w:firstLine="540"/>
        <w:jc w:val="both"/>
      </w:pPr>
      <w:r>
        <w:t>В целях развития арендных отношений планируется передача в аренду лесных участков на территории Болотнинского и Мирновского лесничеств.</w:t>
      </w:r>
    </w:p>
    <w:p w:rsidR="000F1000" w:rsidRDefault="000F1000">
      <w:pPr>
        <w:pStyle w:val="ConsPlusNormal"/>
        <w:ind w:firstLine="540"/>
        <w:jc w:val="both"/>
      </w:pPr>
    </w:p>
    <w:p w:rsidR="000F1000" w:rsidRDefault="000F1000">
      <w:pPr>
        <w:pStyle w:val="ConsPlusNormal"/>
        <w:jc w:val="right"/>
        <w:outlineLvl w:val="3"/>
      </w:pPr>
      <w:r>
        <w:t>Таблица 21</w:t>
      </w:r>
    </w:p>
    <w:p w:rsidR="000F1000" w:rsidRDefault="000F1000">
      <w:pPr>
        <w:pStyle w:val="ConsPlusNormal"/>
        <w:ind w:firstLine="540"/>
        <w:jc w:val="both"/>
      </w:pPr>
    </w:p>
    <w:p w:rsidR="000F1000" w:rsidRDefault="000F1000">
      <w:pPr>
        <w:pStyle w:val="ConsPlusTitle"/>
        <w:jc w:val="center"/>
      </w:pPr>
      <w:r>
        <w:t>Информация о лесных участках, перспективных для передачи</w:t>
      </w:r>
    </w:p>
    <w:p w:rsidR="000F1000" w:rsidRDefault="000F1000">
      <w:pPr>
        <w:pStyle w:val="ConsPlusTitle"/>
        <w:jc w:val="center"/>
      </w:pPr>
      <w:r>
        <w:t>в аренду, на территории приобско-боровой зоны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190"/>
        <w:gridCol w:w="1190"/>
        <w:gridCol w:w="1077"/>
        <w:gridCol w:w="1077"/>
        <w:gridCol w:w="1077"/>
        <w:gridCol w:w="1077"/>
      </w:tblGrid>
      <w:tr w:rsidR="000F1000">
        <w:tc>
          <w:tcPr>
            <w:tcW w:w="566" w:type="dxa"/>
            <w:vMerge w:val="restart"/>
          </w:tcPr>
          <w:p w:rsidR="000F1000" w:rsidRDefault="000F1000">
            <w:pPr>
              <w:pStyle w:val="ConsPlusNormal"/>
              <w:jc w:val="center"/>
            </w:pPr>
            <w:r>
              <w:t>N</w:t>
            </w:r>
          </w:p>
        </w:tc>
        <w:tc>
          <w:tcPr>
            <w:tcW w:w="1814" w:type="dxa"/>
            <w:vMerge w:val="restart"/>
          </w:tcPr>
          <w:p w:rsidR="000F1000" w:rsidRDefault="000F1000">
            <w:pPr>
              <w:pStyle w:val="ConsPlusNormal"/>
              <w:jc w:val="center"/>
            </w:pPr>
            <w:r>
              <w:t>Наименование лесничества</w:t>
            </w:r>
          </w:p>
        </w:tc>
        <w:tc>
          <w:tcPr>
            <w:tcW w:w="1190" w:type="dxa"/>
            <w:vMerge w:val="restart"/>
          </w:tcPr>
          <w:p w:rsidR="000F1000" w:rsidRDefault="000F1000">
            <w:pPr>
              <w:pStyle w:val="ConsPlusNormal"/>
              <w:jc w:val="center"/>
            </w:pPr>
            <w:r>
              <w:t>Площадь лесничества, тыс. га</w:t>
            </w:r>
          </w:p>
        </w:tc>
        <w:tc>
          <w:tcPr>
            <w:tcW w:w="1190" w:type="dxa"/>
            <w:vMerge w:val="restart"/>
          </w:tcPr>
          <w:p w:rsidR="000F1000" w:rsidRDefault="000F1000">
            <w:pPr>
              <w:pStyle w:val="ConsPlusNormal"/>
              <w:jc w:val="center"/>
            </w:pPr>
            <w:r>
              <w:t>Расчетная лесосека, тыс. куб. м</w:t>
            </w:r>
          </w:p>
        </w:tc>
        <w:tc>
          <w:tcPr>
            <w:tcW w:w="4308" w:type="dxa"/>
            <w:gridSpan w:val="4"/>
          </w:tcPr>
          <w:p w:rsidR="000F1000" w:rsidRDefault="000F1000">
            <w:pPr>
              <w:pStyle w:val="ConsPlusNormal"/>
              <w:jc w:val="center"/>
            </w:pPr>
            <w:r>
              <w:t>Передача в аренду</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val="restart"/>
          </w:tcPr>
          <w:p w:rsidR="000F1000" w:rsidRDefault="000F1000">
            <w:pPr>
              <w:pStyle w:val="ConsPlusNormal"/>
              <w:jc w:val="center"/>
            </w:pPr>
            <w:r>
              <w:t>Площадь, тыс. га</w:t>
            </w:r>
          </w:p>
        </w:tc>
        <w:tc>
          <w:tcPr>
            <w:tcW w:w="3231" w:type="dxa"/>
            <w:gridSpan w:val="3"/>
          </w:tcPr>
          <w:p w:rsidR="000F1000" w:rsidRDefault="000F1000">
            <w:pPr>
              <w:pStyle w:val="ConsPlusNormal"/>
              <w:jc w:val="center"/>
            </w:pPr>
            <w:r>
              <w:t>Расчетная лесосека, тыс. куб. м</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tcPr>
          <w:p w:rsidR="000F1000" w:rsidRDefault="000F1000">
            <w:pPr>
              <w:pStyle w:val="ConsPlusNormal"/>
            </w:pPr>
          </w:p>
        </w:tc>
        <w:tc>
          <w:tcPr>
            <w:tcW w:w="1077" w:type="dxa"/>
            <w:vMerge w:val="restart"/>
          </w:tcPr>
          <w:p w:rsidR="000F1000" w:rsidRDefault="000F1000">
            <w:pPr>
              <w:pStyle w:val="ConsPlusNormal"/>
              <w:jc w:val="center"/>
            </w:pPr>
            <w:r>
              <w:t>Всего</w:t>
            </w:r>
          </w:p>
        </w:tc>
        <w:tc>
          <w:tcPr>
            <w:tcW w:w="2154" w:type="dxa"/>
            <w:gridSpan w:val="2"/>
          </w:tcPr>
          <w:p w:rsidR="000F1000" w:rsidRDefault="000F1000">
            <w:pPr>
              <w:pStyle w:val="ConsPlusNormal"/>
              <w:jc w:val="center"/>
            </w:pPr>
            <w:r>
              <w:t>в том числе:</w:t>
            </w:r>
          </w:p>
        </w:tc>
      </w:tr>
      <w:tr w:rsidR="000F1000">
        <w:tc>
          <w:tcPr>
            <w:tcW w:w="566" w:type="dxa"/>
            <w:vMerge/>
          </w:tcPr>
          <w:p w:rsidR="000F1000" w:rsidRDefault="000F1000">
            <w:pPr>
              <w:pStyle w:val="ConsPlusNormal"/>
            </w:pPr>
          </w:p>
        </w:tc>
        <w:tc>
          <w:tcPr>
            <w:tcW w:w="1814" w:type="dxa"/>
            <w:vMerge/>
          </w:tcPr>
          <w:p w:rsidR="000F1000" w:rsidRDefault="000F1000">
            <w:pPr>
              <w:pStyle w:val="ConsPlusNormal"/>
            </w:pPr>
          </w:p>
        </w:tc>
        <w:tc>
          <w:tcPr>
            <w:tcW w:w="1190" w:type="dxa"/>
            <w:vMerge/>
          </w:tcPr>
          <w:p w:rsidR="000F1000" w:rsidRDefault="000F1000">
            <w:pPr>
              <w:pStyle w:val="ConsPlusNormal"/>
            </w:pPr>
          </w:p>
        </w:tc>
        <w:tc>
          <w:tcPr>
            <w:tcW w:w="1190" w:type="dxa"/>
            <w:vMerge/>
          </w:tcPr>
          <w:p w:rsidR="000F1000" w:rsidRDefault="000F1000">
            <w:pPr>
              <w:pStyle w:val="ConsPlusNormal"/>
            </w:pPr>
          </w:p>
        </w:tc>
        <w:tc>
          <w:tcPr>
            <w:tcW w:w="1077" w:type="dxa"/>
            <w:vMerge/>
          </w:tcPr>
          <w:p w:rsidR="000F1000" w:rsidRDefault="000F1000">
            <w:pPr>
              <w:pStyle w:val="ConsPlusNormal"/>
            </w:pPr>
          </w:p>
        </w:tc>
        <w:tc>
          <w:tcPr>
            <w:tcW w:w="1077" w:type="dxa"/>
            <w:vMerge/>
          </w:tcPr>
          <w:p w:rsidR="000F1000" w:rsidRDefault="000F1000">
            <w:pPr>
              <w:pStyle w:val="ConsPlusNormal"/>
            </w:pPr>
          </w:p>
        </w:tc>
        <w:tc>
          <w:tcPr>
            <w:tcW w:w="1077" w:type="dxa"/>
          </w:tcPr>
          <w:p w:rsidR="000F1000" w:rsidRDefault="000F1000">
            <w:pPr>
              <w:pStyle w:val="ConsPlusNormal"/>
              <w:jc w:val="center"/>
            </w:pPr>
            <w:r>
              <w:t>хвойное</w:t>
            </w:r>
          </w:p>
        </w:tc>
        <w:tc>
          <w:tcPr>
            <w:tcW w:w="1077" w:type="dxa"/>
          </w:tcPr>
          <w:p w:rsidR="000F1000" w:rsidRDefault="000F1000">
            <w:pPr>
              <w:pStyle w:val="ConsPlusNormal"/>
              <w:jc w:val="center"/>
            </w:pPr>
            <w:r>
              <w:t>лиственное</w:t>
            </w:r>
          </w:p>
        </w:tc>
      </w:tr>
      <w:tr w:rsidR="000F1000">
        <w:tc>
          <w:tcPr>
            <w:tcW w:w="566" w:type="dxa"/>
          </w:tcPr>
          <w:p w:rsidR="000F1000" w:rsidRDefault="000F1000">
            <w:pPr>
              <w:pStyle w:val="ConsPlusNormal"/>
              <w:jc w:val="center"/>
            </w:pPr>
            <w:r>
              <w:t>1</w:t>
            </w:r>
          </w:p>
        </w:tc>
        <w:tc>
          <w:tcPr>
            <w:tcW w:w="1814" w:type="dxa"/>
          </w:tcPr>
          <w:p w:rsidR="000F1000" w:rsidRDefault="000F1000">
            <w:pPr>
              <w:pStyle w:val="ConsPlusNormal"/>
            </w:pPr>
            <w:r>
              <w:t>Болотнинское</w:t>
            </w:r>
          </w:p>
        </w:tc>
        <w:tc>
          <w:tcPr>
            <w:tcW w:w="1190" w:type="dxa"/>
          </w:tcPr>
          <w:p w:rsidR="000F1000" w:rsidRDefault="000F1000">
            <w:pPr>
              <w:pStyle w:val="ConsPlusNormal"/>
              <w:jc w:val="center"/>
            </w:pPr>
            <w:r>
              <w:t>148,6</w:t>
            </w:r>
          </w:p>
        </w:tc>
        <w:tc>
          <w:tcPr>
            <w:tcW w:w="1190" w:type="dxa"/>
          </w:tcPr>
          <w:p w:rsidR="000F1000" w:rsidRDefault="000F1000">
            <w:pPr>
              <w:pStyle w:val="ConsPlusNormal"/>
              <w:jc w:val="center"/>
            </w:pPr>
            <w:r>
              <w:t>220,5</w:t>
            </w:r>
          </w:p>
        </w:tc>
        <w:tc>
          <w:tcPr>
            <w:tcW w:w="1077" w:type="dxa"/>
          </w:tcPr>
          <w:p w:rsidR="000F1000" w:rsidRDefault="000F1000">
            <w:pPr>
              <w:pStyle w:val="ConsPlusNormal"/>
              <w:jc w:val="center"/>
            </w:pPr>
            <w:r>
              <w:t>71,3</w:t>
            </w:r>
          </w:p>
        </w:tc>
        <w:tc>
          <w:tcPr>
            <w:tcW w:w="1077" w:type="dxa"/>
          </w:tcPr>
          <w:p w:rsidR="000F1000" w:rsidRDefault="000F1000">
            <w:pPr>
              <w:pStyle w:val="ConsPlusNormal"/>
              <w:jc w:val="center"/>
            </w:pPr>
            <w:r>
              <w:t>121,7</w:t>
            </w:r>
          </w:p>
        </w:tc>
        <w:tc>
          <w:tcPr>
            <w:tcW w:w="1077" w:type="dxa"/>
          </w:tcPr>
          <w:p w:rsidR="000F1000" w:rsidRDefault="000F1000">
            <w:pPr>
              <w:pStyle w:val="ConsPlusNormal"/>
              <w:jc w:val="center"/>
            </w:pPr>
            <w:r>
              <w:t>34,3</w:t>
            </w:r>
          </w:p>
        </w:tc>
        <w:tc>
          <w:tcPr>
            <w:tcW w:w="1077" w:type="dxa"/>
          </w:tcPr>
          <w:p w:rsidR="000F1000" w:rsidRDefault="000F1000">
            <w:pPr>
              <w:pStyle w:val="ConsPlusNormal"/>
              <w:jc w:val="center"/>
            </w:pPr>
            <w:r>
              <w:t>87,4</w:t>
            </w:r>
          </w:p>
        </w:tc>
      </w:tr>
      <w:tr w:rsidR="000F1000">
        <w:tc>
          <w:tcPr>
            <w:tcW w:w="566" w:type="dxa"/>
          </w:tcPr>
          <w:p w:rsidR="000F1000" w:rsidRDefault="000F1000">
            <w:pPr>
              <w:pStyle w:val="ConsPlusNormal"/>
              <w:jc w:val="center"/>
            </w:pPr>
            <w:r>
              <w:t>2</w:t>
            </w:r>
          </w:p>
        </w:tc>
        <w:tc>
          <w:tcPr>
            <w:tcW w:w="1814" w:type="dxa"/>
          </w:tcPr>
          <w:p w:rsidR="000F1000" w:rsidRDefault="000F1000">
            <w:pPr>
              <w:pStyle w:val="ConsPlusNormal"/>
            </w:pPr>
            <w:r>
              <w:t>Мирновское</w:t>
            </w:r>
          </w:p>
        </w:tc>
        <w:tc>
          <w:tcPr>
            <w:tcW w:w="1190" w:type="dxa"/>
          </w:tcPr>
          <w:p w:rsidR="000F1000" w:rsidRDefault="000F1000">
            <w:pPr>
              <w:pStyle w:val="ConsPlusNormal"/>
              <w:jc w:val="center"/>
            </w:pPr>
            <w:r>
              <w:t>208,9</w:t>
            </w:r>
          </w:p>
        </w:tc>
        <w:tc>
          <w:tcPr>
            <w:tcW w:w="1190" w:type="dxa"/>
          </w:tcPr>
          <w:p w:rsidR="000F1000" w:rsidRDefault="000F1000">
            <w:pPr>
              <w:pStyle w:val="ConsPlusNormal"/>
              <w:jc w:val="center"/>
            </w:pPr>
            <w:r>
              <w:t>363,4</w:t>
            </w:r>
          </w:p>
        </w:tc>
        <w:tc>
          <w:tcPr>
            <w:tcW w:w="1077" w:type="dxa"/>
          </w:tcPr>
          <w:p w:rsidR="000F1000" w:rsidRDefault="000F1000">
            <w:pPr>
              <w:pStyle w:val="ConsPlusNormal"/>
              <w:jc w:val="center"/>
            </w:pPr>
            <w:r>
              <w:t>128,9</w:t>
            </w:r>
          </w:p>
        </w:tc>
        <w:tc>
          <w:tcPr>
            <w:tcW w:w="1077" w:type="dxa"/>
          </w:tcPr>
          <w:p w:rsidR="000F1000" w:rsidRDefault="000F1000">
            <w:pPr>
              <w:pStyle w:val="ConsPlusNormal"/>
              <w:jc w:val="center"/>
            </w:pPr>
            <w:r>
              <w:t>287,2</w:t>
            </w:r>
          </w:p>
        </w:tc>
        <w:tc>
          <w:tcPr>
            <w:tcW w:w="1077" w:type="dxa"/>
          </w:tcPr>
          <w:p w:rsidR="000F1000" w:rsidRDefault="000F1000">
            <w:pPr>
              <w:pStyle w:val="ConsPlusNormal"/>
              <w:jc w:val="center"/>
            </w:pPr>
            <w:r>
              <w:t>55,8</w:t>
            </w:r>
          </w:p>
        </w:tc>
        <w:tc>
          <w:tcPr>
            <w:tcW w:w="1077" w:type="dxa"/>
          </w:tcPr>
          <w:p w:rsidR="000F1000" w:rsidRDefault="000F1000">
            <w:pPr>
              <w:pStyle w:val="ConsPlusNormal"/>
              <w:jc w:val="center"/>
            </w:pPr>
            <w:r>
              <w:t>231,4</w:t>
            </w:r>
          </w:p>
        </w:tc>
      </w:tr>
      <w:tr w:rsidR="000F1000">
        <w:tc>
          <w:tcPr>
            <w:tcW w:w="566" w:type="dxa"/>
          </w:tcPr>
          <w:p w:rsidR="000F1000" w:rsidRDefault="000F1000">
            <w:pPr>
              <w:pStyle w:val="ConsPlusNormal"/>
            </w:pPr>
          </w:p>
        </w:tc>
        <w:tc>
          <w:tcPr>
            <w:tcW w:w="1814" w:type="dxa"/>
          </w:tcPr>
          <w:p w:rsidR="000F1000" w:rsidRDefault="000F1000">
            <w:pPr>
              <w:pStyle w:val="ConsPlusNormal"/>
            </w:pPr>
            <w:r>
              <w:t>Итого</w:t>
            </w:r>
          </w:p>
        </w:tc>
        <w:tc>
          <w:tcPr>
            <w:tcW w:w="1190" w:type="dxa"/>
          </w:tcPr>
          <w:p w:rsidR="000F1000" w:rsidRDefault="000F1000">
            <w:pPr>
              <w:pStyle w:val="ConsPlusNormal"/>
              <w:jc w:val="center"/>
            </w:pPr>
            <w:r>
              <w:t>746,4</w:t>
            </w:r>
          </w:p>
        </w:tc>
        <w:tc>
          <w:tcPr>
            <w:tcW w:w="1190" w:type="dxa"/>
          </w:tcPr>
          <w:p w:rsidR="000F1000" w:rsidRDefault="000F1000">
            <w:pPr>
              <w:pStyle w:val="ConsPlusNormal"/>
              <w:jc w:val="center"/>
            </w:pPr>
            <w:r>
              <w:t>1061</w:t>
            </w:r>
          </w:p>
        </w:tc>
        <w:tc>
          <w:tcPr>
            <w:tcW w:w="1077" w:type="dxa"/>
          </w:tcPr>
          <w:p w:rsidR="000F1000" w:rsidRDefault="000F1000">
            <w:pPr>
              <w:pStyle w:val="ConsPlusNormal"/>
              <w:jc w:val="center"/>
            </w:pPr>
            <w:r>
              <w:t>459,6</w:t>
            </w:r>
          </w:p>
        </w:tc>
        <w:tc>
          <w:tcPr>
            <w:tcW w:w="1077" w:type="dxa"/>
          </w:tcPr>
          <w:p w:rsidR="000F1000" w:rsidRDefault="000F1000">
            <w:pPr>
              <w:pStyle w:val="ConsPlusNormal"/>
              <w:jc w:val="center"/>
            </w:pPr>
            <w:r>
              <w:t>658,9</w:t>
            </w:r>
          </w:p>
        </w:tc>
        <w:tc>
          <w:tcPr>
            <w:tcW w:w="1077" w:type="dxa"/>
          </w:tcPr>
          <w:p w:rsidR="000F1000" w:rsidRDefault="000F1000">
            <w:pPr>
              <w:pStyle w:val="ConsPlusNormal"/>
              <w:jc w:val="center"/>
            </w:pPr>
            <w:r>
              <w:t>203,4</w:t>
            </w:r>
          </w:p>
        </w:tc>
        <w:tc>
          <w:tcPr>
            <w:tcW w:w="1077" w:type="dxa"/>
          </w:tcPr>
          <w:p w:rsidR="000F1000" w:rsidRDefault="000F1000">
            <w:pPr>
              <w:pStyle w:val="ConsPlusNormal"/>
              <w:jc w:val="center"/>
            </w:pPr>
            <w:r>
              <w:t>455,5</w:t>
            </w:r>
          </w:p>
        </w:tc>
      </w:tr>
    </w:tbl>
    <w:p w:rsidR="000F1000" w:rsidRDefault="000F1000">
      <w:pPr>
        <w:pStyle w:val="ConsPlusNormal"/>
        <w:ind w:firstLine="540"/>
        <w:jc w:val="both"/>
      </w:pPr>
    </w:p>
    <w:p w:rsidR="000F1000" w:rsidRDefault="000F1000">
      <w:pPr>
        <w:pStyle w:val="ConsPlusNormal"/>
        <w:ind w:firstLine="540"/>
        <w:jc w:val="both"/>
      </w:pPr>
      <w:r>
        <w:t>На лесных участках, не переданных в аренду, планируется осуществление мероприятий по охране, защите и воспроизводству в рамках доведения государственного задания до подведомственных учреждений.</w:t>
      </w:r>
    </w:p>
    <w:p w:rsidR="000F1000" w:rsidRDefault="000F1000">
      <w:pPr>
        <w:pStyle w:val="ConsPlusNormal"/>
        <w:spacing w:before="220"/>
        <w:ind w:firstLine="540"/>
        <w:jc w:val="both"/>
      </w:pPr>
      <w:r>
        <w:t>В Новосибирской области по данным на 01.01.2018 использование лесов для осуществления рекреационной деятельности осуществляется на 150 лесных участках на общей площади 646,5 га, из них 129 лесных участков переданы в аренду и 21 лесной участок - в постоянное (бессрочное) пользование. Использование лесов в целях рекреационной деятельности наиболее распространено в Искитимском и Ордынском лесничествах вблизи Новосибирского водохранилища.</w:t>
      </w:r>
    </w:p>
    <w:p w:rsidR="000F1000" w:rsidRDefault="000F1000">
      <w:pPr>
        <w:pStyle w:val="ConsPlusNormal"/>
        <w:spacing w:before="220"/>
        <w:ind w:firstLine="540"/>
        <w:jc w:val="both"/>
      </w:pPr>
      <w:r>
        <w:t xml:space="preserve">Леса Новосибирской области с целью осуществления рекреационной деятельности распределяются на зоны рекреационной деятельности. К зоне рекреационной деятельности N 1 относятся кварталы и выделы в соответствии с </w:t>
      </w:r>
      <w:hyperlink w:anchor="P4611">
        <w:r>
          <w:rPr>
            <w:color w:val="0000FF"/>
          </w:rPr>
          <w:t>таблицей 22</w:t>
        </w:r>
      </w:hyperlink>
      <w:r>
        <w:t>.</w:t>
      </w:r>
    </w:p>
    <w:p w:rsidR="000F1000" w:rsidRDefault="000F1000">
      <w:pPr>
        <w:pStyle w:val="ConsPlusNormal"/>
        <w:jc w:val="both"/>
      </w:pPr>
      <w:r>
        <w:t xml:space="preserve">(в ред. </w:t>
      </w:r>
      <w:hyperlink r:id="rId51">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Лесные участки, расположенные в лесах, выполняющих функции защиты природных и иных объектов, относятся:</w:t>
      </w:r>
    </w:p>
    <w:p w:rsidR="000F1000" w:rsidRDefault="000F1000">
      <w:pPr>
        <w:pStyle w:val="ConsPlusNormal"/>
        <w:spacing w:before="220"/>
        <w:ind w:firstLine="540"/>
        <w:jc w:val="both"/>
      </w:pPr>
      <w:r>
        <w:t>леса, расположенные в лесопарковой зоне, - к зоне рекреационной деятельности N 2;</w:t>
      </w:r>
    </w:p>
    <w:p w:rsidR="000F1000" w:rsidRDefault="000F1000">
      <w:pPr>
        <w:pStyle w:val="ConsPlusNormal"/>
        <w:jc w:val="both"/>
      </w:pPr>
      <w:r>
        <w:lastRenderedPageBreak/>
        <w:t xml:space="preserve">(в ред. </w:t>
      </w:r>
      <w:hyperlink r:id="rId52">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леса, расположенные в зеленой зоне, - к зоне рекреационной деятельности N 3.</w:t>
      </w:r>
    </w:p>
    <w:p w:rsidR="000F1000" w:rsidRDefault="000F1000">
      <w:pPr>
        <w:pStyle w:val="ConsPlusNormal"/>
        <w:jc w:val="both"/>
      </w:pPr>
      <w:r>
        <w:t xml:space="preserve">(в ред. </w:t>
      </w:r>
      <w:hyperlink r:id="rId53">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Зона, не относящаяся к зоне рекреационной деятельности N 1, 2, 3, относится к зоне неблагоустроенных лесов - зоне рекреационной деятельности N 4.</w:t>
      </w:r>
    </w:p>
    <w:p w:rsidR="000F1000" w:rsidRDefault="000F1000">
      <w:pPr>
        <w:pStyle w:val="ConsPlusNormal"/>
        <w:ind w:firstLine="540"/>
        <w:jc w:val="both"/>
      </w:pPr>
    </w:p>
    <w:p w:rsidR="000F1000" w:rsidRDefault="000F1000">
      <w:pPr>
        <w:pStyle w:val="ConsPlusNormal"/>
        <w:jc w:val="right"/>
        <w:outlineLvl w:val="3"/>
      </w:pPr>
      <w:r>
        <w:t>Таблица 22</w:t>
      </w:r>
    </w:p>
    <w:p w:rsidR="000F1000" w:rsidRDefault="000F1000">
      <w:pPr>
        <w:pStyle w:val="ConsPlusNormal"/>
        <w:ind w:firstLine="540"/>
        <w:jc w:val="both"/>
      </w:pPr>
    </w:p>
    <w:p w:rsidR="000F1000" w:rsidRDefault="000F1000">
      <w:pPr>
        <w:pStyle w:val="ConsPlusTitle"/>
        <w:jc w:val="center"/>
      </w:pPr>
      <w:bookmarkStart w:id="7" w:name="P4611"/>
      <w:bookmarkEnd w:id="7"/>
      <w:r>
        <w:t>Перечень кварталов и (или) частей кварталов зоны</w:t>
      </w:r>
    </w:p>
    <w:p w:rsidR="000F1000" w:rsidRDefault="000F1000">
      <w:pPr>
        <w:pStyle w:val="ConsPlusTitle"/>
        <w:jc w:val="center"/>
      </w:pPr>
      <w:r>
        <w:t>планируемого освоения лесов, в границах которых</w:t>
      </w:r>
    </w:p>
    <w:p w:rsidR="000F1000" w:rsidRDefault="000F1000">
      <w:pPr>
        <w:pStyle w:val="ConsPlusTitle"/>
        <w:jc w:val="center"/>
      </w:pPr>
      <w:r>
        <w:t>предусматриваются строительство, реконструкция и</w:t>
      </w:r>
    </w:p>
    <w:p w:rsidR="000F1000" w:rsidRDefault="000F1000">
      <w:pPr>
        <w:pStyle w:val="ConsPlusTitle"/>
        <w:jc w:val="center"/>
      </w:pPr>
      <w:r>
        <w:t>эксплуатация физкультурно-оздоровительных, спортивных</w:t>
      </w:r>
    </w:p>
    <w:p w:rsidR="000F1000" w:rsidRDefault="000F1000">
      <w:pPr>
        <w:pStyle w:val="ConsPlusTitle"/>
        <w:jc w:val="center"/>
      </w:pPr>
      <w:r>
        <w:t>и спортивно-технических объектов для осуществления</w:t>
      </w:r>
    </w:p>
    <w:p w:rsidR="000F1000" w:rsidRDefault="000F1000">
      <w:pPr>
        <w:pStyle w:val="ConsPlusTitle"/>
        <w:jc w:val="center"/>
      </w:pPr>
      <w:r>
        <w:t>рекреационной деятельности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6689"/>
      </w:tblGrid>
      <w:tr w:rsidR="000F1000">
        <w:tc>
          <w:tcPr>
            <w:tcW w:w="566" w:type="dxa"/>
          </w:tcPr>
          <w:p w:rsidR="000F1000" w:rsidRDefault="000F1000">
            <w:pPr>
              <w:pStyle w:val="ConsPlusNormal"/>
              <w:jc w:val="center"/>
            </w:pPr>
            <w:r>
              <w:t>N п/п</w:t>
            </w:r>
          </w:p>
        </w:tc>
        <w:tc>
          <w:tcPr>
            <w:tcW w:w="1814" w:type="dxa"/>
          </w:tcPr>
          <w:p w:rsidR="000F1000" w:rsidRDefault="000F1000">
            <w:pPr>
              <w:pStyle w:val="ConsPlusNormal"/>
              <w:jc w:val="center"/>
            </w:pPr>
            <w:r>
              <w:t>Наименование лесничества</w:t>
            </w:r>
          </w:p>
        </w:tc>
        <w:tc>
          <w:tcPr>
            <w:tcW w:w="6689" w:type="dxa"/>
          </w:tcPr>
          <w:p w:rsidR="000F1000" w:rsidRDefault="000F1000">
            <w:pPr>
              <w:pStyle w:val="ConsPlusNormal"/>
              <w:jc w:val="center"/>
            </w:pPr>
            <w:r>
              <w:t>Местоположение (участковые лесничества, урочища, номера кварталов и выделов)</w:t>
            </w:r>
          </w:p>
        </w:tc>
      </w:tr>
      <w:tr w:rsidR="000F1000">
        <w:tc>
          <w:tcPr>
            <w:tcW w:w="566" w:type="dxa"/>
          </w:tcPr>
          <w:p w:rsidR="000F1000" w:rsidRDefault="000F1000">
            <w:pPr>
              <w:pStyle w:val="ConsPlusNormal"/>
              <w:jc w:val="center"/>
            </w:pPr>
            <w:r>
              <w:t>1</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66, выд. N 14, часть выд. N 15</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18.02.2008 N 20)</w:t>
            </w:r>
          </w:p>
        </w:tc>
      </w:tr>
      <w:tr w:rsidR="000F1000">
        <w:tc>
          <w:tcPr>
            <w:tcW w:w="566" w:type="dxa"/>
          </w:tcPr>
          <w:p w:rsidR="000F1000" w:rsidRDefault="000F1000">
            <w:pPr>
              <w:pStyle w:val="ConsPlusNormal"/>
              <w:jc w:val="center"/>
            </w:pPr>
            <w:r>
              <w:t>2</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43, выд. N 9 - 16, 57</w:t>
            </w:r>
          </w:p>
          <w:p w:rsidR="000F1000" w:rsidRDefault="000F1000">
            <w:pPr>
              <w:pStyle w:val="ConsPlusNormal"/>
            </w:pPr>
            <w:r>
              <w:t>(в границах лесного участка, предоставленного в пользование в постоянное бессрочное пользование на основании решений от 07.05.2009 N 35, 36)</w:t>
            </w:r>
          </w:p>
        </w:tc>
      </w:tr>
      <w:tr w:rsidR="000F1000">
        <w:tc>
          <w:tcPr>
            <w:tcW w:w="566" w:type="dxa"/>
          </w:tcPr>
          <w:p w:rsidR="000F1000" w:rsidRDefault="000F1000">
            <w:pPr>
              <w:pStyle w:val="ConsPlusNormal"/>
              <w:jc w:val="center"/>
            </w:pPr>
            <w:r>
              <w:t>3</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Гуселетовский ЛХУ, кв. N 121, части выд. N 2, 3, 13</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15.07.2009 N 59)</w:t>
            </w:r>
          </w:p>
        </w:tc>
      </w:tr>
      <w:tr w:rsidR="000F1000">
        <w:tc>
          <w:tcPr>
            <w:tcW w:w="566" w:type="dxa"/>
          </w:tcPr>
          <w:p w:rsidR="000F1000" w:rsidRDefault="000F1000">
            <w:pPr>
              <w:pStyle w:val="ConsPlusNormal"/>
              <w:jc w:val="center"/>
            </w:pPr>
            <w:r>
              <w:t>4</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Гуселетовский ЛХУ, кв. N 85, части выд. N 2, 9, выд. N 10</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14.08.2009 N 63)</w:t>
            </w:r>
          </w:p>
        </w:tc>
      </w:tr>
      <w:tr w:rsidR="000F1000">
        <w:tc>
          <w:tcPr>
            <w:tcW w:w="566" w:type="dxa"/>
          </w:tcPr>
          <w:p w:rsidR="000F1000" w:rsidRDefault="000F1000">
            <w:pPr>
              <w:pStyle w:val="ConsPlusNormal"/>
              <w:jc w:val="center"/>
            </w:pPr>
            <w:r>
              <w:t>5</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14, выд. N 19, часть выд. N 20</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02.10.2009 N 71)</w:t>
            </w:r>
          </w:p>
        </w:tc>
      </w:tr>
      <w:tr w:rsidR="000F1000">
        <w:tc>
          <w:tcPr>
            <w:tcW w:w="566" w:type="dxa"/>
          </w:tcPr>
          <w:p w:rsidR="000F1000" w:rsidRDefault="000F1000">
            <w:pPr>
              <w:pStyle w:val="ConsPlusNormal"/>
              <w:jc w:val="center"/>
            </w:pPr>
            <w:r>
              <w:t>6</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Гуселетовский ЛХУ, кв. N 89, части выд. N 55, 60, 61, выд. N 62, 63, 65, 79</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12.11.2009 N 81)</w:t>
            </w:r>
          </w:p>
        </w:tc>
      </w:tr>
      <w:tr w:rsidR="000F1000">
        <w:tc>
          <w:tcPr>
            <w:tcW w:w="566" w:type="dxa"/>
          </w:tcPr>
          <w:p w:rsidR="000F1000" w:rsidRDefault="000F1000">
            <w:pPr>
              <w:pStyle w:val="ConsPlusNormal"/>
              <w:jc w:val="center"/>
            </w:pPr>
            <w:r>
              <w:t>7</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12, часть выд. N 28</w:t>
            </w:r>
          </w:p>
          <w:p w:rsidR="000F1000" w:rsidRDefault="000F1000">
            <w:pPr>
              <w:pStyle w:val="ConsPlusNormal"/>
            </w:pPr>
            <w:r>
              <w:t>(в границах лесного участка, предоставленного в аренду на основании договора от 07.12.2009 N 8/30-Р)</w:t>
            </w:r>
          </w:p>
        </w:tc>
      </w:tr>
      <w:tr w:rsidR="000F1000">
        <w:tc>
          <w:tcPr>
            <w:tcW w:w="566" w:type="dxa"/>
          </w:tcPr>
          <w:p w:rsidR="000F1000" w:rsidRDefault="000F1000">
            <w:pPr>
              <w:pStyle w:val="ConsPlusNormal"/>
              <w:jc w:val="center"/>
            </w:pPr>
            <w:r>
              <w:t>8</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часть кв. N 12</w:t>
            </w:r>
          </w:p>
          <w:p w:rsidR="000F1000" w:rsidRDefault="000F1000">
            <w:pPr>
              <w:pStyle w:val="ConsPlusNormal"/>
            </w:pPr>
            <w:r>
              <w:t>(в границах лесного участка, планируемого к предоставлению)</w:t>
            </w:r>
          </w:p>
        </w:tc>
      </w:tr>
      <w:tr w:rsidR="000F1000">
        <w:tc>
          <w:tcPr>
            <w:tcW w:w="566" w:type="dxa"/>
          </w:tcPr>
          <w:p w:rsidR="000F1000" w:rsidRDefault="000F1000">
            <w:pPr>
              <w:pStyle w:val="ConsPlusNormal"/>
              <w:jc w:val="center"/>
            </w:pPr>
            <w:r>
              <w:t>9</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Гуселетовский ЛХУ, кв. N 134, части выд. N 1 - 3, 5, выд. N 4</w:t>
            </w:r>
          </w:p>
          <w:p w:rsidR="000F1000" w:rsidRDefault="000F1000">
            <w:pPr>
              <w:pStyle w:val="ConsPlusNormal"/>
            </w:pPr>
            <w:r>
              <w:t xml:space="preserve">(в границах лесного участка, предоставленного в постоянное </w:t>
            </w:r>
            <w:r>
              <w:lastRenderedPageBreak/>
              <w:t>бессрочное пользование на основании решения от 09.12.2009 N 89)</w:t>
            </w:r>
          </w:p>
        </w:tc>
      </w:tr>
      <w:tr w:rsidR="000F1000">
        <w:tc>
          <w:tcPr>
            <w:tcW w:w="566" w:type="dxa"/>
          </w:tcPr>
          <w:p w:rsidR="000F1000" w:rsidRDefault="000F1000">
            <w:pPr>
              <w:pStyle w:val="ConsPlusNormal"/>
              <w:jc w:val="center"/>
            </w:pPr>
            <w:r>
              <w:lastRenderedPageBreak/>
              <w:t>10</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Искитимский ЛХУ, кв. N 720, части выд. N 11, 17, 18</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23.12.2009 N 106)</w:t>
            </w:r>
          </w:p>
        </w:tc>
      </w:tr>
      <w:tr w:rsidR="000F1000">
        <w:tc>
          <w:tcPr>
            <w:tcW w:w="566" w:type="dxa"/>
          </w:tcPr>
          <w:p w:rsidR="000F1000" w:rsidRDefault="000F1000">
            <w:pPr>
              <w:pStyle w:val="ConsPlusNormal"/>
              <w:jc w:val="center"/>
            </w:pPr>
            <w:r>
              <w:t>11</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Гуселетовский ЛХУ, кв. N 83, часть выд. N 24; кв. N 85, часть выд. N 27</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12.12.2008 N 741)</w:t>
            </w:r>
          </w:p>
        </w:tc>
      </w:tr>
      <w:tr w:rsidR="000F1000">
        <w:tc>
          <w:tcPr>
            <w:tcW w:w="566" w:type="dxa"/>
          </w:tcPr>
          <w:p w:rsidR="000F1000" w:rsidRDefault="000F1000">
            <w:pPr>
              <w:pStyle w:val="ConsPlusNormal"/>
              <w:jc w:val="center"/>
            </w:pPr>
            <w:r>
              <w:t>12</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11, части выд. N 1, 2</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15.03.2013 N 14)</w:t>
            </w:r>
          </w:p>
        </w:tc>
      </w:tr>
      <w:tr w:rsidR="000F1000">
        <w:tc>
          <w:tcPr>
            <w:tcW w:w="566" w:type="dxa"/>
          </w:tcPr>
          <w:p w:rsidR="000F1000" w:rsidRDefault="000F1000">
            <w:pPr>
              <w:pStyle w:val="ConsPlusNormal"/>
              <w:jc w:val="center"/>
            </w:pPr>
            <w:r>
              <w:t>13</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Бердский ЛХУ, кв. N 58, выд. N 3 - 9</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24.03.2014 N 34)</w:t>
            </w:r>
          </w:p>
        </w:tc>
      </w:tr>
      <w:tr w:rsidR="000F1000">
        <w:tc>
          <w:tcPr>
            <w:tcW w:w="566" w:type="dxa"/>
          </w:tcPr>
          <w:p w:rsidR="000F1000" w:rsidRDefault="000F1000">
            <w:pPr>
              <w:pStyle w:val="ConsPlusNormal"/>
              <w:jc w:val="center"/>
            </w:pPr>
            <w:r>
              <w:t>14</w:t>
            </w:r>
          </w:p>
        </w:tc>
        <w:tc>
          <w:tcPr>
            <w:tcW w:w="1814" w:type="dxa"/>
          </w:tcPr>
          <w:p w:rsidR="000F1000" w:rsidRDefault="000F1000">
            <w:pPr>
              <w:pStyle w:val="ConsPlusNormal"/>
            </w:pPr>
            <w:r>
              <w:t>Искитимское</w:t>
            </w:r>
          </w:p>
        </w:tc>
        <w:tc>
          <w:tcPr>
            <w:tcW w:w="6689" w:type="dxa"/>
          </w:tcPr>
          <w:p w:rsidR="000F1000" w:rsidRDefault="000F1000">
            <w:pPr>
              <w:pStyle w:val="ConsPlusNormal"/>
            </w:pPr>
            <w:r>
              <w:t>Искитимский ЛХУ, кв. N 640, части выд. N 11, 26, 28, 30, 37, выд. N 29</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26.12.2014 N 127)</w:t>
            </w:r>
          </w:p>
        </w:tc>
      </w:tr>
      <w:tr w:rsidR="000F1000">
        <w:tc>
          <w:tcPr>
            <w:tcW w:w="566" w:type="dxa"/>
          </w:tcPr>
          <w:p w:rsidR="000F1000" w:rsidRDefault="000F1000">
            <w:pPr>
              <w:pStyle w:val="ConsPlusNormal"/>
              <w:jc w:val="center"/>
            </w:pPr>
            <w:r>
              <w:t>15</w:t>
            </w:r>
          </w:p>
        </w:tc>
        <w:tc>
          <w:tcPr>
            <w:tcW w:w="1814" w:type="dxa"/>
          </w:tcPr>
          <w:p w:rsidR="000F1000" w:rsidRDefault="000F1000">
            <w:pPr>
              <w:pStyle w:val="ConsPlusNormal"/>
            </w:pPr>
            <w:r>
              <w:t>Маслянинское</w:t>
            </w:r>
          </w:p>
        </w:tc>
        <w:tc>
          <w:tcPr>
            <w:tcW w:w="6689" w:type="dxa"/>
          </w:tcPr>
          <w:p w:rsidR="000F1000" w:rsidRDefault="000F1000">
            <w:pPr>
              <w:pStyle w:val="ConsPlusNormal"/>
            </w:pPr>
            <w:r>
              <w:t>Маслянинский 1 ЛХУ, кв. 75, часть выд. N 13</w:t>
            </w:r>
          </w:p>
          <w:p w:rsidR="000F1000" w:rsidRDefault="000F1000">
            <w:pPr>
              <w:pStyle w:val="ConsPlusNormal"/>
            </w:pPr>
            <w:r>
              <w:t>(в границах лесного участка, предоставленного в аренду на основании договора от 15.07.2008 N 01/08)</w:t>
            </w:r>
          </w:p>
        </w:tc>
      </w:tr>
      <w:tr w:rsidR="000F1000">
        <w:tc>
          <w:tcPr>
            <w:tcW w:w="566" w:type="dxa"/>
          </w:tcPr>
          <w:p w:rsidR="000F1000" w:rsidRDefault="000F1000">
            <w:pPr>
              <w:pStyle w:val="ConsPlusNormal"/>
              <w:jc w:val="center"/>
            </w:pPr>
            <w:r>
              <w:t>16</w:t>
            </w:r>
          </w:p>
        </w:tc>
        <w:tc>
          <w:tcPr>
            <w:tcW w:w="1814" w:type="dxa"/>
          </w:tcPr>
          <w:p w:rsidR="000F1000" w:rsidRDefault="000F1000">
            <w:pPr>
              <w:pStyle w:val="ConsPlusNormal"/>
            </w:pPr>
            <w:r>
              <w:t>Маслянинское</w:t>
            </w:r>
          </w:p>
        </w:tc>
        <w:tc>
          <w:tcPr>
            <w:tcW w:w="6689" w:type="dxa"/>
          </w:tcPr>
          <w:p w:rsidR="000F1000" w:rsidRDefault="000F1000">
            <w:pPr>
              <w:pStyle w:val="ConsPlusNormal"/>
            </w:pPr>
            <w:r>
              <w:t>Маслянинский N 2 ЛХУ, с-з "Верх-Иковский", кв. N 28, выд. N 31; кв. N 38, выд. N 3, 4, 10</w:t>
            </w:r>
          </w:p>
          <w:p w:rsidR="000F1000" w:rsidRDefault="000F1000">
            <w:pPr>
              <w:pStyle w:val="ConsPlusNormal"/>
            </w:pPr>
            <w:r>
              <w:t>(в границах лесного участка, планируемого к предоставлению)</w:t>
            </w:r>
          </w:p>
        </w:tc>
      </w:tr>
      <w:tr w:rsidR="000F1000">
        <w:tc>
          <w:tcPr>
            <w:tcW w:w="566" w:type="dxa"/>
          </w:tcPr>
          <w:p w:rsidR="000F1000" w:rsidRDefault="000F1000">
            <w:pPr>
              <w:pStyle w:val="ConsPlusNormal"/>
              <w:jc w:val="center"/>
            </w:pPr>
            <w:r>
              <w:t>17</w:t>
            </w:r>
          </w:p>
        </w:tc>
        <w:tc>
          <w:tcPr>
            <w:tcW w:w="1814" w:type="dxa"/>
          </w:tcPr>
          <w:p w:rsidR="000F1000" w:rsidRDefault="000F1000">
            <w:pPr>
              <w:pStyle w:val="ConsPlusNormal"/>
            </w:pPr>
            <w:r>
              <w:t>Мошковское</w:t>
            </w:r>
          </w:p>
        </w:tc>
        <w:tc>
          <w:tcPr>
            <w:tcW w:w="6689" w:type="dxa"/>
          </w:tcPr>
          <w:p w:rsidR="000F1000" w:rsidRDefault="000F1000">
            <w:pPr>
              <w:pStyle w:val="ConsPlusNormal"/>
            </w:pPr>
            <w:r>
              <w:t>Кубовинский ЛХУ, кв. N 102, выд. N 25, 32, 33, 34, 45</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31.10.2011 N 74)</w:t>
            </w:r>
          </w:p>
        </w:tc>
      </w:tr>
      <w:tr w:rsidR="000F1000">
        <w:tc>
          <w:tcPr>
            <w:tcW w:w="566" w:type="dxa"/>
          </w:tcPr>
          <w:p w:rsidR="000F1000" w:rsidRDefault="000F1000">
            <w:pPr>
              <w:pStyle w:val="ConsPlusNormal"/>
              <w:jc w:val="center"/>
            </w:pPr>
            <w:r>
              <w:t>18</w:t>
            </w:r>
          </w:p>
        </w:tc>
        <w:tc>
          <w:tcPr>
            <w:tcW w:w="1814" w:type="dxa"/>
          </w:tcPr>
          <w:p w:rsidR="000F1000" w:rsidRDefault="000F1000">
            <w:pPr>
              <w:pStyle w:val="ConsPlusNormal"/>
            </w:pPr>
            <w:r>
              <w:t>Новосибирское</w:t>
            </w:r>
          </w:p>
        </w:tc>
        <w:tc>
          <w:tcPr>
            <w:tcW w:w="6689" w:type="dxa"/>
          </w:tcPr>
          <w:p w:rsidR="000F1000" w:rsidRDefault="000F1000">
            <w:pPr>
              <w:pStyle w:val="ConsPlusNormal"/>
            </w:pPr>
            <w:r>
              <w:t>Новосибирский ЛХУ, кв. N 47, выд. N 40; кв. N 48, выд. N 66, 67; кв. N 52, выд. N 46, 48</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25.08.2008 N 468)</w:t>
            </w:r>
          </w:p>
        </w:tc>
      </w:tr>
      <w:tr w:rsidR="000F1000">
        <w:tc>
          <w:tcPr>
            <w:tcW w:w="566" w:type="dxa"/>
          </w:tcPr>
          <w:p w:rsidR="000F1000" w:rsidRDefault="000F1000">
            <w:pPr>
              <w:pStyle w:val="ConsPlusNormal"/>
              <w:jc w:val="center"/>
            </w:pPr>
            <w:r>
              <w:t>19</w:t>
            </w:r>
          </w:p>
        </w:tc>
        <w:tc>
          <w:tcPr>
            <w:tcW w:w="1814" w:type="dxa"/>
          </w:tcPr>
          <w:p w:rsidR="000F1000" w:rsidRDefault="000F1000">
            <w:pPr>
              <w:pStyle w:val="ConsPlusNormal"/>
            </w:pPr>
            <w:r>
              <w:t>Новосибирское</w:t>
            </w:r>
          </w:p>
        </w:tc>
        <w:tc>
          <w:tcPr>
            <w:tcW w:w="6689" w:type="dxa"/>
          </w:tcPr>
          <w:p w:rsidR="000F1000" w:rsidRDefault="000F1000">
            <w:pPr>
              <w:pStyle w:val="ConsPlusNormal"/>
            </w:pPr>
            <w:r>
              <w:t>Новосибирский ЛХУ, кв. 47, части выд. N 1 - 6, 8, 9, выд. N 7, 12; кв. N 49, части выд. N 9, 83, 86</w:t>
            </w:r>
          </w:p>
          <w:p w:rsidR="000F1000" w:rsidRDefault="000F1000">
            <w:pPr>
              <w:pStyle w:val="ConsPlusNormal"/>
            </w:pPr>
            <w:r>
              <w:t>(в границах лесного участка, планируемого к предоставлению)</w:t>
            </w:r>
          </w:p>
        </w:tc>
      </w:tr>
      <w:tr w:rsidR="000F1000">
        <w:tc>
          <w:tcPr>
            <w:tcW w:w="566" w:type="dxa"/>
          </w:tcPr>
          <w:p w:rsidR="000F1000" w:rsidRDefault="000F1000">
            <w:pPr>
              <w:pStyle w:val="ConsPlusNormal"/>
              <w:jc w:val="center"/>
            </w:pPr>
            <w:r>
              <w:t>20</w:t>
            </w:r>
          </w:p>
        </w:tc>
        <w:tc>
          <w:tcPr>
            <w:tcW w:w="1814" w:type="dxa"/>
          </w:tcPr>
          <w:p w:rsidR="000F1000" w:rsidRDefault="000F1000">
            <w:pPr>
              <w:pStyle w:val="ConsPlusNormal"/>
            </w:pPr>
            <w:r>
              <w:t>Новосибирское</w:t>
            </w:r>
          </w:p>
        </w:tc>
        <w:tc>
          <w:tcPr>
            <w:tcW w:w="6689" w:type="dxa"/>
          </w:tcPr>
          <w:p w:rsidR="000F1000" w:rsidRDefault="000F1000">
            <w:pPr>
              <w:pStyle w:val="ConsPlusNormal"/>
            </w:pPr>
            <w:r>
              <w:t>Новосибирский ЛХУ, кв. N 64, части выделов N 3, 5, 6, 18 - 20, 22; выделы 7 - 13, 17, 21</w:t>
            </w:r>
          </w:p>
          <w:p w:rsidR="000F1000" w:rsidRDefault="000F1000">
            <w:pPr>
              <w:pStyle w:val="ConsPlusNormal"/>
            </w:pPr>
            <w:r>
              <w:t>(в границах лесного участка, предоставленного в аренду на основании договора от 02.12.2016 N 8/02-р)</w:t>
            </w:r>
          </w:p>
        </w:tc>
      </w:tr>
      <w:tr w:rsidR="000F1000">
        <w:tc>
          <w:tcPr>
            <w:tcW w:w="566" w:type="dxa"/>
          </w:tcPr>
          <w:p w:rsidR="000F1000" w:rsidRDefault="000F1000">
            <w:pPr>
              <w:pStyle w:val="ConsPlusNormal"/>
              <w:jc w:val="center"/>
            </w:pPr>
            <w:r>
              <w:t>21</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Караканский ЛХУ, кв. N 53, часть выд. N 22; кв. N 60, часть выд. N 8 (в границах лесного участка, предоставленного в постоянное бессрочное пользование на основании решения от 25.08.2008 N 469)</w:t>
            </w:r>
          </w:p>
        </w:tc>
      </w:tr>
      <w:tr w:rsidR="000F1000">
        <w:tc>
          <w:tcPr>
            <w:tcW w:w="566" w:type="dxa"/>
          </w:tcPr>
          <w:p w:rsidR="000F1000" w:rsidRDefault="000F1000">
            <w:pPr>
              <w:pStyle w:val="ConsPlusNormal"/>
              <w:jc w:val="center"/>
            </w:pPr>
            <w:r>
              <w:t>22</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Караканский ЛХУ, кв. N 46, часть выд. N 1</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18.02.2009 N 21)</w:t>
            </w:r>
          </w:p>
        </w:tc>
      </w:tr>
      <w:tr w:rsidR="000F1000">
        <w:tc>
          <w:tcPr>
            <w:tcW w:w="566" w:type="dxa"/>
          </w:tcPr>
          <w:p w:rsidR="000F1000" w:rsidRDefault="000F1000">
            <w:pPr>
              <w:pStyle w:val="ConsPlusNormal"/>
              <w:jc w:val="center"/>
            </w:pPr>
            <w:r>
              <w:lastRenderedPageBreak/>
              <w:t>23</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Караканский ЛХУ, кв. N 46, части выд. N 1, 2, 3</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18.02.2009 N 22)</w:t>
            </w:r>
          </w:p>
        </w:tc>
      </w:tr>
      <w:tr w:rsidR="000F1000">
        <w:tc>
          <w:tcPr>
            <w:tcW w:w="566" w:type="dxa"/>
          </w:tcPr>
          <w:p w:rsidR="000F1000" w:rsidRDefault="000F1000">
            <w:pPr>
              <w:pStyle w:val="ConsPlusNormal"/>
              <w:jc w:val="center"/>
            </w:pPr>
            <w:r>
              <w:t>24</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Спиринский ЛХУ, кв. N 94, выд. N 19, 21, 22</w:t>
            </w:r>
          </w:p>
          <w:p w:rsidR="000F1000" w:rsidRDefault="000F1000">
            <w:pPr>
              <w:pStyle w:val="ConsPlusNormal"/>
            </w:pPr>
            <w:r>
              <w:t>(в границах лесного участка, предоставленного в аренду на основании договора от 13.10.2009 N 8/07-р)</w:t>
            </w:r>
          </w:p>
        </w:tc>
      </w:tr>
      <w:tr w:rsidR="000F1000">
        <w:tc>
          <w:tcPr>
            <w:tcW w:w="566" w:type="dxa"/>
          </w:tcPr>
          <w:p w:rsidR="000F1000" w:rsidRDefault="000F1000">
            <w:pPr>
              <w:pStyle w:val="ConsPlusNormal"/>
              <w:jc w:val="center"/>
            </w:pPr>
            <w:r>
              <w:t>25</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Спиринский ЛХУ, часть кв. N 94</w:t>
            </w:r>
          </w:p>
          <w:p w:rsidR="000F1000" w:rsidRDefault="000F1000">
            <w:pPr>
              <w:pStyle w:val="ConsPlusNormal"/>
            </w:pPr>
            <w:r>
              <w:t>(в границах лесного участка, планируемого к предоставлению)</w:t>
            </w:r>
          </w:p>
        </w:tc>
      </w:tr>
      <w:tr w:rsidR="000F1000">
        <w:tc>
          <w:tcPr>
            <w:tcW w:w="566" w:type="dxa"/>
          </w:tcPr>
          <w:p w:rsidR="000F1000" w:rsidRDefault="000F1000">
            <w:pPr>
              <w:pStyle w:val="ConsPlusNormal"/>
              <w:jc w:val="center"/>
            </w:pPr>
            <w:r>
              <w:t>26</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Караканский ЛХУ, кв. N 40, части выд. N 23, 24</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13.11.2009 N 83)</w:t>
            </w:r>
          </w:p>
        </w:tc>
      </w:tr>
      <w:tr w:rsidR="000F1000">
        <w:tc>
          <w:tcPr>
            <w:tcW w:w="566" w:type="dxa"/>
          </w:tcPr>
          <w:p w:rsidR="000F1000" w:rsidRDefault="000F1000">
            <w:pPr>
              <w:pStyle w:val="ConsPlusNormal"/>
              <w:jc w:val="center"/>
            </w:pPr>
            <w:r>
              <w:t>27</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Караканский ЛХУ, кв. N 47, часть выд. N 1</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27.11.2009 N 85)</w:t>
            </w:r>
          </w:p>
        </w:tc>
      </w:tr>
      <w:tr w:rsidR="000F1000">
        <w:tc>
          <w:tcPr>
            <w:tcW w:w="566" w:type="dxa"/>
          </w:tcPr>
          <w:p w:rsidR="000F1000" w:rsidRDefault="000F1000">
            <w:pPr>
              <w:pStyle w:val="ConsPlusNormal"/>
              <w:jc w:val="center"/>
            </w:pPr>
            <w:r>
              <w:t>28</w:t>
            </w:r>
          </w:p>
        </w:tc>
        <w:tc>
          <w:tcPr>
            <w:tcW w:w="1814" w:type="dxa"/>
          </w:tcPr>
          <w:p w:rsidR="000F1000" w:rsidRDefault="000F1000">
            <w:pPr>
              <w:pStyle w:val="ConsPlusNormal"/>
            </w:pPr>
            <w:r>
              <w:t>Ордынское</w:t>
            </w:r>
          </w:p>
        </w:tc>
        <w:tc>
          <w:tcPr>
            <w:tcW w:w="6689" w:type="dxa"/>
          </w:tcPr>
          <w:p w:rsidR="000F1000" w:rsidRDefault="000F1000">
            <w:pPr>
              <w:pStyle w:val="ConsPlusNormal"/>
            </w:pPr>
            <w:r>
              <w:t>Кирзинский N 1 ЛХУ, кв. N 112, часть выд. N 13, выд. N 14</w:t>
            </w:r>
          </w:p>
          <w:p w:rsidR="000F1000" w:rsidRDefault="000F1000">
            <w:pPr>
              <w:pStyle w:val="ConsPlusNormal"/>
            </w:pPr>
            <w:r>
              <w:t>(в границах лесного участка, предоставленного в постоянное бессрочное пользование на основании решения от 20.02.2015 N 5)</w:t>
            </w:r>
          </w:p>
        </w:tc>
      </w:tr>
    </w:tbl>
    <w:p w:rsidR="000F1000" w:rsidRDefault="000F1000">
      <w:pPr>
        <w:pStyle w:val="ConsPlusNormal"/>
        <w:ind w:firstLine="540"/>
        <w:jc w:val="both"/>
      </w:pPr>
    </w:p>
    <w:p w:rsidR="000F1000" w:rsidRDefault="000F1000">
      <w:pPr>
        <w:pStyle w:val="ConsPlusNormal"/>
        <w:ind w:firstLine="540"/>
        <w:jc w:val="both"/>
      </w:pPr>
      <w:r>
        <w:t xml:space="preserve">Абзацы первый - третий утратили силу. - </w:t>
      </w:r>
      <w:hyperlink r:id="rId54">
        <w:r>
          <w:rPr>
            <w:color w:val="0000FF"/>
          </w:rPr>
          <w:t>Постановление</w:t>
        </w:r>
      </w:hyperlink>
      <w:r>
        <w:t xml:space="preserve"> Губернатора Новосибирской области от 19.09.2022 N 169.</w:t>
      </w:r>
    </w:p>
    <w:p w:rsidR="000F1000" w:rsidRDefault="000F1000">
      <w:pPr>
        <w:pStyle w:val="ConsPlusNormal"/>
        <w:spacing w:before="220"/>
        <w:ind w:firstLine="540"/>
        <w:jc w:val="both"/>
      </w:pPr>
      <w:r>
        <w:t>Не предоставленные в пользование лесные участки, на которых расположены объекты недвижимости, права на которые возникли до 01.01.2016, относятся к зоне рекреационной деятельности N 1. Указанные лесные участки предоставляются государственным учреждениям, муниципальным учреждениям в постоянное (бессрочное) пользование, другим лицам - в аренду. Площадь таких лесных участков (за исключением предоставленных в пользование до 31.12.2018), предоставляемых для осуществления рекреационной деятельности, зависит от количества размещаемых на лесном участке человек (рекреационная емкость - Vр), допустимой рекреационной нагрузки (Р) и коэффициента, зависящего от зоны рекреационной деятельности, в которую входят лесные участки (k), и определяется по следующей формуле:</w:t>
      </w:r>
    </w:p>
    <w:p w:rsidR="000F1000" w:rsidRDefault="000F1000">
      <w:pPr>
        <w:pStyle w:val="ConsPlusNormal"/>
        <w:jc w:val="both"/>
      </w:pPr>
      <w:r>
        <w:t xml:space="preserve">(в ред. </w:t>
      </w:r>
      <w:hyperlink r:id="rId55">
        <w:r>
          <w:rPr>
            <w:color w:val="0000FF"/>
          </w:rPr>
          <w:t>постановления</w:t>
        </w:r>
      </w:hyperlink>
      <w:r>
        <w:t xml:space="preserve"> Губернатора Новосибирской области от 19.09.2022 N 169)</w:t>
      </w:r>
    </w:p>
    <w:p w:rsidR="000F1000" w:rsidRDefault="000F1000">
      <w:pPr>
        <w:pStyle w:val="ConsPlusNormal"/>
        <w:ind w:firstLine="540"/>
        <w:jc w:val="both"/>
      </w:pPr>
    </w:p>
    <w:p w:rsidR="000F1000" w:rsidRDefault="000F1000">
      <w:pPr>
        <w:pStyle w:val="ConsPlusNormal"/>
        <w:jc w:val="center"/>
      </w:pPr>
      <w:r>
        <w:t>S</w:t>
      </w:r>
      <w:r>
        <w:rPr>
          <w:vertAlign w:val="subscript"/>
        </w:rPr>
        <w:t>уч</w:t>
      </w:r>
      <w:r>
        <w:t xml:space="preserve"> = V</w:t>
      </w:r>
      <w:r>
        <w:rPr>
          <w:vertAlign w:val="subscript"/>
        </w:rPr>
        <w:t>р</w:t>
      </w:r>
      <w:r>
        <w:t xml:space="preserve"> / (Р x k), га.</w:t>
      </w:r>
    </w:p>
    <w:p w:rsidR="000F1000" w:rsidRDefault="000F1000">
      <w:pPr>
        <w:pStyle w:val="ConsPlusNormal"/>
        <w:jc w:val="both"/>
      </w:pPr>
      <w:r>
        <w:t xml:space="preserve">(в ред. </w:t>
      </w:r>
      <w:hyperlink r:id="rId56">
        <w:r>
          <w:rPr>
            <w:color w:val="0000FF"/>
          </w:rPr>
          <w:t>постановления</w:t>
        </w:r>
      </w:hyperlink>
      <w:r>
        <w:t xml:space="preserve"> Губернатора Новосибирской области от 19.09.2022 N 169)</w:t>
      </w:r>
    </w:p>
    <w:p w:rsidR="000F1000" w:rsidRDefault="000F1000">
      <w:pPr>
        <w:pStyle w:val="ConsPlusNormal"/>
        <w:ind w:firstLine="540"/>
        <w:jc w:val="both"/>
      </w:pPr>
    </w:p>
    <w:p w:rsidR="000F1000" w:rsidRDefault="000F1000">
      <w:pPr>
        <w:pStyle w:val="ConsPlusNormal"/>
        <w:ind w:firstLine="540"/>
        <w:jc w:val="both"/>
      </w:pPr>
      <w:r>
        <w:t>Количество размещаемых на лесном участке человек (рекреационная емкость - Vр) должно соответствовать разрешительным документам на объекты недвижимости, права на которые возникли до 01.01.2016.</w:t>
      </w:r>
    </w:p>
    <w:p w:rsidR="000F1000" w:rsidRDefault="000F1000">
      <w:pPr>
        <w:pStyle w:val="ConsPlusNormal"/>
        <w:ind w:firstLine="540"/>
        <w:jc w:val="both"/>
      </w:pPr>
    </w:p>
    <w:p w:rsidR="000F1000" w:rsidRDefault="000F1000">
      <w:pPr>
        <w:pStyle w:val="ConsPlusTitle"/>
        <w:jc w:val="center"/>
        <w:outlineLvl w:val="2"/>
      </w:pPr>
      <w:r>
        <w:t>4.5. Планируемое развитие лесной и лесоперерабатывающей</w:t>
      </w:r>
    </w:p>
    <w:p w:rsidR="000F1000" w:rsidRDefault="000F1000">
      <w:pPr>
        <w:pStyle w:val="ConsPlusTitle"/>
        <w:jc w:val="center"/>
      </w:pPr>
      <w:r>
        <w:t>инфраструктур с учетом их наличия и перспектив освоения</w:t>
      </w:r>
    </w:p>
    <w:p w:rsidR="000F1000" w:rsidRDefault="000F1000">
      <w:pPr>
        <w:pStyle w:val="ConsPlusTitle"/>
        <w:jc w:val="center"/>
      </w:pPr>
      <w:r>
        <w:t>лесов для различных видов использования лесов</w:t>
      </w:r>
    </w:p>
    <w:p w:rsidR="000F1000" w:rsidRDefault="000F1000">
      <w:pPr>
        <w:pStyle w:val="ConsPlusNormal"/>
        <w:ind w:firstLine="540"/>
        <w:jc w:val="both"/>
      </w:pPr>
    </w:p>
    <w:p w:rsidR="000F1000" w:rsidRDefault="000F1000">
      <w:pPr>
        <w:pStyle w:val="ConsPlusNormal"/>
        <w:ind w:firstLine="540"/>
        <w:jc w:val="both"/>
      </w:pPr>
      <w:r>
        <w:t>Планируемое развитие лесной и лесоперерабатывающей инфраструктуры в Новосибирской области направлено на решение ряда перспективных задач:</w:t>
      </w:r>
    </w:p>
    <w:p w:rsidR="000F1000" w:rsidRDefault="000F1000">
      <w:pPr>
        <w:pStyle w:val="ConsPlusNormal"/>
        <w:spacing w:before="220"/>
        <w:ind w:firstLine="540"/>
        <w:jc w:val="both"/>
      </w:pPr>
      <w:r>
        <w:t xml:space="preserve">1) выделение лесных площадей под реализацию крупных инвестиционных проектов, позволяющих на современном оборудовании заготавливать древесину, перерабатывать ее и выпускать конкурентоспособную продукцию для внутреннего и внешнего рынков, соразмерно </w:t>
      </w:r>
      <w:r>
        <w:lastRenderedPageBreak/>
        <w:t>сформировавшемуся объему спроса;</w:t>
      </w:r>
    </w:p>
    <w:p w:rsidR="000F1000" w:rsidRDefault="000F1000">
      <w:pPr>
        <w:pStyle w:val="ConsPlusNormal"/>
        <w:spacing w:before="220"/>
        <w:ind w:firstLine="540"/>
        <w:jc w:val="both"/>
      </w:pPr>
      <w:r>
        <w:t>2) сохранение и развитие действующих предприятий отрасли;</w:t>
      </w:r>
    </w:p>
    <w:p w:rsidR="000F1000" w:rsidRDefault="000F1000">
      <w:pPr>
        <w:pStyle w:val="ConsPlusNormal"/>
        <w:spacing w:before="220"/>
        <w:ind w:firstLine="540"/>
        <w:jc w:val="both"/>
      </w:pPr>
      <w:r>
        <w:t>3) обеспечение древесиной населения (новое жилищное строительство, ремонт жилья, обеспечение топливом).</w:t>
      </w:r>
    </w:p>
    <w:p w:rsidR="000F1000" w:rsidRDefault="000F1000">
      <w:pPr>
        <w:pStyle w:val="ConsPlusNormal"/>
        <w:spacing w:before="220"/>
        <w:ind w:firstLine="540"/>
        <w:jc w:val="both"/>
      </w:pPr>
      <w:r>
        <w:t xml:space="preserve">Абзац утратил силу. - </w:t>
      </w:r>
      <w:hyperlink r:id="rId57">
        <w:r>
          <w:rPr>
            <w:color w:val="0000FF"/>
          </w:rPr>
          <w:t>Постановление</w:t>
        </w:r>
      </w:hyperlink>
      <w:r>
        <w:t xml:space="preserve"> Губернатора Новосибирской области от 19.09.2022 N 169.</w:t>
      </w:r>
    </w:p>
    <w:p w:rsidR="000F1000" w:rsidRDefault="000F1000">
      <w:pPr>
        <w:pStyle w:val="ConsPlusNormal"/>
        <w:spacing w:before="220"/>
        <w:ind w:firstLine="540"/>
        <w:jc w:val="both"/>
      </w:pPr>
      <w:r>
        <w:t>Наиболее перспективными видами деятельности по переработке заготовленной древесины для Новосибирской области выделены: лесопиление и механическая обработка древесины; производство ДСП и ЛДСП, производство фанеры; переработка отходов лесозаготовок и первичной переработки древесины в топливные гранулы (пеллеты).</w:t>
      </w:r>
    </w:p>
    <w:p w:rsidR="000F1000" w:rsidRDefault="000F1000">
      <w:pPr>
        <w:pStyle w:val="ConsPlusNormal"/>
        <w:spacing w:before="220"/>
        <w:ind w:firstLine="540"/>
        <w:jc w:val="both"/>
      </w:pPr>
      <w:r>
        <w:t>При реализации данных видов деятельности и развитии лесной и лесоперерабатывающей инфраструктуры региона необходимо учитывать следующее:</w:t>
      </w:r>
    </w:p>
    <w:p w:rsidR="000F1000" w:rsidRDefault="000F1000">
      <w:pPr>
        <w:pStyle w:val="ConsPlusNormal"/>
        <w:spacing w:before="220"/>
        <w:ind w:firstLine="540"/>
        <w:jc w:val="both"/>
      </w:pPr>
      <w:r>
        <w:t>1) лесозаготовительную деятельность в регионе в настоящее время осуществляют практически все предприятия ЛПК и в перспективе данная ситуация не изменится;</w:t>
      </w:r>
    </w:p>
    <w:p w:rsidR="000F1000" w:rsidRDefault="000F1000">
      <w:pPr>
        <w:pStyle w:val="ConsPlusNormal"/>
        <w:spacing w:before="220"/>
        <w:ind w:firstLine="540"/>
        <w:jc w:val="both"/>
      </w:pPr>
      <w:r>
        <w:t>2) глубокой переработкой древесины занимаются единичные предприятия;</w:t>
      </w:r>
    </w:p>
    <w:p w:rsidR="000F1000" w:rsidRDefault="000F1000">
      <w:pPr>
        <w:pStyle w:val="ConsPlusNormal"/>
        <w:spacing w:before="220"/>
        <w:ind w:firstLine="540"/>
        <w:jc w:val="both"/>
      </w:pPr>
      <w:r>
        <w:t>3) реализация инвестиционных проектов в ЛПК является перспективным и приоритетным направлением и потребует пересмотра арендных договоров и перераспределения лесных участков.</w:t>
      </w:r>
    </w:p>
    <w:p w:rsidR="000F1000" w:rsidRDefault="000F1000">
      <w:pPr>
        <w:pStyle w:val="ConsPlusNormal"/>
        <w:ind w:firstLine="540"/>
        <w:jc w:val="both"/>
      </w:pPr>
    </w:p>
    <w:p w:rsidR="000F1000" w:rsidRDefault="000F1000">
      <w:pPr>
        <w:pStyle w:val="ConsPlusTitle"/>
        <w:jc w:val="center"/>
        <w:outlineLvl w:val="2"/>
      </w:pPr>
      <w:r>
        <w:t>4.6. Сведения о планируемом предоставлении лесных</w:t>
      </w:r>
    </w:p>
    <w:p w:rsidR="000F1000" w:rsidRDefault="000F1000">
      <w:pPr>
        <w:pStyle w:val="ConsPlusTitle"/>
        <w:jc w:val="center"/>
      </w:pPr>
      <w:r>
        <w:t>участков для использования лесов на период</w:t>
      </w:r>
    </w:p>
    <w:p w:rsidR="000F1000" w:rsidRDefault="000F1000">
      <w:pPr>
        <w:pStyle w:val="ConsPlusTitle"/>
        <w:jc w:val="center"/>
      </w:pPr>
      <w:r>
        <w:t>действия разрабатываемого лесного плана</w:t>
      </w:r>
    </w:p>
    <w:p w:rsidR="000F1000" w:rsidRDefault="000F1000">
      <w:pPr>
        <w:pStyle w:val="ConsPlusNormal"/>
        <w:ind w:firstLine="540"/>
        <w:jc w:val="both"/>
      </w:pPr>
    </w:p>
    <w:p w:rsidR="000F1000" w:rsidRDefault="000F1000">
      <w:pPr>
        <w:pStyle w:val="ConsPlusNormal"/>
        <w:ind w:firstLine="540"/>
        <w:jc w:val="both"/>
      </w:pPr>
      <w:r>
        <w:t xml:space="preserve">Сведения о планируемом предоставлении лесных участков для использования лесов на период действия разрабатываемого лесного плана приведены в </w:t>
      </w:r>
      <w:hyperlink w:anchor="P16689">
        <w:r>
          <w:rPr>
            <w:color w:val="0000FF"/>
          </w:rPr>
          <w:t>приложении N 23</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bookmarkStart w:id="8" w:name="P4763"/>
      <w:bookmarkEnd w:id="8"/>
      <w:r>
        <w:t>4.7. Распределение лесов по классам пожарной опасности,</w:t>
      </w:r>
    </w:p>
    <w:p w:rsidR="000F1000" w:rsidRDefault="000F1000">
      <w:pPr>
        <w:pStyle w:val="ConsPlusTitle"/>
        <w:jc w:val="center"/>
      </w:pPr>
      <w:r>
        <w:t>плановые показатели выполнения мероприятий по охране лесов</w:t>
      </w:r>
    </w:p>
    <w:p w:rsidR="000F1000" w:rsidRDefault="000F1000">
      <w:pPr>
        <w:pStyle w:val="ConsPlusNormal"/>
        <w:jc w:val="center"/>
      </w:pPr>
      <w:r>
        <w:t xml:space="preserve">(в ред. </w:t>
      </w:r>
      <w:hyperlink r:id="rId58">
        <w:r>
          <w:rPr>
            <w:color w:val="0000FF"/>
          </w:rPr>
          <w:t>постановления</w:t>
        </w:r>
      </w:hyperlink>
      <w:r>
        <w:t xml:space="preserve"> Губернатора Новосибирской области</w:t>
      </w:r>
    </w:p>
    <w:p w:rsidR="000F1000" w:rsidRDefault="000F1000">
      <w:pPr>
        <w:pStyle w:val="ConsPlusNormal"/>
        <w:jc w:val="center"/>
      </w:pPr>
      <w:r>
        <w:t>от 19.09.2022 N 169)</w:t>
      </w:r>
    </w:p>
    <w:p w:rsidR="000F1000" w:rsidRDefault="000F1000">
      <w:pPr>
        <w:pStyle w:val="ConsPlusNormal"/>
        <w:ind w:firstLine="540"/>
        <w:jc w:val="both"/>
      </w:pPr>
    </w:p>
    <w:p w:rsidR="000F1000" w:rsidRDefault="000F1000">
      <w:pPr>
        <w:pStyle w:val="ConsPlusNormal"/>
        <w:ind w:firstLine="540"/>
        <w:jc w:val="both"/>
      </w:pPr>
      <w:r>
        <w:t>Распределение лесов региона по классам природной пожарной опасности представлено в таблице 23.</w:t>
      </w:r>
    </w:p>
    <w:p w:rsidR="000F1000" w:rsidRDefault="000F1000">
      <w:pPr>
        <w:pStyle w:val="ConsPlusNormal"/>
        <w:ind w:firstLine="540"/>
        <w:jc w:val="both"/>
      </w:pPr>
    </w:p>
    <w:p w:rsidR="000F1000" w:rsidRDefault="000F1000">
      <w:pPr>
        <w:pStyle w:val="ConsPlusNormal"/>
        <w:jc w:val="right"/>
        <w:outlineLvl w:val="3"/>
      </w:pPr>
      <w:r>
        <w:t>Таблица 23</w:t>
      </w:r>
    </w:p>
    <w:p w:rsidR="000F1000" w:rsidRDefault="000F1000">
      <w:pPr>
        <w:pStyle w:val="ConsPlusNormal"/>
        <w:ind w:firstLine="540"/>
        <w:jc w:val="both"/>
      </w:pPr>
    </w:p>
    <w:p w:rsidR="000F1000" w:rsidRDefault="000F1000">
      <w:pPr>
        <w:pStyle w:val="ConsPlusTitle"/>
        <w:jc w:val="center"/>
      </w:pPr>
      <w:bookmarkStart w:id="9" w:name="P4772"/>
      <w:bookmarkEnd w:id="9"/>
      <w:r>
        <w:t>Распределение лесов региона по классам</w:t>
      </w:r>
    </w:p>
    <w:p w:rsidR="000F1000" w:rsidRDefault="000F1000">
      <w:pPr>
        <w:pStyle w:val="ConsPlusTitle"/>
        <w:jc w:val="center"/>
      </w:pPr>
      <w:r>
        <w:t>природной пожарной опасности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91"/>
        <w:gridCol w:w="1133"/>
        <w:gridCol w:w="1020"/>
        <w:gridCol w:w="1020"/>
        <w:gridCol w:w="1133"/>
        <w:gridCol w:w="1133"/>
        <w:gridCol w:w="1133"/>
        <w:gridCol w:w="737"/>
      </w:tblGrid>
      <w:tr w:rsidR="000F1000">
        <w:tc>
          <w:tcPr>
            <w:tcW w:w="566" w:type="dxa"/>
            <w:vMerge w:val="restart"/>
          </w:tcPr>
          <w:p w:rsidR="000F1000" w:rsidRDefault="000F1000">
            <w:pPr>
              <w:pStyle w:val="ConsPlusNormal"/>
              <w:jc w:val="center"/>
            </w:pPr>
            <w:r>
              <w:t>N п/п</w:t>
            </w:r>
          </w:p>
        </w:tc>
        <w:tc>
          <w:tcPr>
            <w:tcW w:w="1191" w:type="dxa"/>
            <w:vMerge w:val="restart"/>
          </w:tcPr>
          <w:p w:rsidR="000F1000" w:rsidRDefault="000F1000">
            <w:pPr>
              <w:pStyle w:val="ConsPlusNormal"/>
              <w:jc w:val="center"/>
            </w:pPr>
            <w:r>
              <w:t>Наименование лесничества</w:t>
            </w:r>
          </w:p>
        </w:tc>
        <w:tc>
          <w:tcPr>
            <w:tcW w:w="6572" w:type="dxa"/>
            <w:gridSpan w:val="6"/>
          </w:tcPr>
          <w:p w:rsidR="000F1000" w:rsidRDefault="000F1000">
            <w:pPr>
              <w:pStyle w:val="ConsPlusNormal"/>
              <w:jc w:val="center"/>
            </w:pPr>
            <w:r>
              <w:t>Площадь, га</w:t>
            </w:r>
          </w:p>
        </w:tc>
        <w:tc>
          <w:tcPr>
            <w:tcW w:w="737" w:type="dxa"/>
            <w:vMerge w:val="restart"/>
          </w:tcPr>
          <w:p w:rsidR="000F1000" w:rsidRDefault="000F1000">
            <w:pPr>
              <w:pStyle w:val="ConsPlusNormal"/>
              <w:jc w:val="center"/>
            </w:pPr>
            <w:r>
              <w:t xml:space="preserve">Средний класс природной пожарной </w:t>
            </w:r>
            <w:r>
              <w:lastRenderedPageBreak/>
              <w:t>опасности</w:t>
            </w:r>
          </w:p>
        </w:tc>
      </w:tr>
      <w:tr w:rsidR="000F1000">
        <w:tc>
          <w:tcPr>
            <w:tcW w:w="566" w:type="dxa"/>
            <w:vMerge/>
          </w:tcPr>
          <w:p w:rsidR="000F1000" w:rsidRDefault="000F1000">
            <w:pPr>
              <w:pStyle w:val="ConsPlusNormal"/>
            </w:pPr>
          </w:p>
        </w:tc>
        <w:tc>
          <w:tcPr>
            <w:tcW w:w="1191" w:type="dxa"/>
            <w:vMerge/>
          </w:tcPr>
          <w:p w:rsidR="000F1000" w:rsidRDefault="000F1000">
            <w:pPr>
              <w:pStyle w:val="ConsPlusNormal"/>
            </w:pPr>
          </w:p>
        </w:tc>
        <w:tc>
          <w:tcPr>
            <w:tcW w:w="1133" w:type="dxa"/>
            <w:vMerge w:val="restart"/>
          </w:tcPr>
          <w:p w:rsidR="000F1000" w:rsidRDefault="000F1000">
            <w:pPr>
              <w:pStyle w:val="ConsPlusNormal"/>
              <w:jc w:val="center"/>
            </w:pPr>
            <w:r>
              <w:t>Общая</w:t>
            </w:r>
          </w:p>
        </w:tc>
        <w:tc>
          <w:tcPr>
            <w:tcW w:w="5439" w:type="dxa"/>
            <w:gridSpan w:val="5"/>
          </w:tcPr>
          <w:p w:rsidR="000F1000" w:rsidRDefault="000F1000">
            <w:pPr>
              <w:pStyle w:val="ConsPlusNormal"/>
              <w:jc w:val="center"/>
            </w:pPr>
            <w:r>
              <w:t>по классам природной пожарной опасности</w:t>
            </w:r>
          </w:p>
        </w:tc>
        <w:tc>
          <w:tcPr>
            <w:tcW w:w="737" w:type="dxa"/>
            <w:vMerge/>
          </w:tcPr>
          <w:p w:rsidR="000F1000" w:rsidRDefault="000F1000">
            <w:pPr>
              <w:pStyle w:val="ConsPlusNormal"/>
            </w:pPr>
          </w:p>
        </w:tc>
      </w:tr>
      <w:tr w:rsidR="000F1000">
        <w:tc>
          <w:tcPr>
            <w:tcW w:w="566" w:type="dxa"/>
            <w:vMerge/>
          </w:tcPr>
          <w:p w:rsidR="000F1000" w:rsidRDefault="000F1000">
            <w:pPr>
              <w:pStyle w:val="ConsPlusNormal"/>
            </w:pPr>
          </w:p>
        </w:tc>
        <w:tc>
          <w:tcPr>
            <w:tcW w:w="1191" w:type="dxa"/>
            <w:vMerge/>
          </w:tcPr>
          <w:p w:rsidR="000F1000" w:rsidRDefault="000F1000">
            <w:pPr>
              <w:pStyle w:val="ConsPlusNormal"/>
            </w:pPr>
          </w:p>
        </w:tc>
        <w:tc>
          <w:tcPr>
            <w:tcW w:w="1133" w:type="dxa"/>
            <w:vMerge/>
          </w:tcPr>
          <w:p w:rsidR="000F1000" w:rsidRDefault="000F1000">
            <w:pPr>
              <w:pStyle w:val="ConsPlusNormal"/>
            </w:pPr>
          </w:p>
        </w:tc>
        <w:tc>
          <w:tcPr>
            <w:tcW w:w="1020" w:type="dxa"/>
          </w:tcPr>
          <w:p w:rsidR="000F1000" w:rsidRDefault="000F1000">
            <w:pPr>
              <w:pStyle w:val="ConsPlusNormal"/>
              <w:jc w:val="center"/>
            </w:pPr>
            <w:r>
              <w:t>I</w:t>
            </w:r>
          </w:p>
        </w:tc>
        <w:tc>
          <w:tcPr>
            <w:tcW w:w="1020" w:type="dxa"/>
          </w:tcPr>
          <w:p w:rsidR="000F1000" w:rsidRDefault="000F1000">
            <w:pPr>
              <w:pStyle w:val="ConsPlusNormal"/>
              <w:jc w:val="center"/>
            </w:pPr>
            <w:r>
              <w:t>II</w:t>
            </w:r>
          </w:p>
        </w:tc>
        <w:tc>
          <w:tcPr>
            <w:tcW w:w="1133" w:type="dxa"/>
          </w:tcPr>
          <w:p w:rsidR="000F1000" w:rsidRDefault="000F1000">
            <w:pPr>
              <w:pStyle w:val="ConsPlusNormal"/>
              <w:jc w:val="center"/>
            </w:pPr>
            <w:r>
              <w:t>III</w:t>
            </w:r>
          </w:p>
        </w:tc>
        <w:tc>
          <w:tcPr>
            <w:tcW w:w="1133" w:type="dxa"/>
          </w:tcPr>
          <w:p w:rsidR="000F1000" w:rsidRDefault="000F1000">
            <w:pPr>
              <w:pStyle w:val="ConsPlusNormal"/>
              <w:jc w:val="center"/>
            </w:pPr>
            <w:r>
              <w:t>IV</w:t>
            </w:r>
          </w:p>
        </w:tc>
        <w:tc>
          <w:tcPr>
            <w:tcW w:w="1133" w:type="dxa"/>
          </w:tcPr>
          <w:p w:rsidR="000F1000" w:rsidRDefault="000F1000">
            <w:pPr>
              <w:pStyle w:val="ConsPlusNormal"/>
              <w:jc w:val="center"/>
            </w:pPr>
            <w:r>
              <w:t>V</w:t>
            </w:r>
          </w:p>
        </w:tc>
        <w:tc>
          <w:tcPr>
            <w:tcW w:w="737" w:type="dxa"/>
            <w:vMerge/>
          </w:tcPr>
          <w:p w:rsidR="000F1000" w:rsidRDefault="000F1000">
            <w:pPr>
              <w:pStyle w:val="ConsPlusNormal"/>
            </w:pPr>
          </w:p>
        </w:tc>
      </w:tr>
      <w:tr w:rsidR="000F1000">
        <w:tc>
          <w:tcPr>
            <w:tcW w:w="9066" w:type="dxa"/>
            <w:gridSpan w:val="9"/>
          </w:tcPr>
          <w:p w:rsidR="000F1000" w:rsidRDefault="000F1000">
            <w:pPr>
              <w:pStyle w:val="ConsPlusNormal"/>
              <w:jc w:val="center"/>
              <w:outlineLvl w:val="4"/>
            </w:pPr>
            <w:r>
              <w:t>Леса, расположенные на землях лесного фонда</w:t>
            </w:r>
          </w:p>
        </w:tc>
      </w:tr>
      <w:tr w:rsidR="000F1000">
        <w:tc>
          <w:tcPr>
            <w:tcW w:w="566" w:type="dxa"/>
          </w:tcPr>
          <w:p w:rsidR="000F1000" w:rsidRDefault="000F1000">
            <w:pPr>
              <w:pStyle w:val="ConsPlusNormal"/>
              <w:jc w:val="center"/>
            </w:pPr>
            <w:r>
              <w:t>1</w:t>
            </w:r>
          </w:p>
        </w:tc>
        <w:tc>
          <w:tcPr>
            <w:tcW w:w="1191" w:type="dxa"/>
          </w:tcPr>
          <w:p w:rsidR="000F1000" w:rsidRDefault="000F1000">
            <w:pPr>
              <w:pStyle w:val="ConsPlusNormal"/>
            </w:pPr>
            <w:r>
              <w:t>Барабинское</w:t>
            </w:r>
          </w:p>
        </w:tc>
        <w:tc>
          <w:tcPr>
            <w:tcW w:w="1133" w:type="dxa"/>
          </w:tcPr>
          <w:p w:rsidR="000F1000" w:rsidRDefault="000F1000">
            <w:pPr>
              <w:pStyle w:val="ConsPlusNormal"/>
              <w:jc w:val="center"/>
            </w:pPr>
            <w:r>
              <w:t>50776</w:t>
            </w:r>
          </w:p>
        </w:tc>
        <w:tc>
          <w:tcPr>
            <w:tcW w:w="1020" w:type="dxa"/>
          </w:tcPr>
          <w:p w:rsidR="000F1000" w:rsidRDefault="000F1000">
            <w:pPr>
              <w:pStyle w:val="ConsPlusNormal"/>
              <w:jc w:val="center"/>
            </w:pPr>
            <w:r>
              <w:t>679</w:t>
            </w:r>
          </w:p>
        </w:tc>
        <w:tc>
          <w:tcPr>
            <w:tcW w:w="1020" w:type="dxa"/>
          </w:tcPr>
          <w:p w:rsidR="000F1000" w:rsidRDefault="000F1000">
            <w:pPr>
              <w:pStyle w:val="ConsPlusNormal"/>
              <w:jc w:val="center"/>
            </w:pPr>
            <w:r>
              <w:t>328</w:t>
            </w:r>
          </w:p>
        </w:tc>
        <w:tc>
          <w:tcPr>
            <w:tcW w:w="1133" w:type="dxa"/>
          </w:tcPr>
          <w:p w:rsidR="000F1000" w:rsidRDefault="000F1000">
            <w:pPr>
              <w:pStyle w:val="ConsPlusNormal"/>
              <w:jc w:val="center"/>
            </w:pPr>
            <w:r>
              <w:t>45860</w:t>
            </w:r>
          </w:p>
        </w:tc>
        <w:tc>
          <w:tcPr>
            <w:tcW w:w="1133" w:type="dxa"/>
          </w:tcPr>
          <w:p w:rsidR="000F1000" w:rsidRDefault="000F1000">
            <w:pPr>
              <w:pStyle w:val="ConsPlusNormal"/>
              <w:jc w:val="center"/>
            </w:pPr>
            <w:r>
              <w:t>1045</w:t>
            </w:r>
          </w:p>
        </w:tc>
        <w:tc>
          <w:tcPr>
            <w:tcW w:w="1133" w:type="dxa"/>
          </w:tcPr>
          <w:p w:rsidR="000F1000" w:rsidRDefault="000F1000">
            <w:pPr>
              <w:pStyle w:val="ConsPlusNormal"/>
              <w:jc w:val="center"/>
            </w:pPr>
            <w:r>
              <w:t>2864</w:t>
            </w:r>
          </w:p>
        </w:tc>
        <w:tc>
          <w:tcPr>
            <w:tcW w:w="737" w:type="dxa"/>
          </w:tcPr>
          <w:p w:rsidR="000F1000" w:rsidRDefault="000F1000">
            <w:pPr>
              <w:pStyle w:val="ConsPlusNormal"/>
              <w:jc w:val="center"/>
            </w:pPr>
            <w:r>
              <w:t>3,1</w:t>
            </w:r>
          </w:p>
        </w:tc>
      </w:tr>
      <w:tr w:rsidR="000F1000">
        <w:tc>
          <w:tcPr>
            <w:tcW w:w="566" w:type="dxa"/>
          </w:tcPr>
          <w:p w:rsidR="000F1000" w:rsidRDefault="000F1000">
            <w:pPr>
              <w:pStyle w:val="ConsPlusNormal"/>
              <w:jc w:val="center"/>
            </w:pPr>
            <w:r>
              <w:t>2</w:t>
            </w:r>
          </w:p>
        </w:tc>
        <w:tc>
          <w:tcPr>
            <w:tcW w:w="1191" w:type="dxa"/>
          </w:tcPr>
          <w:p w:rsidR="000F1000" w:rsidRDefault="000F1000">
            <w:pPr>
              <w:pStyle w:val="ConsPlusNormal"/>
            </w:pPr>
            <w:r>
              <w:t>Болотнинское</w:t>
            </w:r>
          </w:p>
        </w:tc>
        <w:tc>
          <w:tcPr>
            <w:tcW w:w="1133" w:type="dxa"/>
          </w:tcPr>
          <w:p w:rsidR="000F1000" w:rsidRDefault="000F1000">
            <w:pPr>
              <w:pStyle w:val="ConsPlusNormal"/>
              <w:jc w:val="center"/>
            </w:pPr>
            <w:r>
              <w:t>148579</w:t>
            </w:r>
          </w:p>
        </w:tc>
        <w:tc>
          <w:tcPr>
            <w:tcW w:w="1020" w:type="dxa"/>
          </w:tcPr>
          <w:p w:rsidR="000F1000" w:rsidRDefault="000F1000">
            <w:pPr>
              <w:pStyle w:val="ConsPlusNormal"/>
              <w:jc w:val="center"/>
            </w:pPr>
            <w:r>
              <w:t>1928</w:t>
            </w:r>
          </w:p>
        </w:tc>
        <w:tc>
          <w:tcPr>
            <w:tcW w:w="1020" w:type="dxa"/>
          </w:tcPr>
          <w:p w:rsidR="000F1000" w:rsidRDefault="000F1000">
            <w:pPr>
              <w:pStyle w:val="ConsPlusNormal"/>
              <w:jc w:val="center"/>
            </w:pPr>
            <w:r>
              <w:t>521</w:t>
            </w:r>
          </w:p>
        </w:tc>
        <w:tc>
          <w:tcPr>
            <w:tcW w:w="1133" w:type="dxa"/>
          </w:tcPr>
          <w:p w:rsidR="000F1000" w:rsidRDefault="000F1000">
            <w:pPr>
              <w:pStyle w:val="ConsPlusNormal"/>
              <w:jc w:val="center"/>
            </w:pPr>
            <w:r>
              <w:t>20717</w:t>
            </w:r>
          </w:p>
        </w:tc>
        <w:tc>
          <w:tcPr>
            <w:tcW w:w="1133" w:type="dxa"/>
          </w:tcPr>
          <w:p w:rsidR="000F1000" w:rsidRDefault="000F1000">
            <w:pPr>
              <w:pStyle w:val="ConsPlusNormal"/>
              <w:jc w:val="center"/>
            </w:pPr>
            <w:r>
              <w:t>124364</w:t>
            </w:r>
          </w:p>
        </w:tc>
        <w:tc>
          <w:tcPr>
            <w:tcW w:w="1133" w:type="dxa"/>
          </w:tcPr>
          <w:p w:rsidR="000F1000" w:rsidRDefault="000F1000">
            <w:pPr>
              <w:pStyle w:val="ConsPlusNormal"/>
              <w:jc w:val="center"/>
            </w:pPr>
            <w:r>
              <w:t>1049</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3</w:t>
            </w:r>
          </w:p>
        </w:tc>
        <w:tc>
          <w:tcPr>
            <w:tcW w:w="1191" w:type="dxa"/>
          </w:tcPr>
          <w:p w:rsidR="000F1000" w:rsidRDefault="000F1000">
            <w:pPr>
              <w:pStyle w:val="ConsPlusNormal"/>
            </w:pPr>
            <w:r>
              <w:t>Венгеровское</w:t>
            </w:r>
          </w:p>
        </w:tc>
        <w:tc>
          <w:tcPr>
            <w:tcW w:w="1133" w:type="dxa"/>
          </w:tcPr>
          <w:p w:rsidR="000F1000" w:rsidRDefault="000F1000">
            <w:pPr>
              <w:pStyle w:val="ConsPlusNormal"/>
              <w:jc w:val="center"/>
            </w:pPr>
            <w:r>
              <w:t>138798</w:t>
            </w:r>
          </w:p>
        </w:tc>
        <w:tc>
          <w:tcPr>
            <w:tcW w:w="1020" w:type="dxa"/>
          </w:tcPr>
          <w:p w:rsidR="000F1000" w:rsidRDefault="000F1000">
            <w:pPr>
              <w:pStyle w:val="ConsPlusNormal"/>
              <w:jc w:val="center"/>
            </w:pPr>
            <w:r>
              <w:t>832</w:t>
            </w:r>
          </w:p>
        </w:tc>
        <w:tc>
          <w:tcPr>
            <w:tcW w:w="1020" w:type="dxa"/>
          </w:tcPr>
          <w:p w:rsidR="000F1000" w:rsidRDefault="000F1000">
            <w:pPr>
              <w:pStyle w:val="ConsPlusNormal"/>
              <w:jc w:val="center"/>
            </w:pPr>
            <w:r>
              <w:t>111</w:t>
            </w:r>
          </w:p>
        </w:tc>
        <w:tc>
          <w:tcPr>
            <w:tcW w:w="1133" w:type="dxa"/>
          </w:tcPr>
          <w:p w:rsidR="000F1000" w:rsidRDefault="000F1000">
            <w:pPr>
              <w:pStyle w:val="ConsPlusNormal"/>
              <w:jc w:val="center"/>
            </w:pPr>
            <w:r>
              <w:t>6405</w:t>
            </w:r>
          </w:p>
        </w:tc>
        <w:tc>
          <w:tcPr>
            <w:tcW w:w="1133" w:type="dxa"/>
          </w:tcPr>
          <w:p w:rsidR="000F1000" w:rsidRDefault="000F1000">
            <w:pPr>
              <w:pStyle w:val="ConsPlusNormal"/>
              <w:jc w:val="center"/>
            </w:pPr>
            <w:r>
              <w:t>115315</w:t>
            </w:r>
          </w:p>
        </w:tc>
        <w:tc>
          <w:tcPr>
            <w:tcW w:w="1133" w:type="dxa"/>
          </w:tcPr>
          <w:p w:rsidR="000F1000" w:rsidRDefault="000F1000">
            <w:pPr>
              <w:pStyle w:val="ConsPlusNormal"/>
              <w:jc w:val="center"/>
            </w:pPr>
            <w:r>
              <w:t>16135</w:t>
            </w:r>
          </w:p>
        </w:tc>
        <w:tc>
          <w:tcPr>
            <w:tcW w:w="737" w:type="dxa"/>
          </w:tcPr>
          <w:p w:rsidR="000F1000" w:rsidRDefault="000F1000">
            <w:pPr>
              <w:pStyle w:val="ConsPlusNormal"/>
              <w:jc w:val="center"/>
            </w:pPr>
            <w:r>
              <w:t>4,0</w:t>
            </w:r>
          </w:p>
        </w:tc>
      </w:tr>
      <w:tr w:rsidR="000F1000">
        <w:tc>
          <w:tcPr>
            <w:tcW w:w="566" w:type="dxa"/>
          </w:tcPr>
          <w:p w:rsidR="000F1000" w:rsidRDefault="000F1000">
            <w:pPr>
              <w:pStyle w:val="ConsPlusNormal"/>
              <w:jc w:val="center"/>
            </w:pPr>
            <w:r>
              <w:t>4</w:t>
            </w:r>
          </w:p>
        </w:tc>
        <w:tc>
          <w:tcPr>
            <w:tcW w:w="1191" w:type="dxa"/>
          </w:tcPr>
          <w:p w:rsidR="000F1000" w:rsidRDefault="000F1000">
            <w:pPr>
              <w:pStyle w:val="ConsPlusNormal"/>
            </w:pPr>
            <w:r>
              <w:t>Доволенское</w:t>
            </w:r>
          </w:p>
        </w:tc>
        <w:tc>
          <w:tcPr>
            <w:tcW w:w="1133" w:type="dxa"/>
          </w:tcPr>
          <w:p w:rsidR="000F1000" w:rsidRDefault="000F1000">
            <w:pPr>
              <w:pStyle w:val="ConsPlusNormal"/>
              <w:jc w:val="center"/>
            </w:pPr>
            <w:r>
              <w:t>53147,0</w:t>
            </w:r>
          </w:p>
        </w:tc>
        <w:tc>
          <w:tcPr>
            <w:tcW w:w="1020" w:type="dxa"/>
          </w:tcPr>
          <w:p w:rsidR="000F1000" w:rsidRDefault="000F1000">
            <w:pPr>
              <w:pStyle w:val="ConsPlusNormal"/>
              <w:jc w:val="center"/>
            </w:pPr>
            <w:r>
              <w:t>187</w:t>
            </w:r>
          </w:p>
        </w:tc>
        <w:tc>
          <w:tcPr>
            <w:tcW w:w="1020" w:type="dxa"/>
          </w:tcPr>
          <w:p w:rsidR="000F1000" w:rsidRDefault="000F1000">
            <w:pPr>
              <w:pStyle w:val="ConsPlusNormal"/>
              <w:jc w:val="center"/>
            </w:pPr>
            <w:r>
              <w:t>48</w:t>
            </w:r>
          </w:p>
        </w:tc>
        <w:tc>
          <w:tcPr>
            <w:tcW w:w="1133" w:type="dxa"/>
          </w:tcPr>
          <w:p w:rsidR="000F1000" w:rsidRDefault="000F1000">
            <w:pPr>
              <w:pStyle w:val="ConsPlusNormal"/>
              <w:jc w:val="center"/>
            </w:pPr>
            <w:r>
              <w:t>16139</w:t>
            </w:r>
          </w:p>
        </w:tc>
        <w:tc>
          <w:tcPr>
            <w:tcW w:w="1133" w:type="dxa"/>
          </w:tcPr>
          <w:p w:rsidR="000F1000" w:rsidRDefault="000F1000">
            <w:pPr>
              <w:pStyle w:val="ConsPlusNormal"/>
              <w:jc w:val="center"/>
            </w:pPr>
            <w:r>
              <w:t>36067</w:t>
            </w:r>
          </w:p>
        </w:tc>
        <w:tc>
          <w:tcPr>
            <w:tcW w:w="1133" w:type="dxa"/>
          </w:tcPr>
          <w:p w:rsidR="000F1000" w:rsidRDefault="000F1000">
            <w:pPr>
              <w:pStyle w:val="ConsPlusNormal"/>
              <w:jc w:val="center"/>
            </w:pPr>
            <w:r>
              <w:t>706</w:t>
            </w:r>
          </w:p>
        </w:tc>
        <w:tc>
          <w:tcPr>
            <w:tcW w:w="737" w:type="dxa"/>
          </w:tcPr>
          <w:p w:rsidR="000F1000" w:rsidRDefault="000F1000">
            <w:pPr>
              <w:pStyle w:val="ConsPlusNormal"/>
              <w:jc w:val="center"/>
            </w:pPr>
            <w:r>
              <w:t>3,7</w:t>
            </w:r>
          </w:p>
        </w:tc>
      </w:tr>
      <w:tr w:rsidR="000F1000">
        <w:tc>
          <w:tcPr>
            <w:tcW w:w="566" w:type="dxa"/>
          </w:tcPr>
          <w:p w:rsidR="000F1000" w:rsidRDefault="000F1000">
            <w:pPr>
              <w:pStyle w:val="ConsPlusNormal"/>
              <w:jc w:val="center"/>
            </w:pPr>
            <w:r>
              <w:t>5</w:t>
            </w:r>
          </w:p>
        </w:tc>
        <w:tc>
          <w:tcPr>
            <w:tcW w:w="1191" w:type="dxa"/>
          </w:tcPr>
          <w:p w:rsidR="000F1000" w:rsidRDefault="000F1000">
            <w:pPr>
              <w:pStyle w:val="ConsPlusNormal"/>
            </w:pPr>
            <w:r>
              <w:t>Здвинское</w:t>
            </w:r>
          </w:p>
        </w:tc>
        <w:tc>
          <w:tcPr>
            <w:tcW w:w="1133" w:type="dxa"/>
          </w:tcPr>
          <w:p w:rsidR="000F1000" w:rsidRDefault="000F1000">
            <w:pPr>
              <w:pStyle w:val="ConsPlusNormal"/>
              <w:jc w:val="center"/>
            </w:pPr>
            <w:r>
              <w:t>50588</w:t>
            </w:r>
          </w:p>
        </w:tc>
        <w:tc>
          <w:tcPr>
            <w:tcW w:w="1020" w:type="dxa"/>
          </w:tcPr>
          <w:p w:rsidR="000F1000" w:rsidRDefault="000F1000">
            <w:pPr>
              <w:pStyle w:val="ConsPlusNormal"/>
              <w:jc w:val="center"/>
            </w:pPr>
            <w:r>
              <w:t>244,6</w:t>
            </w:r>
          </w:p>
        </w:tc>
        <w:tc>
          <w:tcPr>
            <w:tcW w:w="1020" w:type="dxa"/>
          </w:tcPr>
          <w:p w:rsidR="000F1000" w:rsidRDefault="000F1000">
            <w:pPr>
              <w:pStyle w:val="ConsPlusNormal"/>
              <w:jc w:val="center"/>
            </w:pPr>
            <w:r>
              <w:t>53,2</w:t>
            </w:r>
          </w:p>
        </w:tc>
        <w:tc>
          <w:tcPr>
            <w:tcW w:w="1133" w:type="dxa"/>
          </w:tcPr>
          <w:p w:rsidR="000F1000" w:rsidRDefault="000F1000">
            <w:pPr>
              <w:pStyle w:val="ConsPlusNormal"/>
              <w:jc w:val="center"/>
            </w:pPr>
            <w:r>
              <w:t>3588,7</w:t>
            </w:r>
          </w:p>
        </w:tc>
        <w:tc>
          <w:tcPr>
            <w:tcW w:w="1133" w:type="dxa"/>
          </w:tcPr>
          <w:p w:rsidR="000F1000" w:rsidRDefault="000F1000">
            <w:pPr>
              <w:pStyle w:val="ConsPlusNormal"/>
              <w:jc w:val="center"/>
            </w:pPr>
            <w:r>
              <w:t>35916,7</w:t>
            </w:r>
          </w:p>
        </w:tc>
        <w:tc>
          <w:tcPr>
            <w:tcW w:w="1133" w:type="dxa"/>
          </w:tcPr>
          <w:p w:rsidR="000F1000" w:rsidRDefault="000F1000">
            <w:pPr>
              <w:pStyle w:val="ConsPlusNormal"/>
              <w:jc w:val="center"/>
            </w:pPr>
            <w:r>
              <w:t>10784,8</w:t>
            </w:r>
          </w:p>
        </w:tc>
        <w:tc>
          <w:tcPr>
            <w:tcW w:w="737" w:type="dxa"/>
          </w:tcPr>
          <w:p w:rsidR="000F1000" w:rsidRDefault="000F1000">
            <w:pPr>
              <w:pStyle w:val="ConsPlusNormal"/>
              <w:jc w:val="center"/>
            </w:pPr>
            <w:r>
              <w:t>4,1</w:t>
            </w:r>
          </w:p>
        </w:tc>
      </w:tr>
      <w:tr w:rsidR="000F1000">
        <w:tc>
          <w:tcPr>
            <w:tcW w:w="566" w:type="dxa"/>
          </w:tcPr>
          <w:p w:rsidR="000F1000" w:rsidRDefault="000F1000">
            <w:pPr>
              <w:pStyle w:val="ConsPlusNormal"/>
              <w:jc w:val="center"/>
            </w:pPr>
            <w:r>
              <w:t>6</w:t>
            </w:r>
          </w:p>
        </w:tc>
        <w:tc>
          <w:tcPr>
            <w:tcW w:w="1191" w:type="dxa"/>
          </w:tcPr>
          <w:p w:rsidR="000F1000" w:rsidRDefault="000F1000">
            <w:pPr>
              <w:pStyle w:val="ConsPlusNormal"/>
            </w:pPr>
            <w:r>
              <w:t>Искитимское</w:t>
            </w:r>
          </w:p>
        </w:tc>
        <w:tc>
          <w:tcPr>
            <w:tcW w:w="1133" w:type="dxa"/>
          </w:tcPr>
          <w:p w:rsidR="000F1000" w:rsidRDefault="000F1000">
            <w:pPr>
              <w:pStyle w:val="ConsPlusNormal"/>
              <w:jc w:val="center"/>
            </w:pPr>
            <w:r>
              <w:t>120231</w:t>
            </w:r>
          </w:p>
        </w:tc>
        <w:tc>
          <w:tcPr>
            <w:tcW w:w="1020" w:type="dxa"/>
          </w:tcPr>
          <w:p w:rsidR="000F1000" w:rsidRDefault="000F1000">
            <w:pPr>
              <w:pStyle w:val="ConsPlusNormal"/>
              <w:jc w:val="center"/>
            </w:pPr>
            <w:r>
              <w:t>4547,4</w:t>
            </w:r>
          </w:p>
        </w:tc>
        <w:tc>
          <w:tcPr>
            <w:tcW w:w="1020" w:type="dxa"/>
          </w:tcPr>
          <w:p w:rsidR="000F1000" w:rsidRDefault="000F1000">
            <w:pPr>
              <w:pStyle w:val="ConsPlusNormal"/>
              <w:jc w:val="center"/>
            </w:pPr>
            <w:r>
              <w:t>1883,1</w:t>
            </w:r>
          </w:p>
        </w:tc>
        <w:tc>
          <w:tcPr>
            <w:tcW w:w="1133" w:type="dxa"/>
          </w:tcPr>
          <w:p w:rsidR="000F1000" w:rsidRDefault="000F1000">
            <w:pPr>
              <w:pStyle w:val="ConsPlusNormal"/>
              <w:jc w:val="center"/>
            </w:pPr>
            <w:r>
              <w:t>5774,8</w:t>
            </w:r>
          </w:p>
        </w:tc>
        <w:tc>
          <w:tcPr>
            <w:tcW w:w="1133" w:type="dxa"/>
          </w:tcPr>
          <w:p w:rsidR="000F1000" w:rsidRDefault="000F1000">
            <w:pPr>
              <w:pStyle w:val="ConsPlusNormal"/>
              <w:jc w:val="center"/>
            </w:pPr>
            <w:r>
              <w:t>105463,2</w:t>
            </w:r>
          </w:p>
        </w:tc>
        <w:tc>
          <w:tcPr>
            <w:tcW w:w="1133" w:type="dxa"/>
          </w:tcPr>
          <w:p w:rsidR="000F1000" w:rsidRDefault="000F1000">
            <w:pPr>
              <w:pStyle w:val="ConsPlusNormal"/>
              <w:jc w:val="center"/>
            </w:pPr>
            <w:r>
              <w:t>2562,5</w:t>
            </w:r>
          </w:p>
        </w:tc>
        <w:tc>
          <w:tcPr>
            <w:tcW w:w="737" w:type="dxa"/>
          </w:tcPr>
          <w:p w:rsidR="000F1000" w:rsidRDefault="000F1000">
            <w:pPr>
              <w:pStyle w:val="ConsPlusNormal"/>
              <w:jc w:val="center"/>
            </w:pPr>
            <w:r>
              <w:t>3,8</w:t>
            </w:r>
          </w:p>
        </w:tc>
      </w:tr>
      <w:tr w:rsidR="000F1000">
        <w:tc>
          <w:tcPr>
            <w:tcW w:w="566" w:type="dxa"/>
          </w:tcPr>
          <w:p w:rsidR="000F1000" w:rsidRDefault="000F1000">
            <w:pPr>
              <w:pStyle w:val="ConsPlusNormal"/>
              <w:jc w:val="center"/>
            </w:pPr>
            <w:r>
              <w:t>7</w:t>
            </w:r>
          </w:p>
        </w:tc>
        <w:tc>
          <w:tcPr>
            <w:tcW w:w="1191" w:type="dxa"/>
          </w:tcPr>
          <w:p w:rsidR="000F1000" w:rsidRDefault="000F1000">
            <w:pPr>
              <w:pStyle w:val="ConsPlusNormal"/>
            </w:pPr>
            <w:r>
              <w:t>Карасукское</w:t>
            </w:r>
          </w:p>
        </w:tc>
        <w:tc>
          <w:tcPr>
            <w:tcW w:w="1133" w:type="dxa"/>
          </w:tcPr>
          <w:p w:rsidR="000F1000" w:rsidRDefault="000F1000">
            <w:pPr>
              <w:pStyle w:val="ConsPlusNormal"/>
              <w:jc w:val="center"/>
            </w:pPr>
            <w:r>
              <w:t>39703</w:t>
            </w:r>
          </w:p>
        </w:tc>
        <w:tc>
          <w:tcPr>
            <w:tcW w:w="1020" w:type="dxa"/>
          </w:tcPr>
          <w:p w:rsidR="000F1000" w:rsidRDefault="000F1000">
            <w:pPr>
              <w:pStyle w:val="ConsPlusNormal"/>
              <w:jc w:val="center"/>
            </w:pPr>
            <w:r>
              <w:t>2371</w:t>
            </w:r>
          </w:p>
        </w:tc>
        <w:tc>
          <w:tcPr>
            <w:tcW w:w="1020" w:type="dxa"/>
          </w:tcPr>
          <w:p w:rsidR="000F1000" w:rsidRDefault="000F1000">
            <w:pPr>
              <w:pStyle w:val="ConsPlusNormal"/>
              <w:jc w:val="center"/>
            </w:pPr>
            <w:r>
              <w:t>13</w:t>
            </w:r>
          </w:p>
        </w:tc>
        <w:tc>
          <w:tcPr>
            <w:tcW w:w="1133" w:type="dxa"/>
          </w:tcPr>
          <w:p w:rsidR="000F1000" w:rsidRDefault="000F1000">
            <w:pPr>
              <w:pStyle w:val="ConsPlusNormal"/>
              <w:jc w:val="center"/>
            </w:pPr>
            <w:r>
              <w:t>30714</w:t>
            </w:r>
          </w:p>
        </w:tc>
        <w:tc>
          <w:tcPr>
            <w:tcW w:w="1133" w:type="dxa"/>
          </w:tcPr>
          <w:p w:rsidR="000F1000" w:rsidRDefault="000F1000">
            <w:pPr>
              <w:pStyle w:val="ConsPlusNormal"/>
              <w:jc w:val="center"/>
            </w:pPr>
            <w:r>
              <w:t>2602</w:t>
            </w:r>
          </w:p>
        </w:tc>
        <w:tc>
          <w:tcPr>
            <w:tcW w:w="1133" w:type="dxa"/>
          </w:tcPr>
          <w:p w:rsidR="000F1000" w:rsidRDefault="000F1000">
            <w:pPr>
              <w:pStyle w:val="ConsPlusNormal"/>
              <w:jc w:val="center"/>
            </w:pPr>
            <w:r>
              <w:t>4003</w:t>
            </w:r>
          </w:p>
        </w:tc>
        <w:tc>
          <w:tcPr>
            <w:tcW w:w="737" w:type="dxa"/>
          </w:tcPr>
          <w:p w:rsidR="000F1000" w:rsidRDefault="000F1000">
            <w:pPr>
              <w:pStyle w:val="ConsPlusNormal"/>
              <w:jc w:val="center"/>
            </w:pPr>
            <w:r>
              <w:t>3,3</w:t>
            </w:r>
          </w:p>
        </w:tc>
      </w:tr>
      <w:tr w:rsidR="000F1000">
        <w:tc>
          <w:tcPr>
            <w:tcW w:w="566" w:type="dxa"/>
          </w:tcPr>
          <w:p w:rsidR="000F1000" w:rsidRDefault="000F1000">
            <w:pPr>
              <w:pStyle w:val="ConsPlusNormal"/>
              <w:jc w:val="center"/>
            </w:pPr>
            <w:r>
              <w:t>8</w:t>
            </w:r>
          </w:p>
        </w:tc>
        <w:tc>
          <w:tcPr>
            <w:tcW w:w="1191" w:type="dxa"/>
          </w:tcPr>
          <w:p w:rsidR="000F1000" w:rsidRDefault="000F1000">
            <w:pPr>
              <w:pStyle w:val="ConsPlusNormal"/>
            </w:pPr>
            <w:r>
              <w:t>Каргатское</w:t>
            </w:r>
          </w:p>
        </w:tc>
        <w:tc>
          <w:tcPr>
            <w:tcW w:w="1133" w:type="dxa"/>
          </w:tcPr>
          <w:p w:rsidR="000F1000" w:rsidRDefault="000F1000">
            <w:pPr>
              <w:pStyle w:val="ConsPlusNormal"/>
              <w:jc w:val="center"/>
            </w:pPr>
            <w:r>
              <w:t>136989</w:t>
            </w:r>
          </w:p>
        </w:tc>
        <w:tc>
          <w:tcPr>
            <w:tcW w:w="1020" w:type="dxa"/>
          </w:tcPr>
          <w:p w:rsidR="000F1000" w:rsidRDefault="000F1000">
            <w:pPr>
              <w:pStyle w:val="ConsPlusNormal"/>
              <w:jc w:val="center"/>
            </w:pPr>
            <w:r>
              <w:t>2557</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87481</w:t>
            </w:r>
          </w:p>
        </w:tc>
        <w:tc>
          <w:tcPr>
            <w:tcW w:w="1133" w:type="dxa"/>
          </w:tcPr>
          <w:p w:rsidR="000F1000" w:rsidRDefault="000F1000">
            <w:pPr>
              <w:pStyle w:val="ConsPlusNormal"/>
              <w:jc w:val="center"/>
            </w:pPr>
            <w:r>
              <w:t>46951</w:t>
            </w:r>
          </w:p>
        </w:tc>
        <w:tc>
          <w:tcPr>
            <w:tcW w:w="1133" w:type="dxa"/>
          </w:tcPr>
          <w:p w:rsidR="000F1000" w:rsidRDefault="000F1000">
            <w:pPr>
              <w:pStyle w:val="ConsPlusNormal"/>
              <w:jc w:val="center"/>
            </w:pPr>
            <w:r>
              <w:t>-</w:t>
            </w:r>
          </w:p>
        </w:tc>
        <w:tc>
          <w:tcPr>
            <w:tcW w:w="737" w:type="dxa"/>
          </w:tcPr>
          <w:p w:rsidR="000F1000" w:rsidRDefault="000F1000">
            <w:pPr>
              <w:pStyle w:val="ConsPlusNormal"/>
              <w:jc w:val="center"/>
            </w:pPr>
            <w:r>
              <w:t>3,1</w:t>
            </w:r>
          </w:p>
        </w:tc>
      </w:tr>
      <w:tr w:rsidR="000F1000">
        <w:tc>
          <w:tcPr>
            <w:tcW w:w="566" w:type="dxa"/>
          </w:tcPr>
          <w:p w:rsidR="000F1000" w:rsidRDefault="000F1000">
            <w:pPr>
              <w:pStyle w:val="ConsPlusNormal"/>
              <w:jc w:val="center"/>
            </w:pPr>
            <w:r>
              <w:t>9</w:t>
            </w:r>
          </w:p>
        </w:tc>
        <w:tc>
          <w:tcPr>
            <w:tcW w:w="1191" w:type="dxa"/>
          </w:tcPr>
          <w:p w:rsidR="000F1000" w:rsidRDefault="000F1000">
            <w:pPr>
              <w:pStyle w:val="ConsPlusNormal"/>
            </w:pPr>
            <w:r>
              <w:t>Колыванское</w:t>
            </w:r>
          </w:p>
        </w:tc>
        <w:tc>
          <w:tcPr>
            <w:tcW w:w="1133" w:type="dxa"/>
          </w:tcPr>
          <w:p w:rsidR="000F1000" w:rsidRDefault="000F1000">
            <w:pPr>
              <w:pStyle w:val="ConsPlusNormal"/>
              <w:jc w:val="center"/>
            </w:pPr>
            <w:r>
              <w:t>755342</w:t>
            </w:r>
          </w:p>
        </w:tc>
        <w:tc>
          <w:tcPr>
            <w:tcW w:w="1020" w:type="dxa"/>
          </w:tcPr>
          <w:p w:rsidR="000F1000" w:rsidRDefault="000F1000">
            <w:pPr>
              <w:pStyle w:val="ConsPlusNormal"/>
              <w:jc w:val="center"/>
            </w:pPr>
            <w:r>
              <w:t>6749</w:t>
            </w:r>
          </w:p>
        </w:tc>
        <w:tc>
          <w:tcPr>
            <w:tcW w:w="1020" w:type="dxa"/>
          </w:tcPr>
          <w:p w:rsidR="000F1000" w:rsidRDefault="000F1000">
            <w:pPr>
              <w:pStyle w:val="ConsPlusNormal"/>
              <w:jc w:val="center"/>
            </w:pPr>
            <w:r>
              <w:t>8674</w:t>
            </w:r>
          </w:p>
        </w:tc>
        <w:tc>
          <w:tcPr>
            <w:tcW w:w="1133" w:type="dxa"/>
          </w:tcPr>
          <w:p w:rsidR="000F1000" w:rsidRDefault="000F1000">
            <w:pPr>
              <w:pStyle w:val="ConsPlusNormal"/>
              <w:jc w:val="center"/>
            </w:pPr>
            <w:r>
              <w:t>13166</w:t>
            </w:r>
          </w:p>
        </w:tc>
        <w:tc>
          <w:tcPr>
            <w:tcW w:w="1133" w:type="dxa"/>
          </w:tcPr>
          <w:p w:rsidR="000F1000" w:rsidRDefault="000F1000">
            <w:pPr>
              <w:pStyle w:val="ConsPlusNormal"/>
              <w:jc w:val="center"/>
            </w:pPr>
            <w:r>
              <w:t>410136</w:t>
            </w:r>
          </w:p>
        </w:tc>
        <w:tc>
          <w:tcPr>
            <w:tcW w:w="1133" w:type="dxa"/>
          </w:tcPr>
          <w:p w:rsidR="000F1000" w:rsidRDefault="000F1000">
            <w:pPr>
              <w:pStyle w:val="ConsPlusNormal"/>
              <w:jc w:val="center"/>
            </w:pPr>
            <w:r>
              <w:t>316617</w:t>
            </w:r>
          </w:p>
        </w:tc>
        <w:tc>
          <w:tcPr>
            <w:tcW w:w="737" w:type="dxa"/>
          </w:tcPr>
          <w:p w:rsidR="000F1000" w:rsidRDefault="000F1000">
            <w:pPr>
              <w:pStyle w:val="ConsPlusNormal"/>
              <w:jc w:val="center"/>
            </w:pPr>
            <w:r>
              <w:t>4,0</w:t>
            </w:r>
          </w:p>
        </w:tc>
      </w:tr>
      <w:tr w:rsidR="000F1000">
        <w:tc>
          <w:tcPr>
            <w:tcW w:w="566" w:type="dxa"/>
          </w:tcPr>
          <w:p w:rsidR="000F1000" w:rsidRDefault="000F1000">
            <w:pPr>
              <w:pStyle w:val="ConsPlusNormal"/>
              <w:jc w:val="center"/>
            </w:pPr>
            <w:r>
              <w:t>10</w:t>
            </w:r>
          </w:p>
        </w:tc>
        <w:tc>
          <w:tcPr>
            <w:tcW w:w="1191" w:type="dxa"/>
          </w:tcPr>
          <w:p w:rsidR="000F1000" w:rsidRDefault="000F1000">
            <w:pPr>
              <w:pStyle w:val="ConsPlusNormal"/>
            </w:pPr>
            <w:r>
              <w:t>Коченевское</w:t>
            </w:r>
          </w:p>
        </w:tc>
        <w:tc>
          <w:tcPr>
            <w:tcW w:w="1133" w:type="dxa"/>
          </w:tcPr>
          <w:p w:rsidR="000F1000" w:rsidRDefault="000F1000">
            <w:pPr>
              <w:pStyle w:val="ConsPlusNormal"/>
              <w:jc w:val="center"/>
            </w:pPr>
            <w:r>
              <w:t>86509</w:t>
            </w:r>
          </w:p>
        </w:tc>
        <w:tc>
          <w:tcPr>
            <w:tcW w:w="1020" w:type="dxa"/>
          </w:tcPr>
          <w:p w:rsidR="000F1000" w:rsidRDefault="000F1000">
            <w:pPr>
              <w:pStyle w:val="ConsPlusNormal"/>
              <w:jc w:val="center"/>
            </w:pPr>
            <w:r>
              <w:t>201,8</w:t>
            </w:r>
          </w:p>
        </w:tc>
        <w:tc>
          <w:tcPr>
            <w:tcW w:w="1020" w:type="dxa"/>
          </w:tcPr>
          <w:p w:rsidR="000F1000" w:rsidRDefault="000F1000">
            <w:pPr>
              <w:pStyle w:val="ConsPlusNormal"/>
              <w:jc w:val="center"/>
            </w:pPr>
            <w:r>
              <w:t>237,1</w:t>
            </w:r>
          </w:p>
        </w:tc>
        <w:tc>
          <w:tcPr>
            <w:tcW w:w="1133" w:type="dxa"/>
          </w:tcPr>
          <w:p w:rsidR="000F1000" w:rsidRDefault="000F1000">
            <w:pPr>
              <w:pStyle w:val="ConsPlusNormal"/>
              <w:jc w:val="center"/>
            </w:pPr>
            <w:r>
              <w:t>3105,6</w:t>
            </w:r>
          </w:p>
        </w:tc>
        <w:tc>
          <w:tcPr>
            <w:tcW w:w="1133" w:type="dxa"/>
          </w:tcPr>
          <w:p w:rsidR="000F1000" w:rsidRDefault="000F1000">
            <w:pPr>
              <w:pStyle w:val="ConsPlusNormal"/>
              <w:jc w:val="center"/>
            </w:pPr>
            <w:r>
              <w:t>67417,7</w:t>
            </w:r>
          </w:p>
        </w:tc>
        <w:tc>
          <w:tcPr>
            <w:tcW w:w="1133" w:type="dxa"/>
          </w:tcPr>
          <w:p w:rsidR="000F1000" w:rsidRDefault="000F1000">
            <w:pPr>
              <w:pStyle w:val="ConsPlusNormal"/>
              <w:jc w:val="center"/>
            </w:pPr>
            <w:r>
              <w:t>15546,8</w:t>
            </w:r>
          </w:p>
        </w:tc>
        <w:tc>
          <w:tcPr>
            <w:tcW w:w="737" w:type="dxa"/>
          </w:tcPr>
          <w:p w:rsidR="000F1000" w:rsidRDefault="000F1000">
            <w:pPr>
              <w:pStyle w:val="ConsPlusNormal"/>
              <w:jc w:val="center"/>
            </w:pPr>
            <w:r>
              <w:t>4,1</w:t>
            </w:r>
          </w:p>
        </w:tc>
      </w:tr>
      <w:tr w:rsidR="000F1000">
        <w:tc>
          <w:tcPr>
            <w:tcW w:w="566" w:type="dxa"/>
          </w:tcPr>
          <w:p w:rsidR="000F1000" w:rsidRDefault="000F1000">
            <w:pPr>
              <w:pStyle w:val="ConsPlusNormal"/>
              <w:jc w:val="center"/>
            </w:pPr>
            <w:r>
              <w:t>11</w:t>
            </w:r>
          </w:p>
        </w:tc>
        <w:tc>
          <w:tcPr>
            <w:tcW w:w="1191" w:type="dxa"/>
          </w:tcPr>
          <w:p w:rsidR="000F1000" w:rsidRDefault="000F1000">
            <w:pPr>
              <w:pStyle w:val="ConsPlusNormal"/>
            </w:pPr>
            <w:r>
              <w:t>Краснозерское</w:t>
            </w:r>
          </w:p>
        </w:tc>
        <w:tc>
          <w:tcPr>
            <w:tcW w:w="1133" w:type="dxa"/>
          </w:tcPr>
          <w:p w:rsidR="000F1000" w:rsidRDefault="000F1000">
            <w:pPr>
              <w:pStyle w:val="ConsPlusNormal"/>
              <w:jc w:val="center"/>
            </w:pPr>
            <w:r>
              <w:t>35389</w:t>
            </w:r>
          </w:p>
        </w:tc>
        <w:tc>
          <w:tcPr>
            <w:tcW w:w="1020" w:type="dxa"/>
          </w:tcPr>
          <w:p w:rsidR="000F1000" w:rsidRDefault="000F1000">
            <w:pPr>
              <w:pStyle w:val="ConsPlusNormal"/>
              <w:jc w:val="center"/>
            </w:pPr>
            <w:r>
              <w:t>372,9</w:t>
            </w:r>
          </w:p>
        </w:tc>
        <w:tc>
          <w:tcPr>
            <w:tcW w:w="1020" w:type="dxa"/>
          </w:tcPr>
          <w:p w:rsidR="000F1000" w:rsidRDefault="000F1000">
            <w:pPr>
              <w:pStyle w:val="ConsPlusNormal"/>
              <w:jc w:val="center"/>
            </w:pPr>
            <w:r>
              <w:t>70</w:t>
            </w:r>
          </w:p>
        </w:tc>
        <w:tc>
          <w:tcPr>
            <w:tcW w:w="1133" w:type="dxa"/>
          </w:tcPr>
          <w:p w:rsidR="000F1000" w:rsidRDefault="000F1000">
            <w:pPr>
              <w:pStyle w:val="ConsPlusNormal"/>
              <w:jc w:val="center"/>
            </w:pPr>
            <w:r>
              <w:t>862</w:t>
            </w:r>
          </w:p>
        </w:tc>
        <w:tc>
          <w:tcPr>
            <w:tcW w:w="1133" w:type="dxa"/>
          </w:tcPr>
          <w:p w:rsidR="000F1000" w:rsidRDefault="000F1000">
            <w:pPr>
              <w:pStyle w:val="ConsPlusNormal"/>
              <w:jc w:val="center"/>
            </w:pPr>
            <w:r>
              <w:t>33633,4</w:t>
            </w:r>
          </w:p>
        </w:tc>
        <w:tc>
          <w:tcPr>
            <w:tcW w:w="1133" w:type="dxa"/>
          </w:tcPr>
          <w:p w:rsidR="000F1000" w:rsidRDefault="000F1000">
            <w:pPr>
              <w:pStyle w:val="ConsPlusNormal"/>
              <w:jc w:val="center"/>
            </w:pPr>
            <w:r>
              <w:t>450,7</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12</w:t>
            </w:r>
          </w:p>
        </w:tc>
        <w:tc>
          <w:tcPr>
            <w:tcW w:w="1191" w:type="dxa"/>
          </w:tcPr>
          <w:p w:rsidR="000F1000" w:rsidRDefault="000F1000">
            <w:pPr>
              <w:pStyle w:val="ConsPlusNormal"/>
            </w:pPr>
            <w:r>
              <w:t>Куйбышевское</w:t>
            </w:r>
          </w:p>
        </w:tc>
        <w:tc>
          <w:tcPr>
            <w:tcW w:w="1133" w:type="dxa"/>
          </w:tcPr>
          <w:p w:rsidR="000F1000" w:rsidRDefault="000F1000">
            <w:pPr>
              <w:pStyle w:val="ConsPlusNormal"/>
              <w:jc w:val="center"/>
            </w:pPr>
            <w:r>
              <w:t>237502</w:t>
            </w:r>
          </w:p>
        </w:tc>
        <w:tc>
          <w:tcPr>
            <w:tcW w:w="1020" w:type="dxa"/>
          </w:tcPr>
          <w:p w:rsidR="000F1000" w:rsidRDefault="000F1000">
            <w:pPr>
              <w:pStyle w:val="ConsPlusNormal"/>
              <w:jc w:val="center"/>
            </w:pPr>
            <w:r>
              <w:t>1242</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76086</w:t>
            </w:r>
          </w:p>
        </w:tc>
        <w:tc>
          <w:tcPr>
            <w:tcW w:w="1133" w:type="dxa"/>
          </w:tcPr>
          <w:p w:rsidR="000F1000" w:rsidRDefault="000F1000">
            <w:pPr>
              <w:pStyle w:val="ConsPlusNormal"/>
              <w:jc w:val="center"/>
            </w:pPr>
            <w:r>
              <w:t>129336</w:t>
            </w:r>
          </w:p>
        </w:tc>
        <w:tc>
          <w:tcPr>
            <w:tcW w:w="1133" w:type="dxa"/>
          </w:tcPr>
          <w:p w:rsidR="000F1000" w:rsidRDefault="000F1000">
            <w:pPr>
              <w:pStyle w:val="ConsPlusNormal"/>
              <w:jc w:val="center"/>
            </w:pPr>
            <w:r>
              <w:t>30838</w:t>
            </w:r>
          </w:p>
        </w:tc>
        <w:tc>
          <w:tcPr>
            <w:tcW w:w="737" w:type="dxa"/>
          </w:tcPr>
          <w:p w:rsidR="000F1000" w:rsidRDefault="000F1000">
            <w:pPr>
              <w:pStyle w:val="ConsPlusNormal"/>
              <w:jc w:val="center"/>
            </w:pPr>
            <w:r>
              <w:t>3,8</w:t>
            </w:r>
          </w:p>
        </w:tc>
      </w:tr>
      <w:tr w:rsidR="000F1000">
        <w:tc>
          <w:tcPr>
            <w:tcW w:w="566" w:type="dxa"/>
          </w:tcPr>
          <w:p w:rsidR="000F1000" w:rsidRDefault="000F1000">
            <w:pPr>
              <w:pStyle w:val="ConsPlusNormal"/>
              <w:jc w:val="center"/>
            </w:pPr>
            <w:r>
              <w:t>13</w:t>
            </w:r>
          </w:p>
        </w:tc>
        <w:tc>
          <w:tcPr>
            <w:tcW w:w="1191" w:type="dxa"/>
          </w:tcPr>
          <w:p w:rsidR="000F1000" w:rsidRDefault="000F1000">
            <w:pPr>
              <w:pStyle w:val="ConsPlusNormal"/>
            </w:pPr>
            <w:r>
              <w:t>Купинское</w:t>
            </w:r>
          </w:p>
        </w:tc>
        <w:tc>
          <w:tcPr>
            <w:tcW w:w="1133" w:type="dxa"/>
          </w:tcPr>
          <w:p w:rsidR="000F1000" w:rsidRDefault="000F1000">
            <w:pPr>
              <w:pStyle w:val="ConsPlusNormal"/>
              <w:jc w:val="center"/>
            </w:pPr>
            <w:r>
              <w:t>55261</w:t>
            </w:r>
          </w:p>
        </w:tc>
        <w:tc>
          <w:tcPr>
            <w:tcW w:w="1020" w:type="dxa"/>
          </w:tcPr>
          <w:p w:rsidR="000F1000" w:rsidRDefault="000F1000">
            <w:pPr>
              <w:pStyle w:val="ConsPlusNormal"/>
              <w:jc w:val="center"/>
            </w:pPr>
            <w:r>
              <w:t>538</w:t>
            </w:r>
          </w:p>
        </w:tc>
        <w:tc>
          <w:tcPr>
            <w:tcW w:w="1020" w:type="dxa"/>
          </w:tcPr>
          <w:p w:rsidR="000F1000" w:rsidRDefault="000F1000">
            <w:pPr>
              <w:pStyle w:val="ConsPlusNormal"/>
              <w:jc w:val="center"/>
            </w:pPr>
            <w:r>
              <w:t>81</w:t>
            </w:r>
          </w:p>
        </w:tc>
        <w:tc>
          <w:tcPr>
            <w:tcW w:w="1133" w:type="dxa"/>
          </w:tcPr>
          <w:p w:rsidR="000F1000" w:rsidRDefault="000F1000">
            <w:pPr>
              <w:pStyle w:val="ConsPlusNormal"/>
              <w:jc w:val="center"/>
            </w:pPr>
            <w:r>
              <w:t>23575</w:t>
            </w:r>
          </w:p>
        </w:tc>
        <w:tc>
          <w:tcPr>
            <w:tcW w:w="1133" w:type="dxa"/>
          </w:tcPr>
          <w:p w:rsidR="000F1000" w:rsidRDefault="000F1000">
            <w:pPr>
              <w:pStyle w:val="ConsPlusNormal"/>
              <w:jc w:val="center"/>
            </w:pPr>
            <w:r>
              <w:t>29342</w:t>
            </w:r>
          </w:p>
        </w:tc>
        <w:tc>
          <w:tcPr>
            <w:tcW w:w="1133" w:type="dxa"/>
          </w:tcPr>
          <w:p w:rsidR="000F1000" w:rsidRDefault="000F1000">
            <w:pPr>
              <w:pStyle w:val="ConsPlusNormal"/>
              <w:jc w:val="center"/>
            </w:pPr>
            <w:r>
              <w:t>1725</w:t>
            </w:r>
          </w:p>
        </w:tc>
        <w:tc>
          <w:tcPr>
            <w:tcW w:w="737" w:type="dxa"/>
          </w:tcPr>
          <w:p w:rsidR="000F1000" w:rsidRDefault="000F1000">
            <w:pPr>
              <w:pStyle w:val="ConsPlusNormal"/>
              <w:jc w:val="center"/>
            </w:pPr>
            <w:r>
              <w:t>3,4</w:t>
            </w:r>
          </w:p>
        </w:tc>
      </w:tr>
      <w:tr w:rsidR="000F1000">
        <w:tc>
          <w:tcPr>
            <w:tcW w:w="566" w:type="dxa"/>
          </w:tcPr>
          <w:p w:rsidR="000F1000" w:rsidRDefault="000F1000">
            <w:pPr>
              <w:pStyle w:val="ConsPlusNormal"/>
              <w:jc w:val="center"/>
            </w:pPr>
            <w:r>
              <w:t>14</w:t>
            </w:r>
          </w:p>
        </w:tc>
        <w:tc>
          <w:tcPr>
            <w:tcW w:w="1191" w:type="dxa"/>
          </w:tcPr>
          <w:p w:rsidR="000F1000" w:rsidRDefault="000F1000">
            <w:pPr>
              <w:pStyle w:val="ConsPlusNormal"/>
            </w:pPr>
            <w:r>
              <w:t>Кыштовское</w:t>
            </w:r>
          </w:p>
        </w:tc>
        <w:tc>
          <w:tcPr>
            <w:tcW w:w="1133" w:type="dxa"/>
          </w:tcPr>
          <w:p w:rsidR="000F1000" w:rsidRDefault="000F1000">
            <w:pPr>
              <w:pStyle w:val="ConsPlusNormal"/>
              <w:jc w:val="center"/>
            </w:pPr>
            <w:r>
              <w:t>848847</w:t>
            </w:r>
          </w:p>
        </w:tc>
        <w:tc>
          <w:tcPr>
            <w:tcW w:w="1020" w:type="dxa"/>
          </w:tcPr>
          <w:p w:rsidR="000F1000" w:rsidRDefault="000F1000">
            <w:pPr>
              <w:pStyle w:val="ConsPlusNormal"/>
              <w:jc w:val="center"/>
            </w:pPr>
            <w:r>
              <w:t>13031</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36375</w:t>
            </w:r>
          </w:p>
        </w:tc>
        <w:tc>
          <w:tcPr>
            <w:tcW w:w="1133" w:type="dxa"/>
          </w:tcPr>
          <w:p w:rsidR="000F1000" w:rsidRDefault="000F1000">
            <w:pPr>
              <w:pStyle w:val="ConsPlusNormal"/>
              <w:jc w:val="center"/>
            </w:pPr>
            <w:r>
              <w:t>500103</w:t>
            </w:r>
          </w:p>
        </w:tc>
        <w:tc>
          <w:tcPr>
            <w:tcW w:w="1133" w:type="dxa"/>
          </w:tcPr>
          <w:p w:rsidR="000F1000" w:rsidRDefault="000F1000">
            <w:pPr>
              <w:pStyle w:val="ConsPlusNormal"/>
              <w:jc w:val="center"/>
            </w:pPr>
            <w:r>
              <w:t>298978</w:t>
            </w:r>
          </w:p>
        </w:tc>
        <w:tc>
          <w:tcPr>
            <w:tcW w:w="737" w:type="dxa"/>
          </w:tcPr>
          <w:p w:rsidR="000F1000" w:rsidRDefault="000F1000">
            <w:pPr>
              <w:pStyle w:val="ConsPlusNormal"/>
              <w:jc w:val="center"/>
            </w:pPr>
            <w:r>
              <w:t>4,2</w:t>
            </w:r>
          </w:p>
        </w:tc>
      </w:tr>
      <w:tr w:rsidR="000F1000">
        <w:tc>
          <w:tcPr>
            <w:tcW w:w="566" w:type="dxa"/>
          </w:tcPr>
          <w:p w:rsidR="000F1000" w:rsidRDefault="000F1000">
            <w:pPr>
              <w:pStyle w:val="ConsPlusNormal"/>
              <w:jc w:val="center"/>
            </w:pPr>
            <w:r>
              <w:t>15</w:t>
            </w:r>
          </w:p>
        </w:tc>
        <w:tc>
          <w:tcPr>
            <w:tcW w:w="1191" w:type="dxa"/>
          </w:tcPr>
          <w:p w:rsidR="000F1000" w:rsidRDefault="000F1000">
            <w:pPr>
              <w:pStyle w:val="ConsPlusNormal"/>
            </w:pPr>
            <w:r>
              <w:t>Маслянинское</w:t>
            </w:r>
          </w:p>
        </w:tc>
        <w:tc>
          <w:tcPr>
            <w:tcW w:w="1133" w:type="dxa"/>
          </w:tcPr>
          <w:p w:rsidR="000F1000" w:rsidRDefault="000F1000">
            <w:pPr>
              <w:pStyle w:val="ConsPlusNormal"/>
              <w:jc w:val="center"/>
            </w:pPr>
            <w:r>
              <w:t>204353</w:t>
            </w:r>
          </w:p>
        </w:tc>
        <w:tc>
          <w:tcPr>
            <w:tcW w:w="1020" w:type="dxa"/>
          </w:tcPr>
          <w:p w:rsidR="000F1000" w:rsidRDefault="000F1000">
            <w:pPr>
              <w:pStyle w:val="ConsPlusNormal"/>
              <w:jc w:val="center"/>
            </w:pPr>
            <w:r>
              <w:t>3106</w:t>
            </w:r>
          </w:p>
        </w:tc>
        <w:tc>
          <w:tcPr>
            <w:tcW w:w="1020" w:type="dxa"/>
          </w:tcPr>
          <w:p w:rsidR="000F1000" w:rsidRDefault="000F1000">
            <w:pPr>
              <w:pStyle w:val="ConsPlusNormal"/>
              <w:jc w:val="center"/>
            </w:pPr>
            <w:r>
              <w:t>7180</w:t>
            </w:r>
          </w:p>
        </w:tc>
        <w:tc>
          <w:tcPr>
            <w:tcW w:w="1133" w:type="dxa"/>
          </w:tcPr>
          <w:p w:rsidR="000F1000" w:rsidRDefault="000F1000">
            <w:pPr>
              <w:pStyle w:val="ConsPlusNormal"/>
              <w:jc w:val="center"/>
            </w:pPr>
            <w:r>
              <w:t>5188</w:t>
            </w:r>
          </w:p>
        </w:tc>
        <w:tc>
          <w:tcPr>
            <w:tcW w:w="1133" w:type="dxa"/>
          </w:tcPr>
          <w:p w:rsidR="000F1000" w:rsidRDefault="000F1000">
            <w:pPr>
              <w:pStyle w:val="ConsPlusNormal"/>
              <w:jc w:val="center"/>
            </w:pPr>
            <w:r>
              <w:t>179784</w:t>
            </w:r>
          </w:p>
        </w:tc>
        <w:tc>
          <w:tcPr>
            <w:tcW w:w="1133" w:type="dxa"/>
          </w:tcPr>
          <w:p w:rsidR="000F1000" w:rsidRDefault="000F1000">
            <w:pPr>
              <w:pStyle w:val="ConsPlusNormal"/>
              <w:jc w:val="center"/>
            </w:pPr>
            <w:r>
              <w:t>9095</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16</w:t>
            </w:r>
          </w:p>
        </w:tc>
        <w:tc>
          <w:tcPr>
            <w:tcW w:w="1191" w:type="dxa"/>
          </w:tcPr>
          <w:p w:rsidR="000F1000" w:rsidRDefault="000F1000">
            <w:pPr>
              <w:pStyle w:val="ConsPlusNormal"/>
            </w:pPr>
            <w:r>
              <w:t>Мирновское</w:t>
            </w:r>
          </w:p>
        </w:tc>
        <w:tc>
          <w:tcPr>
            <w:tcW w:w="1133" w:type="dxa"/>
          </w:tcPr>
          <w:p w:rsidR="000F1000" w:rsidRDefault="000F1000">
            <w:pPr>
              <w:pStyle w:val="ConsPlusNormal"/>
              <w:jc w:val="center"/>
            </w:pPr>
            <w:r>
              <w:t>208930</w:t>
            </w:r>
          </w:p>
        </w:tc>
        <w:tc>
          <w:tcPr>
            <w:tcW w:w="1020" w:type="dxa"/>
          </w:tcPr>
          <w:p w:rsidR="000F1000" w:rsidRDefault="000F1000">
            <w:pPr>
              <w:pStyle w:val="ConsPlusNormal"/>
              <w:jc w:val="center"/>
            </w:pPr>
            <w:r>
              <w:t>5093,5</w:t>
            </w:r>
          </w:p>
        </w:tc>
        <w:tc>
          <w:tcPr>
            <w:tcW w:w="1020" w:type="dxa"/>
          </w:tcPr>
          <w:p w:rsidR="000F1000" w:rsidRDefault="000F1000">
            <w:pPr>
              <w:pStyle w:val="ConsPlusNormal"/>
              <w:jc w:val="center"/>
            </w:pPr>
            <w:r>
              <w:t>214,6</w:t>
            </w:r>
          </w:p>
        </w:tc>
        <w:tc>
          <w:tcPr>
            <w:tcW w:w="1133" w:type="dxa"/>
          </w:tcPr>
          <w:p w:rsidR="000F1000" w:rsidRDefault="000F1000">
            <w:pPr>
              <w:pStyle w:val="ConsPlusNormal"/>
              <w:jc w:val="center"/>
            </w:pPr>
            <w:r>
              <w:t>5737,6</w:t>
            </w:r>
          </w:p>
        </w:tc>
        <w:tc>
          <w:tcPr>
            <w:tcW w:w="1133" w:type="dxa"/>
          </w:tcPr>
          <w:p w:rsidR="000F1000" w:rsidRDefault="000F1000">
            <w:pPr>
              <w:pStyle w:val="ConsPlusNormal"/>
              <w:jc w:val="center"/>
            </w:pPr>
            <w:r>
              <w:t>191239,2</w:t>
            </w:r>
          </w:p>
        </w:tc>
        <w:tc>
          <w:tcPr>
            <w:tcW w:w="1133" w:type="dxa"/>
          </w:tcPr>
          <w:p w:rsidR="000F1000" w:rsidRDefault="000F1000">
            <w:pPr>
              <w:pStyle w:val="ConsPlusNormal"/>
              <w:jc w:val="center"/>
            </w:pPr>
            <w:r>
              <w:t>6645,1</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17</w:t>
            </w:r>
          </w:p>
        </w:tc>
        <w:tc>
          <w:tcPr>
            <w:tcW w:w="1191" w:type="dxa"/>
          </w:tcPr>
          <w:p w:rsidR="000F1000" w:rsidRDefault="000F1000">
            <w:pPr>
              <w:pStyle w:val="ConsPlusNormal"/>
            </w:pPr>
            <w:r>
              <w:t>Мошковское</w:t>
            </w:r>
          </w:p>
        </w:tc>
        <w:tc>
          <w:tcPr>
            <w:tcW w:w="1133" w:type="dxa"/>
          </w:tcPr>
          <w:p w:rsidR="000F1000" w:rsidRDefault="000F1000">
            <w:pPr>
              <w:pStyle w:val="ConsPlusNormal"/>
              <w:jc w:val="center"/>
            </w:pPr>
            <w:r>
              <w:t>109118</w:t>
            </w:r>
          </w:p>
        </w:tc>
        <w:tc>
          <w:tcPr>
            <w:tcW w:w="1020" w:type="dxa"/>
          </w:tcPr>
          <w:p w:rsidR="000F1000" w:rsidRDefault="000F1000">
            <w:pPr>
              <w:pStyle w:val="ConsPlusNormal"/>
              <w:jc w:val="center"/>
            </w:pPr>
            <w:r>
              <w:t>2823,6</w:t>
            </w:r>
          </w:p>
        </w:tc>
        <w:tc>
          <w:tcPr>
            <w:tcW w:w="1020" w:type="dxa"/>
          </w:tcPr>
          <w:p w:rsidR="000F1000" w:rsidRDefault="000F1000">
            <w:pPr>
              <w:pStyle w:val="ConsPlusNormal"/>
              <w:jc w:val="center"/>
            </w:pPr>
            <w:r>
              <w:t>3232,6</w:t>
            </w:r>
          </w:p>
        </w:tc>
        <w:tc>
          <w:tcPr>
            <w:tcW w:w="1133" w:type="dxa"/>
          </w:tcPr>
          <w:p w:rsidR="000F1000" w:rsidRDefault="000F1000">
            <w:pPr>
              <w:pStyle w:val="ConsPlusNormal"/>
              <w:jc w:val="center"/>
            </w:pPr>
            <w:r>
              <w:t>22838,4</w:t>
            </w:r>
          </w:p>
        </w:tc>
        <w:tc>
          <w:tcPr>
            <w:tcW w:w="1133" w:type="dxa"/>
          </w:tcPr>
          <w:p w:rsidR="000F1000" w:rsidRDefault="000F1000">
            <w:pPr>
              <w:pStyle w:val="ConsPlusNormal"/>
              <w:jc w:val="center"/>
            </w:pPr>
            <w:r>
              <w:t>71934,4</w:t>
            </w:r>
          </w:p>
        </w:tc>
        <w:tc>
          <w:tcPr>
            <w:tcW w:w="1133" w:type="dxa"/>
          </w:tcPr>
          <w:p w:rsidR="000F1000" w:rsidRDefault="000F1000">
            <w:pPr>
              <w:pStyle w:val="ConsPlusNormal"/>
              <w:jc w:val="center"/>
            </w:pPr>
            <w:r>
              <w:t>8289</w:t>
            </w:r>
          </w:p>
        </w:tc>
        <w:tc>
          <w:tcPr>
            <w:tcW w:w="737" w:type="dxa"/>
          </w:tcPr>
          <w:p w:rsidR="000F1000" w:rsidRDefault="000F1000">
            <w:pPr>
              <w:pStyle w:val="ConsPlusNormal"/>
              <w:jc w:val="center"/>
            </w:pPr>
            <w:r>
              <w:t>3,7</w:t>
            </w:r>
          </w:p>
        </w:tc>
      </w:tr>
      <w:tr w:rsidR="000F1000">
        <w:tc>
          <w:tcPr>
            <w:tcW w:w="566" w:type="dxa"/>
          </w:tcPr>
          <w:p w:rsidR="000F1000" w:rsidRDefault="000F1000">
            <w:pPr>
              <w:pStyle w:val="ConsPlusNormal"/>
              <w:jc w:val="center"/>
            </w:pPr>
            <w:r>
              <w:t>18</w:t>
            </w:r>
          </w:p>
        </w:tc>
        <w:tc>
          <w:tcPr>
            <w:tcW w:w="1191" w:type="dxa"/>
          </w:tcPr>
          <w:p w:rsidR="000F1000" w:rsidRDefault="000F1000">
            <w:pPr>
              <w:pStyle w:val="ConsPlusNormal"/>
            </w:pPr>
            <w:r>
              <w:t>Новосибирское</w:t>
            </w:r>
          </w:p>
        </w:tc>
        <w:tc>
          <w:tcPr>
            <w:tcW w:w="1133" w:type="dxa"/>
          </w:tcPr>
          <w:p w:rsidR="000F1000" w:rsidRDefault="000F1000">
            <w:pPr>
              <w:pStyle w:val="ConsPlusNormal"/>
              <w:jc w:val="center"/>
            </w:pPr>
            <w:r>
              <w:t>25528</w:t>
            </w:r>
          </w:p>
        </w:tc>
        <w:tc>
          <w:tcPr>
            <w:tcW w:w="1020" w:type="dxa"/>
          </w:tcPr>
          <w:p w:rsidR="000F1000" w:rsidRDefault="000F1000">
            <w:pPr>
              <w:pStyle w:val="ConsPlusNormal"/>
              <w:jc w:val="center"/>
            </w:pPr>
            <w:r>
              <w:t>2110</w:t>
            </w:r>
          </w:p>
        </w:tc>
        <w:tc>
          <w:tcPr>
            <w:tcW w:w="1020" w:type="dxa"/>
          </w:tcPr>
          <w:p w:rsidR="000F1000" w:rsidRDefault="000F1000">
            <w:pPr>
              <w:pStyle w:val="ConsPlusNormal"/>
              <w:jc w:val="center"/>
            </w:pPr>
            <w:r>
              <w:t>6493</w:t>
            </w:r>
          </w:p>
        </w:tc>
        <w:tc>
          <w:tcPr>
            <w:tcW w:w="1133" w:type="dxa"/>
          </w:tcPr>
          <w:p w:rsidR="000F1000" w:rsidRDefault="000F1000">
            <w:pPr>
              <w:pStyle w:val="ConsPlusNormal"/>
              <w:jc w:val="center"/>
            </w:pPr>
            <w:r>
              <w:t>5990</w:t>
            </w:r>
          </w:p>
        </w:tc>
        <w:tc>
          <w:tcPr>
            <w:tcW w:w="1133" w:type="dxa"/>
          </w:tcPr>
          <w:p w:rsidR="000F1000" w:rsidRDefault="000F1000">
            <w:pPr>
              <w:pStyle w:val="ConsPlusNormal"/>
              <w:jc w:val="center"/>
            </w:pPr>
            <w:r>
              <w:t>7888</w:t>
            </w:r>
          </w:p>
        </w:tc>
        <w:tc>
          <w:tcPr>
            <w:tcW w:w="1133" w:type="dxa"/>
          </w:tcPr>
          <w:p w:rsidR="000F1000" w:rsidRDefault="000F1000">
            <w:pPr>
              <w:pStyle w:val="ConsPlusNormal"/>
              <w:jc w:val="center"/>
            </w:pPr>
            <w:r>
              <w:t>3047</w:t>
            </w:r>
          </w:p>
        </w:tc>
        <w:tc>
          <w:tcPr>
            <w:tcW w:w="737" w:type="dxa"/>
          </w:tcPr>
          <w:p w:rsidR="000F1000" w:rsidRDefault="000F1000">
            <w:pPr>
              <w:pStyle w:val="ConsPlusNormal"/>
              <w:jc w:val="center"/>
            </w:pPr>
            <w:r>
              <w:t>3,2</w:t>
            </w:r>
          </w:p>
        </w:tc>
      </w:tr>
      <w:tr w:rsidR="000F1000">
        <w:tc>
          <w:tcPr>
            <w:tcW w:w="566" w:type="dxa"/>
          </w:tcPr>
          <w:p w:rsidR="000F1000" w:rsidRDefault="000F1000">
            <w:pPr>
              <w:pStyle w:val="ConsPlusNormal"/>
              <w:jc w:val="center"/>
            </w:pPr>
            <w:r>
              <w:t>19</w:t>
            </w:r>
          </w:p>
        </w:tc>
        <w:tc>
          <w:tcPr>
            <w:tcW w:w="1191" w:type="dxa"/>
          </w:tcPr>
          <w:p w:rsidR="000F1000" w:rsidRDefault="000F1000">
            <w:pPr>
              <w:pStyle w:val="ConsPlusNormal"/>
            </w:pPr>
            <w:r>
              <w:t>Ордынско</w:t>
            </w:r>
            <w:r>
              <w:lastRenderedPageBreak/>
              <w:t>е</w:t>
            </w:r>
          </w:p>
        </w:tc>
        <w:tc>
          <w:tcPr>
            <w:tcW w:w="1133" w:type="dxa"/>
          </w:tcPr>
          <w:p w:rsidR="000F1000" w:rsidRDefault="000F1000">
            <w:pPr>
              <w:pStyle w:val="ConsPlusNormal"/>
              <w:jc w:val="center"/>
            </w:pPr>
            <w:r>
              <w:lastRenderedPageBreak/>
              <w:t>170237</w:t>
            </w:r>
          </w:p>
        </w:tc>
        <w:tc>
          <w:tcPr>
            <w:tcW w:w="1020" w:type="dxa"/>
          </w:tcPr>
          <w:p w:rsidR="000F1000" w:rsidRDefault="000F1000">
            <w:pPr>
              <w:pStyle w:val="ConsPlusNormal"/>
              <w:jc w:val="center"/>
            </w:pPr>
            <w:r>
              <w:t>12216</w:t>
            </w:r>
          </w:p>
        </w:tc>
        <w:tc>
          <w:tcPr>
            <w:tcW w:w="1020" w:type="dxa"/>
          </w:tcPr>
          <w:p w:rsidR="000F1000" w:rsidRDefault="000F1000">
            <w:pPr>
              <w:pStyle w:val="ConsPlusNormal"/>
              <w:jc w:val="center"/>
            </w:pPr>
            <w:r>
              <w:t>23880,3</w:t>
            </w:r>
          </w:p>
        </w:tc>
        <w:tc>
          <w:tcPr>
            <w:tcW w:w="1133" w:type="dxa"/>
          </w:tcPr>
          <w:p w:rsidR="000F1000" w:rsidRDefault="000F1000">
            <w:pPr>
              <w:pStyle w:val="ConsPlusNormal"/>
              <w:jc w:val="center"/>
            </w:pPr>
            <w:r>
              <w:t>8591,8</w:t>
            </w:r>
          </w:p>
        </w:tc>
        <w:tc>
          <w:tcPr>
            <w:tcW w:w="1133" w:type="dxa"/>
          </w:tcPr>
          <w:p w:rsidR="000F1000" w:rsidRDefault="000F1000">
            <w:pPr>
              <w:pStyle w:val="ConsPlusNormal"/>
              <w:jc w:val="center"/>
            </w:pPr>
            <w:r>
              <w:t>116677,1</w:t>
            </w:r>
          </w:p>
        </w:tc>
        <w:tc>
          <w:tcPr>
            <w:tcW w:w="1133" w:type="dxa"/>
          </w:tcPr>
          <w:p w:rsidR="000F1000" w:rsidRDefault="000F1000">
            <w:pPr>
              <w:pStyle w:val="ConsPlusNormal"/>
              <w:jc w:val="center"/>
            </w:pPr>
            <w:r>
              <w:t>8872,4</w:t>
            </w:r>
          </w:p>
        </w:tc>
        <w:tc>
          <w:tcPr>
            <w:tcW w:w="737" w:type="dxa"/>
          </w:tcPr>
          <w:p w:rsidR="000F1000" w:rsidRDefault="000F1000">
            <w:pPr>
              <w:pStyle w:val="ConsPlusNormal"/>
              <w:jc w:val="center"/>
            </w:pPr>
            <w:r>
              <w:t>3,4</w:t>
            </w:r>
          </w:p>
        </w:tc>
      </w:tr>
      <w:tr w:rsidR="000F1000">
        <w:tc>
          <w:tcPr>
            <w:tcW w:w="566" w:type="dxa"/>
          </w:tcPr>
          <w:p w:rsidR="000F1000" w:rsidRDefault="000F1000">
            <w:pPr>
              <w:pStyle w:val="ConsPlusNormal"/>
              <w:jc w:val="center"/>
            </w:pPr>
            <w:r>
              <w:t>20</w:t>
            </w:r>
          </w:p>
        </w:tc>
        <w:tc>
          <w:tcPr>
            <w:tcW w:w="1191" w:type="dxa"/>
          </w:tcPr>
          <w:p w:rsidR="000F1000" w:rsidRDefault="000F1000">
            <w:pPr>
              <w:pStyle w:val="ConsPlusNormal"/>
            </w:pPr>
            <w:r>
              <w:t>Северное</w:t>
            </w:r>
          </w:p>
        </w:tc>
        <w:tc>
          <w:tcPr>
            <w:tcW w:w="1133" w:type="dxa"/>
          </w:tcPr>
          <w:p w:rsidR="000F1000" w:rsidRDefault="000F1000">
            <w:pPr>
              <w:pStyle w:val="ConsPlusNormal"/>
              <w:jc w:val="center"/>
            </w:pPr>
            <w:r>
              <w:t>1274013</w:t>
            </w:r>
          </w:p>
        </w:tc>
        <w:tc>
          <w:tcPr>
            <w:tcW w:w="1020" w:type="dxa"/>
          </w:tcPr>
          <w:p w:rsidR="000F1000" w:rsidRDefault="000F1000">
            <w:pPr>
              <w:pStyle w:val="ConsPlusNormal"/>
              <w:jc w:val="center"/>
            </w:pPr>
            <w:r>
              <w:t>413</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29070</w:t>
            </w:r>
          </w:p>
        </w:tc>
        <w:tc>
          <w:tcPr>
            <w:tcW w:w="1133" w:type="dxa"/>
          </w:tcPr>
          <w:p w:rsidR="000F1000" w:rsidRDefault="000F1000">
            <w:pPr>
              <w:pStyle w:val="ConsPlusNormal"/>
              <w:jc w:val="center"/>
            </w:pPr>
            <w:r>
              <w:t>1244530</w:t>
            </w:r>
          </w:p>
        </w:tc>
        <w:tc>
          <w:tcPr>
            <w:tcW w:w="1133" w:type="dxa"/>
          </w:tcPr>
          <w:p w:rsidR="000F1000" w:rsidRDefault="000F1000">
            <w:pPr>
              <w:pStyle w:val="ConsPlusNormal"/>
              <w:jc w:val="center"/>
            </w:pPr>
            <w:r>
              <w:t>-</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21</w:t>
            </w:r>
          </w:p>
        </w:tc>
        <w:tc>
          <w:tcPr>
            <w:tcW w:w="1191" w:type="dxa"/>
          </w:tcPr>
          <w:p w:rsidR="000F1000" w:rsidRDefault="000F1000">
            <w:pPr>
              <w:pStyle w:val="ConsPlusNormal"/>
            </w:pPr>
            <w:r>
              <w:t>Сузунское</w:t>
            </w:r>
          </w:p>
        </w:tc>
        <w:tc>
          <w:tcPr>
            <w:tcW w:w="1133" w:type="dxa"/>
          </w:tcPr>
          <w:p w:rsidR="000F1000" w:rsidRDefault="000F1000">
            <w:pPr>
              <w:pStyle w:val="ConsPlusNormal"/>
              <w:jc w:val="center"/>
            </w:pPr>
            <w:r>
              <w:t>218674</w:t>
            </w:r>
          </w:p>
        </w:tc>
        <w:tc>
          <w:tcPr>
            <w:tcW w:w="1020" w:type="dxa"/>
          </w:tcPr>
          <w:p w:rsidR="000F1000" w:rsidRDefault="000F1000">
            <w:pPr>
              <w:pStyle w:val="ConsPlusNormal"/>
              <w:jc w:val="center"/>
            </w:pPr>
            <w:r>
              <w:t>12081</w:t>
            </w:r>
          </w:p>
        </w:tc>
        <w:tc>
          <w:tcPr>
            <w:tcW w:w="1020" w:type="dxa"/>
          </w:tcPr>
          <w:p w:rsidR="000F1000" w:rsidRDefault="000F1000">
            <w:pPr>
              <w:pStyle w:val="ConsPlusNormal"/>
              <w:jc w:val="center"/>
            </w:pPr>
            <w:r>
              <w:t>18909</w:t>
            </w:r>
          </w:p>
        </w:tc>
        <w:tc>
          <w:tcPr>
            <w:tcW w:w="1133" w:type="dxa"/>
          </w:tcPr>
          <w:p w:rsidR="000F1000" w:rsidRDefault="000F1000">
            <w:pPr>
              <w:pStyle w:val="ConsPlusNormal"/>
              <w:jc w:val="center"/>
            </w:pPr>
            <w:r>
              <w:t>16515</w:t>
            </w:r>
          </w:p>
        </w:tc>
        <w:tc>
          <w:tcPr>
            <w:tcW w:w="1133" w:type="dxa"/>
          </w:tcPr>
          <w:p w:rsidR="000F1000" w:rsidRDefault="000F1000">
            <w:pPr>
              <w:pStyle w:val="ConsPlusNormal"/>
              <w:jc w:val="center"/>
            </w:pPr>
            <w:r>
              <w:t>141114</w:t>
            </w:r>
          </w:p>
        </w:tc>
        <w:tc>
          <w:tcPr>
            <w:tcW w:w="1133" w:type="dxa"/>
          </w:tcPr>
          <w:p w:rsidR="000F1000" w:rsidRDefault="000F1000">
            <w:pPr>
              <w:pStyle w:val="ConsPlusNormal"/>
              <w:jc w:val="center"/>
            </w:pPr>
            <w:r>
              <w:t>30055</w:t>
            </w:r>
          </w:p>
        </w:tc>
        <w:tc>
          <w:tcPr>
            <w:tcW w:w="737" w:type="dxa"/>
          </w:tcPr>
          <w:p w:rsidR="000F1000" w:rsidRDefault="000F1000">
            <w:pPr>
              <w:pStyle w:val="ConsPlusNormal"/>
              <w:jc w:val="center"/>
            </w:pPr>
            <w:r>
              <w:t>3,7</w:t>
            </w:r>
          </w:p>
        </w:tc>
      </w:tr>
      <w:tr w:rsidR="000F1000">
        <w:tc>
          <w:tcPr>
            <w:tcW w:w="566" w:type="dxa"/>
          </w:tcPr>
          <w:p w:rsidR="000F1000" w:rsidRDefault="000F1000">
            <w:pPr>
              <w:pStyle w:val="ConsPlusNormal"/>
              <w:jc w:val="center"/>
            </w:pPr>
            <w:r>
              <w:t>22</w:t>
            </w:r>
          </w:p>
        </w:tc>
        <w:tc>
          <w:tcPr>
            <w:tcW w:w="1191" w:type="dxa"/>
          </w:tcPr>
          <w:p w:rsidR="000F1000" w:rsidRDefault="000F1000">
            <w:pPr>
              <w:pStyle w:val="ConsPlusNormal"/>
            </w:pPr>
            <w:r>
              <w:t>Татарское</w:t>
            </w:r>
          </w:p>
        </w:tc>
        <w:tc>
          <w:tcPr>
            <w:tcW w:w="1133" w:type="dxa"/>
          </w:tcPr>
          <w:p w:rsidR="000F1000" w:rsidRDefault="000F1000">
            <w:pPr>
              <w:pStyle w:val="ConsPlusNormal"/>
              <w:jc w:val="center"/>
            </w:pPr>
            <w:r>
              <w:t>150651</w:t>
            </w:r>
          </w:p>
        </w:tc>
        <w:tc>
          <w:tcPr>
            <w:tcW w:w="1020" w:type="dxa"/>
          </w:tcPr>
          <w:p w:rsidR="000F1000" w:rsidRDefault="000F1000">
            <w:pPr>
              <w:pStyle w:val="ConsPlusNormal"/>
              <w:jc w:val="center"/>
            </w:pPr>
            <w:r>
              <w:t>2435</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97825</w:t>
            </w:r>
          </w:p>
        </w:tc>
        <w:tc>
          <w:tcPr>
            <w:tcW w:w="1133" w:type="dxa"/>
          </w:tcPr>
          <w:p w:rsidR="000F1000" w:rsidRDefault="000F1000">
            <w:pPr>
              <w:pStyle w:val="ConsPlusNormal"/>
              <w:jc w:val="center"/>
            </w:pPr>
            <w:r>
              <w:t>44291</w:t>
            </w:r>
          </w:p>
        </w:tc>
        <w:tc>
          <w:tcPr>
            <w:tcW w:w="1133" w:type="dxa"/>
          </w:tcPr>
          <w:p w:rsidR="000F1000" w:rsidRDefault="000F1000">
            <w:pPr>
              <w:pStyle w:val="ConsPlusNormal"/>
              <w:jc w:val="center"/>
            </w:pPr>
            <w:r>
              <w:t>6100</w:t>
            </w:r>
          </w:p>
        </w:tc>
        <w:tc>
          <w:tcPr>
            <w:tcW w:w="737" w:type="dxa"/>
          </w:tcPr>
          <w:p w:rsidR="000F1000" w:rsidRDefault="000F1000">
            <w:pPr>
              <w:pStyle w:val="ConsPlusNormal"/>
              <w:jc w:val="center"/>
            </w:pPr>
            <w:r>
              <w:t>3,4</w:t>
            </w:r>
          </w:p>
        </w:tc>
      </w:tr>
      <w:tr w:rsidR="000F1000">
        <w:tc>
          <w:tcPr>
            <w:tcW w:w="566" w:type="dxa"/>
          </w:tcPr>
          <w:p w:rsidR="000F1000" w:rsidRDefault="000F1000">
            <w:pPr>
              <w:pStyle w:val="ConsPlusNormal"/>
              <w:jc w:val="center"/>
            </w:pPr>
            <w:r>
              <w:t>23</w:t>
            </w:r>
          </w:p>
        </w:tc>
        <w:tc>
          <w:tcPr>
            <w:tcW w:w="1191" w:type="dxa"/>
          </w:tcPr>
          <w:p w:rsidR="000F1000" w:rsidRDefault="000F1000">
            <w:pPr>
              <w:pStyle w:val="ConsPlusNormal"/>
            </w:pPr>
            <w:r>
              <w:t>Убинское</w:t>
            </w:r>
          </w:p>
        </w:tc>
        <w:tc>
          <w:tcPr>
            <w:tcW w:w="1133" w:type="dxa"/>
          </w:tcPr>
          <w:p w:rsidR="000F1000" w:rsidRDefault="000F1000">
            <w:pPr>
              <w:pStyle w:val="ConsPlusNormal"/>
              <w:jc w:val="center"/>
            </w:pPr>
            <w:r>
              <w:t>900054</w:t>
            </w:r>
          </w:p>
        </w:tc>
        <w:tc>
          <w:tcPr>
            <w:tcW w:w="1020" w:type="dxa"/>
          </w:tcPr>
          <w:p w:rsidR="000F1000" w:rsidRDefault="000F1000">
            <w:pPr>
              <w:pStyle w:val="ConsPlusNormal"/>
              <w:jc w:val="center"/>
            </w:pPr>
            <w:r>
              <w:t>9250</w:t>
            </w:r>
          </w:p>
        </w:tc>
        <w:tc>
          <w:tcPr>
            <w:tcW w:w="1020" w:type="dxa"/>
          </w:tcPr>
          <w:p w:rsidR="000F1000" w:rsidRDefault="000F1000">
            <w:pPr>
              <w:pStyle w:val="ConsPlusNormal"/>
              <w:jc w:val="center"/>
            </w:pPr>
            <w:r>
              <w:t>3678</w:t>
            </w:r>
          </w:p>
        </w:tc>
        <w:tc>
          <w:tcPr>
            <w:tcW w:w="1133" w:type="dxa"/>
          </w:tcPr>
          <w:p w:rsidR="000F1000" w:rsidRDefault="000F1000">
            <w:pPr>
              <w:pStyle w:val="ConsPlusNormal"/>
              <w:jc w:val="center"/>
            </w:pPr>
            <w:r>
              <w:t>115283</w:t>
            </w:r>
          </w:p>
        </w:tc>
        <w:tc>
          <w:tcPr>
            <w:tcW w:w="1133" w:type="dxa"/>
          </w:tcPr>
          <w:p w:rsidR="000F1000" w:rsidRDefault="000F1000">
            <w:pPr>
              <w:pStyle w:val="ConsPlusNormal"/>
              <w:jc w:val="center"/>
            </w:pPr>
            <w:r>
              <w:t>571327</w:t>
            </w:r>
          </w:p>
        </w:tc>
        <w:tc>
          <w:tcPr>
            <w:tcW w:w="1133" w:type="dxa"/>
          </w:tcPr>
          <w:p w:rsidR="000F1000" w:rsidRDefault="000F1000">
            <w:pPr>
              <w:pStyle w:val="ConsPlusNormal"/>
              <w:jc w:val="center"/>
            </w:pPr>
            <w:r>
              <w:t>200516</w:t>
            </w:r>
          </w:p>
        </w:tc>
        <w:tc>
          <w:tcPr>
            <w:tcW w:w="737" w:type="dxa"/>
          </w:tcPr>
          <w:p w:rsidR="000F1000" w:rsidRDefault="000F1000">
            <w:pPr>
              <w:pStyle w:val="ConsPlusNormal"/>
              <w:jc w:val="center"/>
            </w:pPr>
            <w:r>
              <w:t>3,5</w:t>
            </w:r>
          </w:p>
        </w:tc>
      </w:tr>
      <w:tr w:rsidR="000F1000">
        <w:tc>
          <w:tcPr>
            <w:tcW w:w="566" w:type="dxa"/>
          </w:tcPr>
          <w:p w:rsidR="000F1000" w:rsidRDefault="000F1000">
            <w:pPr>
              <w:pStyle w:val="ConsPlusNormal"/>
              <w:jc w:val="center"/>
            </w:pPr>
            <w:r>
              <w:t>24</w:t>
            </w:r>
          </w:p>
        </w:tc>
        <w:tc>
          <w:tcPr>
            <w:tcW w:w="1191" w:type="dxa"/>
          </w:tcPr>
          <w:p w:rsidR="000F1000" w:rsidRDefault="000F1000">
            <w:pPr>
              <w:pStyle w:val="ConsPlusNormal"/>
            </w:pPr>
            <w:r>
              <w:t>Чановское</w:t>
            </w:r>
          </w:p>
        </w:tc>
        <w:tc>
          <w:tcPr>
            <w:tcW w:w="1133" w:type="dxa"/>
          </w:tcPr>
          <w:p w:rsidR="000F1000" w:rsidRDefault="000F1000">
            <w:pPr>
              <w:pStyle w:val="ConsPlusNormal"/>
              <w:jc w:val="center"/>
            </w:pPr>
            <w:r>
              <w:t>86047</w:t>
            </w:r>
          </w:p>
        </w:tc>
        <w:tc>
          <w:tcPr>
            <w:tcW w:w="1020" w:type="dxa"/>
          </w:tcPr>
          <w:p w:rsidR="000F1000" w:rsidRDefault="000F1000">
            <w:pPr>
              <w:pStyle w:val="ConsPlusNormal"/>
              <w:jc w:val="center"/>
            </w:pPr>
            <w:r>
              <w:t>1894</w:t>
            </w:r>
          </w:p>
        </w:tc>
        <w:tc>
          <w:tcPr>
            <w:tcW w:w="1020" w:type="dxa"/>
          </w:tcPr>
          <w:p w:rsidR="000F1000" w:rsidRDefault="000F1000">
            <w:pPr>
              <w:pStyle w:val="ConsPlusNormal"/>
              <w:jc w:val="center"/>
            </w:pPr>
            <w:r>
              <w:t>114</w:t>
            </w:r>
          </w:p>
        </w:tc>
        <w:tc>
          <w:tcPr>
            <w:tcW w:w="1133" w:type="dxa"/>
          </w:tcPr>
          <w:p w:rsidR="000F1000" w:rsidRDefault="000F1000">
            <w:pPr>
              <w:pStyle w:val="ConsPlusNormal"/>
              <w:jc w:val="center"/>
            </w:pPr>
            <w:r>
              <w:t>1932</w:t>
            </w:r>
          </w:p>
        </w:tc>
        <w:tc>
          <w:tcPr>
            <w:tcW w:w="1133" w:type="dxa"/>
          </w:tcPr>
          <w:p w:rsidR="000F1000" w:rsidRDefault="000F1000">
            <w:pPr>
              <w:pStyle w:val="ConsPlusNormal"/>
              <w:jc w:val="center"/>
            </w:pPr>
            <w:r>
              <w:t>76873</w:t>
            </w:r>
          </w:p>
        </w:tc>
        <w:tc>
          <w:tcPr>
            <w:tcW w:w="1133" w:type="dxa"/>
          </w:tcPr>
          <w:p w:rsidR="000F1000" w:rsidRDefault="000F1000">
            <w:pPr>
              <w:pStyle w:val="ConsPlusNormal"/>
              <w:jc w:val="center"/>
            </w:pPr>
            <w:r>
              <w:t>5234</w:t>
            </w:r>
          </w:p>
        </w:tc>
        <w:tc>
          <w:tcPr>
            <w:tcW w:w="737" w:type="dxa"/>
          </w:tcPr>
          <w:p w:rsidR="000F1000" w:rsidRDefault="000F1000">
            <w:pPr>
              <w:pStyle w:val="ConsPlusNormal"/>
              <w:jc w:val="center"/>
            </w:pPr>
            <w:r>
              <w:t>3,9</w:t>
            </w:r>
          </w:p>
        </w:tc>
      </w:tr>
      <w:tr w:rsidR="000F1000">
        <w:tc>
          <w:tcPr>
            <w:tcW w:w="566" w:type="dxa"/>
          </w:tcPr>
          <w:p w:rsidR="000F1000" w:rsidRDefault="000F1000">
            <w:pPr>
              <w:pStyle w:val="ConsPlusNormal"/>
              <w:jc w:val="center"/>
            </w:pPr>
            <w:r>
              <w:t>25</w:t>
            </w:r>
          </w:p>
        </w:tc>
        <w:tc>
          <w:tcPr>
            <w:tcW w:w="1191" w:type="dxa"/>
          </w:tcPr>
          <w:p w:rsidR="000F1000" w:rsidRDefault="000F1000">
            <w:pPr>
              <w:pStyle w:val="ConsPlusNormal"/>
            </w:pPr>
            <w:r>
              <w:t>Черепановское</w:t>
            </w:r>
          </w:p>
        </w:tc>
        <w:tc>
          <w:tcPr>
            <w:tcW w:w="1133" w:type="dxa"/>
          </w:tcPr>
          <w:p w:rsidR="000F1000" w:rsidRDefault="000F1000">
            <w:pPr>
              <w:pStyle w:val="ConsPlusNormal"/>
              <w:jc w:val="center"/>
            </w:pPr>
            <w:r>
              <w:t>66136</w:t>
            </w:r>
          </w:p>
        </w:tc>
        <w:tc>
          <w:tcPr>
            <w:tcW w:w="1020" w:type="dxa"/>
          </w:tcPr>
          <w:p w:rsidR="000F1000" w:rsidRDefault="000F1000">
            <w:pPr>
              <w:pStyle w:val="ConsPlusNormal"/>
              <w:jc w:val="center"/>
            </w:pPr>
            <w:r>
              <w:t>503</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2202</w:t>
            </w:r>
          </w:p>
        </w:tc>
        <w:tc>
          <w:tcPr>
            <w:tcW w:w="1133" w:type="dxa"/>
          </w:tcPr>
          <w:p w:rsidR="000F1000" w:rsidRDefault="000F1000">
            <w:pPr>
              <w:pStyle w:val="ConsPlusNormal"/>
              <w:jc w:val="center"/>
            </w:pPr>
            <w:r>
              <w:t>55704</w:t>
            </w:r>
          </w:p>
        </w:tc>
        <w:tc>
          <w:tcPr>
            <w:tcW w:w="1133" w:type="dxa"/>
          </w:tcPr>
          <w:p w:rsidR="000F1000" w:rsidRDefault="000F1000">
            <w:pPr>
              <w:pStyle w:val="ConsPlusNormal"/>
              <w:jc w:val="center"/>
            </w:pPr>
            <w:r>
              <w:t>7727</w:t>
            </w:r>
          </w:p>
        </w:tc>
        <w:tc>
          <w:tcPr>
            <w:tcW w:w="737" w:type="dxa"/>
          </w:tcPr>
          <w:p w:rsidR="000F1000" w:rsidRDefault="000F1000">
            <w:pPr>
              <w:pStyle w:val="ConsPlusNormal"/>
              <w:jc w:val="center"/>
            </w:pPr>
            <w:r>
              <w:t>4,0</w:t>
            </w:r>
          </w:p>
        </w:tc>
      </w:tr>
      <w:tr w:rsidR="000F1000">
        <w:tc>
          <w:tcPr>
            <w:tcW w:w="566" w:type="dxa"/>
          </w:tcPr>
          <w:p w:rsidR="000F1000" w:rsidRDefault="000F1000">
            <w:pPr>
              <w:pStyle w:val="ConsPlusNormal"/>
              <w:jc w:val="center"/>
            </w:pPr>
            <w:r>
              <w:t>26</w:t>
            </w:r>
          </w:p>
        </w:tc>
        <w:tc>
          <w:tcPr>
            <w:tcW w:w="1191" w:type="dxa"/>
          </w:tcPr>
          <w:p w:rsidR="000F1000" w:rsidRDefault="000F1000">
            <w:pPr>
              <w:pStyle w:val="ConsPlusNormal"/>
            </w:pPr>
            <w:r>
              <w:t>Чулымское</w:t>
            </w:r>
          </w:p>
        </w:tc>
        <w:tc>
          <w:tcPr>
            <w:tcW w:w="1133" w:type="dxa"/>
          </w:tcPr>
          <w:p w:rsidR="000F1000" w:rsidRDefault="000F1000">
            <w:pPr>
              <w:pStyle w:val="ConsPlusNormal"/>
              <w:jc w:val="center"/>
            </w:pPr>
            <w:r>
              <w:t>345029</w:t>
            </w:r>
          </w:p>
        </w:tc>
        <w:tc>
          <w:tcPr>
            <w:tcW w:w="1020" w:type="dxa"/>
          </w:tcPr>
          <w:p w:rsidR="000F1000" w:rsidRDefault="000F1000">
            <w:pPr>
              <w:pStyle w:val="ConsPlusNormal"/>
              <w:jc w:val="center"/>
            </w:pPr>
            <w:r>
              <w:t>6247</w:t>
            </w:r>
          </w:p>
        </w:tc>
        <w:tc>
          <w:tcPr>
            <w:tcW w:w="1020" w:type="dxa"/>
          </w:tcPr>
          <w:p w:rsidR="000F1000" w:rsidRDefault="000F1000">
            <w:pPr>
              <w:pStyle w:val="ConsPlusNormal"/>
              <w:jc w:val="center"/>
            </w:pPr>
            <w:r>
              <w:t>9668</w:t>
            </w:r>
          </w:p>
        </w:tc>
        <w:tc>
          <w:tcPr>
            <w:tcW w:w="1133" w:type="dxa"/>
          </w:tcPr>
          <w:p w:rsidR="000F1000" w:rsidRDefault="000F1000">
            <w:pPr>
              <w:pStyle w:val="ConsPlusNormal"/>
              <w:jc w:val="center"/>
            </w:pPr>
            <w:r>
              <w:t>117758</w:t>
            </w:r>
          </w:p>
        </w:tc>
        <w:tc>
          <w:tcPr>
            <w:tcW w:w="1133" w:type="dxa"/>
          </w:tcPr>
          <w:p w:rsidR="000F1000" w:rsidRDefault="000F1000">
            <w:pPr>
              <w:pStyle w:val="ConsPlusNormal"/>
              <w:jc w:val="center"/>
            </w:pPr>
            <w:r>
              <w:t>187374</w:t>
            </w:r>
          </w:p>
        </w:tc>
        <w:tc>
          <w:tcPr>
            <w:tcW w:w="1133" w:type="dxa"/>
          </w:tcPr>
          <w:p w:rsidR="000F1000" w:rsidRDefault="000F1000">
            <w:pPr>
              <w:pStyle w:val="ConsPlusNormal"/>
              <w:jc w:val="center"/>
            </w:pPr>
            <w:r>
              <w:t>23982</w:t>
            </w:r>
          </w:p>
        </w:tc>
        <w:tc>
          <w:tcPr>
            <w:tcW w:w="737" w:type="dxa"/>
          </w:tcPr>
          <w:p w:rsidR="000F1000" w:rsidRDefault="000F1000">
            <w:pPr>
              <w:pStyle w:val="ConsPlusNormal"/>
              <w:jc w:val="center"/>
            </w:pPr>
            <w:r>
              <w:t>3,2</w:t>
            </w:r>
          </w:p>
        </w:tc>
      </w:tr>
      <w:tr w:rsidR="000F1000">
        <w:tc>
          <w:tcPr>
            <w:tcW w:w="566" w:type="dxa"/>
            <w:vMerge w:val="restart"/>
          </w:tcPr>
          <w:p w:rsidR="000F1000" w:rsidRDefault="000F1000">
            <w:pPr>
              <w:pStyle w:val="ConsPlusNormal"/>
            </w:pPr>
          </w:p>
        </w:tc>
        <w:tc>
          <w:tcPr>
            <w:tcW w:w="1191" w:type="dxa"/>
          </w:tcPr>
          <w:p w:rsidR="000F1000" w:rsidRDefault="000F1000">
            <w:pPr>
              <w:pStyle w:val="ConsPlusNormal"/>
            </w:pPr>
            <w:r>
              <w:t>Итого:</w:t>
            </w:r>
          </w:p>
        </w:tc>
        <w:tc>
          <w:tcPr>
            <w:tcW w:w="1133" w:type="dxa"/>
          </w:tcPr>
          <w:p w:rsidR="000F1000" w:rsidRDefault="000F1000">
            <w:pPr>
              <w:pStyle w:val="ConsPlusNormal"/>
              <w:jc w:val="center"/>
            </w:pPr>
            <w:r>
              <w:t>6516431</w:t>
            </w:r>
          </w:p>
        </w:tc>
        <w:tc>
          <w:tcPr>
            <w:tcW w:w="1020" w:type="dxa"/>
          </w:tcPr>
          <w:p w:rsidR="000F1000" w:rsidRDefault="000F1000">
            <w:pPr>
              <w:pStyle w:val="ConsPlusNormal"/>
              <w:jc w:val="center"/>
            </w:pPr>
            <w:r>
              <w:t>93652,8</w:t>
            </w:r>
          </w:p>
        </w:tc>
        <w:tc>
          <w:tcPr>
            <w:tcW w:w="1020" w:type="dxa"/>
          </w:tcPr>
          <w:p w:rsidR="000F1000" w:rsidRDefault="000F1000">
            <w:pPr>
              <w:pStyle w:val="ConsPlusNormal"/>
              <w:jc w:val="center"/>
            </w:pPr>
            <w:r>
              <w:t>85388,6</w:t>
            </w:r>
          </w:p>
        </w:tc>
        <w:tc>
          <w:tcPr>
            <w:tcW w:w="1133" w:type="dxa"/>
          </w:tcPr>
          <w:p w:rsidR="000F1000" w:rsidRDefault="000F1000">
            <w:pPr>
              <w:pStyle w:val="ConsPlusNormal"/>
              <w:jc w:val="center"/>
            </w:pPr>
            <w:r>
              <w:t>799140,1</w:t>
            </w:r>
          </w:p>
        </w:tc>
        <w:tc>
          <w:tcPr>
            <w:tcW w:w="1133" w:type="dxa"/>
          </w:tcPr>
          <w:p w:rsidR="000F1000" w:rsidRDefault="000F1000">
            <w:pPr>
              <w:pStyle w:val="ConsPlusNormal"/>
              <w:jc w:val="center"/>
            </w:pPr>
            <w:r>
              <w:t>4526427,6</w:t>
            </w:r>
          </w:p>
        </w:tc>
        <w:tc>
          <w:tcPr>
            <w:tcW w:w="1133" w:type="dxa"/>
          </w:tcPr>
          <w:p w:rsidR="000F1000" w:rsidRDefault="000F1000">
            <w:pPr>
              <w:pStyle w:val="ConsPlusNormal"/>
              <w:jc w:val="center"/>
            </w:pPr>
            <w:r>
              <w:t>1011821,9</w:t>
            </w:r>
          </w:p>
        </w:tc>
        <w:tc>
          <w:tcPr>
            <w:tcW w:w="737" w:type="dxa"/>
          </w:tcPr>
          <w:p w:rsidR="000F1000" w:rsidRDefault="000F1000">
            <w:pPr>
              <w:pStyle w:val="ConsPlusNormal"/>
              <w:jc w:val="center"/>
            </w:pPr>
            <w:r>
              <w:t>3,7</w:t>
            </w:r>
          </w:p>
        </w:tc>
      </w:tr>
      <w:tr w:rsidR="000F1000">
        <w:tc>
          <w:tcPr>
            <w:tcW w:w="566" w:type="dxa"/>
            <w:vMerge/>
          </w:tcPr>
          <w:p w:rsidR="000F1000" w:rsidRDefault="000F1000">
            <w:pPr>
              <w:pStyle w:val="ConsPlusNormal"/>
            </w:pPr>
          </w:p>
        </w:tc>
        <w:tc>
          <w:tcPr>
            <w:tcW w:w="1191" w:type="dxa"/>
          </w:tcPr>
          <w:p w:rsidR="000F1000" w:rsidRDefault="000F1000">
            <w:pPr>
              <w:pStyle w:val="ConsPlusNormal"/>
            </w:pPr>
            <w:r>
              <w:t>%</w:t>
            </w:r>
          </w:p>
        </w:tc>
        <w:tc>
          <w:tcPr>
            <w:tcW w:w="1133" w:type="dxa"/>
          </w:tcPr>
          <w:p w:rsidR="000F1000" w:rsidRDefault="000F1000">
            <w:pPr>
              <w:pStyle w:val="ConsPlusNormal"/>
              <w:jc w:val="center"/>
            </w:pPr>
            <w:r>
              <w:t>100</w:t>
            </w:r>
          </w:p>
        </w:tc>
        <w:tc>
          <w:tcPr>
            <w:tcW w:w="1020" w:type="dxa"/>
          </w:tcPr>
          <w:p w:rsidR="000F1000" w:rsidRDefault="000F1000">
            <w:pPr>
              <w:pStyle w:val="ConsPlusNormal"/>
              <w:jc w:val="center"/>
            </w:pPr>
            <w:r>
              <w:t>1,4</w:t>
            </w:r>
          </w:p>
        </w:tc>
        <w:tc>
          <w:tcPr>
            <w:tcW w:w="1020" w:type="dxa"/>
          </w:tcPr>
          <w:p w:rsidR="000F1000" w:rsidRDefault="000F1000">
            <w:pPr>
              <w:pStyle w:val="ConsPlusNormal"/>
              <w:jc w:val="center"/>
            </w:pPr>
            <w:r>
              <w:t>1,3</w:t>
            </w:r>
          </w:p>
        </w:tc>
        <w:tc>
          <w:tcPr>
            <w:tcW w:w="1133" w:type="dxa"/>
          </w:tcPr>
          <w:p w:rsidR="000F1000" w:rsidRDefault="000F1000">
            <w:pPr>
              <w:pStyle w:val="ConsPlusNormal"/>
              <w:jc w:val="center"/>
            </w:pPr>
            <w:r>
              <w:t>12,3</w:t>
            </w:r>
          </w:p>
        </w:tc>
        <w:tc>
          <w:tcPr>
            <w:tcW w:w="1133" w:type="dxa"/>
          </w:tcPr>
          <w:p w:rsidR="000F1000" w:rsidRDefault="000F1000">
            <w:pPr>
              <w:pStyle w:val="ConsPlusNormal"/>
              <w:jc w:val="center"/>
            </w:pPr>
            <w:r>
              <w:t>69,5</w:t>
            </w:r>
          </w:p>
        </w:tc>
        <w:tc>
          <w:tcPr>
            <w:tcW w:w="1133" w:type="dxa"/>
          </w:tcPr>
          <w:p w:rsidR="000F1000" w:rsidRDefault="000F1000">
            <w:pPr>
              <w:pStyle w:val="ConsPlusNormal"/>
              <w:jc w:val="center"/>
            </w:pPr>
            <w:r>
              <w:t>15,5</w:t>
            </w:r>
          </w:p>
        </w:tc>
        <w:tc>
          <w:tcPr>
            <w:tcW w:w="737" w:type="dxa"/>
          </w:tcPr>
          <w:p w:rsidR="000F1000" w:rsidRDefault="000F1000">
            <w:pPr>
              <w:pStyle w:val="ConsPlusNormal"/>
              <w:jc w:val="center"/>
            </w:pPr>
            <w:r>
              <w:t>-</w:t>
            </w:r>
          </w:p>
        </w:tc>
      </w:tr>
      <w:tr w:rsidR="000F1000">
        <w:tc>
          <w:tcPr>
            <w:tcW w:w="9066" w:type="dxa"/>
            <w:gridSpan w:val="9"/>
          </w:tcPr>
          <w:p w:rsidR="000F1000" w:rsidRDefault="000F1000">
            <w:pPr>
              <w:pStyle w:val="ConsPlusNormal"/>
              <w:jc w:val="center"/>
              <w:outlineLvl w:val="4"/>
            </w:pPr>
            <w:r>
              <w:t>Леса, расположенные на землях особо охраняемых природных территорий</w:t>
            </w:r>
          </w:p>
        </w:tc>
      </w:tr>
      <w:tr w:rsidR="000F1000">
        <w:tc>
          <w:tcPr>
            <w:tcW w:w="566" w:type="dxa"/>
          </w:tcPr>
          <w:p w:rsidR="000F1000" w:rsidRDefault="000F1000">
            <w:pPr>
              <w:pStyle w:val="ConsPlusNormal"/>
            </w:pPr>
          </w:p>
        </w:tc>
        <w:tc>
          <w:tcPr>
            <w:tcW w:w="1191"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737" w:type="dxa"/>
          </w:tcPr>
          <w:p w:rsidR="000F1000" w:rsidRDefault="000F1000">
            <w:pPr>
              <w:pStyle w:val="ConsPlusNormal"/>
              <w:jc w:val="center"/>
            </w:pPr>
            <w:r>
              <w:t>-</w:t>
            </w:r>
          </w:p>
        </w:tc>
      </w:tr>
      <w:tr w:rsidR="000F1000">
        <w:tc>
          <w:tcPr>
            <w:tcW w:w="9066" w:type="dxa"/>
            <w:gridSpan w:val="9"/>
          </w:tcPr>
          <w:p w:rsidR="000F1000" w:rsidRDefault="000F1000">
            <w:pPr>
              <w:pStyle w:val="ConsPlusNormal"/>
              <w:jc w:val="center"/>
              <w:outlineLvl w:val="4"/>
            </w:pPr>
            <w:r>
              <w:t>Леса, расположенные на землях обороны и безопасности</w:t>
            </w:r>
          </w:p>
        </w:tc>
      </w:tr>
      <w:tr w:rsidR="000F1000">
        <w:tc>
          <w:tcPr>
            <w:tcW w:w="566" w:type="dxa"/>
          </w:tcPr>
          <w:p w:rsidR="000F1000" w:rsidRDefault="000F1000">
            <w:pPr>
              <w:pStyle w:val="ConsPlusNormal"/>
              <w:jc w:val="center"/>
            </w:pPr>
            <w:r>
              <w:t>1</w:t>
            </w:r>
          </w:p>
        </w:tc>
        <w:tc>
          <w:tcPr>
            <w:tcW w:w="1191" w:type="dxa"/>
          </w:tcPr>
          <w:p w:rsidR="000F1000" w:rsidRDefault="000F1000">
            <w:pPr>
              <w:pStyle w:val="ConsPlusNormal"/>
            </w:pPr>
            <w:r>
              <w:t>Новосибирское лесничество Минобороны России - филиала ФГКУ "Управление лесного хозяйства и природопользования" Минобороны России</w:t>
            </w:r>
          </w:p>
        </w:tc>
        <w:tc>
          <w:tcPr>
            <w:tcW w:w="1133" w:type="dxa"/>
          </w:tcPr>
          <w:p w:rsidR="000F1000" w:rsidRDefault="000F1000">
            <w:pPr>
              <w:pStyle w:val="ConsPlusNormal"/>
              <w:jc w:val="center"/>
            </w:pPr>
            <w:r>
              <w:t>5585</w:t>
            </w:r>
          </w:p>
        </w:tc>
        <w:tc>
          <w:tcPr>
            <w:tcW w:w="1020" w:type="dxa"/>
          </w:tcPr>
          <w:p w:rsidR="000F1000" w:rsidRDefault="000F1000">
            <w:pPr>
              <w:pStyle w:val="ConsPlusNormal"/>
              <w:jc w:val="center"/>
            </w:pPr>
            <w:r>
              <w:t>1508,3</w:t>
            </w:r>
          </w:p>
        </w:tc>
        <w:tc>
          <w:tcPr>
            <w:tcW w:w="1020" w:type="dxa"/>
          </w:tcPr>
          <w:p w:rsidR="000F1000" w:rsidRDefault="000F1000">
            <w:pPr>
              <w:pStyle w:val="ConsPlusNormal"/>
              <w:jc w:val="center"/>
            </w:pPr>
            <w:r>
              <w:t>981,2</w:t>
            </w:r>
          </w:p>
        </w:tc>
        <w:tc>
          <w:tcPr>
            <w:tcW w:w="1133" w:type="dxa"/>
          </w:tcPr>
          <w:p w:rsidR="000F1000" w:rsidRDefault="000F1000">
            <w:pPr>
              <w:pStyle w:val="ConsPlusNormal"/>
              <w:jc w:val="center"/>
            </w:pPr>
            <w:r>
              <w:t>396,3</w:t>
            </w:r>
          </w:p>
        </w:tc>
        <w:tc>
          <w:tcPr>
            <w:tcW w:w="1133" w:type="dxa"/>
          </w:tcPr>
          <w:p w:rsidR="000F1000" w:rsidRDefault="000F1000">
            <w:pPr>
              <w:pStyle w:val="ConsPlusNormal"/>
              <w:jc w:val="center"/>
            </w:pPr>
            <w:r>
              <w:t>1506,2</w:t>
            </w:r>
          </w:p>
        </w:tc>
        <w:tc>
          <w:tcPr>
            <w:tcW w:w="1133" w:type="dxa"/>
          </w:tcPr>
          <w:p w:rsidR="000F1000" w:rsidRDefault="000F1000">
            <w:pPr>
              <w:pStyle w:val="ConsPlusNormal"/>
              <w:jc w:val="center"/>
            </w:pPr>
            <w:r>
              <w:t>1193</w:t>
            </w:r>
          </w:p>
        </w:tc>
        <w:tc>
          <w:tcPr>
            <w:tcW w:w="737" w:type="dxa"/>
          </w:tcPr>
          <w:p w:rsidR="000F1000" w:rsidRDefault="000F1000">
            <w:pPr>
              <w:pStyle w:val="ConsPlusNormal"/>
              <w:jc w:val="center"/>
            </w:pPr>
            <w:r>
              <w:t>3,4</w:t>
            </w:r>
          </w:p>
        </w:tc>
      </w:tr>
      <w:tr w:rsidR="000F1000">
        <w:tc>
          <w:tcPr>
            <w:tcW w:w="566" w:type="dxa"/>
          </w:tcPr>
          <w:p w:rsidR="000F1000" w:rsidRDefault="000F1000">
            <w:pPr>
              <w:pStyle w:val="ConsPlusNormal"/>
              <w:jc w:val="center"/>
            </w:pPr>
            <w:r>
              <w:t>2</w:t>
            </w:r>
          </w:p>
        </w:tc>
        <w:tc>
          <w:tcPr>
            <w:tcW w:w="1191" w:type="dxa"/>
          </w:tcPr>
          <w:p w:rsidR="000F1000" w:rsidRDefault="000F1000">
            <w:pPr>
              <w:pStyle w:val="ConsPlusNormal"/>
            </w:pPr>
            <w:r>
              <w:t>Алтайское лесничество Минобороны России - филиала ФГКУ "Управление лесного хозяйства и природопо</w:t>
            </w:r>
            <w:r>
              <w:lastRenderedPageBreak/>
              <w:t>льзования" Минобороны России</w:t>
            </w:r>
          </w:p>
        </w:tc>
        <w:tc>
          <w:tcPr>
            <w:tcW w:w="1133" w:type="dxa"/>
          </w:tcPr>
          <w:p w:rsidR="000F1000" w:rsidRDefault="000F1000">
            <w:pPr>
              <w:pStyle w:val="ConsPlusNormal"/>
              <w:jc w:val="center"/>
            </w:pPr>
            <w:r>
              <w:lastRenderedPageBreak/>
              <w:t>10924</w:t>
            </w:r>
          </w:p>
        </w:tc>
        <w:tc>
          <w:tcPr>
            <w:tcW w:w="1020" w:type="dxa"/>
          </w:tcPr>
          <w:p w:rsidR="000F1000" w:rsidRDefault="000F1000">
            <w:pPr>
              <w:pStyle w:val="ConsPlusNormal"/>
              <w:jc w:val="center"/>
            </w:pPr>
            <w:r>
              <w:t>567</w:t>
            </w:r>
          </w:p>
        </w:tc>
        <w:tc>
          <w:tcPr>
            <w:tcW w:w="1020" w:type="dxa"/>
          </w:tcPr>
          <w:p w:rsidR="000F1000" w:rsidRDefault="000F1000">
            <w:pPr>
              <w:pStyle w:val="ConsPlusNormal"/>
              <w:jc w:val="center"/>
            </w:pPr>
            <w:r>
              <w:t>2207</w:t>
            </w:r>
          </w:p>
        </w:tc>
        <w:tc>
          <w:tcPr>
            <w:tcW w:w="1133" w:type="dxa"/>
          </w:tcPr>
          <w:p w:rsidR="000F1000" w:rsidRDefault="000F1000">
            <w:pPr>
              <w:pStyle w:val="ConsPlusNormal"/>
              <w:jc w:val="center"/>
            </w:pPr>
            <w:r>
              <w:t>366</w:t>
            </w:r>
          </w:p>
        </w:tc>
        <w:tc>
          <w:tcPr>
            <w:tcW w:w="1133" w:type="dxa"/>
          </w:tcPr>
          <w:p w:rsidR="000F1000" w:rsidRDefault="000F1000">
            <w:pPr>
              <w:pStyle w:val="ConsPlusNormal"/>
              <w:jc w:val="center"/>
            </w:pPr>
            <w:r>
              <w:t>4739</w:t>
            </w:r>
          </w:p>
        </w:tc>
        <w:tc>
          <w:tcPr>
            <w:tcW w:w="1133" w:type="dxa"/>
          </w:tcPr>
          <w:p w:rsidR="000F1000" w:rsidRDefault="000F1000">
            <w:pPr>
              <w:pStyle w:val="ConsPlusNormal"/>
              <w:jc w:val="center"/>
            </w:pPr>
            <w:r>
              <w:t>3045</w:t>
            </w:r>
          </w:p>
        </w:tc>
        <w:tc>
          <w:tcPr>
            <w:tcW w:w="737" w:type="dxa"/>
          </w:tcPr>
          <w:p w:rsidR="000F1000" w:rsidRDefault="000F1000">
            <w:pPr>
              <w:pStyle w:val="ConsPlusNormal"/>
              <w:jc w:val="center"/>
            </w:pPr>
            <w:r>
              <w:t>3,6</w:t>
            </w:r>
          </w:p>
        </w:tc>
      </w:tr>
      <w:tr w:rsidR="000F1000">
        <w:tc>
          <w:tcPr>
            <w:tcW w:w="566" w:type="dxa"/>
            <w:vMerge w:val="restart"/>
          </w:tcPr>
          <w:p w:rsidR="000F1000" w:rsidRDefault="000F1000">
            <w:pPr>
              <w:pStyle w:val="ConsPlusNormal"/>
            </w:pPr>
          </w:p>
        </w:tc>
        <w:tc>
          <w:tcPr>
            <w:tcW w:w="1191" w:type="dxa"/>
          </w:tcPr>
          <w:p w:rsidR="000F1000" w:rsidRDefault="000F1000">
            <w:pPr>
              <w:pStyle w:val="ConsPlusNormal"/>
            </w:pPr>
            <w:r>
              <w:t>Итого:</w:t>
            </w:r>
          </w:p>
        </w:tc>
        <w:tc>
          <w:tcPr>
            <w:tcW w:w="1133" w:type="dxa"/>
          </w:tcPr>
          <w:p w:rsidR="000F1000" w:rsidRDefault="000F1000">
            <w:pPr>
              <w:pStyle w:val="ConsPlusNormal"/>
              <w:jc w:val="center"/>
            </w:pPr>
            <w:r>
              <w:t>16509</w:t>
            </w:r>
          </w:p>
        </w:tc>
        <w:tc>
          <w:tcPr>
            <w:tcW w:w="1020" w:type="dxa"/>
          </w:tcPr>
          <w:p w:rsidR="000F1000" w:rsidRDefault="000F1000">
            <w:pPr>
              <w:pStyle w:val="ConsPlusNormal"/>
              <w:jc w:val="center"/>
            </w:pPr>
            <w:r>
              <w:t>2075,3</w:t>
            </w:r>
          </w:p>
        </w:tc>
        <w:tc>
          <w:tcPr>
            <w:tcW w:w="1020" w:type="dxa"/>
          </w:tcPr>
          <w:p w:rsidR="000F1000" w:rsidRDefault="000F1000">
            <w:pPr>
              <w:pStyle w:val="ConsPlusNormal"/>
              <w:jc w:val="center"/>
            </w:pPr>
            <w:r>
              <w:t>3188,2</w:t>
            </w:r>
          </w:p>
        </w:tc>
        <w:tc>
          <w:tcPr>
            <w:tcW w:w="1133" w:type="dxa"/>
          </w:tcPr>
          <w:p w:rsidR="000F1000" w:rsidRDefault="000F1000">
            <w:pPr>
              <w:pStyle w:val="ConsPlusNormal"/>
              <w:jc w:val="center"/>
            </w:pPr>
            <w:r>
              <w:t>762,3</w:t>
            </w:r>
          </w:p>
        </w:tc>
        <w:tc>
          <w:tcPr>
            <w:tcW w:w="1133" w:type="dxa"/>
          </w:tcPr>
          <w:p w:rsidR="000F1000" w:rsidRDefault="000F1000">
            <w:pPr>
              <w:pStyle w:val="ConsPlusNormal"/>
              <w:jc w:val="center"/>
            </w:pPr>
            <w:r>
              <w:t>6245,2</w:t>
            </w:r>
          </w:p>
        </w:tc>
        <w:tc>
          <w:tcPr>
            <w:tcW w:w="1133" w:type="dxa"/>
          </w:tcPr>
          <w:p w:rsidR="000F1000" w:rsidRDefault="000F1000">
            <w:pPr>
              <w:pStyle w:val="ConsPlusNormal"/>
              <w:jc w:val="center"/>
            </w:pPr>
            <w:r>
              <w:t>4238</w:t>
            </w:r>
          </w:p>
        </w:tc>
        <w:tc>
          <w:tcPr>
            <w:tcW w:w="737" w:type="dxa"/>
          </w:tcPr>
          <w:p w:rsidR="000F1000" w:rsidRDefault="000F1000">
            <w:pPr>
              <w:pStyle w:val="ConsPlusNormal"/>
              <w:jc w:val="center"/>
            </w:pPr>
            <w:r>
              <w:t>3,5</w:t>
            </w:r>
          </w:p>
        </w:tc>
      </w:tr>
      <w:tr w:rsidR="000F1000">
        <w:tc>
          <w:tcPr>
            <w:tcW w:w="566" w:type="dxa"/>
            <w:vMerge/>
          </w:tcPr>
          <w:p w:rsidR="000F1000" w:rsidRDefault="000F1000">
            <w:pPr>
              <w:pStyle w:val="ConsPlusNormal"/>
            </w:pPr>
          </w:p>
        </w:tc>
        <w:tc>
          <w:tcPr>
            <w:tcW w:w="1191" w:type="dxa"/>
          </w:tcPr>
          <w:p w:rsidR="000F1000" w:rsidRDefault="000F1000">
            <w:pPr>
              <w:pStyle w:val="ConsPlusNormal"/>
            </w:pPr>
            <w:r>
              <w:t>%</w:t>
            </w:r>
          </w:p>
        </w:tc>
        <w:tc>
          <w:tcPr>
            <w:tcW w:w="1133" w:type="dxa"/>
          </w:tcPr>
          <w:p w:rsidR="000F1000" w:rsidRDefault="000F1000">
            <w:pPr>
              <w:pStyle w:val="ConsPlusNormal"/>
              <w:jc w:val="center"/>
            </w:pPr>
            <w:r>
              <w:t>100</w:t>
            </w:r>
          </w:p>
        </w:tc>
        <w:tc>
          <w:tcPr>
            <w:tcW w:w="1020" w:type="dxa"/>
          </w:tcPr>
          <w:p w:rsidR="000F1000" w:rsidRDefault="000F1000">
            <w:pPr>
              <w:pStyle w:val="ConsPlusNormal"/>
              <w:jc w:val="center"/>
            </w:pPr>
            <w:r>
              <w:t>12,6</w:t>
            </w:r>
          </w:p>
        </w:tc>
        <w:tc>
          <w:tcPr>
            <w:tcW w:w="1020" w:type="dxa"/>
          </w:tcPr>
          <w:p w:rsidR="000F1000" w:rsidRDefault="000F1000">
            <w:pPr>
              <w:pStyle w:val="ConsPlusNormal"/>
              <w:jc w:val="center"/>
            </w:pPr>
            <w:r>
              <w:t>19,3</w:t>
            </w:r>
          </w:p>
        </w:tc>
        <w:tc>
          <w:tcPr>
            <w:tcW w:w="1133" w:type="dxa"/>
          </w:tcPr>
          <w:p w:rsidR="000F1000" w:rsidRDefault="000F1000">
            <w:pPr>
              <w:pStyle w:val="ConsPlusNormal"/>
              <w:jc w:val="center"/>
            </w:pPr>
            <w:r>
              <w:t>4,6</w:t>
            </w:r>
          </w:p>
        </w:tc>
        <w:tc>
          <w:tcPr>
            <w:tcW w:w="1133" w:type="dxa"/>
          </w:tcPr>
          <w:p w:rsidR="000F1000" w:rsidRDefault="000F1000">
            <w:pPr>
              <w:pStyle w:val="ConsPlusNormal"/>
              <w:jc w:val="center"/>
            </w:pPr>
            <w:r>
              <w:t>37,8</w:t>
            </w:r>
          </w:p>
        </w:tc>
        <w:tc>
          <w:tcPr>
            <w:tcW w:w="1133" w:type="dxa"/>
          </w:tcPr>
          <w:p w:rsidR="000F1000" w:rsidRDefault="000F1000">
            <w:pPr>
              <w:pStyle w:val="ConsPlusNormal"/>
              <w:jc w:val="center"/>
            </w:pPr>
            <w:r>
              <w:t>25,7</w:t>
            </w:r>
          </w:p>
        </w:tc>
        <w:tc>
          <w:tcPr>
            <w:tcW w:w="737" w:type="dxa"/>
          </w:tcPr>
          <w:p w:rsidR="000F1000" w:rsidRDefault="000F1000">
            <w:pPr>
              <w:pStyle w:val="ConsPlusNormal"/>
            </w:pPr>
          </w:p>
        </w:tc>
      </w:tr>
      <w:tr w:rsidR="000F1000">
        <w:tc>
          <w:tcPr>
            <w:tcW w:w="9066" w:type="dxa"/>
            <w:gridSpan w:val="9"/>
          </w:tcPr>
          <w:p w:rsidR="000F1000" w:rsidRDefault="000F1000">
            <w:pPr>
              <w:pStyle w:val="ConsPlusNormal"/>
              <w:jc w:val="center"/>
              <w:outlineLvl w:val="4"/>
            </w:pPr>
            <w:r>
              <w:t>Городские леса</w:t>
            </w:r>
          </w:p>
        </w:tc>
      </w:tr>
      <w:tr w:rsidR="000F1000">
        <w:tc>
          <w:tcPr>
            <w:tcW w:w="566" w:type="dxa"/>
          </w:tcPr>
          <w:p w:rsidR="000F1000" w:rsidRDefault="000F1000">
            <w:pPr>
              <w:pStyle w:val="ConsPlusNormal"/>
              <w:jc w:val="center"/>
            </w:pPr>
            <w:r>
              <w:t>1</w:t>
            </w:r>
          </w:p>
        </w:tc>
        <w:tc>
          <w:tcPr>
            <w:tcW w:w="1191" w:type="dxa"/>
          </w:tcPr>
          <w:p w:rsidR="000F1000" w:rsidRDefault="000F1000">
            <w:pPr>
              <w:pStyle w:val="ConsPlusNormal"/>
            </w:pPr>
            <w:r>
              <w:t>Новосибирское городское</w:t>
            </w:r>
          </w:p>
        </w:tc>
        <w:tc>
          <w:tcPr>
            <w:tcW w:w="1133" w:type="dxa"/>
          </w:tcPr>
          <w:p w:rsidR="000F1000" w:rsidRDefault="000F1000">
            <w:pPr>
              <w:pStyle w:val="ConsPlusNormal"/>
              <w:jc w:val="center"/>
            </w:pPr>
            <w:r>
              <w:t>8568</w:t>
            </w:r>
          </w:p>
        </w:tc>
        <w:tc>
          <w:tcPr>
            <w:tcW w:w="1020" w:type="dxa"/>
          </w:tcPr>
          <w:p w:rsidR="000F1000" w:rsidRDefault="000F1000">
            <w:pPr>
              <w:pStyle w:val="ConsPlusNormal"/>
              <w:jc w:val="center"/>
            </w:pPr>
            <w:r>
              <w:t>743,6</w:t>
            </w:r>
          </w:p>
        </w:tc>
        <w:tc>
          <w:tcPr>
            <w:tcW w:w="1020" w:type="dxa"/>
          </w:tcPr>
          <w:p w:rsidR="000F1000" w:rsidRDefault="000F1000">
            <w:pPr>
              <w:pStyle w:val="ConsPlusNormal"/>
              <w:jc w:val="center"/>
            </w:pPr>
            <w:r>
              <w:t>1270,6</w:t>
            </w:r>
          </w:p>
        </w:tc>
        <w:tc>
          <w:tcPr>
            <w:tcW w:w="1133" w:type="dxa"/>
          </w:tcPr>
          <w:p w:rsidR="000F1000" w:rsidRDefault="000F1000">
            <w:pPr>
              <w:pStyle w:val="ConsPlusNormal"/>
              <w:jc w:val="center"/>
            </w:pPr>
            <w:r>
              <w:t>2982,9</w:t>
            </w:r>
          </w:p>
        </w:tc>
        <w:tc>
          <w:tcPr>
            <w:tcW w:w="1133" w:type="dxa"/>
          </w:tcPr>
          <w:p w:rsidR="000F1000" w:rsidRDefault="000F1000">
            <w:pPr>
              <w:pStyle w:val="ConsPlusNormal"/>
              <w:jc w:val="center"/>
            </w:pPr>
            <w:r>
              <w:t>2919,1</w:t>
            </w:r>
          </w:p>
        </w:tc>
        <w:tc>
          <w:tcPr>
            <w:tcW w:w="1133" w:type="dxa"/>
          </w:tcPr>
          <w:p w:rsidR="000F1000" w:rsidRDefault="000F1000">
            <w:pPr>
              <w:pStyle w:val="ConsPlusNormal"/>
              <w:jc w:val="center"/>
            </w:pPr>
            <w:r>
              <w:t>651,8</w:t>
            </w:r>
          </w:p>
        </w:tc>
        <w:tc>
          <w:tcPr>
            <w:tcW w:w="737" w:type="dxa"/>
          </w:tcPr>
          <w:p w:rsidR="000F1000" w:rsidRDefault="000F1000">
            <w:pPr>
              <w:pStyle w:val="ConsPlusNormal"/>
              <w:jc w:val="center"/>
            </w:pPr>
            <w:r>
              <w:t>3,1</w:t>
            </w:r>
          </w:p>
        </w:tc>
      </w:tr>
      <w:tr w:rsidR="000F1000">
        <w:tc>
          <w:tcPr>
            <w:tcW w:w="566" w:type="dxa"/>
          </w:tcPr>
          <w:p w:rsidR="000F1000" w:rsidRDefault="000F1000">
            <w:pPr>
              <w:pStyle w:val="ConsPlusNormal"/>
              <w:jc w:val="center"/>
            </w:pPr>
            <w:r>
              <w:t>2</w:t>
            </w:r>
          </w:p>
        </w:tc>
        <w:tc>
          <w:tcPr>
            <w:tcW w:w="1191" w:type="dxa"/>
          </w:tcPr>
          <w:p w:rsidR="000F1000" w:rsidRDefault="000F1000">
            <w:pPr>
              <w:pStyle w:val="ConsPlusNormal"/>
            </w:pPr>
            <w:r>
              <w:t>Новосибирское Академическое</w:t>
            </w:r>
          </w:p>
        </w:tc>
        <w:tc>
          <w:tcPr>
            <w:tcW w:w="1133" w:type="dxa"/>
          </w:tcPr>
          <w:p w:rsidR="000F1000" w:rsidRDefault="000F1000">
            <w:pPr>
              <w:pStyle w:val="ConsPlusNormal"/>
              <w:jc w:val="center"/>
            </w:pPr>
            <w:r>
              <w:t>535,7</w:t>
            </w:r>
          </w:p>
        </w:tc>
        <w:tc>
          <w:tcPr>
            <w:tcW w:w="1020" w:type="dxa"/>
          </w:tcPr>
          <w:p w:rsidR="000F1000" w:rsidRDefault="000F1000">
            <w:pPr>
              <w:pStyle w:val="ConsPlusNormal"/>
              <w:jc w:val="center"/>
            </w:pPr>
            <w:r>
              <w:t>0,5</w:t>
            </w:r>
          </w:p>
        </w:tc>
        <w:tc>
          <w:tcPr>
            <w:tcW w:w="1020" w:type="dxa"/>
          </w:tcPr>
          <w:p w:rsidR="000F1000" w:rsidRDefault="000F1000">
            <w:pPr>
              <w:pStyle w:val="ConsPlusNormal"/>
              <w:jc w:val="center"/>
            </w:pPr>
            <w:r>
              <w:t>58,2</w:t>
            </w:r>
          </w:p>
        </w:tc>
        <w:tc>
          <w:tcPr>
            <w:tcW w:w="1133" w:type="dxa"/>
          </w:tcPr>
          <w:p w:rsidR="000F1000" w:rsidRDefault="000F1000">
            <w:pPr>
              <w:pStyle w:val="ConsPlusNormal"/>
              <w:jc w:val="center"/>
            </w:pPr>
            <w:r>
              <w:t>216,1</w:t>
            </w:r>
          </w:p>
        </w:tc>
        <w:tc>
          <w:tcPr>
            <w:tcW w:w="1133" w:type="dxa"/>
          </w:tcPr>
          <w:p w:rsidR="000F1000" w:rsidRDefault="000F1000">
            <w:pPr>
              <w:pStyle w:val="ConsPlusNormal"/>
              <w:jc w:val="center"/>
            </w:pPr>
            <w:r>
              <w:t>259,8</w:t>
            </w:r>
          </w:p>
        </w:tc>
        <w:tc>
          <w:tcPr>
            <w:tcW w:w="1133" w:type="dxa"/>
          </w:tcPr>
          <w:p w:rsidR="000F1000" w:rsidRDefault="000F1000">
            <w:pPr>
              <w:pStyle w:val="ConsPlusNormal"/>
              <w:jc w:val="center"/>
            </w:pPr>
            <w:r>
              <w:t>1,1</w:t>
            </w:r>
          </w:p>
        </w:tc>
        <w:tc>
          <w:tcPr>
            <w:tcW w:w="737" w:type="dxa"/>
          </w:tcPr>
          <w:p w:rsidR="000F1000" w:rsidRDefault="000F1000">
            <w:pPr>
              <w:pStyle w:val="ConsPlusNormal"/>
              <w:jc w:val="center"/>
            </w:pPr>
            <w:r>
              <w:t>3,4</w:t>
            </w:r>
          </w:p>
        </w:tc>
      </w:tr>
      <w:tr w:rsidR="000F1000">
        <w:tc>
          <w:tcPr>
            <w:tcW w:w="566" w:type="dxa"/>
          </w:tcPr>
          <w:p w:rsidR="000F1000" w:rsidRDefault="000F1000">
            <w:pPr>
              <w:pStyle w:val="ConsPlusNormal"/>
              <w:jc w:val="center"/>
            </w:pPr>
            <w:r>
              <w:t>3</w:t>
            </w:r>
          </w:p>
        </w:tc>
        <w:tc>
          <w:tcPr>
            <w:tcW w:w="1191" w:type="dxa"/>
          </w:tcPr>
          <w:p w:rsidR="000F1000" w:rsidRDefault="000F1000">
            <w:pPr>
              <w:pStyle w:val="ConsPlusNormal"/>
            </w:pPr>
            <w:r>
              <w:t>Бердское муниципальное</w:t>
            </w:r>
          </w:p>
        </w:tc>
        <w:tc>
          <w:tcPr>
            <w:tcW w:w="1133" w:type="dxa"/>
          </w:tcPr>
          <w:p w:rsidR="000F1000" w:rsidRDefault="000F1000">
            <w:pPr>
              <w:pStyle w:val="ConsPlusNormal"/>
              <w:jc w:val="center"/>
            </w:pPr>
            <w:r>
              <w:t>1693</w:t>
            </w:r>
          </w:p>
        </w:tc>
        <w:tc>
          <w:tcPr>
            <w:tcW w:w="1020" w:type="dxa"/>
          </w:tcPr>
          <w:p w:rsidR="000F1000" w:rsidRDefault="000F1000">
            <w:pPr>
              <w:pStyle w:val="ConsPlusNormal"/>
              <w:jc w:val="center"/>
            </w:pPr>
            <w:r>
              <w:t>554</w:t>
            </w:r>
          </w:p>
        </w:tc>
        <w:tc>
          <w:tcPr>
            <w:tcW w:w="1020" w:type="dxa"/>
          </w:tcPr>
          <w:p w:rsidR="000F1000" w:rsidRDefault="000F1000">
            <w:pPr>
              <w:pStyle w:val="ConsPlusNormal"/>
              <w:jc w:val="center"/>
            </w:pPr>
            <w:r>
              <w:t>72,2</w:t>
            </w:r>
          </w:p>
        </w:tc>
        <w:tc>
          <w:tcPr>
            <w:tcW w:w="1133" w:type="dxa"/>
          </w:tcPr>
          <w:p w:rsidR="000F1000" w:rsidRDefault="000F1000">
            <w:pPr>
              <w:pStyle w:val="ConsPlusNormal"/>
              <w:jc w:val="center"/>
            </w:pPr>
            <w:r>
              <w:t>843,9</w:t>
            </w:r>
          </w:p>
        </w:tc>
        <w:tc>
          <w:tcPr>
            <w:tcW w:w="1133" w:type="dxa"/>
          </w:tcPr>
          <w:p w:rsidR="000F1000" w:rsidRDefault="000F1000">
            <w:pPr>
              <w:pStyle w:val="ConsPlusNormal"/>
              <w:jc w:val="center"/>
            </w:pPr>
            <w:r>
              <w:t>143</w:t>
            </w:r>
          </w:p>
        </w:tc>
        <w:tc>
          <w:tcPr>
            <w:tcW w:w="1133" w:type="dxa"/>
          </w:tcPr>
          <w:p w:rsidR="000F1000" w:rsidRDefault="000F1000">
            <w:pPr>
              <w:pStyle w:val="ConsPlusNormal"/>
              <w:jc w:val="center"/>
            </w:pPr>
            <w:r>
              <w:t>79,9</w:t>
            </w:r>
          </w:p>
        </w:tc>
        <w:tc>
          <w:tcPr>
            <w:tcW w:w="737" w:type="dxa"/>
          </w:tcPr>
          <w:p w:rsidR="000F1000" w:rsidRDefault="000F1000">
            <w:pPr>
              <w:pStyle w:val="ConsPlusNormal"/>
              <w:jc w:val="center"/>
            </w:pPr>
            <w:r>
              <w:t>2,5</w:t>
            </w:r>
          </w:p>
        </w:tc>
      </w:tr>
      <w:tr w:rsidR="000F1000">
        <w:tc>
          <w:tcPr>
            <w:tcW w:w="566" w:type="dxa"/>
          </w:tcPr>
          <w:p w:rsidR="000F1000" w:rsidRDefault="000F1000">
            <w:pPr>
              <w:pStyle w:val="ConsPlusNormal"/>
              <w:jc w:val="center"/>
            </w:pPr>
            <w:r>
              <w:t>4</w:t>
            </w:r>
          </w:p>
        </w:tc>
        <w:tc>
          <w:tcPr>
            <w:tcW w:w="1191" w:type="dxa"/>
          </w:tcPr>
          <w:p w:rsidR="000F1000" w:rsidRDefault="000F1000">
            <w:pPr>
              <w:pStyle w:val="ConsPlusNormal"/>
            </w:pPr>
            <w:r>
              <w:t>Сузунское муниципальное</w:t>
            </w:r>
          </w:p>
        </w:tc>
        <w:tc>
          <w:tcPr>
            <w:tcW w:w="1133" w:type="dxa"/>
          </w:tcPr>
          <w:p w:rsidR="000F1000" w:rsidRDefault="000F1000">
            <w:pPr>
              <w:pStyle w:val="ConsPlusNormal"/>
              <w:jc w:val="center"/>
            </w:pPr>
            <w:r>
              <w:t>5004,4</w:t>
            </w:r>
          </w:p>
        </w:tc>
        <w:tc>
          <w:tcPr>
            <w:tcW w:w="1020" w:type="dxa"/>
          </w:tcPr>
          <w:p w:rsidR="000F1000" w:rsidRDefault="000F1000">
            <w:pPr>
              <w:pStyle w:val="ConsPlusNormal"/>
              <w:jc w:val="center"/>
            </w:pPr>
            <w:r>
              <w:t>42,4</w:t>
            </w:r>
          </w:p>
        </w:tc>
        <w:tc>
          <w:tcPr>
            <w:tcW w:w="1020" w:type="dxa"/>
          </w:tcPr>
          <w:p w:rsidR="000F1000" w:rsidRDefault="000F1000">
            <w:pPr>
              <w:pStyle w:val="ConsPlusNormal"/>
              <w:jc w:val="center"/>
            </w:pPr>
            <w:r>
              <w:t>55</w:t>
            </w:r>
          </w:p>
        </w:tc>
        <w:tc>
          <w:tcPr>
            <w:tcW w:w="1133" w:type="dxa"/>
          </w:tcPr>
          <w:p w:rsidR="000F1000" w:rsidRDefault="000F1000">
            <w:pPr>
              <w:pStyle w:val="ConsPlusNormal"/>
              <w:jc w:val="center"/>
            </w:pPr>
            <w:r>
              <w:t>211</w:t>
            </w:r>
          </w:p>
        </w:tc>
        <w:tc>
          <w:tcPr>
            <w:tcW w:w="1133" w:type="dxa"/>
          </w:tcPr>
          <w:p w:rsidR="000F1000" w:rsidRDefault="000F1000">
            <w:pPr>
              <w:pStyle w:val="ConsPlusNormal"/>
              <w:jc w:val="center"/>
            </w:pPr>
            <w:r>
              <w:t>4696</w:t>
            </w:r>
          </w:p>
        </w:tc>
        <w:tc>
          <w:tcPr>
            <w:tcW w:w="1133" w:type="dxa"/>
          </w:tcPr>
          <w:p w:rsidR="000F1000" w:rsidRDefault="000F1000">
            <w:pPr>
              <w:pStyle w:val="ConsPlusNormal"/>
              <w:jc w:val="center"/>
            </w:pPr>
            <w:r>
              <w:t>-</w:t>
            </w:r>
          </w:p>
        </w:tc>
        <w:tc>
          <w:tcPr>
            <w:tcW w:w="737" w:type="dxa"/>
          </w:tcPr>
          <w:p w:rsidR="000F1000" w:rsidRDefault="000F1000">
            <w:pPr>
              <w:pStyle w:val="ConsPlusNormal"/>
              <w:jc w:val="center"/>
            </w:pPr>
            <w:r>
              <w:t>4,0</w:t>
            </w:r>
          </w:p>
        </w:tc>
      </w:tr>
      <w:tr w:rsidR="000F1000">
        <w:tc>
          <w:tcPr>
            <w:tcW w:w="566" w:type="dxa"/>
          </w:tcPr>
          <w:p w:rsidR="000F1000" w:rsidRDefault="000F1000">
            <w:pPr>
              <w:pStyle w:val="ConsPlusNormal"/>
            </w:pPr>
          </w:p>
        </w:tc>
        <w:tc>
          <w:tcPr>
            <w:tcW w:w="1191" w:type="dxa"/>
          </w:tcPr>
          <w:p w:rsidR="000F1000" w:rsidRDefault="000F1000">
            <w:pPr>
              <w:pStyle w:val="ConsPlusNormal"/>
            </w:pPr>
            <w:r>
              <w:t>Итого:</w:t>
            </w:r>
          </w:p>
        </w:tc>
        <w:tc>
          <w:tcPr>
            <w:tcW w:w="1133" w:type="dxa"/>
          </w:tcPr>
          <w:p w:rsidR="000F1000" w:rsidRDefault="000F1000">
            <w:pPr>
              <w:pStyle w:val="ConsPlusNormal"/>
              <w:jc w:val="center"/>
            </w:pPr>
            <w:r>
              <w:t>15801,1</w:t>
            </w:r>
          </w:p>
        </w:tc>
        <w:tc>
          <w:tcPr>
            <w:tcW w:w="1020" w:type="dxa"/>
          </w:tcPr>
          <w:p w:rsidR="000F1000" w:rsidRDefault="000F1000">
            <w:pPr>
              <w:pStyle w:val="ConsPlusNormal"/>
              <w:jc w:val="center"/>
            </w:pPr>
            <w:r>
              <w:t>1340,5</w:t>
            </w:r>
          </w:p>
        </w:tc>
        <w:tc>
          <w:tcPr>
            <w:tcW w:w="1020" w:type="dxa"/>
          </w:tcPr>
          <w:p w:rsidR="000F1000" w:rsidRDefault="000F1000">
            <w:pPr>
              <w:pStyle w:val="ConsPlusNormal"/>
              <w:jc w:val="center"/>
            </w:pPr>
            <w:r>
              <w:t>1456</w:t>
            </w:r>
          </w:p>
        </w:tc>
        <w:tc>
          <w:tcPr>
            <w:tcW w:w="1133" w:type="dxa"/>
          </w:tcPr>
          <w:p w:rsidR="000F1000" w:rsidRDefault="000F1000">
            <w:pPr>
              <w:pStyle w:val="ConsPlusNormal"/>
              <w:jc w:val="center"/>
            </w:pPr>
            <w:r>
              <w:t>4253,9</w:t>
            </w:r>
          </w:p>
        </w:tc>
        <w:tc>
          <w:tcPr>
            <w:tcW w:w="1133" w:type="dxa"/>
          </w:tcPr>
          <w:p w:rsidR="000F1000" w:rsidRDefault="000F1000">
            <w:pPr>
              <w:pStyle w:val="ConsPlusNormal"/>
              <w:jc w:val="center"/>
            </w:pPr>
            <w:r>
              <w:t>8017,9</w:t>
            </w:r>
          </w:p>
        </w:tc>
        <w:tc>
          <w:tcPr>
            <w:tcW w:w="1133" w:type="dxa"/>
          </w:tcPr>
          <w:p w:rsidR="000F1000" w:rsidRDefault="000F1000">
            <w:pPr>
              <w:pStyle w:val="ConsPlusNormal"/>
              <w:jc w:val="center"/>
            </w:pPr>
            <w:r>
              <w:t>732,8</w:t>
            </w:r>
          </w:p>
        </w:tc>
        <w:tc>
          <w:tcPr>
            <w:tcW w:w="737" w:type="dxa"/>
          </w:tcPr>
          <w:p w:rsidR="000F1000" w:rsidRDefault="000F1000">
            <w:pPr>
              <w:pStyle w:val="ConsPlusNormal"/>
              <w:jc w:val="center"/>
            </w:pPr>
            <w:r>
              <w:t>3,3</w:t>
            </w:r>
          </w:p>
        </w:tc>
      </w:tr>
      <w:tr w:rsidR="000F1000">
        <w:tc>
          <w:tcPr>
            <w:tcW w:w="566" w:type="dxa"/>
          </w:tcPr>
          <w:p w:rsidR="000F1000" w:rsidRDefault="000F1000">
            <w:pPr>
              <w:pStyle w:val="ConsPlusNormal"/>
            </w:pPr>
          </w:p>
        </w:tc>
        <w:tc>
          <w:tcPr>
            <w:tcW w:w="1191" w:type="dxa"/>
          </w:tcPr>
          <w:p w:rsidR="000F1000" w:rsidRDefault="000F1000">
            <w:pPr>
              <w:pStyle w:val="ConsPlusNormal"/>
            </w:pPr>
            <w:r>
              <w:t>%%</w:t>
            </w:r>
          </w:p>
        </w:tc>
        <w:tc>
          <w:tcPr>
            <w:tcW w:w="1133" w:type="dxa"/>
          </w:tcPr>
          <w:p w:rsidR="000F1000" w:rsidRDefault="000F1000">
            <w:pPr>
              <w:pStyle w:val="ConsPlusNormal"/>
              <w:jc w:val="center"/>
            </w:pPr>
            <w:r>
              <w:t>100</w:t>
            </w:r>
          </w:p>
        </w:tc>
        <w:tc>
          <w:tcPr>
            <w:tcW w:w="1020" w:type="dxa"/>
          </w:tcPr>
          <w:p w:rsidR="000F1000" w:rsidRDefault="000F1000">
            <w:pPr>
              <w:pStyle w:val="ConsPlusNormal"/>
              <w:jc w:val="center"/>
            </w:pPr>
            <w:r>
              <w:t>8,5</w:t>
            </w:r>
          </w:p>
        </w:tc>
        <w:tc>
          <w:tcPr>
            <w:tcW w:w="1020" w:type="dxa"/>
          </w:tcPr>
          <w:p w:rsidR="000F1000" w:rsidRDefault="000F1000">
            <w:pPr>
              <w:pStyle w:val="ConsPlusNormal"/>
              <w:jc w:val="center"/>
            </w:pPr>
            <w:r>
              <w:t>9,2</w:t>
            </w:r>
          </w:p>
        </w:tc>
        <w:tc>
          <w:tcPr>
            <w:tcW w:w="1133" w:type="dxa"/>
          </w:tcPr>
          <w:p w:rsidR="000F1000" w:rsidRDefault="000F1000">
            <w:pPr>
              <w:pStyle w:val="ConsPlusNormal"/>
              <w:jc w:val="center"/>
            </w:pPr>
            <w:r>
              <w:t>26,9</w:t>
            </w:r>
          </w:p>
        </w:tc>
        <w:tc>
          <w:tcPr>
            <w:tcW w:w="1133" w:type="dxa"/>
          </w:tcPr>
          <w:p w:rsidR="000F1000" w:rsidRDefault="000F1000">
            <w:pPr>
              <w:pStyle w:val="ConsPlusNormal"/>
              <w:jc w:val="center"/>
            </w:pPr>
            <w:r>
              <w:t>50,7</w:t>
            </w:r>
          </w:p>
        </w:tc>
        <w:tc>
          <w:tcPr>
            <w:tcW w:w="1133" w:type="dxa"/>
          </w:tcPr>
          <w:p w:rsidR="000F1000" w:rsidRDefault="000F1000">
            <w:pPr>
              <w:pStyle w:val="ConsPlusNormal"/>
              <w:jc w:val="center"/>
            </w:pPr>
            <w:r>
              <w:t>4,7</w:t>
            </w:r>
          </w:p>
        </w:tc>
        <w:tc>
          <w:tcPr>
            <w:tcW w:w="737" w:type="dxa"/>
          </w:tcPr>
          <w:p w:rsidR="000F1000" w:rsidRDefault="000F1000">
            <w:pPr>
              <w:pStyle w:val="ConsPlusNormal"/>
              <w:jc w:val="center"/>
            </w:pPr>
            <w:r>
              <w:t>-</w:t>
            </w:r>
          </w:p>
        </w:tc>
      </w:tr>
      <w:tr w:rsidR="000F1000">
        <w:tc>
          <w:tcPr>
            <w:tcW w:w="9066" w:type="dxa"/>
            <w:gridSpan w:val="9"/>
          </w:tcPr>
          <w:p w:rsidR="000F1000" w:rsidRDefault="000F1000">
            <w:pPr>
              <w:pStyle w:val="ConsPlusNormal"/>
              <w:jc w:val="center"/>
              <w:outlineLvl w:val="4"/>
            </w:pPr>
            <w:r>
              <w:t>Леса, расположенные на землях иных категорий</w:t>
            </w:r>
          </w:p>
        </w:tc>
      </w:tr>
      <w:tr w:rsidR="000F1000">
        <w:tc>
          <w:tcPr>
            <w:tcW w:w="566" w:type="dxa"/>
          </w:tcPr>
          <w:p w:rsidR="000F1000" w:rsidRDefault="000F1000">
            <w:pPr>
              <w:pStyle w:val="ConsPlusNormal"/>
              <w:jc w:val="center"/>
            </w:pPr>
            <w:r>
              <w:t>-</w:t>
            </w:r>
          </w:p>
        </w:tc>
        <w:tc>
          <w:tcPr>
            <w:tcW w:w="1191"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1133" w:type="dxa"/>
          </w:tcPr>
          <w:p w:rsidR="000F1000" w:rsidRDefault="000F1000">
            <w:pPr>
              <w:pStyle w:val="ConsPlusNormal"/>
              <w:jc w:val="center"/>
            </w:pPr>
            <w:r>
              <w:t>-</w:t>
            </w:r>
          </w:p>
        </w:tc>
        <w:tc>
          <w:tcPr>
            <w:tcW w:w="737" w:type="dxa"/>
          </w:tcPr>
          <w:p w:rsidR="000F1000" w:rsidRDefault="000F1000">
            <w:pPr>
              <w:pStyle w:val="ConsPlusNormal"/>
              <w:jc w:val="center"/>
            </w:pPr>
            <w:r>
              <w:t>-</w:t>
            </w:r>
          </w:p>
        </w:tc>
      </w:tr>
      <w:tr w:rsidR="000F1000">
        <w:tc>
          <w:tcPr>
            <w:tcW w:w="1757" w:type="dxa"/>
            <w:gridSpan w:val="2"/>
          </w:tcPr>
          <w:p w:rsidR="000F1000" w:rsidRDefault="000F1000">
            <w:pPr>
              <w:pStyle w:val="ConsPlusNormal"/>
            </w:pPr>
            <w:r>
              <w:t>ВСЕГО по субъекту РФ</w:t>
            </w:r>
          </w:p>
        </w:tc>
        <w:tc>
          <w:tcPr>
            <w:tcW w:w="1133" w:type="dxa"/>
          </w:tcPr>
          <w:p w:rsidR="000F1000" w:rsidRDefault="000F1000">
            <w:pPr>
              <w:pStyle w:val="ConsPlusNormal"/>
              <w:jc w:val="center"/>
            </w:pPr>
            <w:r>
              <w:t>6548741,1</w:t>
            </w:r>
          </w:p>
        </w:tc>
        <w:tc>
          <w:tcPr>
            <w:tcW w:w="1020" w:type="dxa"/>
          </w:tcPr>
          <w:p w:rsidR="000F1000" w:rsidRDefault="000F1000">
            <w:pPr>
              <w:pStyle w:val="ConsPlusNormal"/>
              <w:jc w:val="center"/>
            </w:pPr>
            <w:r>
              <w:t>97068,6</w:t>
            </w:r>
          </w:p>
        </w:tc>
        <w:tc>
          <w:tcPr>
            <w:tcW w:w="1020" w:type="dxa"/>
          </w:tcPr>
          <w:p w:rsidR="000F1000" w:rsidRDefault="000F1000">
            <w:pPr>
              <w:pStyle w:val="ConsPlusNormal"/>
              <w:jc w:val="center"/>
            </w:pPr>
            <w:r>
              <w:t>90032,8</w:t>
            </w:r>
          </w:p>
        </w:tc>
        <w:tc>
          <w:tcPr>
            <w:tcW w:w="1133" w:type="dxa"/>
          </w:tcPr>
          <w:p w:rsidR="000F1000" w:rsidRDefault="000F1000">
            <w:pPr>
              <w:pStyle w:val="ConsPlusNormal"/>
              <w:jc w:val="center"/>
            </w:pPr>
            <w:r>
              <w:t>804156,3</w:t>
            </w:r>
          </w:p>
        </w:tc>
        <w:tc>
          <w:tcPr>
            <w:tcW w:w="1133" w:type="dxa"/>
          </w:tcPr>
          <w:p w:rsidR="000F1000" w:rsidRDefault="000F1000">
            <w:pPr>
              <w:pStyle w:val="ConsPlusNormal"/>
              <w:jc w:val="center"/>
            </w:pPr>
            <w:r>
              <w:t>4540690,7</w:t>
            </w:r>
          </w:p>
        </w:tc>
        <w:tc>
          <w:tcPr>
            <w:tcW w:w="1133" w:type="dxa"/>
          </w:tcPr>
          <w:p w:rsidR="000F1000" w:rsidRDefault="000F1000">
            <w:pPr>
              <w:pStyle w:val="ConsPlusNormal"/>
              <w:jc w:val="center"/>
            </w:pPr>
            <w:r>
              <w:t>1016792,7</w:t>
            </w:r>
          </w:p>
        </w:tc>
        <w:tc>
          <w:tcPr>
            <w:tcW w:w="737" w:type="dxa"/>
          </w:tcPr>
          <w:p w:rsidR="000F1000" w:rsidRDefault="000F1000">
            <w:pPr>
              <w:pStyle w:val="ConsPlusNormal"/>
              <w:jc w:val="center"/>
            </w:pPr>
            <w:r>
              <w:t>3,5</w:t>
            </w:r>
          </w:p>
        </w:tc>
      </w:tr>
      <w:tr w:rsidR="000F1000">
        <w:tc>
          <w:tcPr>
            <w:tcW w:w="566" w:type="dxa"/>
          </w:tcPr>
          <w:p w:rsidR="000F1000" w:rsidRDefault="000F1000">
            <w:pPr>
              <w:pStyle w:val="ConsPlusNormal"/>
            </w:pPr>
          </w:p>
        </w:tc>
        <w:tc>
          <w:tcPr>
            <w:tcW w:w="1191" w:type="dxa"/>
          </w:tcPr>
          <w:p w:rsidR="000F1000" w:rsidRDefault="000F1000">
            <w:pPr>
              <w:pStyle w:val="ConsPlusNormal"/>
            </w:pPr>
            <w:r>
              <w:t>%</w:t>
            </w:r>
          </w:p>
        </w:tc>
        <w:tc>
          <w:tcPr>
            <w:tcW w:w="1133" w:type="dxa"/>
          </w:tcPr>
          <w:p w:rsidR="000F1000" w:rsidRDefault="000F1000">
            <w:pPr>
              <w:pStyle w:val="ConsPlusNormal"/>
              <w:jc w:val="center"/>
            </w:pPr>
            <w:r>
              <w:t>100</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1,4</w:t>
            </w:r>
          </w:p>
        </w:tc>
        <w:tc>
          <w:tcPr>
            <w:tcW w:w="1133" w:type="dxa"/>
          </w:tcPr>
          <w:p w:rsidR="000F1000" w:rsidRDefault="000F1000">
            <w:pPr>
              <w:pStyle w:val="ConsPlusNormal"/>
              <w:jc w:val="center"/>
            </w:pPr>
            <w:r>
              <w:t>12,3</w:t>
            </w:r>
          </w:p>
        </w:tc>
        <w:tc>
          <w:tcPr>
            <w:tcW w:w="1133" w:type="dxa"/>
          </w:tcPr>
          <w:p w:rsidR="000F1000" w:rsidRDefault="000F1000">
            <w:pPr>
              <w:pStyle w:val="ConsPlusNormal"/>
              <w:jc w:val="center"/>
            </w:pPr>
            <w:r>
              <w:t>69,3</w:t>
            </w:r>
          </w:p>
        </w:tc>
        <w:tc>
          <w:tcPr>
            <w:tcW w:w="1133" w:type="dxa"/>
          </w:tcPr>
          <w:p w:rsidR="000F1000" w:rsidRDefault="000F1000">
            <w:pPr>
              <w:pStyle w:val="ConsPlusNormal"/>
              <w:jc w:val="center"/>
            </w:pPr>
            <w:r>
              <w:t>15,5</w:t>
            </w:r>
          </w:p>
        </w:tc>
        <w:tc>
          <w:tcPr>
            <w:tcW w:w="737" w:type="dxa"/>
          </w:tcPr>
          <w:p w:rsidR="000F1000" w:rsidRDefault="000F1000">
            <w:pPr>
              <w:pStyle w:val="ConsPlusNormal"/>
              <w:jc w:val="center"/>
            </w:pPr>
            <w:r>
              <w:t>3,5</w:t>
            </w:r>
          </w:p>
        </w:tc>
      </w:tr>
    </w:tbl>
    <w:p w:rsidR="000F1000" w:rsidRDefault="000F1000">
      <w:pPr>
        <w:pStyle w:val="ConsPlusNormal"/>
        <w:ind w:firstLine="540"/>
        <w:jc w:val="both"/>
      </w:pPr>
    </w:p>
    <w:p w:rsidR="000F1000" w:rsidRDefault="000F1000">
      <w:pPr>
        <w:pStyle w:val="ConsPlusNormal"/>
        <w:ind w:firstLine="540"/>
        <w:jc w:val="both"/>
      </w:pPr>
      <w:r>
        <w:t xml:space="preserve">В соответствии со шкалой пожарной опасности насаждений, лесной фонд области дифференцирован по пяти классам пожарной опасности </w:t>
      </w:r>
      <w:hyperlink w:anchor="P4772">
        <w:r>
          <w:rPr>
            <w:color w:val="0000FF"/>
          </w:rPr>
          <w:t>(таблица 23)</w:t>
        </w:r>
      </w:hyperlink>
      <w:r>
        <w:t>.</w:t>
      </w:r>
    </w:p>
    <w:p w:rsidR="000F1000" w:rsidRDefault="000F1000">
      <w:pPr>
        <w:pStyle w:val="ConsPlusNormal"/>
        <w:spacing w:before="220"/>
        <w:ind w:firstLine="540"/>
        <w:jc w:val="both"/>
      </w:pPr>
      <w:r>
        <w:t>Средний класс природной пожарной опасности на территории области равен 3,5, что свидетельствует о низкой пожарной опасности в лесах.</w:t>
      </w:r>
    </w:p>
    <w:p w:rsidR="000F1000" w:rsidRDefault="000F1000">
      <w:pPr>
        <w:pStyle w:val="ConsPlusNormal"/>
        <w:spacing w:before="220"/>
        <w:ind w:firstLine="540"/>
        <w:jc w:val="both"/>
      </w:pPr>
      <w:r>
        <w:t>К первым двум классам природной пожарной опасности относится всего 2,7% площади земель лесного фонда Новосибирской области, то есть на площади 179,1 тыс. га низовые пожары возможны в течение всего пожароопасного сезона.</w:t>
      </w:r>
    </w:p>
    <w:p w:rsidR="000F1000" w:rsidRDefault="000F1000">
      <w:pPr>
        <w:pStyle w:val="ConsPlusNormal"/>
        <w:spacing w:before="220"/>
        <w:ind w:firstLine="540"/>
        <w:jc w:val="both"/>
      </w:pPr>
      <w:r>
        <w:t>К I классу природной пожарной опасности отнесено 1,4% территории (93,7 тыс. га), здесь в течение всего пожароопасного сезона возможны верховые пожары.</w:t>
      </w:r>
    </w:p>
    <w:p w:rsidR="000F1000" w:rsidRDefault="000F1000">
      <w:pPr>
        <w:pStyle w:val="ConsPlusNormal"/>
        <w:spacing w:before="220"/>
        <w:ind w:firstLine="540"/>
        <w:jc w:val="both"/>
      </w:pPr>
      <w:r>
        <w:t>В периоды пожарных максимумов возможны верховые пожары на 13,6% территории (884,5 тыс. га), представленной насаждениями, отнесенными ко II и III классам пожарной опасности.</w:t>
      </w:r>
    </w:p>
    <w:p w:rsidR="000F1000" w:rsidRDefault="000F1000">
      <w:pPr>
        <w:pStyle w:val="ConsPlusNormal"/>
        <w:spacing w:before="220"/>
        <w:ind w:firstLine="540"/>
        <w:jc w:val="both"/>
      </w:pPr>
      <w:r>
        <w:lastRenderedPageBreak/>
        <w:t>Большую часть 85,0% земель лесного фонда области (5538,2 тыс. га) составляют участки IV и V классов природной пожарной опасности, где пожары возможны только в периоды пожарных максимумов или после длительных засух.</w:t>
      </w:r>
    </w:p>
    <w:p w:rsidR="000F1000" w:rsidRDefault="000F1000">
      <w:pPr>
        <w:pStyle w:val="ConsPlusNormal"/>
        <w:spacing w:before="220"/>
        <w:ind w:firstLine="540"/>
        <w:jc w:val="both"/>
      </w:pPr>
      <w:r>
        <w:t>Наиболее высокой природной пожарной опасностью характеризуются Барабинское, Каргатское лесничества (средний класс природной пожарной опасности до 3,1), что обусловлено, в первую очередь, лесорастительными условиями, наличием разветвленной сети автомобильных дорог и Транссибирской железной дорогой, а также Новосибирское, Искитимское, Ордынское, Сузунское, Мошковское лесничества (средний класс природной пожарной опасности от 3,2 до 3,8), где расположены сосновые насаждения. Здесь отмечается высокая плотность населения территории и путей транспорта в лесах, которые создают условия возникновения максимального количества возгораний. Возникновение пожаров здесь возможно в течение всего пожароопасного сезона и особенно в периоды весеннего и осеннего максимумов. На территории Карасукского, Куйбышевского, Купинского, Убинского лесничеств возникновение лесных пожаров происходит по причине перехода ландшафтных (природных) пожаров на земли лесного фонда.</w:t>
      </w:r>
    </w:p>
    <w:p w:rsidR="000F1000" w:rsidRDefault="000F1000">
      <w:pPr>
        <w:pStyle w:val="ConsPlusNormal"/>
        <w:spacing w:before="220"/>
        <w:ind w:firstLine="540"/>
        <w:jc w:val="both"/>
      </w:pPr>
      <w:r>
        <w:t>Средний класс природной пожарной опасности от 3,9 до 4,2 характерен для Краснозерского, Колыванского, Кыштовского, Маслянинского, Чановского лесничеств, что показывает низкую вероятность возникновения лесных пожаров в течение всего пожароопасного сезона. Невысокая горимость лесов обусловлена преобладанием на территории этих лесничеств мягколиственных лесов и общей переувлажненности почв, а в северных районах области еще и труднодоступностью территории.</w:t>
      </w:r>
    </w:p>
    <w:p w:rsidR="000F1000" w:rsidRDefault="000F1000">
      <w:pPr>
        <w:pStyle w:val="ConsPlusNormal"/>
        <w:spacing w:before="220"/>
        <w:ind w:firstLine="540"/>
        <w:jc w:val="both"/>
      </w:pPr>
      <w:r>
        <w:t>Пожароопасный сезон (по фактической горимости) наступает по мере таяния снега и просыхания поверхности почвы и напочвенного покрова. Среднегодовая фактическая горимость лесов наступает в конце апреля (в отдельные годы с начала апреля) и длится до конца октября (в отдельные годы до середины ноября), составляет от 180 до 195 дней в южных и центральных районах области и от 165 до 180 в северных районах области.</w:t>
      </w:r>
    </w:p>
    <w:p w:rsidR="000F1000" w:rsidRDefault="000F1000">
      <w:pPr>
        <w:pStyle w:val="ConsPlusNormal"/>
        <w:spacing w:before="220"/>
        <w:ind w:firstLine="540"/>
        <w:jc w:val="both"/>
      </w:pPr>
      <w:r>
        <w:t>Горимость лесов в весенний период значительно повышается. Апрель - май (весенний пожароопасный период) - это в основном низовые беглые лесные пожары, развивающиеся по сухой травянистой растительности со скоростью, которую придает им ветер. В этот период возникает около 80% всех пожаров.</w:t>
      </w:r>
    </w:p>
    <w:p w:rsidR="000F1000" w:rsidRDefault="000F1000">
      <w:pPr>
        <w:pStyle w:val="ConsPlusNormal"/>
        <w:spacing w:before="220"/>
        <w:ind w:firstLine="540"/>
        <w:jc w:val="both"/>
      </w:pPr>
      <w:r>
        <w:t>Сентябрь - октябрь (осенний пожароопасный период). Осенние лесные пожары в основном низовые. На этот период приходится 10 - 20% всех пожаров.</w:t>
      </w:r>
    </w:p>
    <w:p w:rsidR="000F1000" w:rsidRDefault="000F1000">
      <w:pPr>
        <w:pStyle w:val="ConsPlusNormal"/>
        <w:spacing w:before="220"/>
        <w:ind w:firstLine="540"/>
        <w:jc w:val="both"/>
      </w:pPr>
      <w:r>
        <w:t>На территории Новосибирского лесничества Министерства обороны Российской Федерации - филиала федерального государственного казенного учреждения "Территориальное управление лесного хозяйства" Министерства обороны Российской Федерации расположено Пашинское участковое лесничество. Общая площадь - 5585 га.</w:t>
      </w:r>
    </w:p>
    <w:p w:rsidR="000F1000" w:rsidRDefault="000F1000">
      <w:pPr>
        <w:pStyle w:val="ConsPlusNormal"/>
        <w:spacing w:before="220"/>
        <w:ind w:firstLine="540"/>
        <w:jc w:val="both"/>
      </w:pPr>
      <w:r>
        <w:t>Новосибирский лесоучасток представлен шестью самостоятельными участками и условно разделен на два урочища: Пашинское и Новосибирское. Пашинское урочище в большей своей части граничит с землями сельхозформирований.</w:t>
      </w:r>
    </w:p>
    <w:p w:rsidR="000F1000" w:rsidRDefault="000F1000">
      <w:pPr>
        <w:pStyle w:val="ConsPlusNormal"/>
        <w:spacing w:before="220"/>
        <w:ind w:firstLine="540"/>
        <w:jc w:val="both"/>
      </w:pPr>
      <w:r>
        <w:t>Среднестатистические сроки пожароопасного сезона - апрель - октябрь, средний класс пожарной опасности (4,0).</w:t>
      </w:r>
    </w:p>
    <w:p w:rsidR="000F1000" w:rsidRDefault="000F1000">
      <w:pPr>
        <w:pStyle w:val="ConsPlusNormal"/>
        <w:spacing w:before="220"/>
        <w:ind w:firstLine="540"/>
        <w:jc w:val="both"/>
      </w:pPr>
      <w:r>
        <w:t>Алтайское лесничество Министерства обороны Российской Федерации - филиал федерального казенного учреждения "Территориальное управление лесного хозяйства" Министерства обороны Российской Федерации.</w:t>
      </w:r>
    </w:p>
    <w:p w:rsidR="000F1000" w:rsidRDefault="000F1000">
      <w:pPr>
        <w:pStyle w:val="ConsPlusNormal"/>
        <w:spacing w:before="220"/>
        <w:ind w:firstLine="540"/>
        <w:jc w:val="both"/>
      </w:pPr>
      <w:r>
        <w:t>Территория лесничества относится к лесостепной зоне, общая площадь лесов - 10924 га.</w:t>
      </w:r>
    </w:p>
    <w:p w:rsidR="000F1000" w:rsidRDefault="000F1000">
      <w:pPr>
        <w:pStyle w:val="ConsPlusNormal"/>
        <w:spacing w:before="220"/>
        <w:ind w:firstLine="540"/>
        <w:jc w:val="both"/>
      </w:pPr>
      <w:r>
        <w:t xml:space="preserve">Территория характеризуется невысоким классом пожарной опасности (3,6), что обусловлено </w:t>
      </w:r>
      <w:r>
        <w:lastRenderedPageBreak/>
        <w:t>преобладанием в составе лесных участков земель обороны и безопасности насаждений травяной группы типов леса, отсутствием населенных пунктов и дорог.</w:t>
      </w:r>
    </w:p>
    <w:p w:rsidR="000F1000" w:rsidRDefault="000F1000">
      <w:pPr>
        <w:pStyle w:val="ConsPlusNormal"/>
        <w:spacing w:before="220"/>
        <w:ind w:firstLine="540"/>
        <w:jc w:val="both"/>
      </w:pPr>
      <w:r>
        <w:t>На территории города Новосибирска расположены Новосибирское городское лесничество и Новосибирское Академическое лесничество.</w:t>
      </w:r>
    </w:p>
    <w:p w:rsidR="000F1000" w:rsidRDefault="000F1000">
      <w:pPr>
        <w:pStyle w:val="ConsPlusNormal"/>
        <w:spacing w:before="220"/>
        <w:ind w:firstLine="540"/>
        <w:jc w:val="both"/>
      </w:pPr>
      <w:hyperlink r:id="rId59">
        <w:r>
          <w:rPr>
            <w:color w:val="0000FF"/>
          </w:rPr>
          <w:t>Приказом</w:t>
        </w:r>
      </w:hyperlink>
      <w:r>
        <w:t xml:space="preserve"> Федерального агентства лесного хозяйства от 29.04.2011 N 148 "Об определении количества лесничеств на территории города Новосибирска и установлении их границ" определено, что на землях населенного пункта города Новосибирска, занятых городскими лесами, располагается Новосибирское городское лесничество.</w:t>
      </w:r>
    </w:p>
    <w:p w:rsidR="000F1000" w:rsidRDefault="000F1000">
      <w:pPr>
        <w:pStyle w:val="ConsPlusNormal"/>
        <w:spacing w:before="220"/>
        <w:ind w:firstLine="540"/>
        <w:jc w:val="both"/>
      </w:pPr>
      <w:r>
        <w:t>Общая площадь Новосибирского городского лесничества 8568 га. По целевому назначению городские леса являются защитными, выполняют функции защиты 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0F1000" w:rsidRDefault="000F1000">
      <w:pPr>
        <w:pStyle w:val="ConsPlusNormal"/>
        <w:spacing w:before="220"/>
        <w:ind w:firstLine="540"/>
        <w:jc w:val="both"/>
      </w:pPr>
      <w:r>
        <w:t>В его состав входят два лесохозяйственных участка: Заельцовский и Первомайский.</w:t>
      </w:r>
    </w:p>
    <w:p w:rsidR="000F1000" w:rsidRDefault="000F1000">
      <w:pPr>
        <w:pStyle w:val="ConsPlusNormal"/>
        <w:spacing w:before="220"/>
        <w:ind w:firstLine="540"/>
        <w:jc w:val="both"/>
      </w:pPr>
      <w:r>
        <w:t>Протяженность территории лесничества составляет: с севера на юг - 37 км, с запада на восток - 26 км.</w:t>
      </w:r>
    </w:p>
    <w:p w:rsidR="000F1000" w:rsidRDefault="000F1000">
      <w:pPr>
        <w:pStyle w:val="ConsPlusNormal"/>
        <w:spacing w:before="220"/>
        <w:ind w:firstLine="540"/>
        <w:jc w:val="both"/>
      </w:pPr>
      <w:r>
        <w:t>Среднестатистические сроки пожароопасного сезона апрель - октябрь, средний класс пожарной опасности (3,1).</w:t>
      </w:r>
    </w:p>
    <w:p w:rsidR="000F1000" w:rsidRDefault="000F1000">
      <w:pPr>
        <w:pStyle w:val="ConsPlusNormal"/>
        <w:spacing w:before="220"/>
        <w:ind w:firstLine="540"/>
        <w:jc w:val="both"/>
      </w:pPr>
      <w:hyperlink r:id="rId60">
        <w:r>
          <w:rPr>
            <w:color w:val="0000FF"/>
          </w:rPr>
          <w:t>Приказом</w:t>
        </w:r>
      </w:hyperlink>
      <w:r>
        <w:t xml:space="preserve"> Федерального агентства лесного хозяйства от 23.04.2013 N 110 "Об определении количества лесничеств на территории города Новосибирска и установлении их границ" определено, что на землях населенного пункта города Новосибирска, занятых городскими лесами, располагается Новосибирское Академическое лесничество общей площадью 535,7 га.</w:t>
      </w:r>
    </w:p>
    <w:p w:rsidR="000F1000" w:rsidRDefault="000F1000">
      <w:pPr>
        <w:pStyle w:val="ConsPlusNormal"/>
        <w:spacing w:before="220"/>
        <w:ind w:firstLine="540"/>
        <w:jc w:val="both"/>
      </w:pPr>
      <w:r>
        <w:t>По целевому назначению городские леса Новосибирского Академического лесничества являются защитными лесами, выполняют функции защиты 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0F1000" w:rsidRDefault="000F1000">
      <w:pPr>
        <w:pStyle w:val="ConsPlusNormal"/>
        <w:spacing w:before="220"/>
        <w:ind w:firstLine="540"/>
        <w:jc w:val="both"/>
      </w:pPr>
      <w:r>
        <w:t>В его состав входит одно участковое лесничество: Новосибирский научный центр (ННЦ). Протяженность территории лесничества с учетом разрозненных урочищ составляет: с севера на юг - 11 км, с запада на восток - 5,5 км.</w:t>
      </w:r>
    </w:p>
    <w:p w:rsidR="000F1000" w:rsidRDefault="000F1000">
      <w:pPr>
        <w:pStyle w:val="ConsPlusNormal"/>
        <w:spacing w:before="220"/>
        <w:ind w:firstLine="540"/>
        <w:jc w:val="both"/>
      </w:pPr>
      <w:r>
        <w:t>Территория, занятая лесами Академического лесничества, в целом характеризуется относительно невысоким классом пожарной опасности (средний класс - 3,4), что обусловлено преобладанием (86%) в составе покрытых лесной растительностью земель сосновых насаждений травяных типов леса.</w:t>
      </w:r>
    </w:p>
    <w:p w:rsidR="000F1000" w:rsidRDefault="000F1000">
      <w:pPr>
        <w:pStyle w:val="ConsPlusNormal"/>
        <w:spacing w:before="220"/>
        <w:ind w:firstLine="540"/>
        <w:jc w:val="both"/>
      </w:pPr>
      <w:r>
        <w:t xml:space="preserve">В соответствии с </w:t>
      </w:r>
      <w:hyperlink r:id="rId61">
        <w:r>
          <w:rPr>
            <w:color w:val="0000FF"/>
          </w:rPr>
          <w:t>приказом</w:t>
        </w:r>
      </w:hyperlink>
      <w:r>
        <w:t xml:space="preserve"> Федерального агентства лесного хозяйства от 15.10.2013 N 300 "Об определении количества лесничеств на территории рабочего поселка Сузун Сузунского района Новосибирской области и установлении их границ" определено, что на землях населенных пунктов р.п. Сузун Сузунского района Новосибирской области, занятых городскими лесами, располагается лесничество "Сузунское муниципальное лесничество городских лесов рабочего поселка Сузун Сузунского района Новосибирской области" (Сузунское муниципальное лесничество).</w:t>
      </w:r>
    </w:p>
    <w:p w:rsidR="000F1000" w:rsidRDefault="000F1000">
      <w:pPr>
        <w:pStyle w:val="ConsPlusNormal"/>
        <w:spacing w:before="220"/>
        <w:ind w:firstLine="540"/>
        <w:jc w:val="both"/>
      </w:pPr>
      <w:r>
        <w:t>Муниципальное образование рабочий поселок Сузун расположено в юго-восточной части Новосибирской области на территории Сузунского административного района. Общая площадь Сузунского муниципального лесничества составляет 5004,4 га.</w:t>
      </w:r>
    </w:p>
    <w:p w:rsidR="000F1000" w:rsidRDefault="000F1000">
      <w:pPr>
        <w:pStyle w:val="ConsPlusNormal"/>
        <w:spacing w:before="220"/>
        <w:ind w:firstLine="540"/>
        <w:jc w:val="both"/>
      </w:pPr>
      <w:r>
        <w:t xml:space="preserve">Территория в целом характеризуется средним классом пожарной опасности (средний класс - 4,0). Понижающим фактором пожарной опасности является наличие травяных типов леса, </w:t>
      </w:r>
      <w:r>
        <w:lastRenderedPageBreak/>
        <w:t>повышающим - высокая плотность дорожно-тропиночной сети и, как следствие, высокая посещаемость городских лесов отдыхающими (в основном жителями р.п. Сузун).</w:t>
      </w:r>
    </w:p>
    <w:p w:rsidR="000F1000" w:rsidRDefault="000F1000">
      <w:pPr>
        <w:pStyle w:val="ConsPlusNormal"/>
        <w:spacing w:before="220"/>
        <w:ind w:firstLine="540"/>
        <w:jc w:val="both"/>
      </w:pPr>
      <w:r>
        <w:t>Городские леса расположены на территории Бердского муниципального лесничества Новосибирской области и представляют собой три компактных участка, разделенных Бердским заливом Новосибирского водохранилища.</w:t>
      </w:r>
    </w:p>
    <w:p w:rsidR="000F1000" w:rsidRDefault="000F1000">
      <w:pPr>
        <w:pStyle w:val="ConsPlusNormal"/>
        <w:spacing w:before="220"/>
        <w:ind w:firstLine="540"/>
        <w:jc w:val="both"/>
      </w:pPr>
      <w:r>
        <w:t>Собственником городских лесов является муниципальное образование город Бердск Новосибирской области. Общая площадь составляет 1693,0 га.</w:t>
      </w:r>
    </w:p>
    <w:p w:rsidR="000F1000" w:rsidRDefault="000F1000">
      <w:pPr>
        <w:pStyle w:val="ConsPlusNormal"/>
        <w:spacing w:before="220"/>
        <w:ind w:firstLine="540"/>
        <w:jc w:val="both"/>
      </w:pPr>
      <w:r>
        <w:t>По лесохозяйственному районированию территория городских лесов г. Бердска отнесена к лесостепной зоне Западно-Сибирского подтаежно-лесостепного района.</w:t>
      </w:r>
    </w:p>
    <w:p w:rsidR="000F1000" w:rsidRDefault="000F1000">
      <w:pPr>
        <w:pStyle w:val="ConsPlusNormal"/>
        <w:spacing w:before="220"/>
        <w:ind w:firstLine="540"/>
        <w:jc w:val="both"/>
      </w:pPr>
      <w:r>
        <w:t>На долю хвойных насаждений приходится 87,4% всех насаждений, из них на долю сосновых насаждений приходится 85,6, или 1506,1 га.</w:t>
      </w:r>
    </w:p>
    <w:p w:rsidR="000F1000" w:rsidRDefault="000F1000">
      <w:pPr>
        <w:pStyle w:val="ConsPlusNormal"/>
        <w:spacing w:before="220"/>
        <w:ind w:firstLine="540"/>
        <w:jc w:val="both"/>
      </w:pPr>
      <w:r>
        <w:t>Среднестатистические сроки пожароопасного сезона - апрель - октябрь, средний класс пожарной опасности (2,5).</w:t>
      </w:r>
    </w:p>
    <w:p w:rsidR="000F1000" w:rsidRDefault="000F1000">
      <w:pPr>
        <w:pStyle w:val="ConsPlusNormal"/>
        <w:spacing w:before="220"/>
        <w:ind w:firstLine="540"/>
        <w:jc w:val="both"/>
      </w:pPr>
      <w:r>
        <w:t>На землях лесного фонда в целях оперативного обнаружения лесных пожаров на территории области организовано 40 лесопожарных станций, 196 пунктов сосредоточения противопожарного инвентаря, 26 наблюдательных пунктов, в том числе 2 пожарно-наблюдательные вышки, 22 камеры видеонаблюдения и 2 наблюдательных пункта на высотных объектах.</w:t>
      </w:r>
    </w:p>
    <w:p w:rsidR="000F1000" w:rsidRDefault="000F1000">
      <w:pPr>
        <w:pStyle w:val="ConsPlusNormal"/>
        <w:spacing w:before="220"/>
        <w:ind w:firstLine="540"/>
        <w:jc w:val="both"/>
      </w:pPr>
      <w:r>
        <w:t xml:space="preserve">В соответствии с </w:t>
      </w:r>
      <w:hyperlink r:id="rId62">
        <w:r>
          <w:rPr>
            <w:color w:val="0000FF"/>
          </w:rPr>
          <w:t>приказом</w:t>
        </w:r>
      </w:hyperlink>
      <w:r>
        <w:t xml:space="preserve"> Федерального агентства лесного хозяйства от 26.01.2022 N 22 "Об установлении лесопожарного зонирования земель лесного фонда и признании утратившим силу приказа Федерального агентства лесного хозяйства от 05.08.2020 N 753" площадь земель лесного фонда Новосибирской области разделена на зону лесоавиационных работ, в том числе зону авиационного обнаружения и наземного тушения на площади 2477,1 тыс. га и зону авиационного обнаружения и тушения на площади 2600,7 тыс. га, а также на зону наземного обнаружения и тушения на площади 1438,7 тыс. га. Зона исключительного обнаружения с помощью космических средств и преимущественно авиационного тушения (зона контроля) отсутствует.</w:t>
      </w:r>
    </w:p>
    <w:p w:rsidR="000F1000" w:rsidRDefault="000F1000">
      <w:pPr>
        <w:pStyle w:val="ConsPlusNormal"/>
        <w:spacing w:before="220"/>
        <w:ind w:firstLine="540"/>
        <w:jc w:val="both"/>
      </w:pPr>
      <w:r>
        <w:t>Зона авиационного обнаружения и наземного тушения - территория лесного фонда, на которую наземные силы и средства пожаротушения прибывают в течение периода времени, не превышающего трех часов. ГАУ НСО "Новосибирская авиабаза" осуществляет обнаружение лесных пожаров, осмотр пожаров и информирует о них наземную охрану. Пожары обнаруживаются наземным, авиационным способами и посредством ИСДМ-Рослесхоз. Тушение лесных пожаров осуществляется наземными силами и средствами.</w:t>
      </w:r>
    </w:p>
    <w:p w:rsidR="000F1000" w:rsidRDefault="000F1000">
      <w:pPr>
        <w:pStyle w:val="ConsPlusNormal"/>
        <w:spacing w:before="220"/>
        <w:ind w:firstLine="540"/>
        <w:jc w:val="both"/>
      </w:pPr>
      <w:r>
        <w:t>Для осуществления непрерывного мониторинга лесных пожаров на территории Новосибирской области на пожароопасный сезон ежегодно функционируют наблюдательные пункты, проводится наземное патрулирование по утвержденным маршрутам. Всего ежегодно утверждаются 355 маршрутов наземного патрулирования общей протяженностью 32734 км.</w:t>
      </w:r>
    </w:p>
    <w:p w:rsidR="000F1000" w:rsidRDefault="000F1000">
      <w:pPr>
        <w:pStyle w:val="ConsPlusNormal"/>
        <w:spacing w:before="220"/>
        <w:ind w:firstLine="540"/>
        <w:jc w:val="both"/>
      </w:pPr>
      <w:r>
        <w:t>Зона авиационного обнаружения и тушения - территория лесного фонда, на которую наземные силы и средства пожаротушения прибывают в течение периода времени, не превышающего трех часов. ГАУ НСО "Новосибирская авиабаза" осуществляет обнаружение и тушение лесных пожаров авиационными силами и средствами. Обнаружение лесных пожаров дополнительно производится посредством ИСДМ-Рослесхоз.</w:t>
      </w:r>
    </w:p>
    <w:p w:rsidR="000F1000" w:rsidRDefault="000F1000">
      <w:pPr>
        <w:pStyle w:val="ConsPlusNormal"/>
        <w:spacing w:before="220"/>
        <w:ind w:firstLine="540"/>
        <w:jc w:val="both"/>
      </w:pPr>
      <w:r>
        <w:t xml:space="preserve">В целях проведения авиационного мониторинга пожарной опасности в лесах на территории земель лесного фонда Новосибирской области ежегодно доводится государственное задание ГАУ НСО "Новосибирская авиабаза" на общей площади лесов. В целях выполнения авиапатрулирования ГАУ НСО "Новосибирская авиабаза" заключаются договоры с авиакомпаниями на аренду воздушных судов. Утверждены 3 маршрута авиационного патрулирования лесов общей </w:t>
      </w:r>
      <w:r>
        <w:lastRenderedPageBreak/>
        <w:t>протяженностью 1795 км.</w:t>
      </w:r>
    </w:p>
    <w:p w:rsidR="000F1000" w:rsidRDefault="000F1000">
      <w:pPr>
        <w:pStyle w:val="ConsPlusNormal"/>
        <w:spacing w:before="220"/>
        <w:ind w:firstLine="540"/>
        <w:jc w:val="both"/>
      </w:pPr>
      <w:r>
        <w:t xml:space="preserve">Карта-схема Новосибирской области с выделением территории лесничеств, отнесенных к наземной и авиационной зонам охраны лесов от пожаров, приведена в </w:t>
      </w:r>
      <w:hyperlink w:anchor="P6179">
        <w:r>
          <w:rPr>
            <w:color w:val="0000FF"/>
          </w:rPr>
          <w:t>приложении N 1</w:t>
        </w:r>
      </w:hyperlink>
      <w:r>
        <w:t xml:space="preserve"> к лесному плану.</w:t>
      </w:r>
    </w:p>
    <w:p w:rsidR="000F1000" w:rsidRDefault="000F1000">
      <w:pPr>
        <w:pStyle w:val="ConsPlusNormal"/>
        <w:spacing w:before="220"/>
        <w:ind w:firstLine="540"/>
        <w:jc w:val="both"/>
      </w:pPr>
      <w:r>
        <w:t xml:space="preserve">Распределение лесов по классам пожарной опасности, плановые показатели выполнения мероприятий по охране лесов представлены в </w:t>
      </w:r>
      <w:hyperlink w:anchor="P16812">
        <w:r>
          <w:rPr>
            <w:color w:val="0000FF"/>
          </w:rPr>
          <w:t>приложении N 24</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bookmarkStart w:id="10" w:name="P5211"/>
      <w:bookmarkEnd w:id="10"/>
      <w:r>
        <w:t>4.8. Плановые показатели выполнения</w:t>
      </w:r>
    </w:p>
    <w:p w:rsidR="000F1000" w:rsidRDefault="000F1000">
      <w:pPr>
        <w:pStyle w:val="ConsPlusTitle"/>
        <w:jc w:val="center"/>
      </w:pPr>
      <w:r>
        <w:t>мероприятий по защите лесов</w:t>
      </w:r>
    </w:p>
    <w:p w:rsidR="000F1000" w:rsidRDefault="000F1000">
      <w:pPr>
        <w:pStyle w:val="ConsPlusNormal"/>
        <w:ind w:firstLine="540"/>
        <w:jc w:val="both"/>
      </w:pPr>
    </w:p>
    <w:p w:rsidR="000F1000" w:rsidRDefault="000F1000">
      <w:pPr>
        <w:pStyle w:val="ConsPlusNormal"/>
        <w:ind w:firstLine="540"/>
        <w:jc w:val="both"/>
      </w:pPr>
      <w:r>
        <w:t>Согласно прогнозу санитарного и лесопатологического состояния лесов Новосибирской области на 2018 год, основной фактор, негативно влияющий на санитарное состояние лесов Новосибирской области - лесные пожары различной интенсивности и сроков давности, погодные условия, почвенно-климатические факторы, болезни леса, антропогенные факторы, повреждение насекомыми, непатогенные факторы.</w:t>
      </w:r>
    </w:p>
    <w:p w:rsidR="000F1000" w:rsidRDefault="000F1000">
      <w:pPr>
        <w:pStyle w:val="ConsPlusNormal"/>
        <w:spacing w:before="220"/>
        <w:ind w:firstLine="540"/>
        <w:jc w:val="both"/>
      </w:pPr>
      <w:r>
        <w:t>Данные факторы ежегодно оказывают существенное негативное влияние на состояние лесных насаждений Новосибирской области.</w:t>
      </w:r>
    </w:p>
    <w:p w:rsidR="000F1000" w:rsidRDefault="000F1000">
      <w:pPr>
        <w:pStyle w:val="ConsPlusNormal"/>
        <w:spacing w:before="220"/>
        <w:ind w:firstLine="540"/>
        <w:jc w:val="both"/>
      </w:pPr>
      <w:r>
        <w:t>На территории Новосибирской области действуют очаги вредителей и болезней леса на общей площади 99 567,3 га, в том числе требующие мероприятий по уничтожению или подавлению численности вредных организмов - 89 631,3 га.</w:t>
      </w:r>
    </w:p>
    <w:p w:rsidR="000F1000" w:rsidRDefault="000F1000">
      <w:pPr>
        <w:pStyle w:val="ConsPlusNormal"/>
        <w:spacing w:before="220"/>
        <w:ind w:firstLine="540"/>
        <w:jc w:val="both"/>
      </w:pPr>
      <w:r>
        <w:t>Очаги вредителей леса представлены шелкопрядом непарным (95 783,9 га, в том числе требующие мер борьбы - 88 987,3 га) и огневкой шишковой хвойной (24,7 га, в том числе требующие мер борьбы - 24,7 га).</w:t>
      </w:r>
    </w:p>
    <w:p w:rsidR="000F1000" w:rsidRDefault="000F1000">
      <w:pPr>
        <w:pStyle w:val="ConsPlusNormal"/>
        <w:spacing w:before="220"/>
        <w:ind w:firstLine="540"/>
        <w:jc w:val="both"/>
      </w:pPr>
      <w:r>
        <w:t>Общая площадь очагов болезней леса составляет 3 862,8 га, в том числе требующие мер борьбы - 644 га. Из болезней леса наибольшая площадь приходится на группу "бактериальные заболевания березы" - 67,3% от общей площади очагов, корневая губка (21,1%) является наиболее опасным заболеванием хвойных пород.</w:t>
      </w:r>
    </w:p>
    <w:p w:rsidR="000F1000" w:rsidRDefault="000F1000">
      <w:pPr>
        <w:pStyle w:val="ConsPlusNormal"/>
        <w:spacing w:before="220"/>
        <w:ind w:firstLine="540"/>
        <w:jc w:val="both"/>
      </w:pPr>
      <w:r>
        <w:t>Для улучшения санитарной обстановки на территории Новосибирской области необходимо проведение ряд лесозащитных мероприятий.</w:t>
      </w:r>
    </w:p>
    <w:p w:rsidR="000F1000" w:rsidRDefault="000F1000">
      <w:pPr>
        <w:pStyle w:val="ConsPlusNormal"/>
        <w:spacing w:before="220"/>
        <w:ind w:firstLine="540"/>
        <w:jc w:val="both"/>
      </w:pPr>
      <w:r>
        <w:t>На период действия лесного плана Новосибирской области планируются следующие мероприятия по защите лесов:</w:t>
      </w:r>
    </w:p>
    <w:p w:rsidR="000F1000" w:rsidRDefault="000F1000">
      <w:pPr>
        <w:pStyle w:val="ConsPlusNormal"/>
        <w:spacing w:before="220"/>
        <w:ind w:firstLine="540"/>
        <w:jc w:val="both"/>
      </w:pPr>
      <w:r>
        <w:t>лесопатологические обследования на площади 35 000,0 га;</w:t>
      </w:r>
    </w:p>
    <w:p w:rsidR="000F1000" w:rsidRDefault="000F1000">
      <w:pPr>
        <w:pStyle w:val="ConsPlusNormal"/>
        <w:jc w:val="both"/>
      </w:pPr>
      <w:r>
        <w:t xml:space="preserve">(в ред. </w:t>
      </w:r>
      <w:hyperlink r:id="rId63">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санитарно-оздоровительные мероприятия на площади 8863,9 га, в том числе сплошные санитарные рубки на площади 2099,8 га, выборочные санитарные рубки на площади 6603,4 га, уборка неликвидной древесины на площади 160,7 га;</w:t>
      </w:r>
    </w:p>
    <w:p w:rsidR="000F1000" w:rsidRDefault="000F1000">
      <w:pPr>
        <w:pStyle w:val="ConsPlusNormal"/>
        <w:jc w:val="both"/>
      </w:pPr>
      <w:r>
        <w:t xml:space="preserve">(в ред. </w:t>
      </w:r>
      <w:hyperlink r:id="rId64">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уничтожение или подавление численности очагов вредных организмов на площади 88 987,0 га. Мероприятия по уничтожению или подавлению численности вредных организмов в лесах запланированы на первый год действия лесного плана в соответствии с </w:t>
      </w:r>
      <w:hyperlink r:id="rId65">
        <w:r>
          <w:rPr>
            <w:color w:val="0000FF"/>
          </w:rPr>
          <w:t>Правилами</w:t>
        </w:r>
      </w:hyperlink>
      <w:r>
        <w:t xml:space="preserve"> ликвидации очагов вредных организмов, утвержденными приказом Министерства природных ресурсов и экологии Российской Федерации от 09.11.2020 N 913, реестром лесных участков, на которых действуют очаги вредных организмов;</w:t>
      </w:r>
    </w:p>
    <w:p w:rsidR="000F1000" w:rsidRDefault="000F1000">
      <w:pPr>
        <w:pStyle w:val="ConsPlusNormal"/>
        <w:jc w:val="both"/>
      </w:pPr>
      <w:r>
        <w:t xml:space="preserve">(в ред. </w:t>
      </w:r>
      <w:hyperlink r:id="rId66">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lastRenderedPageBreak/>
        <w:t>проведение профилактических мероприятий не проектируется, так как по результатам проведенных лесопатологических обследований не требуется проведение указанных мероприятий.</w:t>
      </w:r>
    </w:p>
    <w:p w:rsidR="000F1000" w:rsidRDefault="000F1000">
      <w:pPr>
        <w:pStyle w:val="ConsPlusNormal"/>
        <w:spacing w:before="220"/>
        <w:ind w:firstLine="540"/>
        <w:jc w:val="both"/>
      </w:pPr>
      <w:r>
        <w:t>Объемы по санитарно-оздоровительным мероприятиям требуют ежегодной корректировки по данным государственного лесопатологического мониторинга, лесопатологических обследований, а также по результатам осуществления санитарно-оздоровительных мероприятий.</w:t>
      </w:r>
    </w:p>
    <w:p w:rsidR="000F1000" w:rsidRDefault="000F1000">
      <w:pPr>
        <w:pStyle w:val="ConsPlusNormal"/>
        <w:spacing w:before="220"/>
        <w:ind w:firstLine="540"/>
        <w:jc w:val="both"/>
      </w:pPr>
      <w:r>
        <w:t xml:space="preserve">Плановые показатели выполнения мероприятий по защите лесов представлены в </w:t>
      </w:r>
      <w:hyperlink w:anchor="P17730">
        <w:r>
          <w:rPr>
            <w:color w:val="0000FF"/>
          </w:rPr>
          <w:t>приложении N 25</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4.9. Сведения об объектах лесного семеноводства и</w:t>
      </w:r>
    </w:p>
    <w:p w:rsidR="000F1000" w:rsidRDefault="000F1000">
      <w:pPr>
        <w:pStyle w:val="ConsPlusTitle"/>
        <w:jc w:val="center"/>
      </w:pPr>
      <w:r>
        <w:t>инфраструктуре для воспроизводства лесов и лесоразведения</w:t>
      </w:r>
    </w:p>
    <w:p w:rsidR="000F1000" w:rsidRDefault="000F1000">
      <w:pPr>
        <w:pStyle w:val="ConsPlusNormal"/>
        <w:ind w:firstLine="540"/>
        <w:jc w:val="both"/>
      </w:pPr>
    </w:p>
    <w:p w:rsidR="000F1000" w:rsidRDefault="000F1000">
      <w:pPr>
        <w:pStyle w:val="ConsPlusNormal"/>
        <w:ind w:firstLine="540"/>
        <w:jc w:val="both"/>
      </w:pPr>
      <w:hyperlink w:anchor="P18351">
        <w:r>
          <w:rPr>
            <w:color w:val="0000FF"/>
          </w:rPr>
          <w:t>Сведения</w:t>
        </w:r>
      </w:hyperlink>
      <w:r>
        <w:t xml:space="preserve"> об объектах лесного семеноводства и инфраструктуре для воспроизводства лесов и лесоразведения приведены в приложении N 26 к лесному плану.</w:t>
      </w:r>
    </w:p>
    <w:p w:rsidR="000F1000" w:rsidRDefault="000F1000">
      <w:pPr>
        <w:pStyle w:val="ConsPlusNormal"/>
        <w:spacing w:before="220"/>
        <w:ind w:firstLine="540"/>
        <w:jc w:val="both"/>
      </w:pPr>
      <w:r>
        <w:t>За период с 2009 по 2017 год объем заготовки семян лесных растений составил 21 409 кг, из них с улучшенными наследственными свойствами - 5 739 кг.</w:t>
      </w:r>
    </w:p>
    <w:p w:rsidR="000F1000" w:rsidRDefault="000F1000">
      <w:pPr>
        <w:pStyle w:val="ConsPlusNormal"/>
        <w:spacing w:before="220"/>
        <w:ind w:firstLine="540"/>
        <w:jc w:val="both"/>
      </w:pPr>
      <w:r>
        <w:t>Заготовка лесосеменного сырья осуществляется на объектах единого генетико-селекционного комплекса, в насаждениях, а также на лесосеках. Для сбора шишек с растущих деревьев применяется подъемник на базе ЗИЛ-131. На территории области, в Искитимском, Мирновском и Мошковском лесничествах, функционируют три стационарные шишкосушилки.</w:t>
      </w:r>
    </w:p>
    <w:p w:rsidR="000F1000" w:rsidRDefault="000F1000">
      <w:pPr>
        <w:pStyle w:val="ConsPlusNormal"/>
        <w:spacing w:before="220"/>
        <w:ind w:firstLine="540"/>
        <w:jc w:val="both"/>
      </w:pPr>
      <w:r>
        <w:t>На случай неурожайных лет в Новосибирской области сформирован страховой фонд семян лесных растений в объеме 620 кг, в том числе 320 кг сосны, 150 кг ели и 150 кг лиственницы. Из общего объема семян, хранящихся в страховом фонде, 200 кг семян сосны с улучшенными наследственными свойствами.</w:t>
      </w:r>
    </w:p>
    <w:p w:rsidR="000F1000" w:rsidRDefault="000F1000">
      <w:pPr>
        <w:pStyle w:val="ConsPlusNormal"/>
        <w:spacing w:before="220"/>
        <w:ind w:firstLine="540"/>
        <w:jc w:val="both"/>
      </w:pPr>
      <w:r>
        <w:t>Местонахождение страхового фонда семян лесных растений: 633099, Новосибирская область, г. Бердск, ул. Кольцова, 2, АО "Бердский лесхоз".</w:t>
      </w:r>
    </w:p>
    <w:p w:rsidR="000F1000" w:rsidRDefault="000F1000">
      <w:pPr>
        <w:pStyle w:val="ConsPlusNormal"/>
        <w:spacing w:before="220"/>
        <w:ind w:firstLine="540"/>
        <w:jc w:val="both"/>
      </w:pPr>
      <w:r>
        <w:t>Складское помещение для хранения запасов семян оборудовано холодильной камерой, стеллажами. Имеются емкости для хранения семян, приборы для измерения относительной влажности и температуры воздуха, а также инвентарь для отбора проб из партий семян и взвешивания семян. Помещение оснащено естественной вентиляцией.</w:t>
      </w:r>
    </w:p>
    <w:p w:rsidR="000F1000" w:rsidRDefault="000F1000">
      <w:pPr>
        <w:pStyle w:val="ConsPlusNormal"/>
        <w:spacing w:before="220"/>
        <w:ind w:firstLine="540"/>
        <w:jc w:val="both"/>
      </w:pPr>
      <w:r>
        <w:t>Посадочный материал на территории области выращивается в 25 лесных питомниках, из них 21 питомник расположен на землях лесного фонда и 4 питомника на землях иных категорий. Общая площадь питомников составляет 159 га, в том числе продуцирующая площадь - 28,5 га, информация в разрезе лесничеств представлена в таблице 24.</w:t>
      </w:r>
    </w:p>
    <w:p w:rsidR="000F1000" w:rsidRDefault="000F1000">
      <w:pPr>
        <w:pStyle w:val="ConsPlusNormal"/>
        <w:ind w:firstLine="540"/>
        <w:jc w:val="both"/>
      </w:pPr>
    </w:p>
    <w:p w:rsidR="000F1000" w:rsidRDefault="000F1000">
      <w:pPr>
        <w:pStyle w:val="ConsPlusNormal"/>
        <w:jc w:val="right"/>
        <w:outlineLvl w:val="3"/>
      </w:pPr>
      <w:r>
        <w:t>Таблица 24</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984"/>
        <w:gridCol w:w="2267"/>
        <w:gridCol w:w="1984"/>
      </w:tblGrid>
      <w:tr w:rsidR="000F1000">
        <w:tc>
          <w:tcPr>
            <w:tcW w:w="566" w:type="dxa"/>
          </w:tcPr>
          <w:p w:rsidR="000F1000" w:rsidRDefault="000F1000">
            <w:pPr>
              <w:pStyle w:val="ConsPlusNormal"/>
              <w:jc w:val="center"/>
            </w:pPr>
            <w:r>
              <w:t>N п/п</w:t>
            </w:r>
          </w:p>
        </w:tc>
        <w:tc>
          <w:tcPr>
            <w:tcW w:w="2267" w:type="dxa"/>
          </w:tcPr>
          <w:p w:rsidR="000F1000" w:rsidRDefault="000F1000">
            <w:pPr>
              <w:pStyle w:val="ConsPlusNormal"/>
              <w:jc w:val="center"/>
            </w:pPr>
            <w:r>
              <w:t>Наименование лесничества</w:t>
            </w:r>
          </w:p>
        </w:tc>
        <w:tc>
          <w:tcPr>
            <w:tcW w:w="1984" w:type="dxa"/>
          </w:tcPr>
          <w:p w:rsidR="000F1000" w:rsidRDefault="000F1000">
            <w:pPr>
              <w:pStyle w:val="ConsPlusNormal"/>
              <w:jc w:val="center"/>
            </w:pPr>
            <w:r>
              <w:t>Количество, шт.</w:t>
            </w:r>
          </w:p>
        </w:tc>
        <w:tc>
          <w:tcPr>
            <w:tcW w:w="2267" w:type="dxa"/>
          </w:tcPr>
          <w:p w:rsidR="000F1000" w:rsidRDefault="000F1000">
            <w:pPr>
              <w:pStyle w:val="ConsPlusNormal"/>
              <w:jc w:val="center"/>
            </w:pPr>
            <w:r>
              <w:t>Тип питомника (постоянный - ПСТ, временный - ВР)</w:t>
            </w:r>
          </w:p>
        </w:tc>
        <w:tc>
          <w:tcPr>
            <w:tcW w:w="1984" w:type="dxa"/>
          </w:tcPr>
          <w:p w:rsidR="000F1000" w:rsidRDefault="000F1000">
            <w:pPr>
              <w:pStyle w:val="ConsPlusNormal"/>
              <w:jc w:val="center"/>
            </w:pPr>
            <w:r>
              <w:t>Общая площадь, га</w:t>
            </w:r>
          </w:p>
        </w:tc>
      </w:tr>
      <w:tr w:rsidR="000F1000">
        <w:tc>
          <w:tcPr>
            <w:tcW w:w="566" w:type="dxa"/>
          </w:tcPr>
          <w:p w:rsidR="000F1000" w:rsidRDefault="000F1000">
            <w:pPr>
              <w:pStyle w:val="ConsPlusNormal"/>
              <w:jc w:val="center"/>
            </w:pPr>
            <w:r>
              <w:t>1</w:t>
            </w:r>
          </w:p>
        </w:tc>
        <w:tc>
          <w:tcPr>
            <w:tcW w:w="2267" w:type="dxa"/>
          </w:tcPr>
          <w:p w:rsidR="000F1000" w:rsidRDefault="000F1000">
            <w:pPr>
              <w:pStyle w:val="ConsPlusNormal"/>
            </w:pPr>
            <w:r>
              <w:t>Барабинское</w:t>
            </w:r>
          </w:p>
        </w:tc>
        <w:tc>
          <w:tcPr>
            <w:tcW w:w="1984" w:type="dxa"/>
          </w:tcPr>
          <w:p w:rsidR="000F1000" w:rsidRDefault="000F1000">
            <w:pPr>
              <w:pStyle w:val="ConsPlusNormal"/>
              <w:jc w:val="center"/>
            </w:pPr>
            <w:r>
              <w:t>3</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2,0</w:t>
            </w:r>
          </w:p>
        </w:tc>
      </w:tr>
      <w:tr w:rsidR="000F1000">
        <w:tc>
          <w:tcPr>
            <w:tcW w:w="566" w:type="dxa"/>
          </w:tcPr>
          <w:p w:rsidR="000F1000" w:rsidRDefault="000F1000">
            <w:pPr>
              <w:pStyle w:val="ConsPlusNormal"/>
              <w:jc w:val="center"/>
            </w:pPr>
            <w:r>
              <w:t>2</w:t>
            </w:r>
          </w:p>
        </w:tc>
        <w:tc>
          <w:tcPr>
            <w:tcW w:w="2267" w:type="dxa"/>
          </w:tcPr>
          <w:p w:rsidR="000F1000" w:rsidRDefault="000F1000">
            <w:pPr>
              <w:pStyle w:val="ConsPlusNormal"/>
            </w:pPr>
            <w:r>
              <w:t>Болотнинское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1,0</w:t>
            </w:r>
          </w:p>
        </w:tc>
      </w:tr>
      <w:tr w:rsidR="000F1000">
        <w:tc>
          <w:tcPr>
            <w:tcW w:w="566" w:type="dxa"/>
          </w:tcPr>
          <w:p w:rsidR="000F1000" w:rsidRDefault="000F1000">
            <w:pPr>
              <w:pStyle w:val="ConsPlusNormal"/>
              <w:jc w:val="center"/>
            </w:pPr>
            <w:r>
              <w:t>3</w:t>
            </w:r>
          </w:p>
        </w:tc>
        <w:tc>
          <w:tcPr>
            <w:tcW w:w="2267" w:type="dxa"/>
          </w:tcPr>
          <w:p w:rsidR="000F1000" w:rsidRDefault="000F1000">
            <w:pPr>
              <w:pStyle w:val="ConsPlusNormal"/>
            </w:pPr>
            <w:r>
              <w:t>Венгеровское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0,4</w:t>
            </w:r>
          </w:p>
        </w:tc>
      </w:tr>
      <w:tr w:rsidR="000F1000">
        <w:tc>
          <w:tcPr>
            <w:tcW w:w="566" w:type="dxa"/>
          </w:tcPr>
          <w:p w:rsidR="000F1000" w:rsidRDefault="000F1000">
            <w:pPr>
              <w:pStyle w:val="ConsPlusNormal"/>
              <w:jc w:val="center"/>
            </w:pPr>
            <w:r>
              <w:lastRenderedPageBreak/>
              <w:t>4</w:t>
            </w:r>
          </w:p>
        </w:tc>
        <w:tc>
          <w:tcPr>
            <w:tcW w:w="2267" w:type="dxa"/>
          </w:tcPr>
          <w:p w:rsidR="000F1000" w:rsidRDefault="000F1000">
            <w:pPr>
              <w:pStyle w:val="ConsPlusNormal"/>
            </w:pPr>
            <w:r>
              <w:t>Искитимское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0,2</w:t>
            </w:r>
          </w:p>
        </w:tc>
      </w:tr>
      <w:tr w:rsidR="000F1000">
        <w:tc>
          <w:tcPr>
            <w:tcW w:w="566" w:type="dxa"/>
          </w:tcPr>
          <w:p w:rsidR="000F1000" w:rsidRDefault="000F1000">
            <w:pPr>
              <w:pStyle w:val="ConsPlusNormal"/>
              <w:jc w:val="center"/>
            </w:pPr>
            <w:r>
              <w:t>5</w:t>
            </w:r>
          </w:p>
        </w:tc>
        <w:tc>
          <w:tcPr>
            <w:tcW w:w="2267" w:type="dxa"/>
          </w:tcPr>
          <w:p w:rsidR="000F1000" w:rsidRDefault="000F1000">
            <w:pPr>
              <w:pStyle w:val="ConsPlusNormal"/>
            </w:pPr>
            <w:r>
              <w:t>Колыванское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19,9</w:t>
            </w:r>
          </w:p>
        </w:tc>
      </w:tr>
      <w:tr w:rsidR="000F1000">
        <w:tc>
          <w:tcPr>
            <w:tcW w:w="566" w:type="dxa"/>
          </w:tcPr>
          <w:p w:rsidR="000F1000" w:rsidRDefault="000F1000">
            <w:pPr>
              <w:pStyle w:val="ConsPlusNormal"/>
              <w:jc w:val="center"/>
            </w:pPr>
            <w:r>
              <w:t>6</w:t>
            </w:r>
          </w:p>
        </w:tc>
        <w:tc>
          <w:tcPr>
            <w:tcW w:w="2267" w:type="dxa"/>
          </w:tcPr>
          <w:p w:rsidR="000F1000" w:rsidRDefault="000F1000">
            <w:pPr>
              <w:pStyle w:val="ConsPlusNormal"/>
            </w:pPr>
            <w:r>
              <w:t>Куйбышевское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1,3</w:t>
            </w:r>
          </w:p>
        </w:tc>
      </w:tr>
      <w:tr w:rsidR="000F1000">
        <w:tc>
          <w:tcPr>
            <w:tcW w:w="566" w:type="dxa"/>
          </w:tcPr>
          <w:p w:rsidR="000F1000" w:rsidRDefault="000F1000">
            <w:pPr>
              <w:pStyle w:val="ConsPlusNormal"/>
              <w:jc w:val="center"/>
            </w:pPr>
            <w:r>
              <w:t>7</w:t>
            </w:r>
          </w:p>
        </w:tc>
        <w:tc>
          <w:tcPr>
            <w:tcW w:w="2267" w:type="dxa"/>
          </w:tcPr>
          <w:p w:rsidR="000F1000" w:rsidRDefault="000F1000">
            <w:pPr>
              <w:pStyle w:val="ConsPlusNormal"/>
            </w:pPr>
            <w:r>
              <w:t>Кыштовское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16,0</w:t>
            </w:r>
          </w:p>
        </w:tc>
      </w:tr>
      <w:tr w:rsidR="000F1000">
        <w:tc>
          <w:tcPr>
            <w:tcW w:w="566" w:type="dxa"/>
          </w:tcPr>
          <w:p w:rsidR="000F1000" w:rsidRDefault="000F1000">
            <w:pPr>
              <w:pStyle w:val="ConsPlusNormal"/>
              <w:jc w:val="center"/>
            </w:pPr>
            <w:r>
              <w:t>8</w:t>
            </w:r>
          </w:p>
        </w:tc>
        <w:tc>
          <w:tcPr>
            <w:tcW w:w="2267" w:type="dxa"/>
          </w:tcPr>
          <w:p w:rsidR="000F1000" w:rsidRDefault="000F1000">
            <w:pPr>
              <w:pStyle w:val="ConsPlusNormal"/>
            </w:pPr>
            <w:r>
              <w:t>Маслянинское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3,3</w:t>
            </w:r>
          </w:p>
        </w:tc>
      </w:tr>
      <w:tr w:rsidR="000F1000">
        <w:tc>
          <w:tcPr>
            <w:tcW w:w="566" w:type="dxa"/>
          </w:tcPr>
          <w:p w:rsidR="000F1000" w:rsidRDefault="000F1000">
            <w:pPr>
              <w:pStyle w:val="ConsPlusNormal"/>
              <w:jc w:val="center"/>
            </w:pPr>
            <w:r>
              <w:t>9</w:t>
            </w:r>
          </w:p>
        </w:tc>
        <w:tc>
          <w:tcPr>
            <w:tcW w:w="2267" w:type="dxa"/>
          </w:tcPr>
          <w:p w:rsidR="000F1000" w:rsidRDefault="000F1000">
            <w:pPr>
              <w:pStyle w:val="ConsPlusNormal"/>
            </w:pPr>
            <w:r>
              <w:t>Мирновское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ПСТ, ВР</w:t>
            </w:r>
          </w:p>
        </w:tc>
        <w:tc>
          <w:tcPr>
            <w:tcW w:w="1984" w:type="dxa"/>
          </w:tcPr>
          <w:p w:rsidR="000F1000" w:rsidRDefault="000F1000">
            <w:pPr>
              <w:pStyle w:val="ConsPlusNormal"/>
              <w:jc w:val="center"/>
            </w:pPr>
            <w:r>
              <w:t>49,3</w:t>
            </w:r>
          </w:p>
        </w:tc>
      </w:tr>
      <w:tr w:rsidR="000F1000">
        <w:tc>
          <w:tcPr>
            <w:tcW w:w="566" w:type="dxa"/>
          </w:tcPr>
          <w:p w:rsidR="000F1000" w:rsidRDefault="000F1000">
            <w:pPr>
              <w:pStyle w:val="ConsPlusNormal"/>
              <w:jc w:val="center"/>
            </w:pPr>
            <w:r>
              <w:t>10</w:t>
            </w:r>
          </w:p>
        </w:tc>
        <w:tc>
          <w:tcPr>
            <w:tcW w:w="2267" w:type="dxa"/>
          </w:tcPr>
          <w:p w:rsidR="000F1000" w:rsidRDefault="000F1000">
            <w:pPr>
              <w:pStyle w:val="ConsPlusNormal"/>
            </w:pPr>
            <w:r>
              <w:t>Мошковское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1,0</w:t>
            </w:r>
          </w:p>
        </w:tc>
      </w:tr>
      <w:tr w:rsidR="000F1000">
        <w:tc>
          <w:tcPr>
            <w:tcW w:w="566" w:type="dxa"/>
          </w:tcPr>
          <w:p w:rsidR="000F1000" w:rsidRDefault="000F1000">
            <w:pPr>
              <w:pStyle w:val="ConsPlusNormal"/>
              <w:jc w:val="center"/>
            </w:pPr>
            <w:r>
              <w:t>11</w:t>
            </w:r>
          </w:p>
        </w:tc>
        <w:tc>
          <w:tcPr>
            <w:tcW w:w="2267" w:type="dxa"/>
          </w:tcPr>
          <w:p w:rsidR="000F1000" w:rsidRDefault="000F1000">
            <w:pPr>
              <w:pStyle w:val="ConsPlusNormal"/>
            </w:pPr>
            <w:r>
              <w:t>Ордынское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ПСТ</w:t>
            </w:r>
          </w:p>
        </w:tc>
        <w:tc>
          <w:tcPr>
            <w:tcW w:w="1984" w:type="dxa"/>
          </w:tcPr>
          <w:p w:rsidR="000F1000" w:rsidRDefault="000F1000">
            <w:pPr>
              <w:pStyle w:val="ConsPlusNormal"/>
              <w:jc w:val="center"/>
            </w:pPr>
            <w:r>
              <w:t>20,9</w:t>
            </w:r>
          </w:p>
        </w:tc>
      </w:tr>
      <w:tr w:rsidR="000F1000">
        <w:tc>
          <w:tcPr>
            <w:tcW w:w="566" w:type="dxa"/>
          </w:tcPr>
          <w:p w:rsidR="000F1000" w:rsidRDefault="000F1000">
            <w:pPr>
              <w:pStyle w:val="ConsPlusNormal"/>
              <w:jc w:val="center"/>
            </w:pPr>
            <w:r>
              <w:t>12</w:t>
            </w:r>
          </w:p>
        </w:tc>
        <w:tc>
          <w:tcPr>
            <w:tcW w:w="2267" w:type="dxa"/>
          </w:tcPr>
          <w:p w:rsidR="000F1000" w:rsidRDefault="000F1000">
            <w:pPr>
              <w:pStyle w:val="ConsPlusNormal"/>
            </w:pPr>
            <w:r>
              <w:t>Северное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1,2</w:t>
            </w:r>
          </w:p>
        </w:tc>
      </w:tr>
      <w:tr w:rsidR="000F1000">
        <w:tc>
          <w:tcPr>
            <w:tcW w:w="566" w:type="dxa"/>
          </w:tcPr>
          <w:p w:rsidR="000F1000" w:rsidRDefault="000F1000">
            <w:pPr>
              <w:pStyle w:val="ConsPlusNormal"/>
              <w:jc w:val="center"/>
            </w:pPr>
            <w:r>
              <w:t>13</w:t>
            </w:r>
          </w:p>
        </w:tc>
        <w:tc>
          <w:tcPr>
            <w:tcW w:w="2267" w:type="dxa"/>
          </w:tcPr>
          <w:p w:rsidR="000F1000" w:rsidRDefault="000F1000">
            <w:pPr>
              <w:pStyle w:val="ConsPlusNormal"/>
            </w:pPr>
            <w:r>
              <w:t>Сузунское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ПСТ</w:t>
            </w:r>
          </w:p>
        </w:tc>
        <w:tc>
          <w:tcPr>
            <w:tcW w:w="1984" w:type="dxa"/>
          </w:tcPr>
          <w:p w:rsidR="000F1000" w:rsidRDefault="000F1000">
            <w:pPr>
              <w:pStyle w:val="ConsPlusNormal"/>
              <w:jc w:val="center"/>
            </w:pPr>
            <w:r>
              <w:t>35,6</w:t>
            </w:r>
          </w:p>
        </w:tc>
      </w:tr>
      <w:tr w:rsidR="000F1000">
        <w:tc>
          <w:tcPr>
            <w:tcW w:w="566" w:type="dxa"/>
          </w:tcPr>
          <w:p w:rsidR="000F1000" w:rsidRDefault="000F1000">
            <w:pPr>
              <w:pStyle w:val="ConsPlusNormal"/>
              <w:jc w:val="center"/>
            </w:pPr>
            <w:r>
              <w:t>14</w:t>
            </w:r>
          </w:p>
        </w:tc>
        <w:tc>
          <w:tcPr>
            <w:tcW w:w="2267" w:type="dxa"/>
          </w:tcPr>
          <w:p w:rsidR="000F1000" w:rsidRDefault="000F1000">
            <w:pPr>
              <w:pStyle w:val="ConsPlusNormal"/>
            </w:pPr>
            <w:r>
              <w:t>Татарское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2,3</w:t>
            </w:r>
          </w:p>
        </w:tc>
      </w:tr>
      <w:tr w:rsidR="000F1000">
        <w:tc>
          <w:tcPr>
            <w:tcW w:w="566" w:type="dxa"/>
          </w:tcPr>
          <w:p w:rsidR="000F1000" w:rsidRDefault="000F1000">
            <w:pPr>
              <w:pStyle w:val="ConsPlusNormal"/>
              <w:jc w:val="center"/>
            </w:pPr>
            <w:r>
              <w:t>15</w:t>
            </w:r>
          </w:p>
        </w:tc>
        <w:tc>
          <w:tcPr>
            <w:tcW w:w="2267" w:type="dxa"/>
          </w:tcPr>
          <w:p w:rsidR="000F1000" w:rsidRDefault="000F1000">
            <w:pPr>
              <w:pStyle w:val="ConsPlusNormal"/>
            </w:pPr>
            <w:r>
              <w:t>Чановское</w:t>
            </w:r>
          </w:p>
        </w:tc>
        <w:tc>
          <w:tcPr>
            <w:tcW w:w="1984" w:type="dxa"/>
          </w:tcPr>
          <w:p w:rsidR="000F1000" w:rsidRDefault="000F1000">
            <w:pPr>
              <w:pStyle w:val="ConsPlusNormal"/>
              <w:jc w:val="center"/>
            </w:pPr>
            <w:r>
              <w:t>2</w:t>
            </w:r>
          </w:p>
        </w:tc>
        <w:tc>
          <w:tcPr>
            <w:tcW w:w="2267" w:type="dxa"/>
          </w:tcPr>
          <w:p w:rsidR="000F1000" w:rsidRDefault="000F1000">
            <w:pPr>
              <w:pStyle w:val="ConsPlusNormal"/>
              <w:jc w:val="center"/>
            </w:pPr>
            <w:r>
              <w:t>ПСТ</w:t>
            </w:r>
          </w:p>
        </w:tc>
        <w:tc>
          <w:tcPr>
            <w:tcW w:w="1984" w:type="dxa"/>
          </w:tcPr>
          <w:p w:rsidR="000F1000" w:rsidRDefault="000F1000">
            <w:pPr>
              <w:pStyle w:val="ConsPlusNormal"/>
              <w:jc w:val="center"/>
            </w:pPr>
            <w:r>
              <w:t>1,3</w:t>
            </w:r>
          </w:p>
        </w:tc>
      </w:tr>
      <w:tr w:rsidR="000F1000">
        <w:tc>
          <w:tcPr>
            <w:tcW w:w="566" w:type="dxa"/>
          </w:tcPr>
          <w:p w:rsidR="000F1000" w:rsidRDefault="000F1000">
            <w:pPr>
              <w:pStyle w:val="ConsPlusNormal"/>
              <w:jc w:val="center"/>
            </w:pPr>
            <w:r>
              <w:t>16</w:t>
            </w:r>
          </w:p>
        </w:tc>
        <w:tc>
          <w:tcPr>
            <w:tcW w:w="2267" w:type="dxa"/>
          </w:tcPr>
          <w:p w:rsidR="000F1000" w:rsidRDefault="000F1000">
            <w:pPr>
              <w:pStyle w:val="ConsPlusNormal"/>
            </w:pPr>
            <w:r>
              <w:t>Черепановское</w:t>
            </w:r>
          </w:p>
        </w:tc>
        <w:tc>
          <w:tcPr>
            <w:tcW w:w="1984" w:type="dxa"/>
          </w:tcPr>
          <w:p w:rsidR="000F1000" w:rsidRDefault="000F1000">
            <w:pPr>
              <w:pStyle w:val="ConsPlusNormal"/>
              <w:jc w:val="center"/>
            </w:pPr>
            <w:r>
              <w:t>1</w:t>
            </w:r>
          </w:p>
        </w:tc>
        <w:tc>
          <w:tcPr>
            <w:tcW w:w="2267" w:type="dxa"/>
          </w:tcPr>
          <w:p w:rsidR="000F1000" w:rsidRDefault="000F1000">
            <w:pPr>
              <w:pStyle w:val="ConsPlusNormal"/>
              <w:jc w:val="center"/>
            </w:pPr>
            <w:r>
              <w:t>ВР</w:t>
            </w:r>
          </w:p>
        </w:tc>
        <w:tc>
          <w:tcPr>
            <w:tcW w:w="1984" w:type="dxa"/>
          </w:tcPr>
          <w:p w:rsidR="000F1000" w:rsidRDefault="000F1000">
            <w:pPr>
              <w:pStyle w:val="ConsPlusNormal"/>
              <w:jc w:val="center"/>
            </w:pPr>
            <w:r>
              <w:t>3,3</w:t>
            </w:r>
          </w:p>
        </w:tc>
      </w:tr>
      <w:tr w:rsidR="000F1000">
        <w:tc>
          <w:tcPr>
            <w:tcW w:w="566" w:type="dxa"/>
            <w:tcBorders>
              <w:right w:val="nil"/>
            </w:tcBorders>
          </w:tcPr>
          <w:p w:rsidR="000F1000" w:rsidRDefault="000F1000">
            <w:pPr>
              <w:pStyle w:val="ConsPlusNormal"/>
            </w:pPr>
          </w:p>
        </w:tc>
        <w:tc>
          <w:tcPr>
            <w:tcW w:w="2267" w:type="dxa"/>
            <w:tcBorders>
              <w:left w:val="nil"/>
            </w:tcBorders>
          </w:tcPr>
          <w:p w:rsidR="000F1000" w:rsidRDefault="000F1000">
            <w:pPr>
              <w:pStyle w:val="ConsPlusNormal"/>
            </w:pPr>
            <w:r>
              <w:t>Всего:</w:t>
            </w:r>
          </w:p>
        </w:tc>
        <w:tc>
          <w:tcPr>
            <w:tcW w:w="1984" w:type="dxa"/>
          </w:tcPr>
          <w:p w:rsidR="000F1000" w:rsidRDefault="000F1000">
            <w:pPr>
              <w:pStyle w:val="ConsPlusNormal"/>
              <w:jc w:val="center"/>
            </w:pPr>
            <w:r>
              <w:t>25</w:t>
            </w:r>
          </w:p>
        </w:tc>
        <w:tc>
          <w:tcPr>
            <w:tcW w:w="2267" w:type="dxa"/>
          </w:tcPr>
          <w:p w:rsidR="000F1000" w:rsidRDefault="000F1000">
            <w:pPr>
              <w:pStyle w:val="ConsPlusNormal"/>
            </w:pPr>
          </w:p>
        </w:tc>
        <w:tc>
          <w:tcPr>
            <w:tcW w:w="1984" w:type="dxa"/>
          </w:tcPr>
          <w:p w:rsidR="000F1000" w:rsidRDefault="000F1000">
            <w:pPr>
              <w:pStyle w:val="ConsPlusNormal"/>
              <w:jc w:val="center"/>
            </w:pPr>
            <w:r>
              <w:t>159,0</w:t>
            </w:r>
          </w:p>
        </w:tc>
      </w:tr>
    </w:tbl>
    <w:p w:rsidR="000F1000" w:rsidRDefault="000F1000">
      <w:pPr>
        <w:pStyle w:val="ConsPlusNormal"/>
        <w:ind w:firstLine="540"/>
        <w:jc w:val="both"/>
      </w:pPr>
    </w:p>
    <w:p w:rsidR="000F1000" w:rsidRDefault="000F1000">
      <w:pPr>
        <w:pStyle w:val="ConsPlusNormal"/>
        <w:ind w:firstLine="540"/>
        <w:jc w:val="both"/>
      </w:pPr>
      <w:r>
        <w:t>При проведении обработки почвы в питомниках применяются плуги четырехкорпусные навесные ПЛН - 3-35, бороны БДТ - 2,5, БДТ - 3,0, БЗСС-1. Борьбу с сорной растительностью проводят при помощи культиваторов КЛБ-1,7. Посев семян лесных растений в питомниках осуществляется сеялками СПН-5, ЛИТВА-1. С целью обеспечения влагой верхних слоев почвы проводят мульчирование посевов мульчирователем МСН-0,75. Для химической защиты растений от болезней и вредителей применяют опрыскиватели ОН-400.</w:t>
      </w:r>
    </w:p>
    <w:p w:rsidR="000F1000" w:rsidRDefault="000F1000">
      <w:pPr>
        <w:pStyle w:val="ConsPlusNormal"/>
        <w:spacing w:before="220"/>
        <w:ind w:firstLine="540"/>
        <w:jc w:val="both"/>
      </w:pPr>
      <w:r>
        <w:t>Проверка качества и санитарного состояния посевного и посадочного материала, используемого при посеве в питомниках и создании лесных культур, осуществляется филиалом ФБУ "Рослесозащита" - "ЦЗЛ Новосибирской области".</w:t>
      </w:r>
    </w:p>
    <w:p w:rsidR="000F1000" w:rsidRDefault="000F1000">
      <w:pPr>
        <w:pStyle w:val="ConsPlusNormal"/>
        <w:spacing w:before="220"/>
        <w:ind w:firstLine="540"/>
        <w:jc w:val="both"/>
      </w:pPr>
      <w:r>
        <w:t>За период с 2009 по 2018 год в питомниках области выращено 58513,3 тыс. шт. стандартного посадочного материала, информация по породам и годам выращивания представлена в таблице 25.</w:t>
      </w:r>
    </w:p>
    <w:p w:rsidR="000F1000" w:rsidRDefault="000F1000">
      <w:pPr>
        <w:pStyle w:val="ConsPlusNormal"/>
        <w:ind w:firstLine="540"/>
        <w:jc w:val="both"/>
      </w:pPr>
    </w:p>
    <w:p w:rsidR="000F1000" w:rsidRDefault="000F1000">
      <w:pPr>
        <w:pStyle w:val="ConsPlusNormal"/>
        <w:jc w:val="right"/>
        <w:outlineLvl w:val="3"/>
      </w:pPr>
      <w:r>
        <w:t>Таблица 25</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77"/>
        <w:gridCol w:w="1077"/>
        <w:gridCol w:w="1077"/>
        <w:gridCol w:w="1077"/>
        <w:gridCol w:w="1077"/>
        <w:gridCol w:w="1077"/>
        <w:gridCol w:w="1077"/>
        <w:gridCol w:w="1077"/>
        <w:gridCol w:w="1077"/>
        <w:gridCol w:w="1077"/>
        <w:gridCol w:w="1077"/>
      </w:tblGrid>
      <w:tr w:rsidR="000F1000">
        <w:tc>
          <w:tcPr>
            <w:tcW w:w="1757" w:type="dxa"/>
          </w:tcPr>
          <w:p w:rsidR="000F1000" w:rsidRDefault="000F1000">
            <w:pPr>
              <w:pStyle w:val="ConsPlusNormal"/>
              <w:jc w:val="center"/>
            </w:pPr>
            <w:r>
              <w:lastRenderedPageBreak/>
              <w:t>Древесная порода</w:t>
            </w:r>
          </w:p>
        </w:tc>
        <w:tc>
          <w:tcPr>
            <w:tcW w:w="1077" w:type="dxa"/>
          </w:tcPr>
          <w:p w:rsidR="000F1000" w:rsidRDefault="000F1000">
            <w:pPr>
              <w:pStyle w:val="ConsPlusNormal"/>
              <w:jc w:val="center"/>
            </w:pPr>
            <w:r>
              <w:t>2009</w:t>
            </w:r>
          </w:p>
        </w:tc>
        <w:tc>
          <w:tcPr>
            <w:tcW w:w="1077" w:type="dxa"/>
          </w:tcPr>
          <w:p w:rsidR="000F1000" w:rsidRDefault="000F1000">
            <w:pPr>
              <w:pStyle w:val="ConsPlusNormal"/>
              <w:jc w:val="center"/>
            </w:pPr>
            <w:r>
              <w:t>2010</w:t>
            </w:r>
          </w:p>
        </w:tc>
        <w:tc>
          <w:tcPr>
            <w:tcW w:w="1077" w:type="dxa"/>
          </w:tcPr>
          <w:p w:rsidR="000F1000" w:rsidRDefault="000F1000">
            <w:pPr>
              <w:pStyle w:val="ConsPlusNormal"/>
              <w:jc w:val="center"/>
            </w:pPr>
            <w:r>
              <w:t>2011</w:t>
            </w:r>
          </w:p>
        </w:tc>
        <w:tc>
          <w:tcPr>
            <w:tcW w:w="1077" w:type="dxa"/>
          </w:tcPr>
          <w:p w:rsidR="000F1000" w:rsidRDefault="000F1000">
            <w:pPr>
              <w:pStyle w:val="ConsPlusNormal"/>
              <w:jc w:val="center"/>
            </w:pPr>
            <w:r>
              <w:t>2012</w:t>
            </w:r>
          </w:p>
        </w:tc>
        <w:tc>
          <w:tcPr>
            <w:tcW w:w="1077" w:type="dxa"/>
          </w:tcPr>
          <w:p w:rsidR="000F1000" w:rsidRDefault="000F1000">
            <w:pPr>
              <w:pStyle w:val="ConsPlusNormal"/>
              <w:jc w:val="center"/>
            </w:pPr>
            <w:r>
              <w:t>2013</w:t>
            </w:r>
          </w:p>
        </w:tc>
        <w:tc>
          <w:tcPr>
            <w:tcW w:w="1077" w:type="dxa"/>
          </w:tcPr>
          <w:p w:rsidR="000F1000" w:rsidRDefault="000F1000">
            <w:pPr>
              <w:pStyle w:val="ConsPlusNormal"/>
              <w:jc w:val="center"/>
            </w:pPr>
            <w:r>
              <w:t>2014</w:t>
            </w:r>
          </w:p>
        </w:tc>
        <w:tc>
          <w:tcPr>
            <w:tcW w:w="1077" w:type="dxa"/>
          </w:tcPr>
          <w:p w:rsidR="000F1000" w:rsidRDefault="000F1000">
            <w:pPr>
              <w:pStyle w:val="ConsPlusNormal"/>
              <w:jc w:val="center"/>
            </w:pPr>
            <w:r>
              <w:t>2015</w:t>
            </w:r>
          </w:p>
        </w:tc>
        <w:tc>
          <w:tcPr>
            <w:tcW w:w="1077" w:type="dxa"/>
          </w:tcPr>
          <w:p w:rsidR="000F1000" w:rsidRDefault="000F1000">
            <w:pPr>
              <w:pStyle w:val="ConsPlusNormal"/>
              <w:jc w:val="center"/>
            </w:pPr>
            <w:r>
              <w:t>2016</w:t>
            </w:r>
          </w:p>
        </w:tc>
        <w:tc>
          <w:tcPr>
            <w:tcW w:w="1077" w:type="dxa"/>
          </w:tcPr>
          <w:p w:rsidR="000F1000" w:rsidRDefault="000F1000">
            <w:pPr>
              <w:pStyle w:val="ConsPlusNormal"/>
              <w:jc w:val="center"/>
            </w:pPr>
            <w:r>
              <w:t>2017</w:t>
            </w:r>
          </w:p>
        </w:tc>
        <w:tc>
          <w:tcPr>
            <w:tcW w:w="1077" w:type="dxa"/>
          </w:tcPr>
          <w:p w:rsidR="000F1000" w:rsidRDefault="000F1000">
            <w:pPr>
              <w:pStyle w:val="ConsPlusNormal"/>
              <w:jc w:val="center"/>
            </w:pPr>
            <w:r>
              <w:t>2018</w:t>
            </w:r>
          </w:p>
        </w:tc>
        <w:tc>
          <w:tcPr>
            <w:tcW w:w="1077" w:type="dxa"/>
          </w:tcPr>
          <w:p w:rsidR="000F1000" w:rsidRDefault="000F1000">
            <w:pPr>
              <w:pStyle w:val="ConsPlusNormal"/>
              <w:jc w:val="center"/>
            </w:pPr>
            <w:r>
              <w:t>Всего</w:t>
            </w:r>
          </w:p>
        </w:tc>
      </w:tr>
      <w:tr w:rsidR="000F1000">
        <w:tc>
          <w:tcPr>
            <w:tcW w:w="1757" w:type="dxa"/>
          </w:tcPr>
          <w:p w:rsidR="000F1000" w:rsidRDefault="000F1000">
            <w:pPr>
              <w:pStyle w:val="ConsPlusNormal"/>
            </w:pPr>
            <w:r>
              <w:t>Сосна</w:t>
            </w:r>
          </w:p>
        </w:tc>
        <w:tc>
          <w:tcPr>
            <w:tcW w:w="1077" w:type="dxa"/>
          </w:tcPr>
          <w:p w:rsidR="000F1000" w:rsidRDefault="000F1000">
            <w:pPr>
              <w:pStyle w:val="ConsPlusNormal"/>
              <w:jc w:val="center"/>
            </w:pPr>
            <w:r>
              <w:t>4274,6</w:t>
            </w:r>
          </w:p>
        </w:tc>
        <w:tc>
          <w:tcPr>
            <w:tcW w:w="1077" w:type="dxa"/>
          </w:tcPr>
          <w:p w:rsidR="000F1000" w:rsidRDefault="000F1000">
            <w:pPr>
              <w:pStyle w:val="ConsPlusNormal"/>
              <w:jc w:val="center"/>
            </w:pPr>
            <w:r>
              <w:t>1532,3</w:t>
            </w:r>
          </w:p>
        </w:tc>
        <w:tc>
          <w:tcPr>
            <w:tcW w:w="1077" w:type="dxa"/>
          </w:tcPr>
          <w:p w:rsidR="000F1000" w:rsidRDefault="000F1000">
            <w:pPr>
              <w:pStyle w:val="ConsPlusNormal"/>
              <w:jc w:val="center"/>
            </w:pPr>
            <w:r>
              <w:t>2212,8</w:t>
            </w:r>
          </w:p>
        </w:tc>
        <w:tc>
          <w:tcPr>
            <w:tcW w:w="1077" w:type="dxa"/>
          </w:tcPr>
          <w:p w:rsidR="000F1000" w:rsidRDefault="000F1000">
            <w:pPr>
              <w:pStyle w:val="ConsPlusNormal"/>
              <w:jc w:val="center"/>
            </w:pPr>
            <w:r>
              <w:t>4681,6</w:t>
            </w:r>
          </w:p>
        </w:tc>
        <w:tc>
          <w:tcPr>
            <w:tcW w:w="1077" w:type="dxa"/>
          </w:tcPr>
          <w:p w:rsidR="000F1000" w:rsidRDefault="000F1000">
            <w:pPr>
              <w:pStyle w:val="ConsPlusNormal"/>
              <w:jc w:val="center"/>
            </w:pPr>
            <w:r>
              <w:t>4337,2</w:t>
            </w:r>
          </w:p>
        </w:tc>
        <w:tc>
          <w:tcPr>
            <w:tcW w:w="1077" w:type="dxa"/>
          </w:tcPr>
          <w:p w:rsidR="000F1000" w:rsidRDefault="000F1000">
            <w:pPr>
              <w:pStyle w:val="ConsPlusNormal"/>
              <w:jc w:val="center"/>
            </w:pPr>
            <w:r>
              <w:t>5621</w:t>
            </w:r>
          </w:p>
        </w:tc>
        <w:tc>
          <w:tcPr>
            <w:tcW w:w="1077" w:type="dxa"/>
          </w:tcPr>
          <w:p w:rsidR="000F1000" w:rsidRDefault="000F1000">
            <w:pPr>
              <w:pStyle w:val="ConsPlusNormal"/>
              <w:jc w:val="center"/>
            </w:pPr>
            <w:r>
              <w:t>5326,2</w:t>
            </w:r>
          </w:p>
        </w:tc>
        <w:tc>
          <w:tcPr>
            <w:tcW w:w="1077" w:type="dxa"/>
          </w:tcPr>
          <w:p w:rsidR="000F1000" w:rsidRDefault="000F1000">
            <w:pPr>
              <w:pStyle w:val="ConsPlusNormal"/>
              <w:jc w:val="center"/>
            </w:pPr>
            <w:r>
              <w:t>8372,5</w:t>
            </w:r>
          </w:p>
        </w:tc>
        <w:tc>
          <w:tcPr>
            <w:tcW w:w="1077" w:type="dxa"/>
          </w:tcPr>
          <w:p w:rsidR="000F1000" w:rsidRDefault="000F1000">
            <w:pPr>
              <w:pStyle w:val="ConsPlusNormal"/>
              <w:jc w:val="center"/>
            </w:pPr>
            <w:r>
              <w:t>4293,3</w:t>
            </w:r>
          </w:p>
        </w:tc>
        <w:tc>
          <w:tcPr>
            <w:tcW w:w="1077" w:type="dxa"/>
          </w:tcPr>
          <w:p w:rsidR="000F1000" w:rsidRDefault="000F1000">
            <w:pPr>
              <w:pStyle w:val="ConsPlusNormal"/>
              <w:jc w:val="center"/>
            </w:pPr>
            <w:r>
              <w:t>5026</w:t>
            </w:r>
          </w:p>
        </w:tc>
        <w:tc>
          <w:tcPr>
            <w:tcW w:w="1077" w:type="dxa"/>
          </w:tcPr>
          <w:p w:rsidR="000F1000" w:rsidRDefault="000F1000">
            <w:pPr>
              <w:pStyle w:val="ConsPlusNormal"/>
              <w:jc w:val="center"/>
            </w:pPr>
            <w:r>
              <w:t>45677,5</w:t>
            </w:r>
          </w:p>
        </w:tc>
      </w:tr>
      <w:tr w:rsidR="000F1000">
        <w:tc>
          <w:tcPr>
            <w:tcW w:w="1757" w:type="dxa"/>
          </w:tcPr>
          <w:p w:rsidR="000F1000" w:rsidRDefault="000F1000">
            <w:pPr>
              <w:pStyle w:val="ConsPlusNormal"/>
            </w:pPr>
            <w:r>
              <w:t>Ель</w:t>
            </w:r>
          </w:p>
        </w:tc>
        <w:tc>
          <w:tcPr>
            <w:tcW w:w="1077" w:type="dxa"/>
          </w:tcPr>
          <w:p w:rsidR="000F1000" w:rsidRDefault="000F1000">
            <w:pPr>
              <w:pStyle w:val="ConsPlusNormal"/>
              <w:jc w:val="center"/>
            </w:pPr>
            <w:r>
              <w:t>276,1</w:t>
            </w:r>
          </w:p>
        </w:tc>
        <w:tc>
          <w:tcPr>
            <w:tcW w:w="1077" w:type="dxa"/>
          </w:tcPr>
          <w:p w:rsidR="000F1000" w:rsidRDefault="000F1000">
            <w:pPr>
              <w:pStyle w:val="ConsPlusNormal"/>
              <w:jc w:val="center"/>
            </w:pPr>
            <w:r>
              <w:t>216</w:t>
            </w:r>
          </w:p>
        </w:tc>
        <w:tc>
          <w:tcPr>
            <w:tcW w:w="1077" w:type="dxa"/>
          </w:tcPr>
          <w:p w:rsidR="000F1000" w:rsidRDefault="000F1000">
            <w:pPr>
              <w:pStyle w:val="ConsPlusNormal"/>
              <w:jc w:val="center"/>
            </w:pPr>
            <w:r>
              <w:t>68,6</w:t>
            </w:r>
          </w:p>
        </w:tc>
        <w:tc>
          <w:tcPr>
            <w:tcW w:w="1077" w:type="dxa"/>
          </w:tcPr>
          <w:p w:rsidR="000F1000" w:rsidRDefault="000F1000">
            <w:pPr>
              <w:pStyle w:val="ConsPlusNormal"/>
              <w:jc w:val="center"/>
            </w:pPr>
            <w:r>
              <w:t>4,5</w:t>
            </w:r>
          </w:p>
        </w:tc>
        <w:tc>
          <w:tcPr>
            <w:tcW w:w="1077" w:type="dxa"/>
          </w:tcPr>
          <w:p w:rsidR="000F1000" w:rsidRDefault="000F1000">
            <w:pPr>
              <w:pStyle w:val="ConsPlusNormal"/>
              <w:jc w:val="center"/>
            </w:pPr>
            <w:r>
              <w:t>129,5</w:t>
            </w:r>
          </w:p>
        </w:tc>
        <w:tc>
          <w:tcPr>
            <w:tcW w:w="1077" w:type="dxa"/>
          </w:tcPr>
          <w:p w:rsidR="000F1000" w:rsidRDefault="000F1000">
            <w:pPr>
              <w:pStyle w:val="ConsPlusNormal"/>
              <w:jc w:val="center"/>
            </w:pPr>
            <w:r>
              <w:t>61,1</w:t>
            </w:r>
          </w:p>
        </w:tc>
        <w:tc>
          <w:tcPr>
            <w:tcW w:w="1077" w:type="dxa"/>
          </w:tcPr>
          <w:p w:rsidR="000F1000" w:rsidRDefault="000F1000">
            <w:pPr>
              <w:pStyle w:val="ConsPlusNormal"/>
              <w:jc w:val="center"/>
            </w:pPr>
            <w:r>
              <w:t>98,8</w:t>
            </w:r>
          </w:p>
        </w:tc>
        <w:tc>
          <w:tcPr>
            <w:tcW w:w="1077" w:type="dxa"/>
          </w:tcPr>
          <w:p w:rsidR="000F1000" w:rsidRDefault="000F1000">
            <w:pPr>
              <w:pStyle w:val="ConsPlusNormal"/>
              <w:jc w:val="center"/>
            </w:pPr>
            <w:r>
              <w:t>332</w:t>
            </w:r>
          </w:p>
        </w:tc>
        <w:tc>
          <w:tcPr>
            <w:tcW w:w="1077" w:type="dxa"/>
          </w:tcPr>
          <w:p w:rsidR="000F1000" w:rsidRDefault="000F1000">
            <w:pPr>
              <w:pStyle w:val="ConsPlusNormal"/>
              <w:jc w:val="center"/>
            </w:pPr>
            <w:r>
              <w:t>108,6</w:t>
            </w:r>
          </w:p>
        </w:tc>
        <w:tc>
          <w:tcPr>
            <w:tcW w:w="1077" w:type="dxa"/>
          </w:tcPr>
          <w:p w:rsidR="000F1000" w:rsidRDefault="000F1000">
            <w:pPr>
              <w:pStyle w:val="ConsPlusNormal"/>
              <w:jc w:val="center"/>
            </w:pPr>
            <w:r>
              <w:t>458</w:t>
            </w:r>
          </w:p>
        </w:tc>
        <w:tc>
          <w:tcPr>
            <w:tcW w:w="1077" w:type="dxa"/>
          </w:tcPr>
          <w:p w:rsidR="000F1000" w:rsidRDefault="000F1000">
            <w:pPr>
              <w:pStyle w:val="ConsPlusNormal"/>
              <w:jc w:val="center"/>
            </w:pPr>
            <w:r>
              <w:t>1753,2</w:t>
            </w:r>
          </w:p>
        </w:tc>
      </w:tr>
      <w:tr w:rsidR="000F1000">
        <w:tc>
          <w:tcPr>
            <w:tcW w:w="1757" w:type="dxa"/>
          </w:tcPr>
          <w:p w:rsidR="000F1000" w:rsidRDefault="000F1000">
            <w:pPr>
              <w:pStyle w:val="ConsPlusNormal"/>
            </w:pPr>
            <w:r>
              <w:t>Лиственница</w:t>
            </w:r>
          </w:p>
        </w:tc>
        <w:tc>
          <w:tcPr>
            <w:tcW w:w="1077" w:type="dxa"/>
          </w:tcPr>
          <w:p w:rsidR="000F1000" w:rsidRDefault="000F1000">
            <w:pPr>
              <w:pStyle w:val="ConsPlusNormal"/>
              <w:jc w:val="center"/>
            </w:pPr>
            <w:r>
              <w:t>438,7</w:t>
            </w:r>
          </w:p>
        </w:tc>
        <w:tc>
          <w:tcPr>
            <w:tcW w:w="1077" w:type="dxa"/>
          </w:tcPr>
          <w:p w:rsidR="000F1000" w:rsidRDefault="000F1000">
            <w:pPr>
              <w:pStyle w:val="ConsPlusNormal"/>
              <w:jc w:val="center"/>
            </w:pPr>
            <w:r>
              <w:t>762,4</w:t>
            </w:r>
          </w:p>
        </w:tc>
        <w:tc>
          <w:tcPr>
            <w:tcW w:w="1077" w:type="dxa"/>
          </w:tcPr>
          <w:p w:rsidR="000F1000" w:rsidRDefault="000F1000">
            <w:pPr>
              <w:pStyle w:val="ConsPlusNormal"/>
              <w:jc w:val="center"/>
            </w:pPr>
            <w:r>
              <w:t>377,2</w:t>
            </w:r>
          </w:p>
        </w:tc>
        <w:tc>
          <w:tcPr>
            <w:tcW w:w="1077" w:type="dxa"/>
          </w:tcPr>
          <w:p w:rsidR="000F1000" w:rsidRDefault="000F1000">
            <w:pPr>
              <w:pStyle w:val="ConsPlusNormal"/>
              <w:jc w:val="center"/>
            </w:pPr>
            <w:r>
              <w:t>11,5</w:t>
            </w:r>
          </w:p>
        </w:tc>
        <w:tc>
          <w:tcPr>
            <w:tcW w:w="1077" w:type="dxa"/>
          </w:tcPr>
          <w:p w:rsidR="000F1000" w:rsidRDefault="000F1000">
            <w:pPr>
              <w:pStyle w:val="ConsPlusNormal"/>
              <w:jc w:val="center"/>
            </w:pPr>
            <w:r>
              <w:t>385,3</w:t>
            </w:r>
          </w:p>
        </w:tc>
        <w:tc>
          <w:tcPr>
            <w:tcW w:w="1077" w:type="dxa"/>
          </w:tcPr>
          <w:p w:rsidR="000F1000" w:rsidRDefault="000F1000">
            <w:pPr>
              <w:pStyle w:val="ConsPlusNormal"/>
              <w:jc w:val="center"/>
            </w:pPr>
            <w:r>
              <w:t>351,1</w:t>
            </w:r>
          </w:p>
        </w:tc>
        <w:tc>
          <w:tcPr>
            <w:tcW w:w="1077" w:type="dxa"/>
          </w:tcPr>
          <w:p w:rsidR="000F1000" w:rsidRDefault="000F1000">
            <w:pPr>
              <w:pStyle w:val="ConsPlusNormal"/>
              <w:jc w:val="center"/>
            </w:pPr>
            <w:r>
              <w:t>163</w:t>
            </w:r>
          </w:p>
        </w:tc>
        <w:tc>
          <w:tcPr>
            <w:tcW w:w="1077" w:type="dxa"/>
          </w:tcPr>
          <w:p w:rsidR="000F1000" w:rsidRDefault="000F1000">
            <w:pPr>
              <w:pStyle w:val="ConsPlusNormal"/>
              <w:jc w:val="center"/>
            </w:pPr>
            <w:r>
              <w:t>123</w:t>
            </w:r>
          </w:p>
        </w:tc>
        <w:tc>
          <w:tcPr>
            <w:tcW w:w="1077" w:type="dxa"/>
          </w:tcPr>
          <w:p w:rsidR="000F1000" w:rsidRDefault="000F1000">
            <w:pPr>
              <w:pStyle w:val="ConsPlusNormal"/>
              <w:jc w:val="center"/>
            </w:pPr>
            <w:r>
              <w:t>50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2672,2</w:t>
            </w:r>
          </w:p>
        </w:tc>
      </w:tr>
      <w:tr w:rsidR="000F1000">
        <w:tc>
          <w:tcPr>
            <w:tcW w:w="1757" w:type="dxa"/>
          </w:tcPr>
          <w:p w:rsidR="000F1000" w:rsidRDefault="000F1000">
            <w:pPr>
              <w:pStyle w:val="ConsPlusNormal"/>
            </w:pPr>
            <w:r>
              <w:t>Пихта</w:t>
            </w:r>
          </w:p>
        </w:tc>
        <w:tc>
          <w:tcPr>
            <w:tcW w:w="1077" w:type="dxa"/>
          </w:tcPr>
          <w:p w:rsidR="000F1000" w:rsidRDefault="000F1000">
            <w:pPr>
              <w:pStyle w:val="ConsPlusNormal"/>
              <w:jc w:val="center"/>
            </w:pPr>
            <w:r>
              <w:t>74</w:t>
            </w:r>
          </w:p>
        </w:tc>
        <w:tc>
          <w:tcPr>
            <w:tcW w:w="1077" w:type="dxa"/>
          </w:tcPr>
          <w:p w:rsidR="000F1000" w:rsidRDefault="000F1000">
            <w:pPr>
              <w:pStyle w:val="ConsPlusNormal"/>
              <w:jc w:val="center"/>
            </w:pPr>
            <w:r>
              <w:t>23</w:t>
            </w:r>
          </w:p>
        </w:tc>
        <w:tc>
          <w:tcPr>
            <w:tcW w:w="1077" w:type="dxa"/>
          </w:tcPr>
          <w:p w:rsidR="000F1000" w:rsidRDefault="000F1000">
            <w:pPr>
              <w:pStyle w:val="ConsPlusNormal"/>
              <w:jc w:val="center"/>
            </w:pPr>
            <w:r>
              <w:t>24,6</w:t>
            </w:r>
          </w:p>
        </w:tc>
        <w:tc>
          <w:tcPr>
            <w:tcW w:w="1077" w:type="dxa"/>
          </w:tcPr>
          <w:p w:rsidR="000F1000" w:rsidRDefault="000F1000">
            <w:pPr>
              <w:pStyle w:val="ConsPlusNormal"/>
              <w:jc w:val="center"/>
            </w:pPr>
            <w:r>
              <w:t>0,9</w:t>
            </w:r>
          </w:p>
        </w:tc>
        <w:tc>
          <w:tcPr>
            <w:tcW w:w="1077" w:type="dxa"/>
          </w:tcPr>
          <w:p w:rsidR="000F1000" w:rsidRDefault="000F1000">
            <w:pPr>
              <w:pStyle w:val="ConsPlusNormal"/>
              <w:jc w:val="center"/>
            </w:pPr>
            <w:r>
              <w:t>30,9</w:t>
            </w:r>
          </w:p>
        </w:tc>
        <w:tc>
          <w:tcPr>
            <w:tcW w:w="1077" w:type="dxa"/>
          </w:tcPr>
          <w:p w:rsidR="000F1000" w:rsidRDefault="000F1000">
            <w:pPr>
              <w:pStyle w:val="ConsPlusNormal"/>
              <w:jc w:val="center"/>
            </w:pPr>
            <w:r>
              <w:t>169,7</w:t>
            </w:r>
          </w:p>
        </w:tc>
        <w:tc>
          <w:tcPr>
            <w:tcW w:w="1077" w:type="dxa"/>
          </w:tcPr>
          <w:p w:rsidR="000F1000" w:rsidRDefault="000F1000">
            <w:pPr>
              <w:pStyle w:val="ConsPlusNormal"/>
              <w:jc w:val="center"/>
            </w:pPr>
            <w:r>
              <w:t>226,7</w:t>
            </w:r>
          </w:p>
        </w:tc>
        <w:tc>
          <w:tcPr>
            <w:tcW w:w="1077" w:type="dxa"/>
          </w:tcPr>
          <w:p w:rsidR="000F1000" w:rsidRDefault="000F1000">
            <w:pPr>
              <w:pStyle w:val="ConsPlusNormal"/>
              <w:jc w:val="center"/>
            </w:pPr>
            <w:r>
              <w:t>159,5</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228</w:t>
            </w:r>
          </w:p>
        </w:tc>
        <w:tc>
          <w:tcPr>
            <w:tcW w:w="1077" w:type="dxa"/>
          </w:tcPr>
          <w:p w:rsidR="000F1000" w:rsidRDefault="000F1000">
            <w:pPr>
              <w:pStyle w:val="ConsPlusNormal"/>
              <w:jc w:val="center"/>
            </w:pPr>
            <w:r>
              <w:t>974,3</w:t>
            </w:r>
          </w:p>
        </w:tc>
      </w:tr>
      <w:tr w:rsidR="000F1000">
        <w:tc>
          <w:tcPr>
            <w:tcW w:w="1757" w:type="dxa"/>
          </w:tcPr>
          <w:p w:rsidR="000F1000" w:rsidRDefault="000F1000">
            <w:pPr>
              <w:pStyle w:val="ConsPlusNormal"/>
            </w:pPr>
            <w:r>
              <w:t>Кедр</w:t>
            </w:r>
          </w:p>
        </w:tc>
        <w:tc>
          <w:tcPr>
            <w:tcW w:w="1077" w:type="dxa"/>
          </w:tcPr>
          <w:p w:rsidR="000F1000" w:rsidRDefault="000F1000">
            <w:pPr>
              <w:pStyle w:val="ConsPlusNormal"/>
              <w:jc w:val="center"/>
            </w:pPr>
            <w:r>
              <w:t>1106,4</w:t>
            </w:r>
          </w:p>
        </w:tc>
        <w:tc>
          <w:tcPr>
            <w:tcW w:w="1077" w:type="dxa"/>
          </w:tcPr>
          <w:p w:rsidR="000F1000" w:rsidRDefault="000F1000">
            <w:pPr>
              <w:pStyle w:val="ConsPlusNormal"/>
              <w:jc w:val="center"/>
            </w:pPr>
            <w:r>
              <w:t>558,1</w:t>
            </w:r>
          </w:p>
        </w:tc>
        <w:tc>
          <w:tcPr>
            <w:tcW w:w="1077" w:type="dxa"/>
          </w:tcPr>
          <w:p w:rsidR="000F1000" w:rsidRDefault="000F1000">
            <w:pPr>
              <w:pStyle w:val="ConsPlusNormal"/>
              <w:jc w:val="center"/>
            </w:pPr>
            <w:r>
              <w:t>334,3</w:t>
            </w:r>
          </w:p>
        </w:tc>
        <w:tc>
          <w:tcPr>
            <w:tcW w:w="1077" w:type="dxa"/>
          </w:tcPr>
          <w:p w:rsidR="000F1000" w:rsidRDefault="000F1000">
            <w:pPr>
              <w:pStyle w:val="ConsPlusNormal"/>
              <w:jc w:val="center"/>
            </w:pPr>
            <w:r>
              <w:t>196,4</w:t>
            </w:r>
          </w:p>
        </w:tc>
        <w:tc>
          <w:tcPr>
            <w:tcW w:w="1077" w:type="dxa"/>
          </w:tcPr>
          <w:p w:rsidR="000F1000" w:rsidRDefault="000F1000">
            <w:pPr>
              <w:pStyle w:val="ConsPlusNormal"/>
              <w:jc w:val="center"/>
            </w:pPr>
            <w:r>
              <w:t>544,5</w:t>
            </w:r>
          </w:p>
        </w:tc>
        <w:tc>
          <w:tcPr>
            <w:tcW w:w="1077" w:type="dxa"/>
          </w:tcPr>
          <w:p w:rsidR="000F1000" w:rsidRDefault="000F1000">
            <w:pPr>
              <w:pStyle w:val="ConsPlusNormal"/>
              <w:jc w:val="center"/>
            </w:pPr>
            <w:r>
              <w:t>1150,3</w:t>
            </w:r>
          </w:p>
        </w:tc>
        <w:tc>
          <w:tcPr>
            <w:tcW w:w="1077" w:type="dxa"/>
          </w:tcPr>
          <w:p w:rsidR="000F1000" w:rsidRDefault="000F1000">
            <w:pPr>
              <w:pStyle w:val="ConsPlusNormal"/>
              <w:jc w:val="center"/>
            </w:pPr>
            <w:r>
              <w:t>1378,8</w:t>
            </w:r>
          </w:p>
        </w:tc>
        <w:tc>
          <w:tcPr>
            <w:tcW w:w="1077" w:type="dxa"/>
          </w:tcPr>
          <w:p w:rsidR="000F1000" w:rsidRDefault="000F1000">
            <w:pPr>
              <w:pStyle w:val="ConsPlusNormal"/>
              <w:jc w:val="center"/>
            </w:pPr>
            <w:r>
              <w:t>918,7</w:t>
            </w:r>
          </w:p>
        </w:tc>
        <w:tc>
          <w:tcPr>
            <w:tcW w:w="1077" w:type="dxa"/>
          </w:tcPr>
          <w:p w:rsidR="000F1000" w:rsidRDefault="000F1000">
            <w:pPr>
              <w:pStyle w:val="ConsPlusNormal"/>
              <w:jc w:val="center"/>
            </w:pPr>
            <w:r>
              <w:t>508,6</w:t>
            </w:r>
          </w:p>
        </w:tc>
        <w:tc>
          <w:tcPr>
            <w:tcW w:w="1077" w:type="dxa"/>
          </w:tcPr>
          <w:p w:rsidR="000F1000" w:rsidRDefault="000F1000">
            <w:pPr>
              <w:pStyle w:val="ConsPlusNormal"/>
              <w:jc w:val="center"/>
            </w:pPr>
            <w:r>
              <w:t>740</w:t>
            </w:r>
          </w:p>
        </w:tc>
        <w:tc>
          <w:tcPr>
            <w:tcW w:w="1077" w:type="dxa"/>
          </w:tcPr>
          <w:p w:rsidR="000F1000" w:rsidRDefault="000F1000">
            <w:pPr>
              <w:pStyle w:val="ConsPlusNormal"/>
              <w:jc w:val="center"/>
            </w:pPr>
            <w:r>
              <w:t>7436,1</w:t>
            </w:r>
          </w:p>
        </w:tc>
      </w:tr>
      <w:tr w:rsidR="000F1000">
        <w:tc>
          <w:tcPr>
            <w:tcW w:w="1757" w:type="dxa"/>
          </w:tcPr>
          <w:p w:rsidR="000F1000" w:rsidRDefault="000F1000">
            <w:pPr>
              <w:pStyle w:val="ConsPlusNormal"/>
            </w:pPr>
            <w:r>
              <w:t>Всего</w:t>
            </w:r>
          </w:p>
        </w:tc>
        <w:tc>
          <w:tcPr>
            <w:tcW w:w="1077" w:type="dxa"/>
          </w:tcPr>
          <w:p w:rsidR="000F1000" w:rsidRDefault="000F1000">
            <w:pPr>
              <w:pStyle w:val="ConsPlusNormal"/>
              <w:jc w:val="center"/>
            </w:pPr>
            <w:r>
              <w:t>6169,8</w:t>
            </w:r>
          </w:p>
        </w:tc>
        <w:tc>
          <w:tcPr>
            <w:tcW w:w="1077" w:type="dxa"/>
          </w:tcPr>
          <w:p w:rsidR="000F1000" w:rsidRDefault="000F1000">
            <w:pPr>
              <w:pStyle w:val="ConsPlusNormal"/>
              <w:jc w:val="center"/>
            </w:pPr>
            <w:r>
              <w:t>3091,8</w:t>
            </w:r>
          </w:p>
        </w:tc>
        <w:tc>
          <w:tcPr>
            <w:tcW w:w="1077" w:type="dxa"/>
          </w:tcPr>
          <w:p w:rsidR="000F1000" w:rsidRDefault="000F1000">
            <w:pPr>
              <w:pStyle w:val="ConsPlusNormal"/>
              <w:jc w:val="center"/>
            </w:pPr>
            <w:r>
              <w:t>2700,1</w:t>
            </w:r>
          </w:p>
        </w:tc>
        <w:tc>
          <w:tcPr>
            <w:tcW w:w="1077" w:type="dxa"/>
          </w:tcPr>
          <w:p w:rsidR="000F1000" w:rsidRDefault="000F1000">
            <w:pPr>
              <w:pStyle w:val="ConsPlusNormal"/>
              <w:jc w:val="center"/>
            </w:pPr>
            <w:r>
              <w:t>4774,7</w:t>
            </w:r>
          </w:p>
        </w:tc>
        <w:tc>
          <w:tcPr>
            <w:tcW w:w="1077" w:type="dxa"/>
          </w:tcPr>
          <w:p w:rsidR="000F1000" w:rsidRDefault="000F1000">
            <w:pPr>
              <w:pStyle w:val="ConsPlusNormal"/>
              <w:jc w:val="center"/>
            </w:pPr>
            <w:r>
              <w:t>5427,4</w:t>
            </w:r>
          </w:p>
        </w:tc>
        <w:tc>
          <w:tcPr>
            <w:tcW w:w="1077" w:type="dxa"/>
          </w:tcPr>
          <w:p w:rsidR="000F1000" w:rsidRDefault="000F1000">
            <w:pPr>
              <w:pStyle w:val="ConsPlusNormal"/>
              <w:jc w:val="center"/>
            </w:pPr>
            <w:r>
              <w:t>7353,2</w:t>
            </w:r>
          </w:p>
        </w:tc>
        <w:tc>
          <w:tcPr>
            <w:tcW w:w="1077" w:type="dxa"/>
          </w:tcPr>
          <w:p w:rsidR="000F1000" w:rsidRDefault="000F1000">
            <w:pPr>
              <w:pStyle w:val="ConsPlusNormal"/>
              <w:jc w:val="center"/>
            </w:pPr>
            <w:r>
              <w:t>7193,5</w:t>
            </w:r>
          </w:p>
        </w:tc>
        <w:tc>
          <w:tcPr>
            <w:tcW w:w="1077" w:type="dxa"/>
          </w:tcPr>
          <w:p w:rsidR="000F1000" w:rsidRDefault="000F1000">
            <w:pPr>
              <w:pStyle w:val="ConsPlusNormal"/>
              <w:jc w:val="center"/>
            </w:pPr>
            <w:r>
              <w:t>9905,7</w:t>
            </w:r>
          </w:p>
        </w:tc>
        <w:tc>
          <w:tcPr>
            <w:tcW w:w="1077" w:type="dxa"/>
          </w:tcPr>
          <w:p w:rsidR="000F1000" w:rsidRDefault="000F1000">
            <w:pPr>
              <w:pStyle w:val="ConsPlusNormal"/>
              <w:jc w:val="center"/>
            </w:pPr>
            <w:r>
              <w:t>4997,5</w:t>
            </w:r>
          </w:p>
        </w:tc>
        <w:tc>
          <w:tcPr>
            <w:tcW w:w="1077" w:type="dxa"/>
          </w:tcPr>
          <w:p w:rsidR="000F1000" w:rsidRDefault="000F1000">
            <w:pPr>
              <w:pStyle w:val="ConsPlusNormal"/>
              <w:jc w:val="center"/>
            </w:pPr>
            <w:r>
              <w:t>6462</w:t>
            </w:r>
          </w:p>
        </w:tc>
        <w:tc>
          <w:tcPr>
            <w:tcW w:w="1077" w:type="dxa"/>
          </w:tcPr>
          <w:p w:rsidR="000F1000" w:rsidRDefault="000F1000">
            <w:pPr>
              <w:pStyle w:val="ConsPlusNormal"/>
              <w:jc w:val="center"/>
            </w:pPr>
            <w:r>
              <w:t>58513,3</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Title"/>
        <w:jc w:val="center"/>
        <w:outlineLvl w:val="2"/>
      </w:pPr>
      <w:r>
        <w:t>4.10. Информация по созданию, содержанию и использованию</w:t>
      </w:r>
    </w:p>
    <w:p w:rsidR="000F1000" w:rsidRDefault="000F1000">
      <w:pPr>
        <w:pStyle w:val="ConsPlusTitle"/>
        <w:jc w:val="center"/>
      </w:pPr>
      <w:r>
        <w:t>объектов лесного семеноводства</w:t>
      </w:r>
    </w:p>
    <w:p w:rsidR="000F1000" w:rsidRDefault="000F1000">
      <w:pPr>
        <w:pStyle w:val="ConsPlusNormal"/>
        <w:ind w:firstLine="540"/>
        <w:jc w:val="both"/>
      </w:pPr>
    </w:p>
    <w:p w:rsidR="000F1000" w:rsidRDefault="000F1000">
      <w:pPr>
        <w:pStyle w:val="ConsPlusNormal"/>
        <w:ind w:firstLine="540"/>
        <w:jc w:val="both"/>
      </w:pPr>
      <w:r>
        <w:t xml:space="preserve">Плановые показатели выполнения мероприятий по воспроизводству лесов и лесоразведению представлены в </w:t>
      </w:r>
      <w:hyperlink w:anchor="P18751">
        <w:r>
          <w:rPr>
            <w:color w:val="0000FF"/>
          </w:rPr>
          <w:t>приложении N 27</w:t>
        </w:r>
      </w:hyperlink>
      <w:r>
        <w:t xml:space="preserve"> к лесному плану.</w:t>
      </w:r>
    </w:p>
    <w:p w:rsidR="000F1000" w:rsidRDefault="000F1000">
      <w:pPr>
        <w:pStyle w:val="ConsPlusNormal"/>
        <w:spacing w:before="220"/>
        <w:ind w:firstLine="540"/>
        <w:jc w:val="both"/>
      </w:pPr>
      <w:r>
        <w:t>На территории Новосибирской области лесовосстановление осуществляется путем естественного и искусственного лесовосстановления. Из общего объема площадь естественного лесовосстановления составляет 72%, площадь искусственного лесовосстановления - 28% (средние многолетние значения).</w:t>
      </w:r>
    </w:p>
    <w:p w:rsidR="000F1000" w:rsidRDefault="000F1000">
      <w:pPr>
        <w:pStyle w:val="ConsPlusNormal"/>
        <w:spacing w:before="220"/>
        <w:ind w:firstLine="540"/>
        <w:jc w:val="both"/>
      </w:pPr>
      <w:r>
        <w:t>Естественное лесовосстановление (содействие лесовосстановлению) осуществляется путем минерализации поверхности почвы 57%, а также путем сохранения подроста лесных древесных пород при проведении рубок лесных насаждений 43% (среднее значение с 2013 по 2017 год). На период действия разрабатываемого лесного плана запланировано естественное лесовосстановление вследствие природных процессов на площади 8000 га.</w:t>
      </w:r>
    </w:p>
    <w:p w:rsidR="000F1000" w:rsidRDefault="000F1000">
      <w:pPr>
        <w:pStyle w:val="ConsPlusNormal"/>
        <w:jc w:val="both"/>
      </w:pPr>
      <w:r>
        <w:t xml:space="preserve">(в ред. </w:t>
      </w:r>
      <w:hyperlink r:id="rId67">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Основной породой используемой в искусственном лесовосстановлении является сосна обыкновенная, ее доля составляет 80% и более. Также, при создании лесных культур используется ель сибирская, сосна сибирская кедровая, лиственница сибирская, пихта сибирская, береза повислая.</w:t>
      </w:r>
    </w:p>
    <w:p w:rsidR="000F1000" w:rsidRDefault="000F1000">
      <w:pPr>
        <w:pStyle w:val="ConsPlusNormal"/>
        <w:spacing w:before="220"/>
        <w:ind w:firstLine="540"/>
        <w:jc w:val="both"/>
      </w:pPr>
      <w:r>
        <w:t>Дополнение лесных культур от площади искусственного лесовосстановления в среднем составляет около 50%.</w:t>
      </w:r>
    </w:p>
    <w:p w:rsidR="000F1000" w:rsidRDefault="000F1000">
      <w:pPr>
        <w:pStyle w:val="ConsPlusNormal"/>
        <w:spacing w:before="220"/>
        <w:ind w:firstLine="540"/>
        <w:jc w:val="both"/>
      </w:pPr>
      <w:r>
        <w:t>Основная задача лесного семеноводства - обеспечение лесовосстановительного процесса семенами ценных лесохозяйственных пород в достаточном объеме с улучшенными наследственными свойствами и с высокими посевными качествами. Для получения семян с улучшенными наследственными свойствами в Новосибирской области выделены объекты лесного семеноводства (лесосеменные плантации, постоянные лесосеменные участки и др.).</w:t>
      </w:r>
    </w:p>
    <w:p w:rsidR="000F1000" w:rsidRDefault="000F1000">
      <w:pPr>
        <w:pStyle w:val="ConsPlusNormal"/>
        <w:spacing w:before="220"/>
        <w:ind w:firstLine="540"/>
        <w:jc w:val="both"/>
      </w:pPr>
      <w:r>
        <w:t>По данным на 01.01.2018 ЕГСК области включает: 592 плюсовых дерева (в том числе сосны - 301, кедра - 101, пихты - 74, ели - 62, лиственницы - 54); 130,6 га плюсовых насаждений; 2585 га генетических резерватов; 139,5 га лесосеменных плантаций; 3,5 га маточных плантаций; 15,8 га испытательных культур плюсовых деревьев; 15,4 га географических культур; 51,4 га архивных клонов. Кроме этого, создано 73,8 га постоянных лесосеменных участков.</w:t>
      </w:r>
    </w:p>
    <w:p w:rsidR="000F1000" w:rsidRDefault="000F1000">
      <w:pPr>
        <w:pStyle w:val="ConsPlusNormal"/>
        <w:spacing w:before="220"/>
        <w:ind w:firstLine="540"/>
        <w:jc w:val="both"/>
      </w:pPr>
      <w:r>
        <w:t>Работам по созданию постоянной лесосеменной базы должна предшествовать селекционная оценка насаждений с выделением плюсовых насаждений и деревьев.</w:t>
      </w:r>
    </w:p>
    <w:p w:rsidR="000F1000" w:rsidRDefault="000F1000">
      <w:pPr>
        <w:pStyle w:val="ConsPlusNormal"/>
        <w:spacing w:before="220"/>
        <w:ind w:firstLine="540"/>
        <w:jc w:val="both"/>
      </w:pPr>
      <w:r>
        <w:t>Генетическая оценка плюсовых деревьев и насаждений должна производиться в испытательных культурах. Генетическую оценку климатипов и эдафотипов планируется проводить в географических и популяционно-экологических культурах. Параллельно проводятся мероприятия по обеспечению сохранения генетического фонда на всех объектах лесного семеноводства.</w:t>
      </w:r>
    </w:p>
    <w:p w:rsidR="000F1000" w:rsidRDefault="000F1000">
      <w:pPr>
        <w:pStyle w:val="ConsPlusNormal"/>
        <w:spacing w:before="220"/>
        <w:ind w:firstLine="540"/>
        <w:jc w:val="both"/>
      </w:pPr>
      <w:r>
        <w:t>В урожайные годы необходимо обеспечивать полный сбор лесосеменного сырья и семян на объектах постоянной лесосеменной базы, в том числе для формирования страховых фондов семян лесных растений. Заготовленные семена должны использоваться, в том числе для выращивания посадочного материала в питомниках и теплицах.</w:t>
      </w:r>
    </w:p>
    <w:p w:rsidR="000F1000" w:rsidRDefault="000F1000">
      <w:pPr>
        <w:pStyle w:val="ConsPlusNormal"/>
        <w:spacing w:before="220"/>
        <w:ind w:firstLine="540"/>
        <w:jc w:val="both"/>
      </w:pPr>
      <w:r>
        <w:t>Для выращивания посадочного материала в питомниках области используются районированные семена лесных растений. Заготовка семян лесных растений осуществляется с учетом лесосеменного районирования.</w:t>
      </w:r>
    </w:p>
    <w:p w:rsidR="000F1000" w:rsidRDefault="000F1000">
      <w:pPr>
        <w:pStyle w:val="ConsPlusNormal"/>
        <w:ind w:firstLine="540"/>
        <w:jc w:val="both"/>
      </w:pPr>
    </w:p>
    <w:p w:rsidR="000F1000" w:rsidRDefault="000F1000">
      <w:pPr>
        <w:pStyle w:val="ConsPlusTitle"/>
        <w:jc w:val="center"/>
        <w:outlineLvl w:val="2"/>
      </w:pPr>
      <w:bookmarkStart w:id="11" w:name="P5442"/>
      <w:bookmarkEnd w:id="11"/>
      <w:r>
        <w:lastRenderedPageBreak/>
        <w:t>4.11. Планируемые объекты, сроки, объемы и другие</w:t>
      </w:r>
    </w:p>
    <w:p w:rsidR="000F1000" w:rsidRDefault="000F1000">
      <w:pPr>
        <w:pStyle w:val="ConsPlusTitle"/>
        <w:jc w:val="center"/>
      </w:pPr>
      <w:r>
        <w:t>лесоустроительные мероприятия, включая проектирование</w:t>
      </w:r>
    </w:p>
    <w:p w:rsidR="000F1000" w:rsidRDefault="000F1000">
      <w:pPr>
        <w:pStyle w:val="ConsPlusTitle"/>
        <w:jc w:val="center"/>
      </w:pPr>
      <w:r>
        <w:t>лесных участков, отнесение лесов по целевому назначению</w:t>
      </w:r>
    </w:p>
    <w:p w:rsidR="000F1000" w:rsidRDefault="000F1000">
      <w:pPr>
        <w:pStyle w:val="ConsPlusNormal"/>
        <w:ind w:firstLine="540"/>
        <w:jc w:val="both"/>
      </w:pPr>
    </w:p>
    <w:p w:rsidR="000F1000" w:rsidRDefault="000F1000">
      <w:pPr>
        <w:pStyle w:val="ConsPlusNormal"/>
        <w:ind w:firstLine="540"/>
        <w:jc w:val="both"/>
      </w:pPr>
      <w:r>
        <w:t xml:space="preserve">Учет лесных ресурсов на землях лесного фонда и землях иных категорий достигается проведением лесоустройства в соответствии со </w:t>
      </w:r>
      <w:hyperlink r:id="rId68">
        <w:r>
          <w:rPr>
            <w:color w:val="0000FF"/>
          </w:rPr>
          <w:t>ст. 67</w:t>
        </w:r>
      </w:hyperlink>
      <w:r>
        <w:t xml:space="preserve"> - </w:t>
      </w:r>
      <w:hyperlink r:id="rId69">
        <w:r>
          <w:rPr>
            <w:color w:val="0000FF"/>
          </w:rPr>
          <w:t>70</w:t>
        </w:r>
      </w:hyperlink>
      <w:r>
        <w:t xml:space="preserve"> Лесного кодекса РФ. Порядок проведения лесоустройства определяется "Лесоустроительной </w:t>
      </w:r>
      <w:hyperlink r:id="rId70">
        <w:r>
          <w:rPr>
            <w:color w:val="0000FF"/>
          </w:rPr>
          <w:t>инструкцией</w:t>
        </w:r>
      </w:hyperlink>
      <w:r>
        <w:t>", утвержденной приказом Минприроды России от 29.03.2018 N 122.</w:t>
      </w:r>
    </w:p>
    <w:p w:rsidR="000F1000" w:rsidRDefault="000F1000">
      <w:pPr>
        <w:pStyle w:val="ConsPlusNormal"/>
        <w:spacing w:before="220"/>
        <w:ind w:firstLine="540"/>
        <w:jc w:val="both"/>
      </w:pPr>
      <w:r>
        <w:t xml:space="preserve">Планируемые объекты, сроки, объемы и другие лесоустроительные мероприятия представлены в </w:t>
      </w:r>
      <w:hyperlink w:anchor="P19408">
        <w:r>
          <w:rPr>
            <w:color w:val="0000FF"/>
          </w:rPr>
          <w:t>приложении N 28</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1"/>
      </w:pPr>
      <w:r>
        <w:t>V. Организация региональной системы ведения лесного</w:t>
      </w:r>
    </w:p>
    <w:p w:rsidR="000F1000" w:rsidRDefault="000F1000">
      <w:pPr>
        <w:pStyle w:val="ConsPlusTitle"/>
        <w:jc w:val="center"/>
      </w:pPr>
      <w:r>
        <w:t>хозяйства, ресурсное и кадровое обеспечение</w:t>
      </w:r>
    </w:p>
    <w:p w:rsidR="000F1000" w:rsidRDefault="000F1000">
      <w:pPr>
        <w:pStyle w:val="ConsPlusNormal"/>
        <w:ind w:firstLine="540"/>
        <w:jc w:val="both"/>
      </w:pPr>
    </w:p>
    <w:p w:rsidR="000F1000" w:rsidRDefault="000F1000">
      <w:pPr>
        <w:pStyle w:val="ConsPlusTitle"/>
        <w:jc w:val="center"/>
        <w:outlineLvl w:val="2"/>
      </w:pPr>
      <w:r>
        <w:t>5.1. Структура органа государственной власти субъекта</w:t>
      </w:r>
    </w:p>
    <w:p w:rsidR="000F1000" w:rsidRDefault="000F1000">
      <w:pPr>
        <w:pStyle w:val="ConsPlusTitle"/>
        <w:jc w:val="center"/>
      </w:pPr>
      <w:r>
        <w:t>Российской Федерации в области лесных отношений</w:t>
      </w:r>
    </w:p>
    <w:p w:rsidR="000F1000" w:rsidRDefault="000F1000">
      <w:pPr>
        <w:pStyle w:val="ConsPlusNormal"/>
        <w:ind w:firstLine="540"/>
        <w:jc w:val="both"/>
      </w:pPr>
    </w:p>
    <w:p w:rsidR="000F1000" w:rsidRDefault="000F1000">
      <w:pPr>
        <w:pStyle w:val="ConsPlusNormal"/>
        <w:ind w:firstLine="540"/>
        <w:jc w:val="both"/>
      </w:pPr>
      <w:r>
        <w:t xml:space="preserve">С 1 января 2007 года со вступлением в силу Лесного </w:t>
      </w:r>
      <w:hyperlink r:id="rId71">
        <w:r>
          <w:rPr>
            <w:color w:val="0000FF"/>
          </w:rPr>
          <w:t>кодекса</w:t>
        </w:r>
      </w:hyperlink>
      <w:r>
        <w:t xml:space="preserve"> Российской Федерации и передачей отдельных полномочий Российской Федерации в области лесных отношений субъектам Российской Федерации на территории Новосибирской области была сформирована новая структура государственного управления лесами.</w:t>
      </w:r>
    </w:p>
    <w:p w:rsidR="000F1000" w:rsidRDefault="000F1000">
      <w:pPr>
        <w:pStyle w:val="ConsPlusNormal"/>
        <w:spacing w:before="220"/>
        <w:ind w:firstLine="540"/>
        <w:jc w:val="both"/>
      </w:pPr>
      <w:r>
        <w:t xml:space="preserve">В соответствии с </w:t>
      </w:r>
      <w:hyperlink r:id="rId72">
        <w:r>
          <w:rPr>
            <w:color w:val="0000FF"/>
          </w:rPr>
          <w:t>постановлением</w:t>
        </w:r>
      </w:hyperlink>
      <w:r>
        <w:t xml:space="preserve"> Губернатора Новосибирской области от 05.10.2009 N 415 "О создании департамента лесного хозяйства Новосибирской области, передаче отдельных полномочий, возложенных на департамент природных ресурсов и охраны окружающей Новосибирской области", 01.01.2010 создан департамент лесного хозяйства Новосибирской области, являющийся уполномоченным органом исполнительной власти в сфере лесных отношений, общей численностью 253 человека. В структуре департамента образованы территориальные отделы обеспечения полномочий в области лесных отношений в 26 лесничествах.</w:t>
      </w:r>
    </w:p>
    <w:p w:rsidR="000F1000" w:rsidRDefault="000F1000">
      <w:pPr>
        <w:pStyle w:val="ConsPlusNormal"/>
        <w:spacing w:before="220"/>
        <w:ind w:firstLine="540"/>
        <w:jc w:val="both"/>
      </w:pPr>
      <w:r>
        <w:t xml:space="preserve">В соответствии с </w:t>
      </w:r>
      <w:hyperlink r:id="rId73">
        <w:r>
          <w:rPr>
            <w:color w:val="0000FF"/>
          </w:rPr>
          <w:t>постановлением</w:t>
        </w:r>
      </w:hyperlink>
      <w:r>
        <w:t xml:space="preserve"> Губернатора Новосибирской области от 12.09.2017 N 169 "О внесении изменений в структуру исполнительных органов государственной власти Новосибирской области" департамент лесного хозяйства Новосибирской области переименован в министерство природных ресурсов и экологии Новосибирской области и реорганизован путем присоединения к нему департамента по охране животного мира Новосибирской области и департамента природных ресурсов и охраны окружающей среды Новосибирской области.</w:t>
      </w:r>
    </w:p>
    <w:p w:rsidR="000F1000" w:rsidRDefault="000F1000">
      <w:pPr>
        <w:pStyle w:val="ConsPlusNormal"/>
        <w:spacing w:before="220"/>
        <w:ind w:firstLine="540"/>
        <w:jc w:val="both"/>
      </w:pPr>
      <w:r>
        <w:t>На территории каждого лесничества представителем министерства природных ресурсов и экологии Новосибирской области является начальник отдела лесных отношений, основными функциями которого являются организация и обеспечение охраны, защиты, воспроизводства и использования лесов, осуществление федерального государственного лесного надзора и федерального государственного пожарного надзора в лесах.</w:t>
      </w:r>
    </w:p>
    <w:p w:rsidR="000F1000" w:rsidRDefault="000F1000">
      <w:pPr>
        <w:pStyle w:val="ConsPlusNormal"/>
        <w:spacing w:before="220"/>
        <w:ind w:firstLine="540"/>
        <w:jc w:val="both"/>
      </w:pPr>
      <w:r>
        <w:t>Структура органа государственной власти Новосибирской области в области лесных отношений представлена на рисунке 1.</w:t>
      </w:r>
    </w:p>
    <w:p w:rsidR="000F1000" w:rsidRDefault="000F1000">
      <w:pPr>
        <w:pStyle w:val="ConsPlusNormal"/>
        <w:ind w:firstLine="540"/>
        <w:jc w:val="both"/>
      </w:pPr>
    </w:p>
    <w:p w:rsidR="000F1000" w:rsidRDefault="000F1000">
      <w:pPr>
        <w:pStyle w:val="ConsPlusTitle"/>
        <w:jc w:val="center"/>
        <w:outlineLvl w:val="3"/>
      </w:pPr>
      <w:r>
        <w:t>Рис. 1. Структура органа государственной власти</w:t>
      </w:r>
    </w:p>
    <w:p w:rsidR="000F1000" w:rsidRDefault="000F1000">
      <w:pPr>
        <w:pStyle w:val="ConsPlusTitle"/>
        <w:jc w:val="center"/>
      </w:pPr>
      <w:r>
        <w:t>Новосибирской области в области лесных отношений</w:t>
      </w:r>
    </w:p>
    <w:p w:rsidR="000F1000" w:rsidRDefault="000F1000">
      <w:pPr>
        <w:pStyle w:val="ConsPlusTitle"/>
        <w:ind w:firstLine="540"/>
        <w:jc w:val="both"/>
      </w:pPr>
    </w:p>
    <w:p w:rsidR="000F1000" w:rsidRDefault="000F1000">
      <w:pPr>
        <w:pStyle w:val="ConsPlusTitle"/>
        <w:jc w:val="center"/>
      </w:pPr>
      <w:r>
        <w:t>СТРУКТУРА МИНИСТЕРСТВА ПРИРОДНЫХ РЕСУРСОВ</w:t>
      </w:r>
    </w:p>
    <w:p w:rsidR="000F1000" w:rsidRDefault="000F1000">
      <w:pPr>
        <w:pStyle w:val="ConsPlusTitle"/>
        <w:jc w:val="center"/>
      </w:pPr>
      <w:r>
        <w:t>И ЭКОЛОГИИ НОВОСИБИРСКОЙ ОБЛАСТИ</w:t>
      </w:r>
    </w:p>
    <w:p w:rsidR="000F1000" w:rsidRDefault="000F1000">
      <w:pPr>
        <w:pStyle w:val="ConsPlusNormal"/>
        <w:ind w:firstLine="540"/>
        <w:jc w:val="both"/>
      </w:pPr>
    </w:p>
    <w:p w:rsidR="000F1000" w:rsidRDefault="000F1000">
      <w:pPr>
        <w:pStyle w:val="ConsPlusNonformat"/>
        <w:jc w:val="both"/>
      </w:pPr>
      <w:r>
        <w:rPr>
          <w:sz w:val="12"/>
        </w:rPr>
        <w:t xml:space="preserve">                                                            ┌───────┐        ┌──────────────────────────────────────────────┐</w:t>
      </w:r>
    </w:p>
    <w:p w:rsidR="000F1000" w:rsidRDefault="000F1000">
      <w:pPr>
        <w:pStyle w:val="ConsPlusNonformat"/>
        <w:jc w:val="both"/>
      </w:pPr>
      <w:r>
        <w:rPr>
          <w:sz w:val="12"/>
        </w:rPr>
        <w:t xml:space="preserve">                                                            │Министр├────────┤Отдел организации инвестиционной деятельности,│</w:t>
      </w:r>
    </w:p>
    <w:p w:rsidR="000F1000" w:rsidRDefault="000F1000">
      <w:pPr>
        <w:pStyle w:val="ConsPlusNonformat"/>
        <w:jc w:val="both"/>
      </w:pPr>
      <w:r>
        <w:rPr>
          <w:sz w:val="12"/>
        </w:rPr>
        <w:lastRenderedPageBreak/>
        <w:t xml:space="preserve">                                                            └───┬───┘        │  финансового аудита, мониторинга и контроля  │</w:t>
      </w:r>
    </w:p>
    <w:p w:rsidR="000F1000" w:rsidRDefault="000F1000">
      <w:pPr>
        <w:pStyle w:val="ConsPlusNonformat"/>
        <w:jc w:val="both"/>
      </w:pPr>
      <w:r>
        <w:rPr>
          <w:sz w:val="12"/>
        </w:rPr>
        <w:t xml:space="preserve">                                                                │            └──────────────────────────────────────────────┘</w:t>
      </w:r>
    </w:p>
    <w:p w:rsidR="000F1000" w:rsidRDefault="000F1000">
      <w:pPr>
        <w:pStyle w:val="ConsPlusNonformat"/>
        <w:jc w:val="both"/>
      </w:pPr>
      <w:r>
        <w:rPr>
          <w:sz w:val="12"/>
        </w:rPr>
        <w:t xml:space="preserve">                  ┌───────────────────────────┬─────────────────┴─────────┬──────────────────────────┬────────────────┐</w:t>
      </w:r>
    </w:p>
    <w:p w:rsidR="000F1000" w:rsidRDefault="000F1000">
      <w:pPr>
        <w:pStyle w:val="ConsPlusNonformat"/>
        <w:jc w:val="both"/>
      </w:pPr>
      <w:r>
        <w:rPr>
          <w:sz w:val="12"/>
        </w:rPr>
        <w:t>┌─────────────────┴──────────────────┐┌───────┴───────┐┌──────────────────┴──────────────────┐       │                │</w:t>
      </w:r>
    </w:p>
    <w:p w:rsidR="000F1000" w:rsidRDefault="000F1000">
      <w:pPr>
        <w:pStyle w:val="ConsPlusNonformat"/>
        <w:jc w:val="both"/>
      </w:pPr>
      <w:r>
        <w:rPr>
          <w:sz w:val="12"/>
        </w:rPr>
        <w:t>│  Заместитель министра - начальник  ││  Заместитель  ││                                     │       │                │</w:t>
      </w:r>
    </w:p>
    <w:p w:rsidR="000F1000" w:rsidRDefault="000F1000">
      <w:pPr>
        <w:pStyle w:val="ConsPlusNonformat"/>
        <w:jc w:val="both"/>
      </w:pPr>
      <w:r>
        <w:rPr>
          <w:sz w:val="12"/>
        </w:rPr>
        <w:t>│   управления природных ресурсов    ││  министра -   ││        Заместитель министра         │       │                │</w:t>
      </w:r>
    </w:p>
    <w:p w:rsidR="000F1000" w:rsidRDefault="000F1000">
      <w:pPr>
        <w:pStyle w:val="ConsPlusNonformat"/>
        <w:jc w:val="both"/>
      </w:pPr>
      <w:r>
        <w:rPr>
          <w:sz w:val="12"/>
        </w:rPr>
        <w:t>│    и особо охраняемых природных    ││   начальник   ││                                     │       │                │</w:t>
      </w:r>
    </w:p>
    <w:p w:rsidR="000F1000" w:rsidRDefault="000F1000">
      <w:pPr>
        <w:pStyle w:val="ConsPlusNonformat"/>
        <w:jc w:val="both"/>
      </w:pPr>
      <w:r>
        <w:rPr>
          <w:sz w:val="12"/>
        </w:rPr>
        <w:t>│             территорий             ││  управления   ││                                     │       │                │</w:t>
      </w:r>
    </w:p>
    <w:p w:rsidR="000F1000" w:rsidRDefault="000F1000">
      <w:pPr>
        <w:pStyle w:val="ConsPlusNonformat"/>
        <w:jc w:val="both"/>
      </w:pPr>
      <w:r>
        <w:rPr>
          <w:sz w:val="12"/>
        </w:rPr>
        <w:t>└────────────────────────────────────┘└───────────────┘└─────────────────────────────────────┘       │                │</w:t>
      </w:r>
    </w:p>
    <w:p w:rsidR="000F1000" w:rsidRDefault="000F1000">
      <w:pPr>
        <w:pStyle w:val="ConsPlusNonformat"/>
        <w:jc w:val="both"/>
      </w:pPr>
      <w:r>
        <w:rPr>
          <w:sz w:val="12"/>
        </w:rPr>
        <w:t>┌─────────────────┐┌─────────────────┐┌───────────────┐┌──────────────────┐┌─────────────────┐┌──────┴──────┐┌────────┴────────┐</w:t>
      </w:r>
    </w:p>
    <w:p w:rsidR="000F1000" w:rsidRDefault="000F1000">
      <w:pPr>
        <w:pStyle w:val="ConsPlusNonformat"/>
        <w:jc w:val="both"/>
      </w:pPr>
      <w:r>
        <w:rPr>
          <w:sz w:val="12"/>
        </w:rPr>
        <w:t>│   Управление    ││   Управление    ││  Управление   ││Управление охраны,││   Управление    ││ Финансово-  ││   Управление    │</w:t>
      </w:r>
    </w:p>
    <w:p w:rsidR="000F1000" w:rsidRDefault="000F1000">
      <w:pPr>
        <w:pStyle w:val="ConsPlusNonformat"/>
        <w:jc w:val="both"/>
      </w:pPr>
      <w:r>
        <w:rPr>
          <w:sz w:val="12"/>
        </w:rPr>
        <w:t>│государственного ││    природных    ││   по охране   ││     защиты,      ││  использования  ││экономическое││   правового,    │</w:t>
      </w:r>
    </w:p>
    <w:p w:rsidR="000F1000" w:rsidRDefault="000F1000">
      <w:pPr>
        <w:pStyle w:val="ConsPlusNonformat"/>
        <w:jc w:val="both"/>
      </w:pPr>
      <w:r>
        <w:rPr>
          <w:sz w:val="12"/>
        </w:rPr>
        <w:t>│ экологического  ││ресурсов и особо ││животного мира ││ воспроизводства  ││      лесов      ││ управление  ││   кадрового и   │</w:t>
      </w:r>
    </w:p>
    <w:p w:rsidR="000F1000" w:rsidRDefault="000F1000">
      <w:pPr>
        <w:pStyle w:val="ConsPlusNonformat"/>
        <w:jc w:val="both"/>
      </w:pPr>
      <w:r>
        <w:rPr>
          <w:sz w:val="12"/>
        </w:rPr>
        <w:t>│    надзора и    ││   охраняемых    │└───────────────┘│     лесов и      │└─────────────────┘└─────────────┘│документационного│</w:t>
      </w:r>
    </w:p>
    <w:p w:rsidR="000F1000" w:rsidRDefault="000F1000">
      <w:pPr>
        <w:pStyle w:val="ConsPlusNonformat"/>
        <w:jc w:val="both"/>
      </w:pPr>
      <w:r>
        <w:rPr>
          <w:sz w:val="12"/>
        </w:rPr>
        <w:t>│ разрешительной  ││    природных    │┌───────────────┐│ государственного │┌─────────────────┐┌─────────────┐│   обеспечения   │</w:t>
      </w:r>
    </w:p>
    <w:p w:rsidR="000F1000" w:rsidRDefault="000F1000">
      <w:pPr>
        <w:pStyle w:val="ConsPlusNonformat"/>
        <w:jc w:val="both"/>
      </w:pPr>
      <w:r>
        <w:rPr>
          <w:sz w:val="12"/>
        </w:rPr>
        <w:t>│  деятельности   ││   территорий    ││ Отдел охраны  ││ лесного контроля ││      Отдел      ││    Отдел    │└─────────────────┘</w:t>
      </w:r>
    </w:p>
    <w:p w:rsidR="000F1000" w:rsidRDefault="000F1000">
      <w:pPr>
        <w:pStyle w:val="ConsPlusNonformat"/>
        <w:jc w:val="both"/>
      </w:pPr>
      <w:r>
        <w:rPr>
          <w:sz w:val="12"/>
        </w:rPr>
        <w:t>└─────────────────┘└─────────────────┘└───────────────┘│     и надзора    ││ государственной ││ отраслевого │┌─────────────────┐</w:t>
      </w:r>
    </w:p>
    <w:p w:rsidR="000F1000" w:rsidRDefault="000F1000">
      <w:pPr>
        <w:pStyle w:val="ConsPlusNonformat"/>
        <w:jc w:val="both"/>
      </w:pPr>
      <w:r>
        <w:rPr>
          <w:sz w:val="12"/>
        </w:rPr>
        <w:t>┌─────────────────┐┌─────────────────┐┌───────────────┐└──────────────────┘│   экспертизы    ││и бюджетного ││Отдел правовой и │</w:t>
      </w:r>
    </w:p>
    <w:p w:rsidR="000F1000" w:rsidRDefault="000F1000">
      <w:pPr>
        <w:pStyle w:val="ConsPlusNonformat"/>
        <w:jc w:val="both"/>
      </w:pPr>
      <w:r>
        <w:rPr>
          <w:sz w:val="12"/>
        </w:rPr>
        <w:t>│      Отдел      ││      Отдел      ││     Отдел     │┌──────────────────┐└─────────────────┘│    учета    ││ кадровой работы │</w:t>
      </w:r>
    </w:p>
    <w:p w:rsidR="000F1000" w:rsidRDefault="000F1000">
      <w:pPr>
        <w:pStyle w:val="ConsPlusNonformat"/>
        <w:jc w:val="both"/>
      </w:pPr>
      <w:r>
        <w:rPr>
          <w:sz w:val="12"/>
        </w:rPr>
        <w:t>│государственного ││водохозяйственной││  мониторинга  ││Отдел организации │┌─────────────────┐└─────────────┘└─────────────────┘</w:t>
      </w:r>
    </w:p>
    <w:p w:rsidR="000F1000" w:rsidRDefault="000F1000">
      <w:pPr>
        <w:pStyle w:val="ConsPlusNonformat"/>
        <w:jc w:val="both"/>
      </w:pPr>
      <w:r>
        <w:rPr>
          <w:sz w:val="12"/>
        </w:rPr>
        <w:t>│ экологического  ││  деятельности   ││   объектов    ││  охраны, защиты  ││  Отдел ведения  │┌─────────────┐┌─────────────────┐</w:t>
      </w:r>
    </w:p>
    <w:p w:rsidR="000F1000" w:rsidRDefault="000F1000">
      <w:pPr>
        <w:pStyle w:val="ConsPlusNonformat"/>
        <w:jc w:val="both"/>
      </w:pPr>
      <w:r>
        <w:rPr>
          <w:sz w:val="12"/>
        </w:rPr>
        <w:t>│     надзора     │└─────────────────┘│животного мира ││     лесов и      ││государственного ││ Финансово-  ││      Отдел      │</w:t>
      </w:r>
    </w:p>
    <w:p w:rsidR="000F1000" w:rsidRDefault="000F1000">
      <w:pPr>
        <w:pStyle w:val="ConsPlusNonformat"/>
        <w:jc w:val="both"/>
      </w:pPr>
      <w:r>
        <w:rPr>
          <w:sz w:val="12"/>
        </w:rPr>
        <w:t>└─────────────────┘┌─────────────────┐└───────────────┘│лесовосстановления││ лесного реестра ││экономический││ организационной │</w:t>
      </w:r>
    </w:p>
    <w:p w:rsidR="000F1000" w:rsidRDefault="000F1000">
      <w:pPr>
        <w:pStyle w:val="ConsPlusNonformat"/>
        <w:jc w:val="both"/>
      </w:pPr>
      <w:r>
        <w:rPr>
          <w:sz w:val="12"/>
        </w:rPr>
        <w:t>┌─────────────────┐│      Отдел      │┌───────────────┐└──────────────────┘│  и организации  ││    отдел    ││    работы и     │</w:t>
      </w:r>
    </w:p>
    <w:p w:rsidR="000F1000" w:rsidRDefault="000F1000">
      <w:pPr>
        <w:pStyle w:val="ConsPlusNonformat"/>
        <w:jc w:val="both"/>
      </w:pPr>
      <w:r>
        <w:rPr>
          <w:sz w:val="12"/>
        </w:rPr>
        <w:t>│      Отдел      ││недропользования ││     Отдел     │┌──────────────────┐│  использования  │└─────────────┘│делопроизводства │</w:t>
      </w:r>
    </w:p>
    <w:p w:rsidR="000F1000" w:rsidRDefault="000F1000">
      <w:pPr>
        <w:pStyle w:val="ConsPlusNonformat"/>
        <w:jc w:val="both"/>
      </w:pPr>
      <w:r>
        <w:rPr>
          <w:sz w:val="12"/>
        </w:rPr>
        <w:t>│  оперативного   ││  и геоэкологии  ││  по оказанию  ││Отдел организации ││      лесов      │               └─────────────────┘</w:t>
      </w:r>
    </w:p>
    <w:p w:rsidR="000F1000" w:rsidRDefault="000F1000">
      <w:pPr>
        <w:pStyle w:val="ConsPlusNonformat"/>
        <w:jc w:val="both"/>
      </w:pPr>
      <w:r>
        <w:rPr>
          <w:sz w:val="12"/>
        </w:rPr>
        <w:t>│ реагирования -  │└─────────────────┘│государственных││ государственного │└─────────────────┘               ┌─────────────────┐</w:t>
      </w:r>
    </w:p>
    <w:p w:rsidR="000F1000" w:rsidRDefault="000F1000">
      <w:pPr>
        <w:pStyle w:val="ConsPlusNonformat"/>
        <w:jc w:val="both"/>
      </w:pPr>
      <w:r>
        <w:rPr>
          <w:sz w:val="12"/>
        </w:rPr>
        <w:t>│  экологическая  │┌─────────────────┐│     услуг     ││ лесного контроля │┌─────────────────┐               │      Отдел      │</w:t>
      </w:r>
    </w:p>
    <w:p w:rsidR="000F1000" w:rsidRDefault="000F1000">
      <w:pPr>
        <w:pStyle w:val="ConsPlusNonformat"/>
        <w:jc w:val="both"/>
      </w:pPr>
      <w:r>
        <w:rPr>
          <w:sz w:val="12"/>
        </w:rPr>
        <w:t>│    инспекция    ││   Отдел водных  │└───────────────┘│    и надзора     ││ Отдел земельных │               │административно- │</w:t>
      </w:r>
    </w:p>
    <w:p w:rsidR="000F1000" w:rsidRDefault="000F1000">
      <w:pPr>
        <w:pStyle w:val="ConsPlusNonformat"/>
        <w:jc w:val="both"/>
      </w:pPr>
      <w:r>
        <w:rPr>
          <w:sz w:val="12"/>
        </w:rPr>
        <w:t>└─────────────────┘│  биологических  │┌───────────────┐└──────────────────┘│    отношений    │               │ хозяйственной и │</w:t>
      </w:r>
    </w:p>
    <w:p w:rsidR="000F1000" w:rsidRDefault="000F1000">
      <w:pPr>
        <w:pStyle w:val="ConsPlusNonformat"/>
        <w:jc w:val="both"/>
      </w:pPr>
      <w:r>
        <w:rPr>
          <w:sz w:val="12"/>
        </w:rPr>
        <w:t>┌─────────────────┐│    ресурсов     ││     Отдел     │┌──────────────────┐└─────────────────┘               │ мобилизационной │</w:t>
      </w:r>
    </w:p>
    <w:p w:rsidR="000F1000" w:rsidRDefault="000F1000">
      <w:pPr>
        <w:pStyle w:val="ConsPlusNonformat"/>
        <w:jc w:val="both"/>
      </w:pPr>
      <w:r>
        <w:rPr>
          <w:sz w:val="12"/>
        </w:rPr>
        <w:t>│      Отдел      │└─────────────────┘│  контрольно-  ││    26 отделов    │                                  │     работы      │</w:t>
      </w:r>
    </w:p>
    <w:p w:rsidR="000F1000" w:rsidRDefault="000F1000">
      <w:pPr>
        <w:pStyle w:val="ConsPlusNonformat"/>
        <w:jc w:val="both"/>
      </w:pPr>
      <w:r>
        <w:rPr>
          <w:sz w:val="12"/>
        </w:rPr>
        <w:t>│  экологической  │┌─────────────────┐│   надзорной   ││ лесных отношений │                                  └─────────────────┘</w:t>
      </w:r>
    </w:p>
    <w:p w:rsidR="000F1000" w:rsidRDefault="000F1000">
      <w:pPr>
        <w:pStyle w:val="ConsPlusNonformat"/>
        <w:jc w:val="both"/>
      </w:pPr>
      <w:r>
        <w:rPr>
          <w:sz w:val="12"/>
        </w:rPr>
        <w:t>│   экспертизы,   ││      Отдел      ││ деятельности  ││ по лесничествам  │</w:t>
      </w:r>
    </w:p>
    <w:p w:rsidR="000F1000" w:rsidRDefault="000F1000">
      <w:pPr>
        <w:pStyle w:val="ConsPlusNonformat"/>
        <w:jc w:val="both"/>
      </w:pPr>
      <w:r>
        <w:rPr>
          <w:sz w:val="12"/>
        </w:rPr>
        <w:t>│  нормирования   ││ экологического  │└───────────────┘└──────────────────┘</w:t>
      </w:r>
    </w:p>
    <w:p w:rsidR="000F1000" w:rsidRDefault="000F1000">
      <w:pPr>
        <w:pStyle w:val="ConsPlusNonformat"/>
        <w:jc w:val="both"/>
      </w:pPr>
      <w:r>
        <w:rPr>
          <w:sz w:val="12"/>
        </w:rPr>
        <w:t>│    отходов и    ││  мониторинга и  │</w:t>
      </w:r>
    </w:p>
    <w:p w:rsidR="000F1000" w:rsidRDefault="000F1000">
      <w:pPr>
        <w:pStyle w:val="ConsPlusNonformat"/>
        <w:jc w:val="both"/>
      </w:pPr>
      <w:r>
        <w:rPr>
          <w:sz w:val="12"/>
        </w:rPr>
        <w:t>│ разрешительной  ││особо охраняемых │</w:t>
      </w:r>
    </w:p>
    <w:p w:rsidR="000F1000" w:rsidRDefault="000F1000">
      <w:pPr>
        <w:pStyle w:val="ConsPlusNonformat"/>
        <w:jc w:val="both"/>
      </w:pPr>
      <w:r>
        <w:rPr>
          <w:sz w:val="12"/>
        </w:rPr>
        <w:t>│  деятельности   ││    природных    │</w:t>
      </w:r>
    </w:p>
    <w:p w:rsidR="000F1000" w:rsidRDefault="000F1000">
      <w:pPr>
        <w:pStyle w:val="ConsPlusNonformat"/>
        <w:jc w:val="both"/>
      </w:pPr>
      <w:r>
        <w:rPr>
          <w:sz w:val="12"/>
        </w:rPr>
        <w:t>└─────────────────┘│   территорий    │</w:t>
      </w:r>
    </w:p>
    <w:p w:rsidR="000F1000" w:rsidRDefault="000F1000">
      <w:pPr>
        <w:pStyle w:val="ConsPlusNonformat"/>
        <w:jc w:val="both"/>
      </w:pPr>
      <w:r>
        <w:rPr>
          <w:sz w:val="12"/>
        </w:rPr>
        <w:t xml:space="preserve">                   └─────────────────┘</w:t>
      </w:r>
    </w:p>
    <w:p w:rsidR="000F1000" w:rsidRDefault="000F1000">
      <w:pPr>
        <w:pStyle w:val="ConsPlusNormal"/>
        <w:ind w:firstLine="540"/>
        <w:jc w:val="both"/>
      </w:pPr>
    </w:p>
    <w:p w:rsidR="000F1000" w:rsidRDefault="000F1000">
      <w:pPr>
        <w:pStyle w:val="ConsPlusTitle"/>
        <w:jc w:val="center"/>
        <w:outlineLvl w:val="2"/>
      </w:pPr>
      <w:r>
        <w:t>5.2. Информация о материальных ресурсах и кадровом</w:t>
      </w:r>
    </w:p>
    <w:p w:rsidR="000F1000" w:rsidRDefault="000F1000">
      <w:pPr>
        <w:pStyle w:val="ConsPlusTitle"/>
        <w:jc w:val="center"/>
      </w:pPr>
      <w:r>
        <w:t>обеспечении ведения лесного хозяйства</w:t>
      </w:r>
    </w:p>
    <w:p w:rsidR="000F1000" w:rsidRDefault="000F1000">
      <w:pPr>
        <w:pStyle w:val="ConsPlusNormal"/>
        <w:ind w:firstLine="540"/>
        <w:jc w:val="both"/>
      </w:pPr>
    </w:p>
    <w:p w:rsidR="000F1000" w:rsidRDefault="000F1000">
      <w:pPr>
        <w:pStyle w:val="ConsPlusNormal"/>
        <w:ind w:firstLine="540"/>
        <w:jc w:val="both"/>
      </w:pPr>
      <w:r>
        <w:t>Охрану лесов от пожаров на землях лесного фонда Новосибирской области осуществляют 47 специализированных учреждений и предприятий. Состав лесопожарных формирований составляет 582 человека и 490 единиц техники, 4092 единицы противопожарного оборудования и инвентаря.</w:t>
      </w:r>
    </w:p>
    <w:p w:rsidR="000F1000" w:rsidRDefault="000F1000">
      <w:pPr>
        <w:pStyle w:val="ConsPlusNormal"/>
        <w:spacing w:before="220"/>
        <w:ind w:firstLine="540"/>
        <w:jc w:val="both"/>
      </w:pPr>
      <w:r>
        <w:t>Состав ГАУ НСО "Новосибирская авиабаза" составляет 44 человека, в том числе работники ПДПС - 25 человек, летный состав - 3 человека, работники наземной службы пожаротушения - 16 человек.</w:t>
      </w:r>
    </w:p>
    <w:p w:rsidR="000F1000" w:rsidRDefault="000F1000">
      <w:pPr>
        <w:pStyle w:val="ConsPlusNormal"/>
        <w:spacing w:before="220"/>
        <w:ind w:firstLine="540"/>
        <w:jc w:val="both"/>
      </w:pPr>
      <w:r>
        <w:t>Вся имеющаяся техника, закрепленная за пожарно-химическими станциями и пунктами сосредоточения противопожарного инвентаря, подготовлена в соответствии с установленными нормативами и готова к эксплуатации, прошла регистрацию в ГИБДД и органах Гостехнадзора, имеет страховые полисы. Ежегодно на пожароопасный сезон создается запас горюче-смазочных материалов в количестве 152 тонны. Информация об имеющейся технике и оборудовании представлена в таблице 26.</w:t>
      </w:r>
    </w:p>
    <w:p w:rsidR="000F1000" w:rsidRDefault="000F1000">
      <w:pPr>
        <w:pStyle w:val="ConsPlusNormal"/>
        <w:ind w:firstLine="540"/>
        <w:jc w:val="both"/>
      </w:pPr>
    </w:p>
    <w:p w:rsidR="000F1000" w:rsidRDefault="000F1000">
      <w:pPr>
        <w:pStyle w:val="ConsPlusNormal"/>
        <w:jc w:val="right"/>
        <w:outlineLvl w:val="3"/>
      </w:pPr>
      <w:r>
        <w:t>Таблица 26</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1417"/>
        <w:gridCol w:w="1417"/>
        <w:gridCol w:w="1417"/>
      </w:tblGrid>
      <w:tr w:rsidR="000F1000">
        <w:tc>
          <w:tcPr>
            <w:tcW w:w="3969" w:type="dxa"/>
          </w:tcPr>
          <w:p w:rsidR="000F1000" w:rsidRDefault="000F1000">
            <w:pPr>
              <w:pStyle w:val="ConsPlusNormal"/>
              <w:jc w:val="center"/>
            </w:pPr>
            <w:r>
              <w:t>Наименование техники и оборудования</w:t>
            </w:r>
          </w:p>
        </w:tc>
        <w:tc>
          <w:tcPr>
            <w:tcW w:w="850" w:type="dxa"/>
          </w:tcPr>
          <w:p w:rsidR="000F1000" w:rsidRDefault="000F1000">
            <w:pPr>
              <w:pStyle w:val="ConsPlusNormal"/>
              <w:jc w:val="center"/>
            </w:pPr>
            <w:r>
              <w:t>Ед. изм.</w:t>
            </w:r>
          </w:p>
        </w:tc>
        <w:tc>
          <w:tcPr>
            <w:tcW w:w="1417" w:type="dxa"/>
          </w:tcPr>
          <w:p w:rsidR="000F1000" w:rsidRDefault="000F1000">
            <w:pPr>
              <w:pStyle w:val="ConsPlusNormal"/>
              <w:jc w:val="center"/>
            </w:pPr>
            <w:r>
              <w:t>План</w:t>
            </w:r>
          </w:p>
        </w:tc>
        <w:tc>
          <w:tcPr>
            <w:tcW w:w="1417" w:type="dxa"/>
          </w:tcPr>
          <w:p w:rsidR="000F1000" w:rsidRDefault="000F1000">
            <w:pPr>
              <w:pStyle w:val="ConsPlusNormal"/>
              <w:jc w:val="center"/>
            </w:pPr>
            <w:r>
              <w:t>Факт</w:t>
            </w:r>
          </w:p>
        </w:tc>
        <w:tc>
          <w:tcPr>
            <w:tcW w:w="1417" w:type="dxa"/>
          </w:tcPr>
          <w:p w:rsidR="000F1000" w:rsidRDefault="000F1000">
            <w:pPr>
              <w:pStyle w:val="ConsPlusNormal"/>
              <w:jc w:val="center"/>
            </w:pPr>
            <w:r>
              <w:t>Наличие, %</w:t>
            </w:r>
          </w:p>
        </w:tc>
      </w:tr>
      <w:tr w:rsidR="000F1000">
        <w:tc>
          <w:tcPr>
            <w:tcW w:w="3969" w:type="dxa"/>
          </w:tcPr>
          <w:p w:rsidR="000F1000" w:rsidRDefault="000F1000">
            <w:pPr>
              <w:pStyle w:val="ConsPlusNormal"/>
              <w:jc w:val="center"/>
            </w:pPr>
            <w:r>
              <w:t>А</w:t>
            </w:r>
          </w:p>
        </w:tc>
        <w:tc>
          <w:tcPr>
            <w:tcW w:w="850" w:type="dxa"/>
          </w:tcPr>
          <w:p w:rsidR="000F1000" w:rsidRDefault="000F1000">
            <w:pPr>
              <w:pStyle w:val="ConsPlusNormal"/>
              <w:jc w:val="center"/>
            </w:pPr>
            <w:r>
              <w:t>Б</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3</w:t>
            </w:r>
          </w:p>
        </w:tc>
        <w:tc>
          <w:tcPr>
            <w:tcW w:w="1417" w:type="dxa"/>
          </w:tcPr>
          <w:p w:rsidR="000F1000" w:rsidRDefault="000F1000">
            <w:pPr>
              <w:pStyle w:val="ConsPlusNormal"/>
            </w:pPr>
          </w:p>
        </w:tc>
      </w:tr>
      <w:tr w:rsidR="000F1000">
        <w:tc>
          <w:tcPr>
            <w:tcW w:w="9070" w:type="dxa"/>
            <w:gridSpan w:val="5"/>
          </w:tcPr>
          <w:p w:rsidR="000F1000" w:rsidRDefault="000F1000">
            <w:pPr>
              <w:pStyle w:val="ConsPlusNormal"/>
              <w:jc w:val="center"/>
              <w:outlineLvl w:val="4"/>
            </w:pPr>
            <w:r>
              <w:t>На землях лесного фонда</w:t>
            </w:r>
          </w:p>
        </w:tc>
      </w:tr>
      <w:tr w:rsidR="000F1000">
        <w:tc>
          <w:tcPr>
            <w:tcW w:w="3969" w:type="dxa"/>
          </w:tcPr>
          <w:p w:rsidR="000F1000" w:rsidRDefault="000F1000">
            <w:pPr>
              <w:pStyle w:val="ConsPlusNormal"/>
            </w:pPr>
            <w:r>
              <w:t>Малые лесопатрульные комплексы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12</w:t>
            </w:r>
          </w:p>
        </w:tc>
        <w:tc>
          <w:tcPr>
            <w:tcW w:w="1417" w:type="dxa"/>
          </w:tcPr>
          <w:p w:rsidR="000F1000" w:rsidRDefault="000F1000">
            <w:pPr>
              <w:pStyle w:val="ConsPlusNormal"/>
              <w:jc w:val="center"/>
            </w:pPr>
            <w:r>
              <w:t>12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Автомобили легковые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88</w:t>
            </w:r>
          </w:p>
        </w:tc>
        <w:tc>
          <w:tcPr>
            <w:tcW w:w="1417" w:type="dxa"/>
          </w:tcPr>
          <w:p w:rsidR="000F1000" w:rsidRDefault="000F1000">
            <w:pPr>
              <w:pStyle w:val="ConsPlusNormal"/>
              <w:jc w:val="center"/>
            </w:pPr>
            <w:r>
              <w:t>88</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Автомобили грузовые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32</w:t>
            </w:r>
          </w:p>
        </w:tc>
        <w:tc>
          <w:tcPr>
            <w:tcW w:w="1417" w:type="dxa"/>
          </w:tcPr>
          <w:p w:rsidR="000F1000" w:rsidRDefault="000F1000">
            <w:pPr>
              <w:pStyle w:val="ConsPlusNormal"/>
              <w:jc w:val="center"/>
            </w:pPr>
            <w:r>
              <w:t>42</w:t>
            </w:r>
          </w:p>
        </w:tc>
        <w:tc>
          <w:tcPr>
            <w:tcW w:w="1417" w:type="dxa"/>
          </w:tcPr>
          <w:p w:rsidR="000F1000" w:rsidRDefault="000F1000">
            <w:pPr>
              <w:pStyle w:val="ConsPlusNormal"/>
              <w:jc w:val="center"/>
            </w:pPr>
            <w:r>
              <w:t>131</w:t>
            </w:r>
          </w:p>
        </w:tc>
      </w:tr>
      <w:tr w:rsidR="000F1000">
        <w:tc>
          <w:tcPr>
            <w:tcW w:w="3969" w:type="dxa"/>
          </w:tcPr>
          <w:p w:rsidR="000F1000" w:rsidRDefault="000F1000">
            <w:pPr>
              <w:pStyle w:val="ConsPlusNormal"/>
            </w:pPr>
            <w:r>
              <w:lastRenderedPageBreak/>
              <w:t>Пожарные автомобили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71</w:t>
            </w:r>
          </w:p>
        </w:tc>
        <w:tc>
          <w:tcPr>
            <w:tcW w:w="1417" w:type="dxa"/>
          </w:tcPr>
          <w:p w:rsidR="000F1000" w:rsidRDefault="000F1000">
            <w:pPr>
              <w:pStyle w:val="ConsPlusNormal"/>
              <w:jc w:val="center"/>
            </w:pPr>
            <w:r>
              <w:t>75</w:t>
            </w:r>
          </w:p>
        </w:tc>
        <w:tc>
          <w:tcPr>
            <w:tcW w:w="1417" w:type="dxa"/>
          </w:tcPr>
          <w:p w:rsidR="000F1000" w:rsidRDefault="000F1000">
            <w:pPr>
              <w:pStyle w:val="ConsPlusNormal"/>
              <w:jc w:val="center"/>
            </w:pPr>
            <w:r>
              <w:t>105</w:t>
            </w:r>
          </w:p>
        </w:tc>
      </w:tr>
      <w:tr w:rsidR="000F1000">
        <w:tc>
          <w:tcPr>
            <w:tcW w:w="3969" w:type="dxa"/>
          </w:tcPr>
          <w:p w:rsidR="000F1000" w:rsidRDefault="000F1000">
            <w:pPr>
              <w:pStyle w:val="ConsPlusNormal"/>
            </w:pPr>
            <w:r>
              <w:t>Автобусы (вахтовые автомобили)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Тралы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Вездеходы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15</w:t>
            </w:r>
          </w:p>
        </w:tc>
        <w:tc>
          <w:tcPr>
            <w:tcW w:w="1417" w:type="dxa"/>
          </w:tcPr>
          <w:p w:rsidR="000F1000" w:rsidRDefault="000F1000">
            <w:pPr>
              <w:pStyle w:val="ConsPlusNormal"/>
              <w:jc w:val="center"/>
            </w:pPr>
            <w:r>
              <w:t>21</w:t>
            </w:r>
          </w:p>
        </w:tc>
        <w:tc>
          <w:tcPr>
            <w:tcW w:w="1417" w:type="dxa"/>
          </w:tcPr>
          <w:p w:rsidR="000F1000" w:rsidRDefault="000F1000">
            <w:pPr>
              <w:pStyle w:val="ConsPlusNormal"/>
              <w:jc w:val="center"/>
            </w:pPr>
            <w:r>
              <w:t>140</w:t>
            </w:r>
          </w:p>
        </w:tc>
      </w:tr>
      <w:tr w:rsidR="000F1000">
        <w:tc>
          <w:tcPr>
            <w:tcW w:w="3969" w:type="dxa"/>
          </w:tcPr>
          <w:p w:rsidR="000F1000" w:rsidRDefault="000F1000">
            <w:pPr>
              <w:pStyle w:val="ConsPlusNormal"/>
            </w:pPr>
            <w:r>
              <w:t>Лесопожарные тракторы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11</w:t>
            </w:r>
          </w:p>
        </w:tc>
        <w:tc>
          <w:tcPr>
            <w:tcW w:w="1417" w:type="dxa"/>
          </w:tcPr>
          <w:p w:rsidR="000F1000" w:rsidRDefault="000F1000">
            <w:pPr>
              <w:pStyle w:val="ConsPlusNormal"/>
              <w:jc w:val="center"/>
            </w:pPr>
            <w:r>
              <w:t>25</w:t>
            </w:r>
          </w:p>
        </w:tc>
        <w:tc>
          <w:tcPr>
            <w:tcW w:w="1417" w:type="dxa"/>
          </w:tcPr>
          <w:p w:rsidR="000F1000" w:rsidRDefault="000F1000">
            <w:pPr>
              <w:pStyle w:val="ConsPlusNormal"/>
              <w:jc w:val="center"/>
            </w:pPr>
            <w:r>
              <w:t>227</w:t>
            </w:r>
          </w:p>
        </w:tc>
      </w:tr>
      <w:tr w:rsidR="000F1000">
        <w:tc>
          <w:tcPr>
            <w:tcW w:w="3969" w:type="dxa"/>
          </w:tcPr>
          <w:p w:rsidR="000F1000" w:rsidRDefault="000F1000">
            <w:pPr>
              <w:pStyle w:val="ConsPlusNormal"/>
            </w:pPr>
            <w:r>
              <w:t>Тракторы с/х (всего):</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82</w:t>
            </w:r>
          </w:p>
        </w:tc>
        <w:tc>
          <w:tcPr>
            <w:tcW w:w="1417" w:type="dxa"/>
          </w:tcPr>
          <w:p w:rsidR="000F1000" w:rsidRDefault="000F1000">
            <w:pPr>
              <w:pStyle w:val="ConsPlusNormal"/>
              <w:jc w:val="center"/>
            </w:pPr>
            <w:r>
              <w:t>127</w:t>
            </w:r>
          </w:p>
        </w:tc>
        <w:tc>
          <w:tcPr>
            <w:tcW w:w="1417" w:type="dxa"/>
          </w:tcPr>
          <w:p w:rsidR="000F1000" w:rsidRDefault="000F1000">
            <w:pPr>
              <w:pStyle w:val="ConsPlusNormal"/>
              <w:jc w:val="center"/>
            </w:pPr>
            <w:r>
              <w:t>155</w:t>
            </w:r>
          </w:p>
        </w:tc>
      </w:tr>
      <w:tr w:rsidR="000F1000">
        <w:tc>
          <w:tcPr>
            <w:tcW w:w="3969" w:type="dxa"/>
          </w:tcPr>
          <w:p w:rsidR="000F1000" w:rsidRDefault="000F1000">
            <w:pPr>
              <w:pStyle w:val="ConsPlusNormal"/>
            </w:pPr>
            <w:r>
              <w:t>в том числе гусеничные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16</w:t>
            </w:r>
          </w:p>
        </w:tc>
        <w:tc>
          <w:tcPr>
            <w:tcW w:w="1417" w:type="dxa"/>
          </w:tcPr>
          <w:p w:rsidR="000F1000" w:rsidRDefault="000F1000">
            <w:pPr>
              <w:pStyle w:val="ConsPlusNormal"/>
              <w:jc w:val="center"/>
            </w:pPr>
            <w:r>
              <w:t>26</w:t>
            </w:r>
          </w:p>
        </w:tc>
        <w:tc>
          <w:tcPr>
            <w:tcW w:w="1417" w:type="dxa"/>
          </w:tcPr>
          <w:p w:rsidR="000F1000" w:rsidRDefault="000F1000">
            <w:pPr>
              <w:pStyle w:val="ConsPlusNormal"/>
              <w:jc w:val="center"/>
            </w:pPr>
            <w:r>
              <w:t>162</w:t>
            </w:r>
          </w:p>
        </w:tc>
      </w:tr>
      <w:tr w:rsidR="000F1000">
        <w:tc>
          <w:tcPr>
            <w:tcW w:w="3969" w:type="dxa"/>
          </w:tcPr>
          <w:p w:rsidR="000F1000" w:rsidRDefault="000F1000">
            <w:pPr>
              <w:pStyle w:val="ConsPlusNormal"/>
            </w:pPr>
            <w:r>
              <w:t>колесные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66</w:t>
            </w:r>
          </w:p>
        </w:tc>
        <w:tc>
          <w:tcPr>
            <w:tcW w:w="1417" w:type="dxa"/>
          </w:tcPr>
          <w:p w:rsidR="000F1000" w:rsidRDefault="000F1000">
            <w:pPr>
              <w:pStyle w:val="ConsPlusNormal"/>
              <w:jc w:val="center"/>
            </w:pPr>
            <w:r>
              <w:t>101</w:t>
            </w:r>
          </w:p>
        </w:tc>
        <w:tc>
          <w:tcPr>
            <w:tcW w:w="1417" w:type="dxa"/>
          </w:tcPr>
          <w:p w:rsidR="000F1000" w:rsidRDefault="000F1000">
            <w:pPr>
              <w:pStyle w:val="ConsPlusNormal"/>
              <w:jc w:val="center"/>
            </w:pPr>
            <w:r>
              <w:t>153</w:t>
            </w:r>
          </w:p>
        </w:tc>
      </w:tr>
      <w:tr w:rsidR="000F1000">
        <w:tc>
          <w:tcPr>
            <w:tcW w:w="3969" w:type="dxa"/>
          </w:tcPr>
          <w:p w:rsidR="000F1000" w:rsidRDefault="000F1000">
            <w:pPr>
              <w:pStyle w:val="ConsPlusNormal"/>
            </w:pPr>
            <w:r>
              <w:t>Бульдозеры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11</w:t>
            </w:r>
          </w:p>
        </w:tc>
        <w:tc>
          <w:tcPr>
            <w:tcW w:w="1417" w:type="dxa"/>
          </w:tcPr>
          <w:p w:rsidR="000F1000" w:rsidRDefault="000F1000">
            <w:pPr>
              <w:pStyle w:val="ConsPlusNormal"/>
              <w:jc w:val="center"/>
            </w:pPr>
            <w:r>
              <w:t>11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Лесопожарные катера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Моторные лодки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Спусковые устройства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Ранцевые лесные огнетушители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770</w:t>
            </w:r>
          </w:p>
        </w:tc>
        <w:tc>
          <w:tcPr>
            <w:tcW w:w="1417" w:type="dxa"/>
          </w:tcPr>
          <w:p w:rsidR="000F1000" w:rsidRDefault="000F1000">
            <w:pPr>
              <w:pStyle w:val="ConsPlusNormal"/>
              <w:jc w:val="center"/>
            </w:pPr>
            <w:r>
              <w:t>915</w:t>
            </w:r>
          </w:p>
        </w:tc>
        <w:tc>
          <w:tcPr>
            <w:tcW w:w="1417" w:type="dxa"/>
          </w:tcPr>
          <w:p w:rsidR="000F1000" w:rsidRDefault="000F1000">
            <w:pPr>
              <w:pStyle w:val="ConsPlusNormal"/>
              <w:jc w:val="center"/>
            </w:pPr>
            <w:r>
              <w:t>119</w:t>
            </w:r>
          </w:p>
        </w:tc>
      </w:tr>
      <w:tr w:rsidR="000F1000">
        <w:tc>
          <w:tcPr>
            <w:tcW w:w="3969" w:type="dxa"/>
          </w:tcPr>
          <w:p w:rsidR="000F1000" w:rsidRDefault="000F1000">
            <w:pPr>
              <w:pStyle w:val="ConsPlusNormal"/>
            </w:pPr>
            <w:r>
              <w:t>Пожарные емкости (РДВ-1500 и другие), пожарные модули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106</w:t>
            </w:r>
          </w:p>
        </w:tc>
        <w:tc>
          <w:tcPr>
            <w:tcW w:w="1417" w:type="dxa"/>
          </w:tcPr>
          <w:p w:rsidR="000F1000" w:rsidRDefault="000F1000">
            <w:pPr>
              <w:pStyle w:val="ConsPlusNormal"/>
              <w:jc w:val="center"/>
            </w:pPr>
            <w:r>
              <w:t>116</w:t>
            </w:r>
          </w:p>
        </w:tc>
        <w:tc>
          <w:tcPr>
            <w:tcW w:w="1417" w:type="dxa"/>
          </w:tcPr>
          <w:p w:rsidR="000F1000" w:rsidRDefault="000F1000">
            <w:pPr>
              <w:pStyle w:val="ConsPlusNormal"/>
              <w:jc w:val="center"/>
            </w:pPr>
            <w:r>
              <w:t>109</w:t>
            </w:r>
          </w:p>
        </w:tc>
      </w:tr>
      <w:tr w:rsidR="000F1000">
        <w:tc>
          <w:tcPr>
            <w:tcW w:w="3969" w:type="dxa"/>
          </w:tcPr>
          <w:p w:rsidR="000F1000" w:rsidRDefault="000F1000">
            <w:pPr>
              <w:pStyle w:val="ConsPlusNormal"/>
            </w:pPr>
            <w:r>
              <w:t>Мягкие емкости всех наименований</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624</w:t>
            </w:r>
          </w:p>
        </w:tc>
        <w:tc>
          <w:tcPr>
            <w:tcW w:w="1417" w:type="dxa"/>
          </w:tcPr>
          <w:p w:rsidR="000F1000" w:rsidRDefault="000F1000">
            <w:pPr>
              <w:pStyle w:val="ConsPlusNormal"/>
              <w:jc w:val="center"/>
            </w:pPr>
            <w:r>
              <w:t>703</w:t>
            </w:r>
          </w:p>
        </w:tc>
        <w:tc>
          <w:tcPr>
            <w:tcW w:w="1417" w:type="dxa"/>
          </w:tcPr>
          <w:p w:rsidR="000F1000" w:rsidRDefault="000F1000">
            <w:pPr>
              <w:pStyle w:val="ConsPlusNormal"/>
              <w:jc w:val="center"/>
            </w:pPr>
            <w:r>
              <w:t>113</w:t>
            </w:r>
          </w:p>
        </w:tc>
      </w:tr>
      <w:tr w:rsidR="000F1000">
        <w:tc>
          <w:tcPr>
            <w:tcW w:w="3969" w:type="dxa"/>
          </w:tcPr>
          <w:p w:rsidR="000F1000" w:rsidRDefault="000F1000">
            <w:pPr>
              <w:pStyle w:val="ConsPlusNormal"/>
            </w:pPr>
            <w:r>
              <w:t>Радиостанции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135</w:t>
            </w:r>
          </w:p>
        </w:tc>
        <w:tc>
          <w:tcPr>
            <w:tcW w:w="1417" w:type="dxa"/>
          </w:tcPr>
          <w:p w:rsidR="000F1000" w:rsidRDefault="000F1000">
            <w:pPr>
              <w:pStyle w:val="ConsPlusNormal"/>
              <w:jc w:val="center"/>
            </w:pPr>
            <w:r>
              <w:t>135</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Воздуходувки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45</w:t>
            </w:r>
          </w:p>
        </w:tc>
        <w:tc>
          <w:tcPr>
            <w:tcW w:w="1417" w:type="dxa"/>
          </w:tcPr>
          <w:p w:rsidR="000F1000" w:rsidRDefault="000F1000">
            <w:pPr>
              <w:pStyle w:val="ConsPlusNormal"/>
              <w:jc w:val="center"/>
            </w:pPr>
            <w:r>
              <w:t>75</w:t>
            </w:r>
          </w:p>
        </w:tc>
        <w:tc>
          <w:tcPr>
            <w:tcW w:w="1417" w:type="dxa"/>
          </w:tcPr>
          <w:p w:rsidR="000F1000" w:rsidRDefault="000F1000">
            <w:pPr>
              <w:pStyle w:val="ConsPlusNormal"/>
              <w:jc w:val="center"/>
            </w:pPr>
            <w:r>
              <w:t>166</w:t>
            </w:r>
          </w:p>
        </w:tc>
      </w:tr>
      <w:tr w:rsidR="000F1000">
        <w:tc>
          <w:tcPr>
            <w:tcW w:w="3969" w:type="dxa"/>
          </w:tcPr>
          <w:p w:rsidR="000F1000" w:rsidRDefault="000F1000">
            <w:pPr>
              <w:pStyle w:val="ConsPlusNormal"/>
            </w:pPr>
            <w:r>
              <w:t>Бензопилы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122</w:t>
            </w:r>
          </w:p>
        </w:tc>
        <w:tc>
          <w:tcPr>
            <w:tcW w:w="1417" w:type="dxa"/>
          </w:tcPr>
          <w:p w:rsidR="000F1000" w:rsidRDefault="000F1000">
            <w:pPr>
              <w:pStyle w:val="ConsPlusNormal"/>
              <w:jc w:val="center"/>
            </w:pPr>
            <w:r>
              <w:t>143</w:t>
            </w:r>
          </w:p>
        </w:tc>
        <w:tc>
          <w:tcPr>
            <w:tcW w:w="1417" w:type="dxa"/>
          </w:tcPr>
          <w:p w:rsidR="000F1000" w:rsidRDefault="000F1000">
            <w:pPr>
              <w:pStyle w:val="ConsPlusNormal"/>
              <w:jc w:val="center"/>
            </w:pPr>
            <w:r>
              <w:t>117</w:t>
            </w:r>
          </w:p>
        </w:tc>
      </w:tr>
      <w:tr w:rsidR="000F1000">
        <w:tc>
          <w:tcPr>
            <w:tcW w:w="3969" w:type="dxa"/>
          </w:tcPr>
          <w:p w:rsidR="000F1000" w:rsidRDefault="000F1000">
            <w:pPr>
              <w:pStyle w:val="ConsPlusNormal"/>
            </w:pPr>
            <w:r>
              <w:t>Мотопомпы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146</w:t>
            </w:r>
          </w:p>
        </w:tc>
        <w:tc>
          <w:tcPr>
            <w:tcW w:w="1417" w:type="dxa"/>
          </w:tcPr>
          <w:p w:rsidR="000F1000" w:rsidRDefault="000F1000">
            <w:pPr>
              <w:pStyle w:val="ConsPlusNormal"/>
              <w:jc w:val="center"/>
            </w:pPr>
            <w:r>
              <w:t>146</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Пожарные рукава, погонные метры</w:t>
            </w:r>
          </w:p>
        </w:tc>
        <w:tc>
          <w:tcPr>
            <w:tcW w:w="850" w:type="dxa"/>
          </w:tcPr>
          <w:p w:rsidR="000F1000" w:rsidRDefault="000F1000">
            <w:pPr>
              <w:pStyle w:val="ConsPlusNormal"/>
              <w:jc w:val="center"/>
            </w:pPr>
            <w:r>
              <w:t>п. м.</w:t>
            </w:r>
          </w:p>
        </w:tc>
        <w:tc>
          <w:tcPr>
            <w:tcW w:w="1417" w:type="dxa"/>
          </w:tcPr>
          <w:p w:rsidR="000F1000" w:rsidRDefault="000F1000">
            <w:pPr>
              <w:pStyle w:val="ConsPlusNormal"/>
              <w:jc w:val="center"/>
            </w:pPr>
            <w:r>
              <w:t>19330</w:t>
            </w:r>
          </w:p>
        </w:tc>
        <w:tc>
          <w:tcPr>
            <w:tcW w:w="1417" w:type="dxa"/>
          </w:tcPr>
          <w:p w:rsidR="000F1000" w:rsidRDefault="000F1000">
            <w:pPr>
              <w:pStyle w:val="ConsPlusNormal"/>
              <w:jc w:val="center"/>
            </w:pPr>
            <w:r>
              <w:t>20430</w:t>
            </w:r>
          </w:p>
        </w:tc>
        <w:tc>
          <w:tcPr>
            <w:tcW w:w="1417" w:type="dxa"/>
          </w:tcPr>
          <w:p w:rsidR="000F1000" w:rsidRDefault="000F1000">
            <w:pPr>
              <w:pStyle w:val="ConsPlusNormal"/>
              <w:jc w:val="center"/>
            </w:pPr>
            <w:r>
              <w:t>106</w:t>
            </w:r>
          </w:p>
        </w:tc>
      </w:tr>
      <w:tr w:rsidR="000F1000">
        <w:tc>
          <w:tcPr>
            <w:tcW w:w="3969" w:type="dxa"/>
          </w:tcPr>
          <w:p w:rsidR="000F1000" w:rsidRDefault="000F1000">
            <w:pPr>
              <w:pStyle w:val="ConsPlusNormal"/>
            </w:pPr>
            <w:r>
              <w:t>Зажигательные аппараты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150</w:t>
            </w:r>
          </w:p>
        </w:tc>
        <w:tc>
          <w:tcPr>
            <w:tcW w:w="1417" w:type="dxa"/>
          </w:tcPr>
          <w:p w:rsidR="000F1000" w:rsidRDefault="000F1000">
            <w:pPr>
              <w:pStyle w:val="ConsPlusNormal"/>
              <w:jc w:val="center"/>
            </w:pPr>
            <w:r>
              <w:t>210</w:t>
            </w:r>
          </w:p>
        </w:tc>
        <w:tc>
          <w:tcPr>
            <w:tcW w:w="1417" w:type="dxa"/>
          </w:tcPr>
          <w:p w:rsidR="000F1000" w:rsidRDefault="000F1000">
            <w:pPr>
              <w:pStyle w:val="ConsPlusNormal"/>
              <w:jc w:val="center"/>
            </w:pPr>
            <w:r>
              <w:t>140</w:t>
            </w:r>
          </w:p>
        </w:tc>
      </w:tr>
      <w:tr w:rsidR="000F1000">
        <w:tc>
          <w:tcPr>
            <w:tcW w:w="3969" w:type="dxa"/>
          </w:tcPr>
          <w:p w:rsidR="000F1000" w:rsidRDefault="000F1000">
            <w:pPr>
              <w:pStyle w:val="ConsPlusNormal"/>
            </w:pPr>
            <w:r>
              <w:t>Плуги (лесные)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89</w:t>
            </w:r>
          </w:p>
        </w:tc>
        <w:tc>
          <w:tcPr>
            <w:tcW w:w="1417" w:type="dxa"/>
          </w:tcPr>
          <w:p w:rsidR="000F1000" w:rsidRDefault="000F1000">
            <w:pPr>
              <w:pStyle w:val="ConsPlusNormal"/>
              <w:jc w:val="center"/>
            </w:pPr>
            <w:r>
              <w:t>104</w:t>
            </w:r>
          </w:p>
        </w:tc>
        <w:tc>
          <w:tcPr>
            <w:tcW w:w="1417" w:type="dxa"/>
          </w:tcPr>
          <w:p w:rsidR="000F1000" w:rsidRDefault="000F1000">
            <w:pPr>
              <w:pStyle w:val="ConsPlusNormal"/>
              <w:jc w:val="center"/>
            </w:pPr>
            <w:r>
              <w:t>116</w:t>
            </w:r>
          </w:p>
        </w:tc>
      </w:tr>
      <w:tr w:rsidR="000F1000">
        <w:tc>
          <w:tcPr>
            <w:tcW w:w="3969" w:type="dxa"/>
          </w:tcPr>
          <w:p w:rsidR="000F1000" w:rsidRDefault="000F1000">
            <w:pPr>
              <w:pStyle w:val="ConsPlusNormal"/>
            </w:pPr>
            <w:r>
              <w:t>Лопаты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1856</w:t>
            </w:r>
          </w:p>
        </w:tc>
        <w:tc>
          <w:tcPr>
            <w:tcW w:w="1417" w:type="dxa"/>
          </w:tcPr>
          <w:p w:rsidR="000F1000" w:rsidRDefault="000F1000">
            <w:pPr>
              <w:pStyle w:val="ConsPlusNormal"/>
              <w:jc w:val="center"/>
            </w:pPr>
            <w:r>
              <w:t>1856</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Топоры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352</w:t>
            </w:r>
          </w:p>
        </w:tc>
        <w:tc>
          <w:tcPr>
            <w:tcW w:w="1417" w:type="dxa"/>
          </w:tcPr>
          <w:p w:rsidR="000F1000" w:rsidRDefault="000F1000">
            <w:pPr>
              <w:pStyle w:val="ConsPlusNormal"/>
              <w:jc w:val="center"/>
            </w:pPr>
            <w:r>
              <w:t>461</w:t>
            </w:r>
          </w:p>
        </w:tc>
        <w:tc>
          <w:tcPr>
            <w:tcW w:w="1417" w:type="dxa"/>
          </w:tcPr>
          <w:p w:rsidR="000F1000" w:rsidRDefault="000F1000">
            <w:pPr>
              <w:pStyle w:val="ConsPlusNormal"/>
              <w:jc w:val="center"/>
            </w:pPr>
            <w:r>
              <w:t>130</w:t>
            </w:r>
          </w:p>
        </w:tc>
      </w:tr>
      <w:tr w:rsidR="000F1000">
        <w:tc>
          <w:tcPr>
            <w:tcW w:w="3969" w:type="dxa"/>
          </w:tcPr>
          <w:p w:rsidR="000F1000" w:rsidRDefault="000F1000">
            <w:pPr>
              <w:pStyle w:val="ConsPlusNormal"/>
            </w:pPr>
            <w:r>
              <w:t>Палатки (всего)</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56</w:t>
            </w:r>
          </w:p>
        </w:tc>
        <w:tc>
          <w:tcPr>
            <w:tcW w:w="1417" w:type="dxa"/>
          </w:tcPr>
          <w:p w:rsidR="000F1000" w:rsidRDefault="000F1000">
            <w:pPr>
              <w:pStyle w:val="ConsPlusNormal"/>
              <w:jc w:val="center"/>
            </w:pPr>
            <w:r>
              <w:t>97</w:t>
            </w:r>
          </w:p>
        </w:tc>
        <w:tc>
          <w:tcPr>
            <w:tcW w:w="1417" w:type="dxa"/>
          </w:tcPr>
          <w:p w:rsidR="000F1000" w:rsidRDefault="000F1000">
            <w:pPr>
              <w:pStyle w:val="ConsPlusNormal"/>
              <w:jc w:val="center"/>
            </w:pPr>
            <w:r>
              <w:t>173</w:t>
            </w:r>
          </w:p>
        </w:tc>
      </w:tr>
      <w:tr w:rsidR="000F1000">
        <w:tc>
          <w:tcPr>
            <w:tcW w:w="3969" w:type="dxa"/>
          </w:tcPr>
          <w:p w:rsidR="000F1000" w:rsidRDefault="000F1000">
            <w:pPr>
              <w:pStyle w:val="ConsPlusNormal"/>
            </w:pPr>
            <w:r>
              <w:t>Спальные мешки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582</w:t>
            </w:r>
          </w:p>
        </w:tc>
        <w:tc>
          <w:tcPr>
            <w:tcW w:w="1417" w:type="dxa"/>
          </w:tcPr>
          <w:p w:rsidR="000F1000" w:rsidRDefault="000F1000">
            <w:pPr>
              <w:pStyle w:val="ConsPlusNormal"/>
              <w:jc w:val="center"/>
            </w:pPr>
            <w:r>
              <w:t>582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Количество огнетушащих химикатов и смачивателей</w:t>
            </w:r>
          </w:p>
        </w:tc>
        <w:tc>
          <w:tcPr>
            <w:tcW w:w="850" w:type="dxa"/>
          </w:tcPr>
          <w:p w:rsidR="000F1000" w:rsidRDefault="000F1000">
            <w:pPr>
              <w:pStyle w:val="ConsPlusNormal"/>
              <w:jc w:val="center"/>
            </w:pPr>
            <w:r>
              <w:t>тонн</w:t>
            </w:r>
          </w:p>
        </w:tc>
        <w:tc>
          <w:tcPr>
            <w:tcW w:w="1417" w:type="dxa"/>
          </w:tcPr>
          <w:p w:rsidR="000F1000" w:rsidRDefault="000F1000">
            <w:pPr>
              <w:pStyle w:val="ConsPlusNormal"/>
              <w:jc w:val="center"/>
            </w:pPr>
            <w:r>
              <w:t>1,6</w:t>
            </w:r>
          </w:p>
        </w:tc>
        <w:tc>
          <w:tcPr>
            <w:tcW w:w="1417" w:type="dxa"/>
          </w:tcPr>
          <w:p w:rsidR="000F1000" w:rsidRDefault="000F1000">
            <w:pPr>
              <w:pStyle w:val="ConsPlusNormal"/>
              <w:jc w:val="center"/>
            </w:pPr>
            <w:r>
              <w:t>1,7</w:t>
            </w:r>
          </w:p>
        </w:tc>
        <w:tc>
          <w:tcPr>
            <w:tcW w:w="1417" w:type="dxa"/>
          </w:tcPr>
          <w:p w:rsidR="000F1000" w:rsidRDefault="000F1000">
            <w:pPr>
              <w:pStyle w:val="ConsPlusNormal"/>
              <w:jc w:val="center"/>
            </w:pPr>
            <w:r>
              <w:t>106</w:t>
            </w:r>
          </w:p>
        </w:tc>
      </w:tr>
      <w:tr w:rsidR="000F1000">
        <w:tc>
          <w:tcPr>
            <w:tcW w:w="9070" w:type="dxa"/>
            <w:gridSpan w:val="5"/>
          </w:tcPr>
          <w:p w:rsidR="000F1000" w:rsidRDefault="000F1000">
            <w:pPr>
              <w:pStyle w:val="ConsPlusNormal"/>
              <w:outlineLvl w:val="4"/>
            </w:pPr>
            <w:r>
              <w:t>Леса, расположенные на землях особо охраняемых природных территорий</w:t>
            </w:r>
          </w:p>
        </w:tc>
      </w:tr>
      <w:tr w:rsidR="000F1000">
        <w:tc>
          <w:tcPr>
            <w:tcW w:w="3969" w:type="dxa"/>
          </w:tcPr>
          <w:p w:rsidR="000F1000" w:rsidRDefault="000F1000">
            <w:pPr>
              <w:pStyle w:val="ConsPlusNormal"/>
              <w:jc w:val="center"/>
            </w:pPr>
            <w:r>
              <w:t>-</w:t>
            </w:r>
          </w:p>
        </w:tc>
        <w:tc>
          <w:tcPr>
            <w:tcW w:w="850"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r>
      <w:tr w:rsidR="000F1000">
        <w:tc>
          <w:tcPr>
            <w:tcW w:w="9070" w:type="dxa"/>
            <w:gridSpan w:val="5"/>
          </w:tcPr>
          <w:p w:rsidR="000F1000" w:rsidRDefault="000F1000">
            <w:pPr>
              <w:pStyle w:val="ConsPlusNormal"/>
              <w:outlineLvl w:val="4"/>
            </w:pPr>
            <w:r>
              <w:lastRenderedPageBreak/>
              <w:t>Леса, расположенные на землях обороны и безопасности</w:t>
            </w:r>
          </w:p>
        </w:tc>
      </w:tr>
      <w:tr w:rsidR="000F1000">
        <w:tc>
          <w:tcPr>
            <w:tcW w:w="3969" w:type="dxa"/>
          </w:tcPr>
          <w:p w:rsidR="000F1000" w:rsidRDefault="000F1000">
            <w:pPr>
              <w:pStyle w:val="ConsPlusNormal"/>
            </w:pPr>
            <w:r>
              <w:t>Малые лесопатрульные комплексы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Пожарные автомобили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Вездеходы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Грузовые автомобили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Бульдозеры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Тракторы с/х (всего):</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в том числе гусеничные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колесные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Экскаваторы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Автомобили легковые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Автобусы (вахтовые автомобили)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Плуги (лесные)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Пожарные емкости (РДВ-1500 и другие), пожарные модули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Ранцевые лесные огнетушители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78</w:t>
            </w:r>
          </w:p>
        </w:tc>
        <w:tc>
          <w:tcPr>
            <w:tcW w:w="1417" w:type="dxa"/>
          </w:tcPr>
          <w:p w:rsidR="000F1000" w:rsidRDefault="000F1000">
            <w:pPr>
              <w:pStyle w:val="ConsPlusNormal"/>
              <w:jc w:val="center"/>
            </w:pPr>
            <w:r>
              <w:t>78</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Бензопилы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Мотопомпы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6</w:t>
            </w:r>
          </w:p>
        </w:tc>
        <w:tc>
          <w:tcPr>
            <w:tcW w:w="1417" w:type="dxa"/>
          </w:tcPr>
          <w:p w:rsidR="000F1000" w:rsidRDefault="000F1000">
            <w:pPr>
              <w:pStyle w:val="ConsPlusNormal"/>
              <w:jc w:val="center"/>
            </w:pPr>
            <w:r>
              <w:t>6</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Лопаты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73</w:t>
            </w:r>
          </w:p>
        </w:tc>
        <w:tc>
          <w:tcPr>
            <w:tcW w:w="1417" w:type="dxa"/>
          </w:tcPr>
          <w:p w:rsidR="000F1000" w:rsidRDefault="000F1000">
            <w:pPr>
              <w:pStyle w:val="ConsPlusNormal"/>
              <w:jc w:val="center"/>
            </w:pPr>
            <w:r>
              <w:t>73</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Топоры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30</w:t>
            </w:r>
          </w:p>
        </w:tc>
        <w:tc>
          <w:tcPr>
            <w:tcW w:w="1417" w:type="dxa"/>
          </w:tcPr>
          <w:p w:rsidR="000F1000" w:rsidRDefault="000F1000">
            <w:pPr>
              <w:pStyle w:val="ConsPlusNormal"/>
              <w:jc w:val="center"/>
            </w:pPr>
            <w:r>
              <w:t>30</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Радиостанции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10</w:t>
            </w:r>
          </w:p>
        </w:tc>
        <w:tc>
          <w:tcPr>
            <w:tcW w:w="1417" w:type="dxa"/>
          </w:tcPr>
          <w:p w:rsidR="000F1000" w:rsidRDefault="000F1000">
            <w:pPr>
              <w:pStyle w:val="ConsPlusNormal"/>
              <w:jc w:val="center"/>
            </w:pPr>
            <w:r>
              <w:t>10</w:t>
            </w:r>
          </w:p>
        </w:tc>
        <w:tc>
          <w:tcPr>
            <w:tcW w:w="1417" w:type="dxa"/>
          </w:tcPr>
          <w:p w:rsidR="000F1000" w:rsidRDefault="000F1000">
            <w:pPr>
              <w:pStyle w:val="ConsPlusNormal"/>
              <w:jc w:val="center"/>
            </w:pPr>
            <w:r>
              <w:t>100</w:t>
            </w:r>
          </w:p>
        </w:tc>
      </w:tr>
      <w:tr w:rsidR="000F1000">
        <w:tc>
          <w:tcPr>
            <w:tcW w:w="9070" w:type="dxa"/>
            <w:gridSpan w:val="5"/>
          </w:tcPr>
          <w:p w:rsidR="000F1000" w:rsidRDefault="000F1000">
            <w:pPr>
              <w:pStyle w:val="ConsPlusNormal"/>
              <w:jc w:val="center"/>
              <w:outlineLvl w:val="4"/>
            </w:pPr>
            <w:r>
              <w:t>Городские леса</w:t>
            </w:r>
          </w:p>
        </w:tc>
      </w:tr>
      <w:tr w:rsidR="000F1000">
        <w:tc>
          <w:tcPr>
            <w:tcW w:w="3969" w:type="dxa"/>
          </w:tcPr>
          <w:p w:rsidR="000F1000" w:rsidRDefault="000F1000">
            <w:pPr>
              <w:pStyle w:val="ConsPlusNormal"/>
            </w:pPr>
            <w:r>
              <w:t>Малый лесопатрульный комплекс на базе грузопассажирского автомобиля высокой проходимости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Автомашины легкового транспорта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Автомашины грузового транспорта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Тракторы колесные</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Экскаваторы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Плуги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Съемные емкости</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lastRenderedPageBreak/>
              <w:t>Прицеп для доставки воды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Противопожарная установка высокого давления</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Мотопомпа пожарная</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5</w:t>
            </w:r>
          </w:p>
        </w:tc>
        <w:tc>
          <w:tcPr>
            <w:tcW w:w="1417" w:type="dxa"/>
          </w:tcPr>
          <w:p w:rsidR="000F1000" w:rsidRDefault="000F1000">
            <w:pPr>
              <w:pStyle w:val="ConsPlusNormal"/>
              <w:jc w:val="center"/>
            </w:pPr>
            <w:r>
              <w:t>5</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Воздуходувка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Бензопила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5</w:t>
            </w:r>
          </w:p>
        </w:tc>
        <w:tc>
          <w:tcPr>
            <w:tcW w:w="1417" w:type="dxa"/>
          </w:tcPr>
          <w:p w:rsidR="000F1000" w:rsidRDefault="000F1000">
            <w:pPr>
              <w:pStyle w:val="ConsPlusNormal"/>
              <w:jc w:val="center"/>
            </w:pPr>
            <w:r>
              <w:t>5</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Мягкие емкости всех наименований</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7</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Смеситель для тушения лесных пожаров</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Огнетушитель ранцевый</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Газодымозащитный комплект</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10</w:t>
            </w:r>
          </w:p>
        </w:tc>
        <w:tc>
          <w:tcPr>
            <w:tcW w:w="1417" w:type="dxa"/>
          </w:tcPr>
          <w:p w:rsidR="000F1000" w:rsidRDefault="000F1000">
            <w:pPr>
              <w:pStyle w:val="ConsPlusNormal"/>
              <w:jc w:val="center"/>
            </w:pPr>
            <w:r>
              <w:t>10</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Противопожарная телевизионная установка</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6</w:t>
            </w:r>
          </w:p>
        </w:tc>
        <w:tc>
          <w:tcPr>
            <w:tcW w:w="1417" w:type="dxa"/>
          </w:tcPr>
          <w:p w:rsidR="000F1000" w:rsidRDefault="000F1000">
            <w:pPr>
              <w:pStyle w:val="ConsPlusNormal"/>
              <w:jc w:val="center"/>
            </w:pPr>
            <w:r>
              <w:t>6</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Лопаты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100</w:t>
            </w:r>
          </w:p>
        </w:tc>
      </w:tr>
      <w:tr w:rsidR="000F1000">
        <w:tc>
          <w:tcPr>
            <w:tcW w:w="3969" w:type="dxa"/>
          </w:tcPr>
          <w:p w:rsidR="000F1000" w:rsidRDefault="000F1000">
            <w:pPr>
              <w:pStyle w:val="ConsPlusNormal"/>
            </w:pPr>
            <w:r>
              <w:t>Топоры</w:t>
            </w:r>
          </w:p>
        </w:tc>
        <w:tc>
          <w:tcPr>
            <w:tcW w:w="850" w:type="dxa"/>
          </w:tcPr>
          <w:p w:rsidR="000F1000" w:rsidRDefault="000F1000">
            <w:pPr>
              <w:pStyle w:val="ConsPlusNormal"/>
              <w:jc w:val="center"/>
            </w:pPr>
            <w:r>
              <w:t>шт.</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100</w:t>
            </w:r>
          </w:p>
        </w:tc>
      </w:tr>
    </w:tbl>
    <w:p w:rsidR="000F1000" w:rsidRDefault="000F1000">
      <w:pPr>
        <w:pStyle w:val="ConsPlusNormal"/>
        <w:ind w:firstLine="540"/>
        <w:jc w:val="both"/>
      </w:pPr>
    </w:p>
    <w:p w:rsidR="000F1000" w:rsidRDefault="000F1000">
      <w:pPr>
        <w:pStyle w:val="ConsPlusNormal"/>
        <w:ind w:firstLine="540"/>
        <w:jc w:val="both"/>
      </w:pPr>
      <w:r>
        <w:t>На территории Новосибирской области федеральный государственный лесной надзор (лесную охрану) осуществляют 214 должностных лиц, из них 180 человек находится в отделах лесных отношений по лесничествам.</w:t>
      </w:r>
    </w:p>
    <w:p w:rsidR="000F1000" w:rsidRDefault="000F1000">
      <w:pPr>
        <w:pStyle w:val="ConsPlusNormal"/>
        <w:ind w:firstLine="540"/>
        <w:jc w:val="both"/>
      </w:pPr>
    </w:p>
    <w:p w:rsidR="000F1000" w:rsidRDefault="000F1000">
      <w:pPr>
        <w:pStyle w:val="ConsPlusTitle"/>
        <w:jc w:val="center"/>
        <w:outlineLvl w:val="2"/>
      </w:pPr>
      <w:r>
        <w:t>5.3. Информация об организации использования, охраны, защиты</w:t>
      </w:r>
    </w:p>
    <w:p w:rsidR="000F1000" w:rsidRDefault="000F1000">
      <w:pPr>
        <w:pStyle w:val="ConsPlusTitle"/>
        <w:jc w:val="center"/>
      </w:pPr>
      <w:r>
        <w:t>и воспроизводства лесов, предоставленных для разных</w:t>
      </w:r>
    </w:p>
    <w:p w:rsidR="000F1000" w:rsidRDefault="000F1000">
      <w:pPr>
        <w:pStyle w:val="ConsPlusTitle"/>
        <w:jc w:val="center"/>
      </w:pPr>
      <w:r>
        <w:t>видов использования, а также о мероприятиях</w:t>
      </w:r>
    </w:p>
    <w:p w:rsidR="000F1000" w:rsidRDefault="000F1000">
      <w:pPr>
        <w:pStyle w:val="ConsPlusTitle"/>
        <w:jc w:val="center"/>
      </w:pPr>
      <w:r>
        <w:t>по повышению ее эффективности</w:t>
      </w:r>
    </w:p>
    <w:p w:rsidR="000F1000" w:rsidRDefault="000F1000">
      <w:pPr>
        <w:pStyle w:val="ConsPlusNormal"/>
        <w:ind w:firstLine="540"/>
        <w:jc w:val="both"/>
      </w:pPr>
    </w:p>
    <w:p w:rsidR="000F1000" w:rsidRDefault="000F1000">
      <w:pPr>
        <w:pStyle w:val="ConsPlusNormal"/>
        <w:ind w:firstLine="540"/>
        <w:jc w:val="both"/>
      </w:pPr>
      <w:r>
        <w:t xml:space="preserve">В соответствии с </w:t>
      </w:r>
      <w:hyperlink r:id="rId74">
        <w:r>
          <w:rPr>
            <w:color w:val="0000FF"/>
          </w:rPr>
          <w:t>постановлением</w:t>
        </w:r>
      </w:hyperlink>
      <w:r>
        <w:t xml:space="preserve"> Правительства Новосибирской области от 03.10.2017 N 383-п "О министерстве природных ресурсов и экологии Новосибирской области" министерство осуществляет следующие полномочия в области лесных отношений на территории Новосибирской области: организует осуществление мер пожарной безопасности в лесах, расположенных на земельных участках, находящихся в собственности Новосибирской области; организует осуществление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организует использование лесов, их охрану (в том числе осуществление мер пожарной безопасности и тушение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защиту (за исключением лесозащитного районирования и государственного лесопатологического мониторинга), воспроизводство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0F1000" w:rsidRDefault="000F1000">
      <w:pPr>
        <w:pStyle w:val="ConsPlusNormal"/>
        <w:spacing w:before="220"/>
        <w:ind w:firstLine="540"/>
        <w:jc w:val="both"/>
      </w:pPr>
      <w:r>
        <w:t xml:space="preserve">Целью министерства является обеспечение рационального, непрерывного и неистощительного использования лесов на участках лесного фонда, находящихся на территории </w:t>
      </w:r>
      <w:r>
        <w:lastRenderedPageBreak/>
        <w:t>Новосибирской области, основываясь на принципах устойчивого управления лесами и сохранения биологического разнообразия экосистем, повышения экологического и ресурсного потенциала лесов в интересах Российской Федерации и Новосибирской области.</w:t>
      </w:r>
    </w:p>
    <w:p w:rsidR="000F1000" w:rsidRDefault="000F1000">
      <w:pPr>
        <w:pStyle w:val="ConsPlusNormal"/>
        <w:ind w:firstLine="540"/>
        <w:jc w:val="both"/>
      </w:pPr>
    </w:p>
    <w:p w:rsidR="000F1000" w:rsidRDefault="000F1000">
      <w:pPr>
        <w:pStyle w:val="ConsPlusTitle"/>
        <w:jc w:val="center"/>
        <w:outlineLvl w:val="2"/>
      </w:pPr>
      <w:r>
        <w:t>5.4. Информация о деятельности государственных</w:t>
      </w:r>
    </w:p>
    <w:p w:rsidR="000F1000" w:rsidRDefault="000F1000">
      <w:pPr>
        <w:pStyle w:val="ConsPlusTitle"/>
        <w:jc w:val="center"/>
      </w:pPr>
      <w:r>
        <w:t>(муниципальных) бюджетных и автономных учреждений</w:t>
      </w:r>
    </w:p>
    <w:p w:rsidR="000F1000" w:rsidRDefault="000F1000">
      <w:pPr>
        <w:pStyle w:val="ConsPlusTitle"/>
        <w:jc w:val="center"/>
      </w:pPr>
      <w:r>
        <w:t>по охране, защите и воспроизводству лесов. Мероприятия</w:t>
      </w:r>
    </w:p>
    <w:p w:rsidR="000F1000" w:rsidRDefault="000F1000">
      <w:pPr>
        <w:pStyle w:val="ConsPlusTitle"/>
        <w:jc w:val="center"/>
      </w:pPr>
      <w:r>
        <w:t>по повышению эффективности деятельности государственных</w:t>
      </w:r>
    </w:p>
    <w:p w:rsidR="000F1000" w:rsidRDefault="000F1000">
      <w:pPr>
        <w:pStyle w:val="ConsPlusTitle"/>
        <w:jc w:val="center"/>
      </w:pPr>
      <w:r>
        <w:t>(муниципальных) бюджетных и автономных учреждений</w:t>
      </w:r>
    </w:p>
    <w:p w:rsidR="000F1000" w:rsidRDefault="000F1000">
      <w:pPr>
        <w:pStyle w:val="ConsPlusNormal"/>
        <w:ind w:firstLine="540"/>
        <w:jc w:val="both"/>
      </w:pPr>
    </w:p>
    <w:p w:rsidR="000F1000" w:rsidRDefault="000F1000">
      <w:pPr>
        <w:pStyle w:val="ConsPlusNormal"/>
        <w:ind w:firstLine="540"/>
        <w:jc w:val="both"/>
      </w:pPr>
      <w:r>
        <w:t>Министерство природных ресурсов и экологии Новосибирской области осуществляет возложенные на него полномочия непосредственно или через ГАУ НСО "Новосибирская база авиационной охраны лесов", ГАУ НСО "Тогучинский лесхоз", ГАУ НСО "Татарский лесхоз", подведомственные министерству природных ресурсов и экологии Новосибирской области (далее - Учреждения).</w:t>
      </w:r>
    </w:p>
    <w:p w:rsidR="000F1000" w:rsidRDefault="000F1000">
      <w:pPr>
        <w:pStyle w:val="ConsPlusNormal"/>
        <w:spacing w:before="220"/>
        <w:ind w:firstLine="540"/>
        <w:jc w:val="both"/>
      </w:pPr>
      <w:r>
        <w:t>Учредителем и собственником имущества Учреждений является Новосибирская область.</w:t>
      </w:r>
    </w:p>
    <w:p w:rsidR="000F1000" w:rsidRDefault="000F1000">
      <w:pPr>
        <w:pStyle w:val="ConsPlusNormal"/>
        <w:spacing w:before="220"/>
        <w:ind w:firstLine="540"/>
        <w:jc w:val="both"/>
      </w:pPr>
      <w:r>
        <w:t>Полномочия учредителя Учреждений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0F1000" w:rsidRDefault="000F1000">
      <w:pPr>
        <w:pStyle w:val="ConsPlusNormal"/>
        <w:spacing w:before="220"/>
        <w:ind w:firstLine="540"/>
        <w:jc w:val="both"/>
      </w:pPr>
      <w:r>
        <w:t>От имени Новосибирской области права собственника в пределах установленной законодательством компетенции осуществляют Законодательное Собрание Новосибирской области,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0F1000" w:rsidRDefault="000F1000">
      <w:pPr>
        <w:pStyle w:val="ConsPlusNormal"/>
        <w:spacing w:before="220"/>
        <w:ind w:firstLine="540"/>
        <w:jc w:val="both"/>
      </w:pPr>
      <w:r>
        <w:t>Учреждения созданы в целях выполнения работ и оказания услуг в сфере охраны, защиты, воспроизводства лесов, а также выполнения работ по тушению лесных пожаров и осуществлению мер пожарной безопасности в лесах на территории Новосибирской области в пределах предусмотренных законодательством Российской Федерации, правовыми актами Новосибирской области и настоящим Уставом в сфере лесных отношений.</w:t>
      </w:r>
    </w:p>
    <w:p w:rsidR="000F1000" w:rsidRDefault="000F1000">
      <w:pPr>
        <w:pStyle w:val="ConsPlusNormal"/>
        <w:spacing w:before="220"/>
        <w:ind w:firstLine="540"/>
        <w:jc w:val="both"/>
      </w:pPr>
      <w:r>
        <w:t>Для достижения указанных целей Учреждения осуществляют в установленном законодательством Российской Федерации порядке следующие основные виды деятельности:</w:t>
      </w:r>
    </w:p>
    <w:p w:rsidR="000F1000" w:rsidRDefault="000F1000">
      <w:pPr>
        <w:pStyle w:val="ConsPlusNormal"/>
        <w:spacing w:before="220"/>
        <w:ind w:firstLine="540"/>
        <w:jc w:val="both"/>
      </w:pPr>
      <w:r>
        <w:t>1. Выполнение работ на территории Новосибирской области, а в рамках межрегионального маневрирования на других территориях по тушению лесных пожаров.</w:t>
      </w:r>
    </w:p>
    <w:p w:rsidR="000F1000" w:rsidRDefault="000F1000">
      <w:pPr>
        <w:pStyle w:val="ConsPlusNormal"/>
        <w:spacing w:before="220"/>
        <w:ind w:firstLine="540"/>
        <w:jc w:val="both"/>
      </w:pPr>
      <w:r>
        <w:t>2. Осуществление мер пожарной безопасности в лесах, в том числе:</w:t>
      </w:r>
    </w:p>
    <w:p w:rsidR="000F1000" w:rsidRDefault="000F1000">
      <w:pPr>
        <w:pStyle w:val="ConsPlusNormal"/>
        <w:spacing w:before="220"/>
        <w:ind w:firstLine="540"/>
        <w:jc w:val="both"/>
      </w:pPr>
      <w:r>
        <w:t>1) предупреждение лесных пожаров (противопожарное обустройство лесов и обеспечение средствами предупреждения и тушения лесных пожаров, включая пожарно-химические станции);</w:t>
      </w:r>
    </w:p>
    <w:p w:rsidR="000F1000" w:rsidRDefault="000F1000">
      <w:pPr>
        <w:pStyle w:val="ConsPlusNormal"/>
        <w:spacing w:before="220"/>
        <w:ind w:firstLine="540"/>
        <w:jc w:val="both"/>
      </w:pPr>
      <w:r>
        <w:t>2) мониторинг пожарной опасности в лесах и лесных пожаров (наблюдение и контроль за пожарной опасностью в лесах и лесными пожарами; 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 организация патрулирования лесов; прием и учет сообщений о лесных пожарах, а также оповещение населения и противопожарных служб о пожарной опасности в лесах и лесных пожарах);</w:t>
      </w:r>
    </w:p>
    <w:p w:rsidR="000F1000" w:rsidRDefault="000F1000">
      <w:pPr>
        <w:pStyle w:val="ConsPlusNormal"/>
        <w:spacing w:before="220"/>
        <w:ind w:firstLine="540"/>
        <w:jc w:val="both"/>
      </w:pPr>
      <w:r>
        <w:t>3) осуществление иных мер пожарной безопасности в лесах.</w:t>
      </w:r>
    </w:p>
    <w:p w:rsidR="000F1000" w:rsidRDefault="000F1000">
      <w:pPr>
        <w:pStyle w:val="ConsPlusNormal"/>
        <w:spacing w:before="220"/>
        <w:ind w:firstLine="540"/>
        <w:jc w:val="both"/>
      </w:pPr>
      <w:r>
        <w:t>3. Выполнение работ по охране лесов от загрязнения (в том числе радиоактивными веществами) и от иного негативного воздействия.</w:t>
      </w:r>
    </w:p>
    <w:p w:rsidR="000F1000" w:rsidRDefault="000F1000">
      <w:pPr>
        <w:pStyle w:val="ConsPlusNormal"/>
        <w:spacing w:before="220"/>
        <w:ind w:firstLine="540"/>
        <w:jc w:val="both"/>
      </w:pPr>
      <w:r>
        <w:lastRenderedPageBreak/>
        <w:t>4. Выполнение комплекса работ по защите лесов от вредных организмов и предупреждению их распространения, в том числе:</w:t>
      </w:r>
    </w:p>
    <w:p w:rsidR="000F1000" w:rsidRDefault="000F1000">
      <w:pPr>
        <w:pStyle w:val="ConsPlusNormal"/>
        <w:spacing w:before="220"/>
        <w:ind w:firstLine="540"/>
        <w:jc w:val="both"/>
      </w:pPr>
      <w:r>
        <w:t>1) проведение лесопатологических обследований;</w:t>
      </w:r>
    </w:p>
    <w:p w:rsidR="000F1000" w:rsidRDefault="000F1000">
      <w:pPr>
        <w:pStyle w:val="ConsPlusNormal"/>
        <w:spacing w:before="220"/>
        <w:ind w:firstLine="540"/>
        <w:jc w:val="both"/>
      </w:pPr>
      <w:r>
        <w:t>2) предупреждение распространения вредных организмов;</w:t>
      </w:r>
    </w:p>
    <w:p w:rsidR="000F1000" w:rsidRDefault="000F1000">
      <w:pPr>
        <w:pStyle w:val="ConsPlusNormal"/>
        <w:spacing w:before="220"/>
        <w:ind w:firstLine="540"/>
        <w:jc w:val="both"/>
      </w:pPr>
      <w:r>
        <w:t>3) выполнение иных мер санитарной безопасности в лесах.</w:t>
      </w:r>
    </w:p>
    <w:p w:rsidR="000F1000" w:rsidRDefault="000F1000">
      <w:pPr>
        <w:pStyle w:val="ConsPlusNormal"/>
        <w:spacing w:before="220"/>
        <w:ind w:firstLine="540"/>
        <w:jc w:val="both"/>
      </w:pPr>
      <w:r>
        <w:t>5. Выполнение комплекса работ по воспроизводству лесов, в том числе:</w:t>
      </w:r>
    </w:p>
    <w:p w:rsidR="000F1000" w:rsidRDefault="000F1000">
      <w:pPr>
        <w:pStyle w:val="ConsPlusNormal"/>
        <w:spacing w:before="220"/>
        <w:ind w:firstLine="540"/>
        <w:jc w:val="both"/>
      </w:pPr>
      <w:r>
        <w:t>1) лесовосстановление;</w:t>
      </w:r>
    </w:p>
    <w:p w:rsidR="000F1000" w:rsidRDefault="000F1000">
      <w:pPr>
        <w:pStyle w:val="ConsPlusNormal"/>
        <w:spacing w:before="220"/>
        <w:ind w:firstLine="540"/>
        <w:jc w:val="both"/>
      </w:pPr>
      <w:r>
        <w:t>2) уход за лесами;</w:t>
      </w:r>
    </w:p>
    <w:p w:rsidR="000F1000" w:rsidRDefault="000F1000">
      <w:pPr>
        <w:pStyle w:val="ConsPlusNormal"/>
        <w:spacing w:before="220"/>
        <w:ind w:firstLine="540"/>
        <w:jc w:val="both"/>
      </w:pPr>
      <w:r>
        <w:t>3) выполнение работ по производству, заготовке, обработке, хранению, реализации, транспортировке и использованию семян лесных растений;</w:t>
      </w:r>
    </w:p>
    <w:p w:rsidR="000F1000" w:rsidRDefault="000F1000">
      <w:pPr>
        <w:pStyle w:val="ConsPlusNormal"/>
        <w:spacing w:before="220"/>
        <w:ind w:firstLine="540"/>
        <w:jc w:val="both"/>
      </w:pPr>
      <w:r>
        <w:t>4) выполнение работ по созданию, выделению объектов лесного семеноводства (лесосеменных плантаций, постоянных лесосеменных участков и подобных объектов) и уходу за ними;</w:t>
      </w:r>
    </w:p>
    <w:p w:rsidR="000F1000" w:rsidRDefault="000F1000">
      <w:pPr>
        <w:pStyle w:val="ConsPlusNormal"/>
        <w:spacing w:before="220"/>
        <w:ind w:firstLine="540"/>
        <w:jc w:val="both"/>
      </w:pPr>
      <w:r>
        <w:t>5) выполнение работ по защитному лесоразведению.</w:t>
      </w:r>
    </w:p>
    <w:p w:rsidR="000F1000" w:rsidRDefault="000F1000">
      <w:pPr>
        <w:pStyle w:val="ConsPlusNormal"/>
        <w:ind w:firstLine="540"/>
        <w:jc w:val="both"/>
      </w:pPr>
    </w:p>
    <w:p w:rsidR="000F1000" w:rsidRDefault="000F1000">
      <w:pPr>
        <w:pStyle w:val="ConsPlusTitle"/>
        <w:jc w:val="center"/>
        <w:outlineLvl w:val="2"/>
      </w:pPr>
      <w:r>
        <w:t>5.5. Федеральный государственный лесной контроль (надзор)</w:t>
      </w:r>
    </w:p>
    <w:p w:rsidR="000F1000" w:rsidRDefault="000F1000">
      <w:pPr>
        <w:pStyle w:val="ConsPlusNormal"/>
        <w:jc w:val="center"/>
      </w:pPr>
      <w:r>
        <w:t xml:space="preserve">(в ред. </w:t>
      </w:r>
      <w:hyperlink r:id="rId75">
        <w:r>
          <w:rPr>
            <w:color w:val="0000FF"/>
          </w:rPr>
          <w:t>постановления</w:t>
        </w:r>
      </w:hyperlink>
      <w:r>
        <w:t xml:space="preserve"> Губернатора Новосибирской области</w:t>
      </w:r>
    </w:p>
    <w:p w:rsidR="000F1000" w:rsidRDefault="000F1000">
      <w:pPr>
        <w:pStyle w:val="ConsPlusNormal"/>
        <w:jc w:val="center"/>
      </w:pPr>
      <w:r>
        <w:t>от 19.09.2022 N 169)</w:t>
      </w:r>
    </w:p>
    <w:p w:rsidR="000F1000" w:rsidRDefault="000F1000">
      <w:pPr>
        <w:pStyle w:val="ConsPlusNormal"/>
        <w:ind w:firstLine="540"/>
        <w:jc w:val="both"/>
      </w:pPr>
    </w:p>
    <w:p w:rsidR="000F1000" w:rsidRDefault="000F1000">
      <w:pPr>
        <w:pStyle w:val="ConsPlusNormal"/>
        <w:ind w:firstLine="540"/>
        <w:jc w:val="both"/>
      </w:pPr>
      <w:r>
        <w:t>Целью федерального государственного лесного контроля (надзора) является обеспечение соблюдения лесного законодательства на территории Новосибирской области. Федеральный государственный лесной контроль (надзор) осуществляется на основании:</w:t>
      </w:r>
    </w:p>
    <w:p w:rsidR="000F1000" w:rsidRDefault="000F1000">
      <w:pPr>
        <w:pStyle w:val="ConsPlusNormal"/>
        <w:jc w:val="both"/>
      </w:pPr>
      <w:r>
        <w:t xml:space="preserve">(в ред. </w:t>
      </w:r>
      <w:hyperlink r:id="rId76">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Лесного </w:t>
      </w:r>
      <w:hyperlink r:id="rId77">
        <w:r>
          <w:rPr>
            <w:color w:val="0000FF"/>
          </w:rPr>
          <w:t>кодекса</w:t>
        </w:r>
      </w:hyperlink>
      <w:r>
        <w:t xml:space="preserve"> Российской Федерации;</w:t>
      </w:r>
    </w:p>
    <w:p w:rsidR="000F1000" w:rsidRDefault="000F1000">
      <w:pPr>
        <w:pStyle w:val="ConsPlusNormal"/>
        <w:jc w:val="both"/>
      </w:pPr>
      <w:r>
        <w:t xml:space="preserve">(в ред. </w:t>
      </w:r>
      <w:hyperlink r:id="rId78">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hyperlink r:id="rId79">
        <w:r>
          <w:rPr>
            <w:color w:val="0000FF"/>
          </w:rPr>
          <w:t>Кодекса</w:t>
        </w:r>
      </w:hyperlink>
      <w:r>
        <w:t xml:space="preserve"> Российской Федерации об административных правонарушениях;</w:t>
      </w:r>
    </w:p>
    <w:p w:rsidR="000F1000" w:rsidRDefault="000F1000">
      <w:pPr>
        <w:pStyle w:val="ConsPlusNormal"/>
        <w:jc w:val="both"/>
      </w:pPr>
      <w:r>
        <w:t xml:space="preserve">(в ред. </w:t>
      </w:r>
      <w:hyperlink r:id="rId80">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Федерального </w:t>
      </w:r>
      <w:hyperlink r:id="rId81">
        <w:r>
          <w:rPr>
            <w:color w:val="0000FF"/>
          </w:rPr>
          <w:t>закона</w:t>
        </w:r>
      </w:hyperlink>
      <w:r>
        <w:t xml:space="preserve"> от 27.07.2004 N 79-ФЗ "О государственной гражданской службе Российской Федерации";</w:t>
      </w:r>
    </w:p>
    <w:p w:rsidR="000F1000" w:rsidRDefault="000F1000">
      <w:pPr>
        <w:pStyle w:val="ConsPlusNormal"/>
        <w:jc w:val="both"/>
      </w:pPr>
      <w:r>
        <w:t xml:space="preserve">(в ред. </w:t>
      </w:r>
      <w:hyperlink r:id="rId82">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Федерального </w:t>
      </w:r>
      <w:hyperlink r:id="rId83">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1000" w:rsidRDefault="000F1000">
      <w:pPr>
        <w:pStyle w:val="ConsPlusNormal"/>
        <w:jc w:val="both"/>
      </w:pPr>
      <w:r>
        <w:t xml:space="preserve">(в ред. </w:t>
      </w:r>
      <w:hyperlink r:id="rId84">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Федерального </w:t>
      </w:r>
      <w:hyperlink r:id="rId85">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0F1000" w:rsidRDefault="000F1000">
      <w:pPr>
        <w:pStyle w:val="ConsPlusNormal"/>
        <w:jc w:val="both"/>
      </w:pPr>
      <w:r>
        <w:t xml:space="preserve">(в ред. </w:t>
      </w:r>
      <w:hyperlink r:id="rId86">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абзац утратил силу. - </w:t>
      </w:r>
      <w:hyperlink r:id="rId87">
        <w:r>
          <w:rPr>
            <w:color w:val="0000FF"/>
          </w:rPr>
          <w:t>Постановление</w:t>
        </w:r>
      </w:hyperlink>
      <w:r>
        <w:t xml:space="preserve"> Губернатора Новосибирской области от 19.09.2022 N 169;</w:t>
      </w:r>
    </w:p>
    <w:p w:rsidR="000F1000" w:rsidRDefault="000F1000">
      <w:pPr>
        <w:pStyle w:val="ConsPlusNormal"/>
        <w:spacing w:before="220"/>
        <w:ind w:firstLine="540"/>
        <w:jc w:val="both"/>
      </w:pPr>
      <w:hyperlink r:id="rId88">
        <w:r>
          <w:rPr>
            <w:color w:val="0000FF"/>
          </w:rPr>
          <w:t>постановления</w:t>
        </w:r>
      </w:hyperlink>
      <w:r>
        <w:t xml:space="preserve"> Правительства Российской Федерации от 30.06.2021 N 1098 "О федеральном государственном лесном контроле (надзоре)";</w:t>
      </w:r>
    </w:p>
    <w:p w:rsidR="000F1000" w:rsidRDefault="000F1000">
      <w:pPr>
        <w:pStyle w:val="ConsPlusNormal"/>
        <w:jc w:val="both"/>
      </w:pPr>
      <w:r>
        <w:t xml:space="preserve">(в ред. </w:t>
      </w:r>
      <w:hyperlink r:id="rId89">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lastRenderedPageBreak/>
        <w:t xml:space="preserve">абзац утратил силу. - </w:t>
      </w:r>
      <w:hyperlink r:id="rId90">
        <w:r>
          <w:rPr>
            <w:color w:val="0000FF"/>
          </w:rPr>
          <w:t>Постановление</w:t>
        </w:r>
      </w:hyperlink>
      <w:r>
        <w:t xml:space="preserve"> Губернатора Новосибирской области от 19.09.2022 N 169.</w:t>
      </w:r>
    </w:p>
    <w:p w:rsidR="000F1000" w:rsidRDefault="000F1000">
      <w:pPr>
        <w:pStyle w:val="ConsPlusNormal"/>
        <w:spacing w:before="220"/>
        <w:ind w:firstLine="540"/>
        <w:jc w:val="both"/>
      </w:pPr>
      <w:r>
        <w:t>Обеспечение федерального государственного лесного контроля (надзора) в лесах возложено на государственных лесных инспекторов министерства природных ресурсов и экологии Новосибирской области.</w:t>
      </w:r>
    </w:p>
    <w:p w:rsidR="000F1000" w:rsidRDefault="000F1000">
      <w:pPr>
        <w:pStyle w:val="ConsPlusNormal"/>
        <w:jc w:val="both"/>
      </w:pPr>
      <w:r>
        <w:t xml:space="preserve">(в ред. </w:t>
      </w:r>
      <w:hyperlink r:id="rId91">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hyperlink r:id="rId92">
        <w:r>
          <w:rPr>
            <w:color w:val="0000FF"/>
          </w:rPr>
          <w:t>Перечень</w:t>
        </w:r>
      </w:hyperlink>
      <w:r>
        <w:t xml:space="preserve"> должностных лиц, осуществляющих федеральный государственный лесной надзор (лесную охрану) на территории Новосибирской области, установлен постановлением Правительства Новосибирской области от 22.11.2013 N 518-п.</w:t>
      </w:r>
    </w:p>
    <w:p w:rsidR="000F1000" w:rsidRDefault="000F1000">
      <w:pPr>
        <w:pStyle w:val="ConsPlusNormal"/>
        <w:spacing w:before="220"/>
        <w:ind w:firstLine="540"/>
        <w:jc w:val="both"/>
      </w:pPr>
      <w:hyperlink r:id="rId93">
        <w:r>
          <w:rPr>
            <w:color w:val="0000FF"/>
          </w:rPr>
          <w:t>Перечень</w:t>
        </w:r>
      </w:hyperlink>
      <w:r>
        <w:t xml:space="preserve"> должностных лиц, осуществляющих федеральный государственный пожарный надзор в лесах на территории Новосибирской области, установлен постановлением Правительства Новосибирской области от 05.11.2013 N 472-п.</w:t>
      </w:r>
    </w:p>
    <w:p w:rsidR="000F1000" w:rsidRDefault="000F1000">
      <w:pPr>
        <w:pStyle w:val="ConsPlusNormal"/>
        <w:spacing w:before="220"/>
        <w:ind w:firstLine="540"/>
        <w:jc w:val="both"/>
      </w:pPr>
      <w:r>
        <w:t xml:space="preserve">В соответствии с приказом Министерства природных ресурсов и экологии Российской Федерации от 21.01.2014 N 21 </w:t>
      </w:r>
      <w:hyperlink r:id="rId94">
        <w:r>
          <w:rPr>
            <w:color w:val="0000FF"/>
          </w:rPr>
          <w:t>норматив</w:t>
        </w:r>
      </w:hyperlink>
      <w:r>
        <w:t xml:space="preserve"> патрулирования лесов должностными лицами, осуществляющими федеральный государственный лесной надзор (лесную охрану) в Новосибирской области составляет 32,8 тыс. га на 1 государственного лесного инспектора.</w:t>
      </w:r>
    </w:p>
    <w:p w:rsidR="000F1000" w:rsidRDefault="000F1000">
      <w:pPr>
        <w:pStyle w:val="ConsPlusNormal"/>
        <w:spacing w:before="220"/>
        <w:ind w:firstLine="540"/>
        <w:jc w:val="both"/>
      </w:pPr>
      <w:r>
        <w:t>Учитывая, что площадь земель лесного фонда Новосибирской области составляет 6486,7 тыс. га, при нормативе патрулирования лесов должностными лицами, осуществляющими федеральный государственный лесной надзор (лесную охрану) в Новосибирской области, не более 32,8 тыс. га на одного государственного лесного инспектора, численность государственных лесных инспекторов должна составлять не менее 198 человек. В настоящее время соответствующими полномочиями наделено 214 должностных лиц. Средняя площадь лесов, приходящаяся на одного государственного лесного инспектора, составляет 30,3 тыс. га.</w:t>
      </w:r>
    </w:p>
    <w:p w:rsidR="000F1000" w:rsidRDefault="000F1000">
      <w:pPr>
        <w:pStyle w:val="ConsPlusNormal"/>
        <w:spacing w:before="220"/>
        <w:ind w:firstLine="540"/>
        <w:jc w:val="both"/>
      </w:pPr>
      <w:r>
        <w:t>Численность государственных лесных инспекторов распределена с учетом следующих показателей: площадь лесничеств, количество населенных пунктов (численность населения) на территории лесничеств, количество лесопользователей, объем заготовки древесины. Наибольшее число государственных лесных инспекторов расположено в Приобско-боровой зоне Новосибирской области.</w:t>
      </w:r>
    </w:p>
    <w:p w:rsidR="000F1000" w:rsidRDefault="000F1000">
      <w:pPr>
        <w:pStyle w:val="ConsPlusNormal"/>
        <w:spacing w:before="220"/>
        <w:ind w:firstLine="540"/>
        <w:jc w:val="both"/>
      </w:pPr>
      <w:r>
        <w:t>Распределение численности государственных лесных инспекторов по лесничествам приведено в таблице 27.</w:t>
      </w:r>
    </w:p>
    <w:p w:rsidR="000F1000" w:rsidRDefault="000F1000">
      <w:pPr>
        <w:pStyle w:val="ConsPlusNormal"/>
        <w:ind w:firstLine="540"/>
        <w:jc w:val="both"/>
      </w:pPr>
    </w:p>
    <w:p w:rsidR="000F1000" w:rsidRDefault="000F1000">
      <w:pPr>
        <w:pStyle w:val="ConsPlusNormal"/>
        <w:jc w:val="right"/>
        <w:outlineLvl w:val="3"/>
      </w:pPr>
      <w:r>
        <w:t>Таблица 27</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1984"/>
        <w:gridCol w:w="1984"/>
        <w:gridCol w:w="1984"/>
      </w:tblGrid>
      <w:tr w:rsidR="000F1000">
        <w:tc>
          <w:tcPr>
            <w:tcW w:w="566" w:type="dxa"/>
          </w:tcPr>
          <w:p w:rsidR="000F1000" w:rsidRDefault="000F1000">
            <w:pPr>
              <w:pStyle w:val="ConsPlusNormal"/>
              <w:jc w:val="center"/>
            </w:pPr>
            <w:r>
              <w:t>N п/п</w:t>
            </w:r>
          </w:p>
        </w:tc>
        <w:tc>
          <w:tcPr>
            <w:tcW w:w="2551" w:type="dxa"/>
          </w:tcPr>
          <w:p w:rsidR="000F1000" w:rsidRDefault="000F1000">
            <w:pPr>
              <w:pStyle w:val="ConsPlusNormal"/>
              <w:jc w:val="center"/>
            </w:pPr>
            <w:r>
              <w:t>Наименование лесничества</w:t>
            </w:r>
          </w:p>
        </w:tc>
        <w:tc>
          <w:tcPr>
            <w:tcW w:w="1984" w:type="dxa"/>
          </w:tcPr>
          <w:p w:rsidR="000F1000" w:rsidRDefault="000F1000">
            <w:pPr>
              <w:pStyle w:val="ConsPlusNormal"/>
              <w:jc w:val="center"/>
            </w:pPr>
            <w:r>
              <w:t>Площадь земель лесного фонда на 01.01.2018, тыс. га</w:t>
            </w:r>
          </w:p>
        </w:tc>
        <w:tc>
          <w:tcPr>
            <w:tcW w:w="1984" w:type="dxa"/>
          </w:tcPr>
          <w:p w:rsidR="000F1000" w:rsidRDefault="000F1000">
            <w:pPr>
              <w:pStyle w:val="ConsPlusNormal"/>
              <w:jc w:val="center"/>
            </w:pPr>
            <w:r>
              <w:t>Количество гос. лесных инспекторов по нормативу</w:t>
            </w:r>
          </w:p>
        </w:tc>
        <w:tc>
          <w:tcPr>
            <w:tcW w:w="1984" w:type="dxa"/>
          </w:tcPr>
          <w:p w:rsidR="000F1000" w:rsidRDefault="000F1000">
            <w:pPr>
              <w:pStyle w:val="ConsPlusNormal"/>
              <w:jc w:val="center"/>
            </w:pPr>
            <w:r>
              <w:t>Фактическое количество гос. лесных инспекторов</w:t>
            </w:r>
          </w:p>
        </w:tc>
      </w:tr>
      <w:tr w:rsidR="000F1000">
        <w:tc>
          <w:tcPr>
            <w:tcW w:w="566" w:type="dxa"/>
          </w:tcPr>
          <w:p w:rsidR="000F1000" w:rsidRDefault="000F1000">
            <w:pPr>
              <w:pStyle w:val="ConsPlusNormal"/>
              <w:jc w:val="center"/>
            </w:pPr>
            <w:r>
              <w:t>1</w:t>
            </w:r>
          </w:p>
        </w:tc>
        <w:tc>
          <w:tcPr>
            <w:tcW w:w="2551" w:type="dxa"/>
          </w:tcPr>
          <w:p w:rsidR="000F1000" w:rsidRDefault="000F1000">
            <w:pPr>
              <w:pStyle w:val="ConsPlusNormal"/>
            </w:pPr>
            <w:r>
              <w:t>Барабинское</w:t>
            </w:r>
          </w:p>
        </w:tc>
        <w:tc>
          <w:tcPr>
            <w:tcW w:w="1984" w:type="dxa"/>
          </w:tcPr>
          <w:p w:rsidR="000F1000" w:rsidRDefault="000F1000">
            <w:pPr>
              <w:pStyle w:val="ConsPlusNormal"/>
              <w:jc w:val="center"/>
            </w:pPr>
            <w:r>
              <w:t>50,8</w:t>
            </w:r>
          </w:p>
        </w:tc>
        <w:tc>
          <w:tcPr>
            <w:tcW w:w="1984" w:type="dxa"/>
          </w:tcPr>
          <w:p w:rsidR="000F1000" w:rsidRDefault="000F1000">
            <w:pPr>
              <w:pStyle w:val="ConsPlusNormal"/>
              <w:jc w:val="center"/>
            </w:pPr>
            <w:r>
              <w:t>2</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2</w:t>
            </w:r>
          </w:p>
        </w:tc>
        <w:tc>
          <w:tcPr>
            <w:tcW w:w="2551" w:type="dxa"/>
          </w:tcPr>
          <w:p w:rsidR="000F1000" w:rsidRDefault="000F1000">
            <w:pPr>
              <w:pStyle w:val="ConsPlusNormal"/>
            </w:pPr>
            <w:r>
              <w:t>Болотнинское</w:t>
            </w:r>
          </w:p>
        </w:tc>
        <w:tc>
          <w:tcPr>
            <w:tcW w:w="1984" w:type="dxa"/>
          </w:tcPr>
          <w:p w:rsidR="000F1000" w:rsidRDefault="000F1000">
            <w:pPr>
              <w:pStyle w:val="ConsPlusNormal"/>
              <w:jc w:val="center"/>
            </w:pPr>
            <w:r>
              <w:t>148,6</w:t>
            </w:r>
          </w:p>
        </w:tc>
        <w:tc>
          <w:tcPr>
            <w:tcW w:w="1984" w:type="dxa"/>
          </w:tcPr>
          <w:p w:rsidR="000F1000" w:rsidRDefault="000F1000">
            <w:pPr>
              <w:pStyle w:val="ConsPlusNormal"/>
              <w:jc w:val="center"/>
            </w:pPr>
            <w:r>
              <w:t>5</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3</w:t>
            </w:r>
          </w:p>
        </w:tc>
        <w:tc>
          <w:tcPr>
            <w:tcW w:w="2551" w:type="dxa"/>
          </w:tcPr>
          <w:p w:rsidR="000F1000" w:rsidRDefault="000F1000">
            <w:pPr>
              <w:pStyle w:val="ConsPlusNormal"/>
            </w:pPr>
            <w:r>
              <w:t>Венгеровское</w:t>
            </w:r>
          </w:p>
        </w:tc>
        <w:tc>
          <w:tcPr>
            <w:tcW w:w="1984" w:type="dxa"/>
          </w:tcPr>
          <w:p w:rsidR="000F1000" w:rsidRDefault="000F1000">
            <w:pPr>
              <w:pStyle w:val="ConsPlusNormal"/>
              <w:jc w:val="center"/>
            </w:pPr>
            <w:r>
              <w:t>138,8</w:t>
            </w:r>
          </w:p>
        </w:tc>
        <w:tc>
          <w:tcPr>
            <w:tcW w:w="1984" w:type="dxa"/>
          </w:tcPr>
          <w:p w:rsidR="000F1000" w:rsidRDefault="000F1000">
            <w:pPr>
              <w:pStyle w:val="ConsPlusNormal"/>
              <w:jc w:val="center"/>
            </w:pPr>
            <w:r>
              <w:t>4</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4</w:t>
            </w:r>
          </w:p>
        </w:tc>
        <w:tc>
          <w:tcPr>
            <w:tcW w:w="2551" w:type="dxa"/>
          </w:tcPr>
          <w:p w:rsidR="000F1000" w:rsidRDefault="000F1000">
            <w:pPr>
              <w:pStyle w:val="ConsPlusNormal"/>
            </w:pPr>
            <w:r>
              <w:t>Доволенское</w:t>
            </w:r>
          </w:p>
        </w:tc>
        <w:tc>
          <w:tcPr>
            <w:tcW w:w="1984" w:type="dxa"/>
          </w:tcPr>
          <w:p w:rsidR="000F1000" w:rsidRDefault="000F1000">
            <w:pPr>
              <w:pStyle w:val="ConsPlusNormal"/>
              <w:jc w:val="center"/>
            </w:pPr>
            <w:r>
              <w:t>53,1</w:t>
            </w:r>
          </w:p>
        </w:tc>
        <w:tc>
          <w:tcPr>
            <w:tcW w:w="1984" w:type="dxa"/>
          </w:tcPr>
          <w:p w:rsidR="000F1000" w:rsidRDefault="000F1000">
            <w:pPr>
              <w:pStyle w:val="ConsPlusNormal"/>
              <w:jc w:val="center"/>
            </w:pPr>
            <w:r>
              <w:t>2</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5</w:t>
            </w:r>
          </w:p>
        </w:tc>
        <w:tc>
          <w:tcPr>
            <w:tcW w:w="2551" w:type="dxa"/>
          </w:tcPr>
          <w:p w:rsidR="000F1000" w:rsidRDefault="000F1000">
            <w:pPr>
              <w:pStyle w:val="ConsPlusNormal"/>
            </w:pPr>
            <w:r>
              <w:t>Здвинское</w:t>
            </w:r>
          </w:p>
        </w:tc>
        <w:tc>
          <w:tcPr>
            <w:tcW w:w="1984" w:type="dxa"/>
          </w:tcPr>
          <w:p w:rsidR="000F1000" w:rsidRDefault="000F1000">
            <w:pPr>
              <w:pStyle w:val="ConsPlusNormal"/>
              <w:jc w:val="center"/>
            </w:pPr>
            <w:r>
              <w:t>47,3</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5</w:t>
            </w:r>
          </w:p>
        </w:tc>
      </w:tr>
      <w:tr w:rsidR="000F1000">
        <w:tc>
          <w:tcPr>
            <w:tcW w:w="566" w:type="dxa"/>
          </w:tcPr>
          <w:p w:rsidR="000F1000" w:rsidRDefault="000F1000">
            <w:pPr>
              <w:pStyle w:val="ConsPlusNormal"/>
              <w:jc w:val="center"/>
            </w:pPr>
            <w:r>
              <w:t>6</w:t>
            </w:r>
          </w:p>
        </w:tc>
        <w:tc>
          <w:tcPr>
            <w:tcW w:w="2551" w:type="dxa"/>
          </w:tcPr>
          <w:p w:rsidR="000F1000" w:rsidRDefault="000F1000">
            <w:pPr>
              <w:pStyle w:val="ConsPlusNormal"/>
            </w:pPr>
            <w:r>
              <w:t>Искитимское</w:t>
            </w:r>
          </w:p>
        </w:tc>
        <w:tc>
          <w:tcPr>
            <w:tcW w:w="1984" w:type="dxa"/>
          </w:tcPr>
          <w:p w:rsidR="000F1000" w:rsidRDefault="000F1000">
            <w:pPr>
              <w:pStyle w:val="ConsPlusNormal"/>
              <w:jc w:val="center"/>
            </w:pPr>
            <w:r>
              <w:t>120,2</w:t>
            </w:r>
          </w:p>
        </w:tc>
        <w:tc>
          <w:tcPr>
            <w:tcW w:w="1984" w:type="dxa"/>
          </w:tcPr>
          <w:p w:rsidR="000F1000" w:rsidRDefault="000F1000">
            <w:pPr>
              <w:pStyle w:val="ConsPlusNormal"/>
              <w:jc w:val="center"/>
            </w:pPr>
            <w:r>
              <w:t>4</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lastRenderedPageBreak/>
              <w:t>7</w:t>
            </w:r>
          </w:p>
        </w:tc>
        <w:tc>
          <w:tcPr>
            <w:tcW w:w="2551" w:type="dxa"/>
          </w:tcPr>
          <w:p w:rsidR="000F1000" w:rsidRDefault="000F1000">
            <w:pPr>
              <w:pStyle w:val="ConsPlusNormal"/>
            </w:pPr>
            <w:r>
              <w:t>Карасукское</w:t>
            </w:r>
          </w:p>
        </w:tc>
        <w:tc>
          <w:tcPr>
            <w:tcW w:w="1984" w:type="dxa"/>
          </w:tcPr>
          <w:p w:rsidR="000F1000" w:rsidRDefault="000F1000">
            <w:pPr>
              <w:pStyle w:val="ConsPlusNormal"/>
              <w:jc w:val="center"/>
            </w:pPr>
            <w:r>
              <w:t>36,4</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8</w:t>
            </w:r>
          </w:p>
        </w:tc>
        <w:tc>
          <w:tcPr>
            <w:tcW w:w="2551" w:type="dxa"/>
          </w:tcPr>
          <w:p w:rsidR="000F1000" w:rsidRDefault="000F1000">
            <w:pPr>
              <w:pStyle w:val="ConsPlusNormal"/>
            </w:pPr>
            <w:r>
              <w:t>Каргатское</w:t>
            </w:r>
          </w:p>
        </w:tc>
        <w:tc>
          <w:tcPr>
            <w:tcW w:w="1984" w:type="dxa"/>
          </w:tcPr>
          <w:p w:rsidR="000F1000" w:rsidRDefault="000F1000">
            <w:pPr>
              <w:pStyle w:val="ConsPlusNormal"/>
              <w:jc w:val="center"/>
            </w:pPr>
            <w:r>
              <w:t>137,0</w:t>
            </w:r>
          </w:p>
        </w:tc>
        <w:tc>
          <w:tcPr>
            <w:tcW w:w="1984" w:type="dxa"/>
          </w:tcPr>
          <w:p w:rsidR="000F1000" w:rsidRDefault="000F1000">
            <w:pPr>
              <w:pStyle w:val="ConsPlusNormal"/>
              <w:jc w:val="center"/>
            </w:pPr>
            <w:r>
              <w:t>4</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t>9</w:t>
            </w:r>
          </w:p>
        </w:tc>
        <w:tc>
          <w:tcPr>
            <w:tcW w:w="2551" w:type="dxa"/>
          </w:tcPr>
          <w:p w:rsidR="000F1000" w:rsidRDefault="000F1000">
            <w:pPr>
              <w:pStyle w:val="ConsPlusNormal"/>
            </w:pPr>
            <w:r>
              <w:t>Колыванское</w:t>
            </w:r>
          </w:p>
        </w:tc>
        <w:tc>
          <w:tcPr>
            <w:tcW w:w="1984" w:type="dxa"/>
          </w:tcPr>
          <w:p w:rsidR="000F1000" w:rsidRDefault="000F1000">
            <w:pPr>
              <w:pStyle w:val="ConsPlusNormal"/>
              <w:jc w:val="center"/>
            </w:pPr>
            <w:r>
              <w:t>755,3</w:t>
            </w:r>
          </w:p>
        </w:tc>
        <w:tc>
          <w:tcPr>
            <w:tcW w:w="1984" w:type="dxa"/>
          </w:tcPr>
          <w:p w:rsidR="000F1000" w:rsidRDefault="000F1000">
            <w:pPr>
              <w:pStyle w:val="ConsPlusNormal"/>
              <w:jc w:val="center"/>
            </w:pPr>
            <w:r>
              <w:t>23</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t>10</w:t>
            </w:r>
          </w:p>
        </w:tc>
        <w:tc>
          <w:tcPr>
            <w:tcW w:w="2551" w:type="dxa"/>
          </w:tcPr>
          <w:p w:rsidR="000F1000" w:rsidRDefault="000F1000">
            <w:pPr>
              <w:pStyle w:val="ConsPlusNormal"/>
            </w:pPr>
            <w:r>
              <w:t>Коченевское</w:t>
            </w:r>
          </w:p>
        </w:tc>
        <w:tc>
          <w:tcPr>
            <w:tcW w:w="1984" w:type="dxa"/>
          </w:tcPr>
          <w:p w:rsidR="000F1000" w:rsidRDefault="000F1000">
            <w:pPr>
              <w:pStyle w:val="ConsPlusNormal"/>
              <w:jc w:val="center"/>
            </w:pPr>
            <w:r>
              <w:t>86,3</w:t>
            </w:r>
          </w:p>
        </w:tc>
        <w:tc>
          <w:tcPr>
            <w:tcW w:w="1984" w:type="dxa"/>
          </w:tcPr>
          <w:p w:rsidR="000F1000" w:rsidRDefault="000F1000">
            <w:pPr>
              <w:pStyle w:val="ConsPlusNormal"/>
              <w:jc w:val="center"/>
            </w:pPr>
            <w:r>
              <w:t>3</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11</w:t>
            </w:r>
          </w:p>
        </w:tc>
        <w:tc>
          <w:tcPr>
            <w:tcW w:w="2551" w:type="dxa"/>
          </w:tcPr>
          <w:p w:rsidR="000F1000" w:rsidRDefault="000F1000">
            <w:pPr>
              <w:pStyle w:val="ConsPlusNormal"/>
            </w:pPr>
            <w:r>
              <w:t>Краснозерское</w:t>
            </w:r>
          </w:p>
        </w:tc>
        <w:tc>
          <w:tcPr>
            <w:tcW w:w="1984" w:type="dxa"/>
          </w:tcPr>
          <w:p w:rsidR="000F1000" w:rsidRDefault="000F1000">
            <w:pPr>
              <w:pStyle w:val="ConsPlusNormal"/>
              <w:jc w:val="center"/>
            </w:pPr>
            <w:r>
              <w:t>35,4</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12</w:t>
            </w:r>
          </w:p>
        </w:tc>
        <w:tc>
          <w:tcPr>
            <w:tcW w:w="2551" w:type="dxa"/>
          </w:tcPr>
          <w:p w:rsidR="000F1000" w:rsidRDefault="000F1000">
            <w:pPr>
              <w:pStyle w:val="ConsPlusNormal"/>
            </w:pPr>
            <w:r>
              <w:t>Куйбышевское</w:t>
            </w:r>
          </w:p>
        </w:tc>
        <w:tc>
          <w:tcPr>
            <w:tcW w:w="1984" w:type="dxa"/>
          </w:tcPr>
          <w:p w:rsidR="000F1000" w:rsidRDefault="000F1000">
            <w:pPr>
              <w:pStyle w:val="ConsPlusNormal"/>
              <w:jc w:val="center"/>
            </w:pPr>
            <w:r>
              <w:t>237,5</w:t>
            </w:r>
          </w:p>
        </w:tc>
        <w:tc>
          <w:tcPr>
            <w:tcW w:w="1984" w:type="dxa"/>
          </w:tcPr>
          <w:p w:rsidR="000F1000" w:rsidRDefault="000F1000">
            <w:pPr>
              <w:pStyle w:val="ConsPlusNormal"/>
              <w:jc w:val="center"/>
            </w:pPr>
            <w:r>
              <w:t>7</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13</w:t>
            </w:r>
          </w:p>
        </w:tc>
        <w:tc>
          <w:tcPr>
            <w:tcW w:w="2551" w:type="dxa"/>
          </w:tcPr>
          <w:p w:rsidR="000F1000" w:rsidRDefault="000F1000">
            <w:pPr>
              <w:pStyle w:val="ConsPlusNormal"/>
            </w:pPr>
            <w:r>
              <w:t>Купинское</w:t>
            </w:r>
          </w:p>
        </w:tc>
        <w:tc>
          <w:tcPr>
            <w:tcW w:w="1984" w:type="dxa"/>
          </w:tcPr>
          <w:p w:rsidR="000F1000" w:rsidRDefault="000F1000">
            <w:pPr>
              <w:pStyle w:val="ConsPlusNormal"/>
              <w:jc w:val="center"/>
            </w:pPr>
            <w:r>
              <w:t>41,4</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14</w:t>
            </w:r>
          </w:p>
        </w:tc>
        <w:tc>
          <w:tcPr>
            <w:tcW w:w="2551" w:type="dxa"/>
          </w:tcPr>
          <w:p w:rsidR="000F1000" w:rsidRDefault="000F1000">
            <w:pPr>
              <w:pStyle w:val="ConsPlusNormal"/>
            </w:pPr>
            <w:r>
              <w:t>Кыштовское</w:t>
            </w:r>
          </w:p>
        </w:tc>
        <w:tc>
          <w:tcPr>
            <w:tcW w:w="1984" w:type="dxa"/>
          </w:tcPr>
          <w:p w:rsidR="000F1000" w:rsidRDefault="000F1000">
            <w:pPr>
              <w:pStyle w:val="ConsPlusNormal"/>
              <w:jc w:val="center"/>
            </w:pPr>
            <w:r>
              <w:t>848,8</w:t>
            </w:r>
          </w:p>
        </w:tc>
        <w:tc>
          <w:tcPr>
            <w:tcW w:w="1984" w:type="dxa"/>
          </w:tcPr>
          <w:p w:rsidR="000F1000" w:rsidRDefault="000F1000">
            <w:pPr>
              <w:pStyle w:val="ConsPlusNormal"/>
              <w:jc w:val="center"/>
            </w:pPr>
            <w:r>
              <w:t>26</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15</w:t>
            </w:r>
          </w:p>
        </w:tc>
        <w:tc>
          <w:tcPr>
            <w:tcW w:w="2551" w:type="dxa"/>
          </w:tcPr>
          <w:p w:rsidR="000F1000" w:rsidRDefault="000F1000">
            <w:pPr>
              <w:pStyle w:val="ConsPlusNormal"/>
            </w:pPr>
            <w:r>
              <w:t>Маслянинское</w:t>
            </w:r>
          </w:p>
        </w:tc>
        <w:tc>
          <w:tcPr>
            <w:tcW w:w="1984" w:type="dxa"/>
          </w:tcPr>
          <w:p w:rsidR="000F1000" w:rsidRDefault="000F1000">
            <w:pPr>
              <w:pStyle w:val="ConsPlusNormal"/>
              <w:jc w:val="center"/>
            </w:pPr>
            <w:r>
              <w:t>204,4</w:t>
            </w:r>
          </w:p>
        </w:tc>
        <w:tc>
          <w:tcPr>
            <w:tcW w:w="1984" w:type="dxa"/>
          </w:tcPr>
          <w:p w:rsidR="000F1000" w:rsidRDefault="000F1000">
            <w:pPr>
              <w:pStyle w:val="ConsPlusNormal"/>
              <w:jc w:val="center"/>
            </w:pPr>
            <w:r>
              <w:t>6</w:t>
            </w:r>
          </w:p>
        </w:tc>
        <w:tc>
          <w:tcPr>
            <w:tcW w:w="1984" w:type="dxa"/>
          </w:tcPr>
          <w:p w:rsidR="000F1000" w:rsidRDefault="000F1000">
            <w:pPr>
              <w:pStyle w:val="ConsPlusNormal"/>
              <w:jc w:val="center"/>
            </w:pPr>
            <w:r>
              <w:t>7</w:t>
            </w:r>
          </w:p>
        </w:tc>
      </w:tr>
      <w:tr w:rsidR="000F1000">
        <w:tc>
          <w:tcPr>
            <w:tcW w:w="566" w:type="dxa"/>
          </w:tcPr>
          <w:p w:rsidR="000F1000" w:rsidRDefault="000F1000">
            <w:pPr>
              <w:pStyle w:val="ConsPlusNormal"/>
              <w:jc w:val="center"/>
            </w:pPr>
            <w:r>
              <w:t>16</w:t>
            </w:r>
          </w:p>
        </w:tc>
        <w:tc>
          <w:tcPr>
            <w:tcW w:w="2551" w:type="dxa"/>
          </w:tcPr>
          <w:p w:rsidR="000F1000" w:rsidRDefault="000F1000">
            <w:pPr>
              <w:pStyle w:val="ConsPlusNormal"/>
            </w:pPr>
            <w:r>
              <w:t>Мирновское</w:t>
            </w:r>
          </w:p>
        </w:tc>
        <w:tc>
          <w:tcPr>
            <w:tcW w:w="1984" w:type="dxa"/>
          </w:tcPr>
          <w:p w:rsidR="000F1000" w:rsidRDefault="000F1000">
            <w:pPr>
              <w:pStyle w:val="ConsPlusNormal"/>
              <w:jc w:val="center"/>
            </w:pPr>
            <w:r>
              <w:t>208,9</w:t>
            </w:r>
          </w:p>
        </w:tc>
        <w:tc>
          <w:tcPr>
            <w:tcW w:w="1984" w:type="dxa"/>
          </w:tcPr>
          <w:p w:rsidR="000F1000" w:rsidRDefault="000F1000">
            <w:pPr>
              <w:pStyle w:val="ConsPlusNormal"/>
              <w:jc w:val="center"/>
            </w:pPr>
            <w:r>
              <w:t>6</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t>17</w:t>
            </w:r>
          </w:p>
        </w:tc>
        <w:tc>
          <w:tcPr>
            <w:tcW w:w="2551" w:type="dxa"/>
          </w:tcPr>
          <w:p w:rsidR="000F1000" w:rsidRDefault="000F1000">
            <w:pPr>
              <w:pStyle w:val="ConsPlusNormal"/>
            </w:pPr>
            <w:r>
              <w:t>Мошковское</w:t>
            </w:r>
          </w:p>
        </w:tc>
        <w:tc>
          <w:tcPr>
            <w:tcW w:w="1984" w:type="dxa"/>
          </w:tcPr>
          <w:p w:rsidR="000F1000" w:rsidRDefault="000F1000">
            <w:pPr>
              <w:pStyle w:val="ConsPlusNormal"/>
              <w:jc w:val="center"/>
            </w:pPr>
            <w:r>
              <w:t>109,1</w:t>
            </w:r>
          </w:p>
        </w:tc>
        <w:tc>
          <w:tcPr>
            <w:tcW w:w="1984" w:type="dxa"/>
          </w:tcPr>
          <w:p w:rsidR="000F1000" w:rsidRDefault="000F1000">
            <w:pPr>
              <w:pStyle w:val="ConsPlusNormal"/>
              <w:jc w:val="center"/>
            </w:pPr>
            <w:r>
              <w:t>3</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18</w:t>
            </w:r>
          </w:p>
        </w:tc>
        <w:tc>
          <w:tcPr>
            <w:tcW w:w="2551" w:type="dxa"/>
          </w:tcPr>
          <w:p w:rsidR="000F1000" w:rsidRDefault="000F1000">
            <w:pPr>
              <w:pStyle w:val="ConsPlusNormal"/>
            </w:pPr>
            <w:r>
              <w:t>Новосибирское</w:t>
            </w:r>
          </w:p>
        </w:tc>
        <w:tc>
          <w:tcPr>
            <w:tcW w:w="1984" w:type="dxa"/>
          </w:tcPr>
          <w:p w:rsidR="000F1000" w:rsidRDefault="000F1000">
            <w:pPr>
              <w:pStyle w:val="ConsPlusNormal"/>
              <w:jc w:val="center"/>
            </w:pPr>
            <w:r>
              <w:t>25,5</w:t>
            </w:r>
          </w:p>
        </w:tc>
        <w:tc>
          <w:tcPr>
            <w:tcW w:w="1984" w:type="dxa"/>
          </w:tcPr>
          <w:p w:rsidR="000F1000" w:rsidRDefault="000F1000">
            <w:pPr>
              <w:pStyle w:val="ConsPlusNormal"/>
              <w:jc w:val="center"/>
            </w:pPr>
            <w:r>
              <w:t>1</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t>19</w:t>
            </w:r>
          </w:p>
        </w:tc>
        <w:tc>
          <w:tcPr>
            <w:tcW w:w="2551" w:type="dxa"/>
          </w:tcPr>
          <w:p w:rsidR="000F1000" w:rsidRDefault="000F1000">
            <w:pPr>
              <w:pStyle w:val="ConsPlusNormal"/>
            </w:pPr>
            <w:r>
              <w:t>Ордынское</w:t>
            </w:r>
          </w:p>
        </w:tc>
        <w:tc>
          <w:tcPr>
            <w:tcW w:w="1984" w:type="dxa"/>
          </w:tcPr>
          <w:p w:rsidR="000F1000" w:rsidRDefault="000F1000">
            <w:pPr>
              <w:pStyle w:val="ConsPlusNormal"/>
              <w:jc w:val="center"/>
            </w:pPr>
            <w:r>
              <w:t>170,2</w:t>
            </w:r>
          </w:p>
        </w:tc>
        <w:tc>
          <w:tcPr>
            <w:tcW w:w="1984" w:type="dxa"/>
          </w:tcPr>
          <w:p w:rsidR="000F1000" w:rsidRDefault="000F1000">
            <w:pPr>
              <w:pStyle w:val="ConsPlusNormal"/>
              <w:jc w:val="center"/>
            </w:pPr>
            <w:r>
              <w:t>5</w:t>
            </w:r>
          </w:p>
        </w:tc>
        <w:tc>
          <w:tcPr>
            <w:tcW w:w="1984" w:type="dxa"/>
          </w:tcPr>
          <w:p w:rsidR="000F1000" w:rsidRDefault="000F1000">
            <w:pPr>
              <w:pStyle w:val="ConsPlusNormal"/>
              <w:jc w:val="center"/>
            </w:pPr>
            <w:r>
              <w:t>9</w:t>
            </w:r>
          </w:p>
        </w:tc>
      </w:tr>
      <w:tr w:rsidR="000F1000">
        <w:tc>
          <w:tcPr>
            <w:tcW w:w="566" w:type="dxa"/>
          </w:tcPr>
          <w:p w:rsidR="000F1000" w:rsidRDefault="000F1000">
            <w:pPr>
              <w:pStyle w:val="ConsPlusNormal"/>
              <w:jc w:val="center"/>
            </w:pPr>
            <w:r>
              <w:t>20</w:t>
            </w:r>
          </w:p>
        </w:tc>
        <w:tc>
          <w:tcPr>
            <w:tcW w:w="2551" w:type="dxa"/>
          </w:tcPr>
          <w:p w:rsidR="000F1000" w:rsidRDefault="000F1000">
            <w:pPr>
              <w:pStyle w:val="ConsPlusNormal"/>
            </w:pPr>
            <w:r>
              <w:t>Северное</w:t>
            </w:r>
          </w:p>
        </w:tc>
        <w:tc>
          <w:tcPr>
            <w:tcW w:w="1984" w:type="dxa"/>
          </w:tcPr>
          <w:p w:rsidR="000F1000" w:rsidRDefault="000F1000">
            <w:pPr>
              <w:pStyle w:val="ConsPlusNormal"/>
              <w:jc w:val="center"/>
            </w:pPr>
            <w:r>
              <w:t>1274,0</w:t>
            </w:r>
          </w:p>
        </w:tc>
        <w:tc>
          <w:tcPr>
            <w:tcW w:w="1984" w:type="dxa"/>
          </w:tcPr>
          <w:p w:rsidR="000F1000" w:rsidRDefault="000F1000">
            <w:pPr>
              <w:pStyle w:val="ConsPlusNormal"/>
              <w:jc w:val="center"/>
            </w:pPr>
            <w:r>
              <w:t>39</w:t>
            </w:r>
          </w:p>
        </w:tc>
        <w:tc>
          <w:tcPr>
            <w:tcW w:w="1984" w:type="dxa"/>
          </w:tcPr>
          <w:p w:rsidR="000F1000" w:rsidRDefault="000F1000">
            <w:pPr>
              <w:pStyle w:val="ConsPlusNormal"/>
              <w:jc w:val="center"/>
            </w:pPr>
            <w:r>
              <w:t>8</w:t>
            </w:r>
          </w:p>
        </w:tc>
      </w:tr>
      <w:tr w:rsidR="000F1000">
        <w:tc>
          <w:tcPr>
            <w:tcW w:w="566" w:type="dxa"/>
          </w:tcPr>
          <w:p w:rsidR="000F1000" w:rsidRDefault="000F1000">
            <w:pPr>
              <w:pStyle w:val="ConsPlusNormal"/>
              <w:jc w:val="center"/>
            </w:pPr>
            <w:r>
              <w:t>21</w:t>
            </w:r>
          </w:p>
        </w:tc>
        <w:tc>
          <w:tcPr>
            <w:tcW w:w="2551" w:type="dxa"/>
          </w:tcPr>
          <w:p w:rsidR="000F1000" w:rsidRDefault="000F1000">
            <w:pPr>
              <w:pStyle w:val="ConsPlusNormal"/>
            </w:pPr>
            <w:r>
              <w:t>Сузунское</w:t>
            </w:r>
          </w:p>
        </w:tc>
        <w:tc>
          <w:tcPr>
            <w:tcW w:w="1984" w:type="dxa"/>
          </w:tcPr>
          <w:p w:rsidR="000F1000" w:rsidRDefault="000F1000">
            <w:pPr>
              <w:pStyle w:val="ConsPlusNormal"/>
              <w:jc w:val="center"/>
            </w:pPr>
            <w:r>
              <w:t>218,7</w:t>
            </w:r>
          </w:p>
        </w:tc>
        <w:tc>
          <w:tcPr>
            <w:tcW w:w="1984" w:type="dxa"/>
          </w:tcPr>
          <w:p w:rsidR="000F1000" w:rsidRDefault="000F1000">
            <w:pPr>
              <w:pStyle w:val="ConsPlusNormal"/>
              <w:jc w:val="center"/>
            </w:pPr>
            <w:r>
              <w:t>7</w:t>
            </w:r>
          </w:p>
        </w:tc>
        <w:tc>
          <w:tcPr>
            <w:tcW w:w="1984" w:type="dxa"/>
          </w:tcPr>
          <w:p w:rsidR="000F1000" w:rsidRDefault="000F1000">
            <w:pPr>
              <w:pStyle w:val="ConsPlusNormal"/>
              <w:jc w:val="center"/>
            </w:pPr>
            <w:r>
              <w:t>9</w:t>
            </w:r>
          </w:p>
        </w:tc>
      </w:tr>
      <w:tr w:rsidR="000F1000">
        <w:tc>
          <w:tcPr>
            <w:tcW w:w="566" w:type="dxa"/>
          </w:tcPr>
          <w:p w:rsidR="000F1000" w:rsidRDefault="000F1000">
            <w:pPr>
              <w:pStyle w:val="ConsPlusNormal"/>
              <w:jc w:val="center"/>
            </w:pPr>
            <w:r>
              <w:t>22</w:t>
            </w:r>
          </w:p>
        </w:tc>
        <w:tc>
          <w:tcPr>
            <w:tcW w:w="2551" w:type="dxa"/>
          </w:tcPr>
          <w:p w:rsidR="000F1000" w:rsidRDefault="000F1000">
            <w:pPr>
              <w:pStyle w:val="ConsPlusNormal"/>
            </w:pPr>
            <w:r>
              <w:t>Татарское</w:t>
            </w:r>
          </w:p>
        </w:tc>
        <w:tc>
          <w:tcPr>
            <w:tcW w:w="1984" w:type="dxa"/>
          </w:tcPr>
          <w:p w:rsidR="000F1000" w:rsidRDefault="000F1000">
            <w:pPr>
              <w:pStyle w:val="ConsPlusNormal"/>
              <w:jc w:val="center"/>
            </w:pPr>
            <w:r>
              <w:t>150,7</w:t>
            </w:r>
          </w:p>
        </w:tc>
        <w:tc>
          <w:tcPr>
            <w:tcW w:w="1984" w:type="dxa"/>
          </w:tcPr>
          <w:p w:rsidR="000F1000" w:rsidRDefault="000F1000">
            <w:pPr>
              <w:pStyle w:val="ConsPlusNormal"/>
              <w:jc w:val="center"/>
            </w:pPr>
            <w:r>
              <w:t>5</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23</w:t>
            </w:r>
          </w:p>
        </w:tc>
        <w:tc>
          <w:tcPr>
            <w:tcW w:w="2551" w:type="dxa"/>
          </w:tcPr>
          <w:p w:rsidR="000F1000" w:rsidRDefault="000F1000">
            <w:pPr>
              <w:pStyle w:val="ConsPlusNormal"/>
            </w:pPr>
            <w:r>
              <w:t>Убинское</w:t>
            </w:r>
          </w:p>
        </w:tc>
        <w:tc>
          <w:tcPr>
            <w:tcW w:w="1984" w:type="dxa"/>
          </w:tcPr>
          <w:p w:rsidR="000F1000" w:rsidRDefault="000F1000">
            <w:pPr>
              <w:pStyle w:val="ConsPlusNormal"/>
              <w:jc w:val="center"/>
            </w:pPr>
            <w:r>
              <w:t>894,9</w:t>
            </w:r>
          </w:p>
        </w:tc>
        <w:tc>
          <w:tcPr>
            <w:tcW w:w="1984" w:type="dxa"/>
          </w:tcPr>
          <w:p w:rsidR="000F1000" w:rsidRDefault="000F1000">
            <w:pPr>
              <w:pStyle w:val="ConsPlusNormal"/>
              <w:jc w:val="center"/>
            </w:pPr>
            <w:r>
              <w:t>27</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24</w:t>
            </w:r>
          </w:p>
        </w:tc>
        <w:tc>
          <w:tcPr>
            <w:tcW w:w="2551" w:type="dxa"/>
          </w:tcPr>
          <w:p w:rsidR="000F1000" w:rsidRDefault="000F1000">
            <w:pPr>
              <w:pStyle w:val="ConsPlusNormal"/>
            </w:pPr>
            <w:r>
              <w:t>Чановское</w:t>
            </w:r>
          </w:p>
        </w:tc>
        <w:tc>
          <w:tcPr>
            <w:tcW w:w="1984" w:type="dxa"/>
          </w:tcPr>
          <w:p w:rsidR="000F1000" w:rsidRDefault="000F1000">
            <w:pPr>
              <w:pStyle w:val="ConsPlusNormal"/>
              <w:jc w:val="center"/>
            </w:pPr>
            <w:r>
              <w:t>86,0</w:t>
            </w:r>
          </w:p>
        </w:tc>
        <w:tc>
          <w:tcPr>
            <w:tcW w:w="1984" w:type="dxa"/>
          </w:tcPr>
          <w:p w:rsidR="000F1000" w:rsidRDefault="000F1000">
            <w:pPr>
              <w:pStyle w:val="ConsPlusNormal"/>
              <w:jc w:val="center"/>
            </w:pPr>
            <w:r>
              <w:t>3</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25</w:t>
            </w:r>
          </w:p>
        </w:tc>
        <w:tc>
          <w:tcPr>
            <w:tcW w:w="2551" w:type="dxa"/>
          </w:tcPr>
          <w:p w:rsidR="000F1000" w:rsidRDefault="000F1000">
            <w:pPr>
              <w:pStyle w:val="ConsPlusNormal"/>
            </w:pPr>
            <w:r>
              <w:t>Черепановское</w:t>
            </w:r>
          </w:p>
        </w:tc>
        <w:tc>
          <w:tcPr>
            <w:tcW w:w="1984" w:type="dxa"/>
          </w:tcPr>
          <w:p w:rsidR="000F1000" w:rsidRDefault="000F1000">
            <w:pPr>
              <w:pStyle w:val="ConsPlusNormal"/>
              <w:jc w:val="center"/>
            </w:pPr>
            <w:r>
              <w:t>66,1</w:t>
            </w:r>
          </w:p>
        </w:tc>
        <w:tc>
          <w:tcPr>
            <w:tcW w:w="1984" w:type="dxa"/>
          </w:tcPr>
          <w:p w:rsidR="000F1000" w:rsidRDefault="000F1000">
            <w:pPr>
              <w:pStyle w:val="ConsPlusNormal"/>
              <w:jc w:val="center"/>
            </w:pPr>
            <w:r>
              <w:t>2</w:t>
            </w:r>
          </w:p>
        </w:tc>
        <w:tc>
          <w:tcPr>
            <w:tcW w:w="1984" w:type="dxa"/>
          </w:tcPr>
          <w:p w:rsidR="000F1000" w:rsidRDefault="000F1000">
            <w:pPr>
              <w:pStyle w:val="ConsPlusNormal"/>
              <w:jc w:val="center"/>
            </w:pPr>
            <w:r>
              <w:t>6</w:t>
            </w:r>
          </w:p>
        </w:tc>
      </w:tr>
      <w:tr w:rsidR="000F1000">
        <w:tc>
          <w:tcPr>
            <w:tcW w:w="566" w:type="dxa"/>
          </w:tcPr>
          <w:p w:rsidR="000F1000" w:rsidRDefault="000F1000">
            <w:pPr>
              <w:pStyle w:val="ConsPlusNormal"/>
              <w:jc w:val="center"/>
            </w:pPr>
            <w:r>
              <w:t>26</w:t>
            </w:r>
          </w:p>
        </w:tc>
        <w:tc>
          <w:tcPr>
            <w:tcW w:w="2551" w:type="dxa"/>
          </w:tcPr>
          <w:p w:rsidR="000F1000" w:rsidRDefault="000F1000">
            <w:pPr>
              <w:pStyle w:val="ConsPlusNormal"/>
            </w:pPr>
            <w:r>
              <w:t>Чулымское</w:t>
            </w:r>
          </w:p>
        </w:tc>
        <w:tc>
          <w:tcPr>
            <w:tcW w:w="1984" w:type="dxa"/>
          </w:tcPr>
          <w:p w:rsidR="000F1000" w:rsidRDefault="000F1000">
            <w:pPr>
              <w:pStyle w:val="ConsPlusNormal"/>
              <w:jc w:val="center"/>
            </w:pPr>
            <w:r>
              <w:t>341,1</w:t>
            </w:r>
          </w:p>
        </w:tc>
        <w:tc>
          <w:tcPr>
            <w:tcW w:w="1984" w:type="dxa"/>
          </w:tcPr>
          <w:p w:rsidR="000F1000" w:rsidRDefault="000F1000">
            <w:pPr>
              <w:pStyle w:val="ConsPlusNormal"/>
              <w:jc w:val="center"/>
            </w:pPr>
            <w:r>
              <w:t>10</w:t>
            </w:r>
          </w:p>
        </w:tc>
        <w:tc>
          <w:tcPr>
            <w:tcW w:w="1984" w:type="dxa"/>
          </w:tcPr>
          <w:p w:rsidR="000F1000" w:rsidRDefault="000F1000">
            <w:pPr>
              <w:pStyle w:val="ConsPlusNormal"/>
              <w:jc w:val="center"/>
            </w:pPr>
            <w:r>
              <w:t>7</w:t>
            </w:r>
          </w:p>
        </w:tc>
      </w:tr>
      <w:tr w:rsidR="000F1000">
        <w:tc>
          <w:tcPr>
            <w:tcW w:w="3117" w:type="dxa"/>
            <w:gridSpan w:val="2"/>
          </w:tcPr>
          <w:p w:rsidR="000F1000" w:rsidRDefault="000F1000">
            <w:pPr>
              <w:pStyle w:val="ConsPlusNormal"/>
            </w:pPr>
            <w:r>
              <w:t>Центральный аппарат</w:t>
            </w:r>
          </w:p>
        </w:tc>
        <w:tc>
          <w:tcPr>
            <w:tcW w:w="1984" w:type="dxa"/>
          </w:tcPr>
          <w:p w:rsidR="000F1000" w:rsidRDefault="000F1000">
            <w:pPr>
              <w:pStyle w:val="ConsPlusNormal"/>
              <w:jc w:val="center"/>
            </w:pPr>
            <w:r>
              <w:t>-</w:t>
            </w:r>
          </w:p>
        </w:tc>
        <w:tc>
          <w:tcPr>
            <w:tcW w:w="1984" w:type="dxa"/>
          </w:tcPr>
          <w:p w:rsidR="000F1000" w:rsidRDefault="000F1000">
            <w:pPr>
              <w:pStyle w:val="ConsPlusNormal"/>
              <w:jc w:val="center"/>
            </w:pPr>
            <w:r>
              <w:t>-</w:t>
            </w:r>
          </w:p>
        </w:tc>
        <w:tc>
          <w:tcPr>
            <w:tcW w:w="1984" w:type="dxa"/>
          </w:tcPr>
          <w:p w:rsidR="000F1000" w:rsidRDefault="000F1000">
            <w:pPr>
              <w:pStyle w:val="ConsPlusNormal"/>
              <w:jc w:val="center"/>
            </w:pPr>
            <w:r>
              <w:t>34</w:t>
            </w:r>
          </w:p>
        </w:tc>
      </w:tr>
      <w:tr w:rsidR="000F1000">
        <w:tc>
          <w:tcPr>
            <w:tcW w:w="3117" w:type="dxa"/>
            <w:gridSpan w:val="2"/>
          </w:tcPr>
          <w:p w:rsidR="000F1000" w:rsidRDefault="000F1000">
            <w:pPr>
              <w:pStyle w:val="ConsPlusNormal"/>
            </w:pPr>
            <w:r>
              <w:t>Итого</w:t>
            </w:r>
          </w:p>
        </w:tc>
        <w:tc>
          <w:tcPr>
            <w:tcW w:w="1984" w:type="dxa"/>
          </w:tcPr>
          <w:p w:rsidR="000F1000" w:rsidRDefault="000F1000">
            <w:pPr>
              <w:pStyle w:val="ConsPlusNormal"/>
              <w:jc w:val="center"/>
            </w:pPr>
            <w:r>
              <w:t>6486,7</w:t>
            </w:r>
          </w:p>
        </w:tc>
        <w:tc>
          <w:tcPr>
            <w:tcW w:w="1984" w:type="dxa"/>
          </w:tcPr>
          <w:p w:rsidR="000F1000" w:rsidRDefault="000F1000">
            <w:pPr>
              <w:pStyle w:val="ConsPlusNormal"/>
              <w:jc w:val="center"/>
            </w:pPr>
            <w:r>
              <w:t>198</w:t>
            </w:r>
          </w:p>
        </w:tc>
        <w:tc>
          <w:tcPr>
            <w:tcW w:w="1984" w:type="dxa"/>
          </w:tcPr>
          <w:p w:rsidR="000F1000" w:rsidRDefault="000F1000">
            <w:pPr>
              <w:pStyle w:val="ConsPlusNormal"/>
              <w:jc w:val="center"/>
            </w:pPr>
            <w:r>
              <w:t>214</w:t>
            </w:r>
          </w:p>
        </w:tc>
      </w:tr>
    </w:tbl>
    <w:p w:rsidR="000F1000" w:rsidRDefault="000F1000">
      <w:pPr>
        <w:pStyle w:val="ConsPlusNormal"/>
        <w:ind w:firstLine="540"/>
        <w:jc w:val="both"/>
      </w:pPr>
    </w:p>
    <w:p w:rsidR="000F1000" w:rsidRDefault="000F1000">
      <w:pPr>
        <w:pStyle w:val="ConsPlusNormal"/>
        <w:ind w:firstLine="540"/>
        <w:jc w:val="both"/>
      </w:pPr>
      <w:r>
        <w:t xml:space="preserve">Государственные лесные инспекторы обеспечены форменным обмундированием. В соответствии с </w:t>
      </w:r>
      <w:hyperlink r:id="rId95">
        <w:r>
          <w:rPr>
            <w:color w:val="0000FF"/>
          </w:rPr>
          <w:t>приказом</w:t>
        </w:r>
      </w:hyperlink>
      <w:r>
        <w:t xml:space="preserve"> Федерального агентства лесного хозяйства от 19.11.2014 N 426 один комплект выдается на 2 года. На период с 2019 по 2028 годы планируется ежегодное приобретение форменного обмундирования на сумму 300 тыс. рублей.</w:t>
      </w:r>
    </w:p>
    <w:p w:rsidR="000F1000" w:rsidRDefault="000F1000">
      <w:pPr>
        <w:pStyle w:val="ConsPlusNormal"/>
        <w:spacing w:before="220"/>
        <w:ind w:firstLine="540"/>
        <w:jc w:val="both"/>
      </w:pPr>
      <w:r>
        <w:t>Для осуществления функций федерального государственного лесного контроля (надзора) государственные лесные инспекторы используют 110 единиц техники.</w:t>
      </w:r>
    </w:p>
    <w:p w:rsidR="000F1000" w:rsidRDefault="000F1000">
      <w:pPr>
        <w:pStyle w:val="ConsPlusNormal"/>
        <w:jc w:val="both"/>
      </w:pPr>
      <w:r>
        <w:t xml:space="preserve">(в ред. </w:t>
      </w:r>
      <w:hyperlink r:id="rId96">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Абзац утратил силу. - </w:t>
      </w:r>
      <w:hyperlink r:id="rId97">
        <w:r>
          <w:rPr>
            <w:color w:val="0000FF"/>
          </w:rPr>
          <w:t>Постановление</w:t>
        </w:r>
      </w:hyperlink>
      <w:r>
        <w:t xml:space="preserve"> Губернатора Новосибирской области от 19.09.2022 N 169.</w:t>
      </w:r>
    </w:p>
    <w:p w:rsidR="000F1000" w:rsidRDefault="000F1000">
      <w:pPr>
        <w:pStyle w:val="ConsPlusNormal"/>
        <w:spacing w:before="220"/>
        <w:ind w:firstLine="540"/>
        <w:jc w:val="both"/>
      </w:pPr>
      <w:r>
        <w:t xml:space="preserve">В соответствии с </w:t>
      </w:r>
      <w:hyperlink r:id="rId98">
        <w:r>
          <w:rPr>
            <w:color w:val="0000FF"/>
          </w:rPr>
          <w:t>приказом</w:t>
        </w:r>
      </w:hyperlink>
      <w:r>
        <w:t xml:space="preserve"> Федерального агентства лесного хозяйства от 19.06.2015 N 204 "Об утверждении Положения о Департаменте лесного хозяйства по Сибирскому федеральному округу" </w:t>
      </w:r>
      <w:r>
        <w:lastRenderedPageBreak/>
        <w:t>в лесах, расположенных на землях обороны и безопасности федеральный государственный лесной надзор (лесную охрану) осуществляют специалисты Департамента лесного хозяйства по Сибирскому федеральному округу.</w:t>
      </w:r>
    </w:p>
    <w:p w:rsidR="000F1000" w:rsidRDefault="000F1000">
      <w:pPr>
        <w:pStyle w:val="ConsPlusNormal"/>
        <w:spacing w:before="220"/>
        <w:ind w:firstLine="540"/>
        <w:jc w:val="both"/>
      </w:pPr>
      <w:r>
        <w:t xml:space="preserve">В соответствии со </w:t>
      </w:r>
      <w:hyperlink r:id="rId99">
        <w:r>
          <w:rPr>
            <w:color w:val="0000FF"/>
          </w:rPr>
          <w:t>статьей 98</w:t>
        </w:r>
      </w:hyperlink>
      <w:r>
        <w:t xml:space="preserve"> Лесного кодекса РФ на территории муниципальных образований муниципальный лесной контроль осуществляется органами местного самоуправления.</w:t>
      </w:r>
    </w:p>
    <w:p w:rsidR="000F1000" w:rsidRDefault="000F1000">
      <w:pPr>
        <w:pStyle w:val="ConsPlusNormal"/>
        <w:spacing w:before="220"/>
        <w:ind w:firstLine="540"/>
        <w:jc w:val="both"/>
      </w:pPr>
      <w:r>
        <w:t>Проанализировав исполнение в Новосибирской области полномочий по федеральному государственному лесному надзору (лесной охране) в лесах за 2009 - 2017 годы, установлено, что количество лесонарушений сократилось в среднем с 2352 шт. до 1553 шт., количество незаконных рубок сократилось в среднем с 547 случаев до 394 случаев, сумма наложенных административных штрафов увеличилась в среднем с 2365,0 тыс. рублей до 3611,6 тыс. рублей, сумма взыскания административных штрафов увеличилась в среднем с 2074,2 тыс. рублей до 2863,1 тыс. рублей.</w:t>
      </w:r>
    </w:p>
    <w:p w:rsidR="000F1000" w:rsidRDefault="000F1000">
      <w:pPr>
        <w:pStyle w:val="ConsPlusNormal"/>
        <w:spacing w:before="220"/>
        <w:ind w:firstLine="540"/>
        <w:jc w:val="both"/>
      </w:pPr>
      <w:r>
        <w:t>Незаконные рубки лесных насаждений остаются основной проблемой при осуществлении федерального государственного лесного контроля (надзора), несмотря на снижение их количества.</w:t>
      </w:r>
    </w:p>
    <w:p w:rsidR="000F1000" w:rsidRDefault="000F1000">
      <w:pPr>
        <w:pStyle w:val="ConsPlusNormal"/>
        <w:jc w:val="both"/>
      </w:pPr>
      <w:r>
        <w:t xml:space="preserve">(в ред. </w:t>
      </w:r>
      <w:hyperlink r:id="rId100">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С целью дальнейшего снижения количества незаконных рубок и снижения ущерба от них министерством природных ресурсов и экологии Новосибирской области предусмотрено увеличение количества контрольно-проверочных мероприятий в период с 2019 по 2028 годы, в том числе проводимых совместно с арендаторами лесных участков, правоохранительными органами, общественными организациями, волонтерами и общественными инспекторами по охране окружающей среды.</w:t>
      </w:r>
    </w:p>
    <w:p w:rsidR="000F1000" w:rsidRDefault="000F1000">
      <w:pPr>
        <w:pStyle w:val="ConsPlusNormal"/>
        <w:jc w:val="both"/>
      </w:pPr>
      <w:r>
        <w:t xml:space="preserve">(в ред. </w:t>
      </w:r>
      <w:hyperlink r:id="rId101">
        <w:r>
          <w:rPr>
            <w:color w:val="0000FF"/>
          </w:rPr>
          <w:t>постановления</w:t>
        </w:r>
      </w:hyperlink>
      <w:r>
        <w:t xml:space="preserve"> Губернатора Новосибирской области от 19.09.2022 N 169)</w:t>
      </w:r>
    </w:p>
    <w:p w:rsidR="000F1000" w:rsidRDefault="000F1000">
      <w:pPr>
        <w:pStyle w:val="ConsPlusNormal"/>
        <w:spacing w:before="220"/>
        <w:ind w:firstLine="540"/>
        <w:jc w:val="both"/>
      </w:pPr>
      <w:r>
        <w:t>Оценивая итоги проведения мероприятий по контролю за соблюдением лесного законодательства, следует отметить, что в последние годы значительно возросла их результативность по профилактике лесонарушений на землях лесного фонда и привлечению виновных лиц к административной и уголовной ответственности.</w:t>
      </w:r>
    </w:p>
    <w:p w:rsidR="000F1000" w:rsidRDefault="000F1000">
      <w:pPr>
        <w:pStyle w:val="ConsPlusNormal"/>
        <w:spacing w:before="220"/>
        <w:ind w:firstLine="540"/>
        <w:jc w:val="both"/>
      </w:pPr>
      <w:r>
        <w:t>Высокая результативность работы является следствием формирования стабильной системы федерального государственного лесного контроля (надзора) и ее устойчивой работы, а также в связи с повышением оперативности реагирования на незаконные рубки и другие правонарушения в сфере лесных отношений, ужесточением требований к лицам, допускающим нарушения при использовании лесов.</w:t>
      </w:r>
    </w:p>
    <w:p w:rsidR="000F1000" w:rsidRDefault="000F1000">
      <w:pPr>
        <w:pStyle w:val="ConsPlusNormal"/>
        <w:jc w:val="both"/>
      </w:pPr>
      <w:r>
        <w:t xml:space="preserve">(в ред. </w:t>
      </w:r>
      <w:hyperlink r:id="rId102">
        <w:r>
          <w:rPr>
            <w:color w:val="0000FF"/>
          </w:rPr>
          <w:t>постановления</w:t>
        </w:r>
      </w:hyperlink>
      <w:r>
        <w:t xml:space="preserve"> Губернатора Новосибирской области от 19.09.2022 N 169)</w:t>
      </w:r>
    </w:p>
    <w:p w:rsidR="000F1000" w:rsidRDefault="000F1000">
      <w:pPr>
        <w:pStyle w:val="ConsPlusNormal"/>
        <w:ind w:firstLine="540"/>
        <w:jc w:val="both"/>
      </w:pPr>
    </w:p>
    <w:p w:rsidR="000F1000" w:rsidRDefault="000F1000">
      <w:pPr>
        <w:pStyle w:val="ConsPlusTitle"/>
        <w:jc w:val="center"/>
        <w:outlineLvl w:val="2"/>
      </w:pPr>
      <w:r>
        <w:t>5.6. Информация об организации и основных мероприятиях</w:t>
      </w:r>
    </w:p>
    <w:p w:rsidR="000F1000" w:rsidRDefault="000F1000">
      <w:pPr>
        <w:pStyle w:val="ConsPlusTitle"/>
        <w:jc w:val="center"/>
      </w:pPr>
      <w:r>
        <w:t>по ведению государственного лесного реестра</w:t>
      </w:r>
    </w:p>
    <w:p w:rsidR="000F1000" w:rsidRDefault="000F1000">
      <w:pPr>
        <w:pStyle w:val="ConsPlusNormal"/>
        <w:ind w:firstLine="540"/>
        <w:jc w:val="both"/>
      </w:pPr>
    </w:p>
    <w:p w:rsidR="000F1000" w:rsidRDefault="000F1000">
      <w:pPr>
        <w:pStyle w:val="ConsPlusNormal"/>
        <w:ind w:firstLine="540"/>
        <w:jc w:val="both"/>
      </w:pPr>
      <w:r>
        <w:t>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 (</w:t>
      </w:r>
      <w:hyperlink r:id="rId103">
        <w:r>
          <w:rPr>
            <w:color w:val="0000FF"/>
          </w:rPr>
          <w:t>ст. 91</w:t>
        </w:r>
      </w:hyperlink>
      <w:r>
        <w:t xml:space="preserve"> Лесного кодекса Российской Федерации).</w:t>
      </w:r>
    </w:p>
    <w:p w:rsidR="000F1000" w:rsidRDefault="000F1000">
      <w:pPr>
        <w:pStyle w:val="ConsPlusNormal"/>
        <w:spacing w:before="220"/>
        <w:ind w:firstLine="540"/>
        <w:jc w:val="both"/>
      </w:pPr>
      <w:r>
        <w:t>Министерство природных ресурсов и экологии Новосибирской области ведет государственный лесной реестр в отношении лесов, расположенных в границах Новосибирской области. Предоставляет в установленном порядке гражданам и юридическим лицам информацию, содержащуюся в государственном лесном реестре, за исключением информации, доступ к которой ограничен федеральными законами (информация ограниченного доступа).</w:t>
      </w:r>
    </w:p>
    <w:p w:rsidR="000F1000" w:rsidRDefault="000F1000">
      <w:pPr>
        <w:pStyle w:val="ConsPlusNormal"/>
        <w:spacing w:before="220"/>
        <w:ind w:firstLine="540"/>
        <w:jc w:val="both"/>
      </w:pPr>
      <w:r>
        <w:t xml:space="preserve">Акты, утвержденные </w:t>
      </w:r>
      <w:hyperlink r:id="rId104">
        <w:r>
          <w:rPr>
            <w:color w:val="0000FF"/>
          </w:rPr>
          <w:t>приказом</w:t>
        </w:r>
      </w:hyperlink>
      <w:r>
        <w:t xml:space="preserve"> Минприроды России от 11.11.2013 N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составляются в отделах лесных отношений по лесничествам и в соответствии с приказом департамента лесного </w:t>
      </w:r>
      <w:r>
        <w:lastRenderedPageBreak/>
        <w:t>хозяйства Новосибирской области от 24.10.2016 N 374 "Об утверждении перечня уполномоченных сотрудников" утверждаются начальниками отделов лесных отношений - главными лесничими по лесничествам.</w:t>
      </w:r>
    </w:p>
    <w:p w:rsidR="000F1000" w:rsidRDefault="000F1000">
      <w:pPr>
        <w:pStyle w:val="ConsPlusNormal"/>
        <w:spacing w:before="220"/>
        <w:ind w:firstLine="540"/>
        <w:jc w:val="both"/>
      </w:pPr>
      <w:r>
        <w:t>Изменения в таксационные описания и лесоустроительные планшеты в Новосибирской области вносятся в отделах лесных отношений по лесничествам.</w:t>
      </w:r>
    </w:p>
    <w:p w:rsidR="000F1000" w:rsidRDefault="000F1000">
      <w:pPr>
        <w:pStyle w:val="ConsPlusNormal"/>
        <w:spacing w:before="220"/>
        <w:ind w:firstLine="540"/>
        <w:jc w:val="both"/>
      </w:pPr>
      <w:r>
        <w:t>Измененные данные государственного лесного реестра поступают в министерство природных ресурсов и экологии Новосибирской области в виде сводных форм ГЛР.</w:t>
      </w:r>
    </w:p>
    <w:p w:rsidR="000F1000" w:rsidRDefault="000F1000">
      <w:pPr>
        <w:pStyle w:val="ConsPlusNormal"/>
        <w:spacing w:before="220"/>
        <w:ind w:firstLine="540"/>
        <w:jc w:val="both"/>
      </w:pPr>
      <w:r>
        <w:t>Материалы лесоустройства хранятся в бумажном виде. Кроме того таксационные описания имеются в электронном виде.</w:t>
      </w:r>
    </w:p>
    <w:p w:rsidR="000F1000" w:rsidRDefault="000F1000">
      <w:pPr>
        <w:pStyle w:val="ConsPlusNormal"/>
        <w:spacing w:before="220"/>
        <w:ind w:firstLine="540"/>
        <w:jc w:val="both"/>
      </w:pPr>
      <w:r>
        <w:t>Оцифровку материалов лесоустройства, хранимых в ГЛР министерством природных ресурсов и экологии Новосибирской области, планируется осуществить в течение 2 - 3-х лет.</w:t>
      </w:r>
    </w:p>
    <w:p w:rsidR="000F1000" w:rsidRDefault="000F1000">
      <w:pPr>
        <w:pStyle w:val="ConsPlusNormal"/>
        <w:ind w:firstLine="540"/>
        <w:jc w:val="both"/>
      </w:pPr>
    </w:p>
    <w:p w:rsidR="000F1000" w:rsidRDefault="000F1000">
      <w:pPr>
        <w:pStyle w:val="ConsPlusTitle"/>
        <w:jc w:val="center"/>
        <w:outlineLvl w:val="1"/>
      </w:pPr>
      <w:r>
        <w:t>VI. Оценка экономической эффективности и ожидаемые</w:t>
      </w:r>
    </w:p>
    <w:p w:rsidR="000F1000" w:rsidRDefault="000F1000">
      <w:pPr>
        <w:pStyle w:val="ConsPlusTitle"/>
        <w:jc w:val="center"/>
      </w:pPr>
      <w:r>
        <w:t>результаты реализации мероприятий лесного</w:t>
      </w:r>
    </w:p>
    <w:p w:rsidR="000F1000" w:rsidRDefault="000F1000">
      <w:pPr>
        <w:pStyle w:val="ConsPlusTitle"/>
        <w:jc w:val="center"/>
      </w:pPr>
      <w:r>
        <w:t>плана субъекта Российской Федерации</w:t>
      </w:r>
    </w:p>
    <w:p w:rsidR="000F1000" w:rsidRDefault="000F1000">
      <w:pPr>
        <w:pStyle w:val="ConsPlusNormal"/>
        <w:ind w:firstLine="540"/>
        <w:jc w:val="both"/>
      </w:pPr>
    </w:p>
    <w:p w:rsidR="000F1000" w:rsidRDefault="000F1000">
      <w:pPr>
        <w:pStyle w:val="ConsPlusNormal"/>
        <w:ind w:firstLine="540"/>
        <w:jc w:val="both"/>
      </w:pPr>
      <w:r>
        <w:t xml:space="preserve">В соответствии с Лесным кодексом </w:t>
      </w:r>
      <w:hyperlink r:id="rId105">
        <w:r>
          <w:rPr>
            <w:color w:val="0000FF"/>
          </w:rPr>
          <w:t>(статья 83)</w:t>
        </w:r>
      </w:hyperlink>
      <w:r>
        <w:t xml:space="preserve"> Российская Федерация передает органам государственной власти субъектов Российской Федерации осуществление полномочий в области организации использования лесов, их охраны (в том числе осуществления мер пожарной безопасности и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на указанных землях.</w:t>
      </w:r>
    </w:p>
    <w:p w:rsidR="000F1000" w:rsidRDefault="000F1000">
      <w:pPr>
        <w:pStyle w:val="ConsPlusNormal"/>
        <w:spacing w:before="220"/>
        <w:ind w:firstLine="540"/>
        <w:jc w:val="both"/>
      </w:pPr>
      <w:r>
        <w:t>Реализация переданных полномочий основана на принципах (</w:t>
      </w:r>
      <w:hyperlink r:id="rId106">
        <w:r>
          <w:rPr>
            <w:color w:val="0000FF"/>
          </w:rPr>
          <w:t>статья 1</w:t>
        </w:r>
      </w:hyperlink>
      <w:r>
        <w:t xml:space="preserve"> Лесного кодекса Российской Федерации) устойчивого управления лесами, сохранения биологического разнообразия лесов, повышения их потенциала; 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использования лесов с учетом их глобального экологического значения, а также с учетом длительности их выращивания и иных природных свойств лесов, и направлена на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0F1000" w:rsidRDefault="000F1000">
      <w:pPr>
        <w:pStyle w:val="ConsPlusNormal"/>
        <w:ind w:firstLine="540"/>
        <w:jc w:val="both"/>
      </w:pPr>
    </w:p>
    <w:p w:rsidR="000F1000" w:rsidRDefault="000F1000">
      <w:pPr>
        <w:pStyle w:val="ConsPlusTitle"/>
        <w:jc w:val="center"/>
        <w:outlineLvl w:val="2"/>
      </w:pPr>
      <w:r>
        <w:t>6.1. Планируемый средний размер платы за использование</w:t>
      </w:r>
    </w:p>
    <w:p w:rsidR="000F1000" w:rsidRDefault="000F1000">
      <w:pPr>
        <w:pStyle w:val="ConsPlusTitle"/>
        <w:jc w:val="center"/>
      </w:pPr>
      <w:r>
        <w:t>лесов по видам их использования</w:t>
      </w:r>
    </w:p>
    <w:p w:rsidR="000F1000" w:rsidRDefault="000F1000">
      <w:pPr>
        <w:pStyle w:val="ConsPlusNormal"/>
        <w:ind w:firstLine="540"/>
        <w:jc w:val="both"/>
      </w:pPr>
    </w:p>
    <w:p w:rsidR="000F1000" w:rsidRDefault="000F1000">
      <w:pPr>
        <w:pStyle w:val="ConsPlusNormal"/>
        <w:ind w:firstLine="540"/>
        <w:jc w:val="both"/>
      </w:pPr>
      <w:r>
        <w:t>В системе лесных отношений в условиях рыночной экономики оценке лесных ресурсов принадлежит ведущая роль. Посредством оценки лесных ресурсов обеспечивается баланс интересов лесной промышленности и лесного хозяйства, баланс интересов государства как собственника лесного фонда и частично лесопромышленного бизнеса.</w:t>
      </w:r>
    </w:p>
    <w:p w:rsidR="000F1000" w:rsidRDefault="000F1000">
      <w:pPr>
        <w:pStyle w:val="ConsPlusNormal"/>
        <w:spacing w:before="220"/>
        <w:ind w:firstLine="540"/>
        <w:jc w:val="both"/>
      </w:pPr>
      <w:r>
        <w:t xml:space="preserve">Планируемый средний размер платы за использование лесов по видам их использования указывается по форме, содержащейся в </w:t>
      </w:r>
      <w:hyperlink w:anchor="P20154">
        <w:r>
          <w:rPr>
            <w:color w:val="0000FF"/>
          </w:rPr>
          <w:t>приложении 30</w:t>
        </w:r>
      </w:hyperlink>
      <w:r>
        <w:t xml:space="preserve"> к лесному плану.</w:t>
      </w:r>
    </w:p>
    <w:p w:rsidR="000F1000" w:rsidRDefault="000F1000">
      <w:pPr>
        <w:pStyle w:val="ConsPlusNormal"/>
        <w:spacing w:before="220"/>
        <w:ind w:firstLine="540"/>
        <w:jc w:val="both"/>
      </w:pPr>
      <w:r>
        <w:t xml:space="preserve">Величина среднего размера платы за единицу объема лесных ресурсов определяется на основании </w:t>
      </w:r>
      <w:hyperlink r:id="rId107">
        <w:r>
          <w:rPr>
            <w:color w:val="0000FF"/>
          </w:rPr>
          <w:t>постановления</w:t>
        </w:r>
      </w:hyperlink>
      <w:r>
        <w:t xml:space="preserve"> Правительства Российской Федерации от 22.05.2007 N 310 "О ставках платы за единицу объема лесных ресурсов и ставках платы за единицу площади лесного участка, находящегося в федеральной собственности" с учетом </w:t>
      </w:r>
      <w:hyperlink r:id="rId108">
        <w:r>
          <w:rPr>
            <w:color w:val="0000FF"/>
          </w:rPr>
          <w:t>постановления</w:t>
        </w:r>
      </w:hyperlink>
      <w:r>
        <w:t xml:space="preserve"> Правительства Российской Федерации от 11.11.2017 N 1363 "О коэффициентах к ставкам платы за единицу объема лесных </w:t>
      </w:r>
      <w:r>
        <w:lastRenderedPageBreak/>
        <w:t>ресурсов и ставкам платы за единицу площади лесного участка, находящегося в федеральной собственности".</w:t>
      </w:r>
    </w:p>
    <w:p w:rsidR="000F1000" w:rsidRDefault="000F1000">
      <w:pPr>
        <w:pStyle w:val="ConsPlusNormal"/>
        <w:ind w:firstLine="540"/>
        <w:jc w:val="both"/>
      </w:pPr>
    </w:p>
    <w:p w:rsidR="000F1000" w:rsidRDefault="000F1000">
      <w:pPr>
        <w:pStyle w:val="ConsPlusTitle"/>
        <w:jc w:val="center"/>
        <w:outlineLvl w:val="2"/>
      </w:pPr>
      <w:r>
        <w:t>6.2. Прогнозируемое поступление</w:t>
      </w:r>
    </w:p>
    <w:p w:rsidR="000F1000" w:rsidRDefault="000F1000">
      <w:pPr>
        <w:pStyle w:val="ConsPlusTitle"/>
        <w:jc w:val="center"/>
      </w:pPr>
      <w:r>
        <w:t>доходов от использования лесов</w:t>
      </w:r>
    </w:p>
    <w:p w:rsidR="000F1000" w:rsidRDefault="000F1000">
      <w:pPr>
        <w:pStyle w:val="ConsPlusNormal"/>
        <w:ind w:firstLine="540"/>
        <w:jc w:val="both"/>
      </w:pPr>
    </w:p>
    <w:p w:rsidR="000F1000" w:rsidRDefault="000F1000">
      <w:pPr>
        <w:pStyle w:val="ConsPlusNormal"/>
        <w:ind w:firstLine="540"/>
        <w:jc w:val="both"/>
      </w:pPr>
      <w:r>
        <w:t>Финансовые расчеты доходов от планируемого освоения лесов основываются на прогнозе объемов использования лесных ресурсов по предполагаемым ставкам соответствующего года с учетом инфляционных коэффициентов.</w:t>
      </w:r>
    </w:p>
    <w:p w:rsidR="000F1000" w:rsidRDefault="000F1000">
      <w:pPr>
        <w:pStyle w:val="ConsPlusNormal"/>
        <w:spacing w:before="220"/>
        <w:ind w:firstLine="540"/>
        <w:jc w:val="both"/>
      </w:pPr>
      <w:r>
        <w:t>Источниками поступления доходов от использования лесов Новосибирской области в прогнозе до 2028 г. будут являться следующие:</w:t>
      </w:r>
    </w:p>
    <w:p w:rsidR="000F1000" w:rsidRDefault="000F1000">
      <w:pPr>
        <w:pStyle w:val="ConsPlusNormal"/>
        <w:spacing w:before="220"/>
        <w:ind w:firstLine="540"/>
        <w:jc w:val="both"/>
      </w:pPr>
      <w:r>
        <w:t>плата за использование лесов - 96,2%;</w:t>
      </w:r>
    </w:p>
    <w:p w:rsidR="000F1000" w:rsidRDefault="000F1000">
      <w:pPr>
        <w:pStyle w:val="ConsPlusNormal"/>
        <w:spacing w:before="220"/>
        <w:ind w:firstLine="540"/>
        <w:jc w:val="both"/>
      </w:pPr>
      <w:r>
        <w:t>денежные взыскания (штрафы) за нарушение лесного законодательства, установленное на лесных участках, находящихся в федеральной собственности - 1,6%;</w:t>
      </w:r>
    </w:p>
    <w:p w:rsidR="000F1000" w:rsidRDefault="000F1000">
      <w:pPr>
        <w:pStyle w:val="ConsPlusNormal"/>
        <w:spacing w:before="220"/>
        <w:ind w:firstLine="540"/>
        <w:jc w:val="both"/>
      </w:pPr>
      <w:r>
        <w:t>прочие поступления от денежных взысканий (штрафов) и иных сумм в возмещение ущерба, зачисляемые в федеральный бюджет - 2,2%.</w:t>
      </w:r>
    </w:p>
    <w:p w:rsidR="000F1000" w:rsidRDefault="000F1000">
      <w:pPr>
        <w:pStyle w:val="ConsPlusNormal"/>
        <w:spacing w:before="220"/>
        <w:ind w:firstLine="540"/>
        <w:jc w:val="both"/>
      </w:pPr>
      <w:r>
        <w:t>Общая сумма дохода от использования лесов за 2019 - 2028 гг. составит 3431995,1 тыс. руб.</w:t>
      </w:r>
    </w:p>
    <w:p w:rsidR="000F1000" w:rsidRDefault="000F1000">
      <w:pPr>
        <w:pStyle w:val="ConsPlusNormal"/>
        <w:spacing w:before="220"/>
        <w:ind w:firstLine="540"/>
        <w:jc w:val="both"/>
      </w:pPr>
      <w:r>
        <w:t xml:space="preserve">Поступление доходов от использования лесов (в соответствии со </w:t>
      </w:r>
      <w:hyperlink r:id="rId109">
        <w:r>
          <w:rPr>
            <w:color w:val="0000FF"/>
          </w:rPr>
          <w:t>статьей 25</w:t>
        </w:r>
      </w:hyperlink>
      <w:r>
        <w:t xml:space="preserve"> Лесного кодекса Российской Федерации) прогнозируется по следующим направлениям: заготовка древесины; заготовка и сбор недревесных лесных ресурсов; осуществление видов деятельности в сфере охотничьего хозяйства; ведение сельского хозяйства; осуществление рекреационной деятельности; выращивание лесных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w:t>
      </w:r>
    </w:p>
    <w:p w:rsidR="000F1000" w:rsidRDefault="000F1000">
      <w:pPr>
        <w:pStyle w:val="ConsPlusNormal"/>
        <w:spacing w:before="220"/>
        <w:ind w:firstLine="540"/>
        <w:jc w:val="both"/>
      </w:pPr>
      <w:r>
        <w:t>Наибольшая часть прогнозируемых поступлений доходов на период действия разрабатываемого лесного плана приходится на доходы от использования лесов для заготовки древесины - 48,3%, для выполнения работ по геологическому изучению недр, разработки месторождений полезных ископаемых - 31,5%, для осуществления рекреационной деятельности - 7,3% от общей платы за использование лесов.</w:t>
      </w:r>
    </w:p>
    <w:p w:rsidR="000F1000" w:rsidRDefault="000F1000">
      <w:pPr>
        <w:pStyle w:val="ConsPlusNormal"/>
        <w:spacing w:before="220"/>
        <w:ind w:firstLine="540"/>
        <w:jc w:val="both"/>
      </w:pPr>
      <w:r>
        <w:t xml:space="preserve">Прогнозируемое поступление доходов от использования лесов по видам их использования на период действия разрабатываемого лесного плана субъекта Российской Федерации приведено в </w:t>
      </w:r>
      <w:hyperlink w:anchor="P20279">
        <w:r>
          <w:rPr>
            <w:color w:val="0000FF"/>
          </w:rPr>
          <w:t>приложении N 31</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6.3. Экономическая оценка средообразующих,</w:t>
      </w:r>
    </w:p>
    <w:p w:rsidR="000F1000" w:rsidRDefault="000F1000">
      <w:pPr>
        <w:pStyle w:val="ConsPlusTitle"/>
        <w:jc w:val="center"/>
      </w:pPr>
      <w:r>
        <w:t>водоохранных, защитных, санитарно-гигиенических</w:t>
      </w:r>
    </w:p>
    <w:p w:rsidR="000F1000" w:rsidRDefault="000F1000">
      <w:pPr>
        <w:pStyle w:val="ConsPlusTitle"/>
        <w:jc w:val="center"/>
      </w:pPr>
      <w:r>
        <w:t>и иных полезных функций лесов</w:t>
      </w:r>
    </w:p>
    <w:p w:rsidR="000F1000" w:rsidRDefault="000F1000">
      <w:pPr>
        <w:pStyle w:val="ConsPlusNormal"/>
        <w:ind w:firstLine="540"/>
        <w:jc w:val="both"/>
      </w:pPr>
    </w:p>
    <w:p w:rsidR="000F1000" w:rsidRDefault="000F1000">
      <w:pPr>
        <w:pStyle w:val="ConsPlusNormal"/>
        <w:ind w:firstLine="540"/>
        <w:jc w:val="both"/>
      </w:pPr>
      <w:r>
        <w:t xml:space="preserve">Экономическая оценка средообразующих, водоохранных, защитных, санитарно-гигиенических и иных полезных функций лесов приведена в </w:t>
      </w:r>
      <w:hyperlink w:anchor="P20539">
        <w:r>
          <w:rPr>
            <w:color w:val="0000FF"/>
          </w:rPr>
          <w:t>приложении N 32</w:t>
        </w:r>
      </w:hyperlink>
      <w:r>
        <w:t xml:space="preserve"> к лесному плану.</w:t>
      </w:r>
    </w:p>
    <w:p w:rsidR="000F1000" w:rsidRDefault="000F1000">
      <w:pPr>
        <w:pStyle w:val="ConsPlusNormal"/>
        <w:spacing w:before="220"/>
        <w:ind w:firstLine="540"/>
        <w:jc w:val="both"/>
      </w:pPr>
      <w:r>
        <w:t>Ценность водоохранной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 Стоимость задержанной воды, выраженная в денежной оценке, составила в 2017 году 79 570,47 млн. руб.</w:t>
      </w:r>
    </w:p>
    <w:p w:rsidR="000F1000" w:rsidRDefault="000F1000">
      <w:pPr>
        <w:pStyle w:val="ConsPlusNormal"/>
        <w:spacing w:before="220"/>
        <w:ind w:firstLine="540"/>
        <w:jc w:val="both"/>
      </w:pPr>
      <w:r>
        <w:t xml:space="preserve">Защитная функция лесов Новосибирской области осуществляется на площади 2218,4 тыс. га. </w:t>
      </w:r>
      <w:r>
        <w:lastRenderedPageBreak/>
        <w:t>В 2017 году денежная стоимость защитной функции составила 29354,01 млн. руб.</w:t>
      </w:r>
    </w:p>
    <w:p w:rsidR="000F1000" w:rsidRDefault="000F1000">
      <w:pPr>
        <w:pStyle w:val="ConsPlusNormal"/>
        <w:spacing w:before="220"/>
        <w:ind w:firstLine="540"/>
        <w:jc w:val="both"/>
      </w:pPr>
      <w:r>
        <w:t>Санитарно-гигиеническая функция лесов Новосибирской области в 2017 году оценивается в размере 2396,94 млн. руб., средообразующая - 7265,86 руб., иные полезные функции лесов - 493,08 млн. руб. Экономическая оценка средообразующих, водоохранных, защитных, санитарно-гигиенических и иных полезных функций лесов на период 2019 - 2028 годов спрогнозирована с учетом индексов-дефляторов до 2030 года.</w:t>
      </w:r>
    </w:p>
    <w:p w:rsidR="000F1000" w:rsidRDefault="000F1000">
      <w:pPr>
        <w:pStyle w:val="ConsPlusNormal"/>
        <w:ind w:firstLine="540"/>
        <w:jc w:val="both"/>
      </w:pPr>
    </w:p>
    <w:p w:rsidR="000F1000" w:rsidRDefault="000F1000">
      <w:pPr>
        <w:pStyle w:val="ConsPlusTitle"/>
        <w:jc w:val="center"/>
        <w:outlineLvl w:val="2"/>
      </w:pPr>
      <w:r>
        <w:t>6.4. Оценка объемов финансирования мероприятий</w:t>
      </w:r>
    </w:p>
    <w:p w:rsidR="000F1000" w:rsidRDefault="000F1000">
      <w:pPr>
        <w:pStyle w:val="ConsPlusNormal"/>
        <w:ind w:firstLine="540"/>
        <w:jc w:val="both"/>
      </w:pPr>
    </w:p>
    <w:p w:rsidR="000F1000" w:rsidRDefault="000F1000">
      <w:pPr>
        <w:pStyle w:val="ConsPlusNormal"/>
        <w:ind w:firstLine="540"/>
        <w:jc w:val="both"/>
      </w:pPr>
      <w:r>
        <w:t xml:space="preserve">Прогнозируемый объем расходов на выполнение запланированных мероприятий лесного плана приведен в </w:t>
      </w:r>
      <w:hyperlink w:anchor="P20851">
        <w:r>
          <w:rPr>
            <w:color w:val="0000FF"/>
          </w:rPr>
          <w:t>приложении N 33</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6.5. Экономическая эффективность реализации</w:t>
      </w:r>
    </w:p>
    <w:p w:rsidR="000F1000" w:rsidRDefault="000F1000">
      <w:pPr>
        <w:pStyle w:val="ConsPlusTitle"/>
        <w:jc w:val="center"/>
      </w:pPr>
      <w:r>
        <w:t>мероприятий лесного плана</w:t>
      </w:r>
    </w:p>
    <w:p w:rsidR="000F1000" w:rsidRDefault="000F1000">
      <w:pPr>
        <w:pStyle w:val="ConsPlusNormal"/>
        <w:ind w:firstLine="540"/>
        <w:jc w:val="both"/>
      </w:pPr>
    </w:p>
    <w:p w:rsidR="000F1000" w:rsidRDefault="000F1000">
      <w:pPr>
        <w:pStyle w:val="ConsPlusNormal"/>
        <w:ind w:firstLine="540"/>
        <w:jc w:val="both"/>
      </w:pPr>
      <w:r>
        <w:t>Одной из важнейших целей ведения лесного хозяйства является обеспечение его доходности. Доходность в свою очередь зависит от эффективности лесохозяйственных мероприятий лесного плана. Эффективность лесохозяйственных мероприятий лесного плана определяется через коэффициент доходности использования лесов по расходам на охрану, защиту, воспроизводство лесов и на осуществление функций государственного управления в области лесных отношений. В основе расчета данного показателя лежит сопоставление доходов и расходов лесного плана.</w:t>
      </w:r>
    </w:p>
    <w:p w:rsidR="000F1000" w:rsidRDefault="000F1000">
      <w:pPr>
        <w:pStyle w:val="ConsPlusNormal"/>
        <w:spacing w:before="220"/>
        <w:ind w:firstLine="540"/>
        <w:jc w:val="both"/>
      </w:pPr>
      <w:r>
        <w:t>Настоящим лесным планом планируется увеличение доходов при уменьшении расходов на проведение мероприятий лесного плана, тем самым показатель доходности лесного хозяйства субъекта Российской Федерации увеличится и составит к концу действия лесного плана 87,8.</w:t>
      </w:r>
    </w:p>
    <w:p w:rsidR="000F1000" w:rsidRDefault="000F1000">
      <w:pPr>
        <w:pStyle w:val="ConsPlusNormal"/>
        <w:spacing w:before="220"/>
        <w:ind w:firstLine="540"/>
        <w:jc w:val="both"/>
      </w:pPr>
      <w:r>
        <w:t xml:space="preserve">Показатели экономической эффективности реализации мероприятий лесного плана содержатся в </w:t>
      </w:r>
      <w:hyperlink w:anchor="P24530">
        <w:r>
          <w:rPr>
            <w:color w:val="0000FF"/>
          </w:rPr>
          <w:t>приложении N 34</w:t>
        </w:r>
      </w:hyperlink>
      <w:r>
        <w:t xml:space="preserve"> к лесному плану.</w:t>
      </w:r>
    </w:p>
    <w:p w:rsidR="000F1000" w:rsidRDefault="000F1000">
      <w:pPr>
        <w:pStyle w:val="ConsPlusNormal"/>
        <w:ind w:firstLine="540"/>
        <w:jc w:val="both"/>
      </w:pPr>
    </w:p>
    <w:p w:rsidR="000F1000" w:rsidRDefault="000F1000">
      <w:pPr>
        <w:pStyle w:val="ConsPlusTitle"/>
        <w:jc w:val="center"/>
        <w:outlineLvl w:val="2"/>
      </w:pPr>
      <w:r>
        <w:t>6.6. Целевые прогнозные показатели эффективности</w:t>
      </w:r>
    </w:p>
    <w:p w:rsidR="000F1000" w:rsidRDefault="000F1000">
      <w:pPr>
        <w:pStyle w:val="ConsPlusTitle"/>
        <w:jc w:val="center"/>
      </w:pPr>
      <w:r>
        <w:t>реализации мероприятий лесного плана</w:t>
      </w:r>
    </w:p>
    <w:p w:rsidR="000F1000" w:rsidRDefault="000F1000">
      <w:pPr>
        <w:pStyle w:val="ConsPlusNormal"/>
        <w:ind w:firstLine="540"/>
        <w:jc w:val="both"/>
      </w:pPr>
    </w:p>
    <w:p w:rsidR="000F1000" w:rsidRDefault="000F1000">
      <w:pPr>
        <w:pStyle w:val="ConsPlusNormal"/>
        <w:ind w:firstLine="540"/>
        <w:jc w:val="both"/>
      </w:pPr>
      <w:r>
        <w:t xml:space="preserve">Целевые прогнозные показатели эффективности реализации мероприятий лесного плана субъекта Российской Федерации представлены в </w:t>
      </w:r>
      <w:hyperlink w:anchor="P24730">
        <w:r>
          <w:rPr>
            <w:color w:val="0000FF"/>
          </w:rPr>
          <w:t>приложении N 35</w:t>
        </w:r>
      </w:hyperlink>
      <w:r>
        <w:t xml:space="preserve"> к лесному плану.</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outlineLvl w:val="2"/>
      </w:pPr>
      <w:bookmarkStart w:id="12" w:name="P6179"/>
      <w:bookmarkEnd w:id="12"/>
      <w:r>
        <w:t>КАРТА-СХЕМА</w:t>
      </w:r>
    </w:p>
    <w:p w:rsidR="000F1000" w:rsidRDefault="000F1000">
      <w:pPr>
        <w:pStyle w:val="ConsPlusTitle"/>
        <w:jc w:val="center"/>
      </w:pPr>
      <w:r>
        <w:t>административного деления территории Новосибирской области</w:t>
      </w:r>
    </w:p>
    <w:p w:rsidR="000F1000" w:rsidRDefault="000F1000">
      <w:pPr>
        <w:pStyle w:val="ConsPlusTitle"/>
        <w:jc w:val="center"/>
      </w:pPr>
      <w:r>
        <w:t>с указанием лесничеств, лесорастительных зон, лесных районов</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распределения лесов по целевому назначению, расположения</w:t>
      </w:r>
    </w:p>
    <w:p w:rsidR="000F1000" w:rsidRDefault="000F1000">
      <w:pPr>
        <w:pStyle w:val="ConsPlusTitle"/>
        <w:jc w:val="center"/>
      </w:pPr>
      <w:r>
        <w:t>особо охраняемых природных территорий</w:t>
      </w:r>
    </w:p>
    <w:p w:rsidR="000F1000" w:rsidRDefault="000F1000">
      <w:pPr>
        <w:pStyle w:val="ConsPlusNormal"/>
        <w:ind w:firstLine="540"/>
        <w:jc w:val="both"/>
      </w:pPr>
    </w:p>
    <w:p w:rsidR="000F1000" w:rsidRDefault="000F1000">
      <w:pPr>
        <w:pStyle w:val="ConsPlusNormal"/>
        <w:jc w:val="center"/>
      </w:pPr>
      <w:r>
        <w:lastRenderedPageBreak/>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местоположения объектов лесной и лесоперерабатывающей</w:t>
      </w:r>
    </w:p>
    <w:p w:rsidR="000F1000" w:rsidRDefault="000F1000">
      <w:pPr>
        <w:pStyle w:val="ConsPlusTitle"/>
        <w:jc w:val="center"/>
      </w:pPr>
      <w:r>
        <w:t>инфраструктуры, объектов, не связанных с созданием лесной</w:t>
      </w:r>
    </w:p>
    <w:p w:rsidR="000F1000" w:rsidRDefault="000F1000">
      <w:pPr>
        <w:pStyle w:val="ConsPlusTitle"/>
        <w:jc w:val="center"/>
      </w:pPr>
      <w:r>
        <w:t>инфраструктуры в лесах, транспортной доступности освоения</w:t>
      </w:r>
    </w:p>
    <w:p w:rsidR="000F1000" w:rsidRDefault="000F1000">
      <w:pPr>
        <w:pStyle w:val="ConsPlusTitle"/>
        <w:jc w:val="center"/>
      </w:pPr>
      <w:r>
        <w:t>лесов, обеспеченности транспортными путями</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зон планируемого освоения лесов для различных видов их</w:t>
      </w:r>
    </w:p>
    <w:p w:rsidR="000F1000" w:rsidRDefault="000F1000">
      <w:pPr>
        <w:pStyle w:val="ConsPlusTitle"/>
        <w:jc w:val="center"/>
      </w:pPr>
      <w:r>
        <w:t>использования с дифференциацией по интенсивности освоения</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зон планируемого освоения лесов для различных видов их</w:t>
      </w:r>
    </w:p>
    <w:p w:rsidR="000F1000" w:rsidRDefault="000F1000">
      <w:pPr>
        <w:pStyle w:val="ConsPlusTitle"/>
        <w:jc w:val="center"/>
      </w:pPr>
      <w:r>
        <w:t>использования с дифференциацией по интенсивности освоения</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зон планируемого освоения лесов для различных видов их</w:t>
      </w:r>
    </w:p>
    <w:p w:rsidR="000F1000" w:rsidRDefault="000F1000">
      <w:pPr>
        <w:pStyle w:val="ConsPlusTitle"/>
        <w:jc w:val="center"/>
      </w:pPr>
      <w:r>
        <w:t>использования с дифференциацией по интенсивности освоения</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распределения лесов по классам пожарной опасности</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Title"/>
        <w:jc w:val="center"/>
        <w:outlineLvl w:val="2"/>
      </w:pPr>
      <w:r>
        <w:t>КАРТА-СХЕМА</w:t>
      </w:r>
    </w:p>
    <w:p w:rsidR="000F1000" w:rsidRDefault="000F1000">
      <w:pPr>
        <w:pStyle w:val="ConsPlusTitle"/>
        <w:jc w:val="center"/>
      </w:pPr>
      <w:r>
        <w:t>распределения зон охраны лесов</w:t>
      </w:r>
    </w:p>
    <w:p w:rsidR="000F1000" w:rsidRDefault="000F1000">
      <w:pPr>
        <w:pStyle w:val="ConsPlusTitle"/>
        <w:jc w:val="center"/>
      </w:pPr>
      <w:r>
        <w:t>от пожаров различными способами</w:t>
      </w:r>
    </w:p>
    <w:p w:rsidR="000F1000" w:rsidRDefault="000F1000">
      <w:pPr>
        <w:pStyle w:val="ConsPlusNormal"/>
        <w:ind w:firstLine="540"/>
        <w:jc w:val="both"/>
      </w:pPr>
    </w:p>
    <w:p w:rsidR="000F1000" w:rsidRDefault="000F1000">
      <w:pPr>
        <w:pStyle w:val="ConsPlusNormal"/>
        <w:jc w:val="center"/>
      </w:pPr>
      <w:r>
        <w:t>Рисунок не приводится.</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3" w:name="P6236"/>
      <w:bookmarkEnd w:id="13"/>
      <w:r>
        <w:t>Сведения об источниках исходных данных, используемых</w:t>
      </w:r>
    </w:p>
    <w:p w:rsidR="000F1000" w:rsidRDefault="000F1000">
      <w:pPr>
        <w:pStyle w:val="ConsPlusTitle"/>
        <w:jc w:val="center"/>
      </w:pPr>
      <w:r>
        <w:t>при разработке 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102"/>
      </w:tblGrid>
      <w:tr w:rsidR="000F1000">
        <w:tc>
          <w:tcPr>
            <w:tcW w:w="566" w:type="dxa"/>
          </w:tcPr>
          <w:p w:rsidR="000F1000" w:rsidRDefault="000F1000">
            <w:pPr>
              <w:pStyle w:val="ConsPlusNormal"/>
              <w:jc w:val="center"/>
            </w:pPr>
            <w:r>
              <w:t>N п/п</w:t>
            </w:r>
          </w:p>
        </w:tc>
        <w:tc>
          <w:tcPr>
            <w:tcW w:w="3401" w:type="dxa"/>
          </w:tcPr>
          <w:p w:rsidR="000F1000" w:rsidRDefault="000F1000">
            <w:pPr>
              <w:pStyle w:val="ConsPlusNormal"/>
              <w:jc w:val="center"/>
            </w:pPr>
            <w:r>
              <w:t>Источники исходных данных</w:t>
            </w:r>
          </w:p>
        </w:tc>
        <w:tc>
          <w:tcPr>
            <w:tcW w:w="5102" w:type="dxa"/>
          </w:tcPr>
          <w:p w:rsidR="000F1000" w:rsidRDefault="000F1000">
            <w:pPr>
              <w:pStyle w:val="ConsPlusNormal"/>
              <w:jc w:val="center"/>
            </w:pPr>
            <w:r>
              <w:t>Сведения об используемых источниках исходных данных (степень детализации, временные периоды)</w:t>
            </w:r>
          </w:p>
        </w:tc>
      </w:tr>
      <w:tr w:rsidR="000F1000">
        <w:tc>
          <w:tcPr>
            <w:tcW w:w="566" w:type="dxa"/>
          </w:tcPr>
          <w:p w:rsidR="000F1000" w:rsidRDefault="000F1000">
            <w:pPr>
              <w:pStyle w:val="ConsPlusNormal"/>
              <w:jc w:val="center"/>
            </w:pPr>
            <w:r>
              <w:lastRenderedPageBreak/>
              <w:t>1</w:t>
            </w:r>
          </w:p>
        </w:tc>
        <w:tc>
          <w:tcPr>
            <w:tcW w:w="3401" w:type="dxa"/>
          </w:tcPr>
          <w:p w:rsidR="000F1000" w:rsidRDefault="000F1000">
            <w:pPr>
              <w:pStyle w:val="ConsPlusNormal"/>
            </w:pPr>
            <w:r>
              <w:t>Государственный лесной реестр</w:t>
            </w:r>
          </w:p>
        </w:tc>
        <w:tc>
          <w:tcPr>
            <w:tcW w:w="5102" w:type="dxa"/>
          </w:tcPr>
          <w:p w:rsidR="000F1000" w:rsidRDefault="000F1000">
            <w:pPr>
              <w:pStyle w:val="ConsPlusNormal"/>
            </w:pPr>
            <w:r>
              <w:t>Данные на 01.01.2009, на 01.01.2018</w:t>
            </w:r>
          </w:p>
        </w:tc>
      </w:tr>
      <w:tr w:rsidR="000F1000">
        <w:tc>
          <w:tcPr>
            <w:tcW w:w="566" w:type="dxa"/>
          </w:tcPr>
          <w:p w:rsidR="000F1000" w:rsidRDefault="000F1000">
            <w:pPr>
              <w:pStyle w:val="ConsPlusNormal"/>
              <w:jc w:val="center"/>
            </w:pPr>
            <w:r>
              <w:t>2</w:t>
            </w:r>
          </w:p>
        </w:tc>
        <w:tc>
          <w:tcPr>
            <w:tcW w:w="3401" w:type="dxa"/>
          </w:tcPr>
          <w:p w:rsidR="000F1000" w:rsidRDefault="000F1000">
            <w:pPr>
              <w:pStyle w:val="ConsPlusNormal"/>
            </w:pPr>
            <w:r>
              <w:t>Государственная инвентаризация лесов</w:t>
            </w:r>
          </w:p>
        </w:tc>
        <w:tc>
          <w:tcPr>
            <w:tcW w:w="5102" w:type="dxa"/>
          </w:tcPr>
          <w:p w:rsidR="000F1000" w:rsidRDefault="000F1000">
            <w:pPr>
              <w:pStyle w:val="ConsPlusNormal"/>
            </w:pPr>
            <w:r>
              <w:t>Данные 2007 - 2011 гг.</w:t>
            </w:r>
          </w:p>
        </w:tc>
      </w:tr>
      <w:tr w:rsidR="000F1000">
        <w:tc>
          <w:tcPr>
            <w:tcW w:w="566" w:type="dxa"/>
          </w:tcPr>
          <w:p w:rsidR="000F1000" w:rsidRDefault="000F1000">
            <w:pPr>
              <w:pStyle w:val="ConsPlusNormal"/>
              <w:jc w:val="center"/>
            </w:pPr>
            <w:r>
              <w:t>3</w:t>
            </w:r>
          </w:p>
        </w:tc>
        <w:tc>
          <w:tcPr>
            <w:tcW w:w="3401" w:type="dxa"/>
          </w:tcPr>
          <w:p w:rsidR="000F1000" w:rsidRDefault="000F1000">
            <w:pPr>
              <w:pStyle w:val="ConsPlusNormal"/>
            </w:pPr>
            <w:r>
              <w:t>Специальные обследования</w:t>
            </w:r>
          </w:p>
        </w:tc>
        <w:tc>
          <w:tcPr>
            <w:tcW w:w="5102" w:type="dxa"/>
          </w:tcPr>
          <w:p w:rsidR="000F1000" w:rsidRDefault="000F1000">
            <w:pPr>
              <w:pStyle w:val="ConsPlusNormal"/>
            </w:pPr>
            <w:r>
              <w:t>Обзоры санитарного и лесопатологического состояния лесов Новосибирской области за 2009 - 2017 гг.</w:t>
            </w:r>
          </w:p>
        </w:tc>
      </w:tr>
      <w:tr w:rsidR="000F1000">
        <w:tc>
          <w:tcPr>
            <w:tcW w:w="566" w:type="dxa"/>
          </w:tcPr>
          <w:p w:rsidR="000F1000" w:rsidRDefault="000F1000">
            <w:pPr>
              <w:pStyle w:val="ConsPlusNormal"/>
              <w:jc w:val="center"/>
            </w:pPr>
            <w:r>
              <w:t>4</w:t>
            </w:r>
          </w:p>
        </w:tc>
        <w:tc>
          <w:tcPr>
            <w:tcW w:w="3401" w:type="dxa"/>
          </w:tcPr>
          <w:p w:rsidR="000F1000" w:rsidRDefault="000F1000">
            <w:pPr>
              <w:pStyle w:val="ConsPlusNormal"/>
            </w:pPr>
            <w:r>
              <w:t>Государственный лесопатологический мониторинг</w:t>
            </w:r>
          </w:p>
        </w:tc>
        <w:tc>
          <w:tcPr>
            <w:tcW w:w="5102" w:type="dxa"/>
          </w:tcPr>
          <w:p w:rsidR="000F1000" w:rsidRDefault="000F1000">
            <w:pPr>
              <w:pStyle w:val="ConsPlusNormal"/>
            </w:pPr>
            <w:r>
              <w:t>Данные государственного лесопатологического мониторинга ГЛПМ (2018 г.)</w:t>
            </w:r>
          </w:p>
        </w:tc>
      </w:tr>
      <w:tr w:rsidR="000F1000">
        <w:tc>
          <w:tcPr>
            <w:tcW w:w="566" w:type="dxa"/>
          </w:tcPr>
          <w:p w:rsidR="000F1000" w:rsidRDefault="000F1000">
            <w:pPr>
              <w:pStyle w:val="ConsPlusNormal"/>
              <w:jc w:val="center"/>
            </w:pPr>
            <w:r>
              <w:t>5</w:t>
            </w:r>
          </w:p>
        </w:tc>
        <w:tc>
          <w:tcPr>
            <w:tcW w:w="3401" w:type="dxa"/>
          </w:tcPr>
          <w:p w:rsidR="000F1000" w:rsidRDefault="000F1000">
            <w:pPr>
              <w:pStyle w:val="ConsPlusNormal"/>
            </w:pPr>
            <w:r>
              <w:t>Форма статистической отчетности</w:t>
            </w:r>
          </w:p>
        </w:tc>
        <w:tc>
          <w:tcPr>
            <w:tcW w:w="5102" w:type="dxa"/>
          </w:tcPr>
          <w:p w:rsidR="000F1000" w:rsidRDefault="000F1000">
            <w:pPr>
              <w:pStyle w:val="ConsPlusNormal"/>
            </w:pPr>
            <w:r>
              <w:t>Данные за 2009 - 2017 годы</w:t>
            </w:r>
          </w:p>
        </w:tc>
      </w:tr>
      <w:tr w:rsidR="000F1000">
        <w:tc>
          <w:tcPr>
            <w:tcW w:w="566" w:type="dxa"/>
          </w:tcPr>
          <w:p w:rsidR="000F1000" w:rsidRDefault="000F1000">
            <w:pPr>
              <w:pStyle w:val="ConsPlusNormal"/>
              <w:jc w:val="center"/>
            </w:pPr>
            <w:r>
              <w:t>6</w:t>
            </w:r>
          </w:p>
        </w:tc>
        <w:tc>
          <w:tcPr>
            <w:tcW w:w="3401" w:type="dxa"/>
          </w:tcPr>
          <w:p w:rsidR="000F1000" w:rsidRDefault="000F1000">
            <w:pPr>
              <w:pStyle w:val="ConsPlusNormal"/>
            </w:pPr>
            <w:r>
              <w:t>Информационная система</w:t>
            </w:r>
          </w:p>
        </w:tc>
        <w:tc>
          <w:tcPr>
            <w:tcW w:w="5102" w:type="dxa"/>
          </w:tcPr>
          <w:p w:rsidR="000F1000" w:rsidRDefault="000F1000">
            <w:pPr>
              <w:pStyle w:val="ConsPlusNormal"/>
            </w:pPr>
            <w:r>
              <w:t>Mapinfo, ЕГАИС</w:t>
            </w:r>
          </w:p>
        </w:tc>
      </w:tr>
      <w:tr w:rsidR="000F1000">
        <w:tc>
          <w:tcPr>
            <w:tcW w:w="566" w:type="dxa"/>
          </w:tcPr>
          <w:p w:rsidR="000F1000" w:rsidRDefault="000F1000">
            <w:pPr>
              <w:pStyle w:val="ConsPlusNormal"/>
              <w:jc w:val="center"/>
            </w:pPr>
            <w:r>
              <w:t>7</w:t>
            </w:r>
          </w:p>
        </w:tc>
        <w:tc>
          <w:tcPr>
            <w:tcW w:w="3401" w:type="dxa"/>
          </w:tcPr>
          <w:p w:rsidR="000F1000" w:rsidRDefault="000F1000">
            <w:pPr>
              <w:pStyle w:val="ConsPlusNormal"/>
            </w:pPr>
            <w:r>
              <w:t>Документы территориального планирования</w:t>
            </w:r>
          </w:p>
        </w:tc>
        <w:tc>
          <w:tcPr>
            <w:tcW w:w="5102" w:type="dxa"/>
          </w:tcPr>
          <w:p w:rsidR="000F1000" w:rsidRDefault="000F1000">
            <w:pPr>
              <w:pStyle w:val="ConsPlusNormal"/>
            </w:pPr>
            <w:r>
              <w:t>Лесохозяйственные регламенты по лесничествам (2008) (с изм.).</w:t>
            </w:r>
          </w:p>
          <w:p w:rsidR="000F1000" w:rsidRDefault="000F1000">
            <w:pPr>
              <w:pStyle w:val="ConsPlusNormal"/>
            </w:pPr>
            <w:r>
              <w:t>Планы тушения лесных пожаров на территории лесничеств области (2018)</w:t>
            </w:r>
          </w:p>
        </w:tc>
      </w:tr>
      <w:tr w:rsidR="000F1000">
        <w:tc>
          <w:tcPr>
            <w:tcW w:w="566" w:type="dxa"/>
          </w:tcPr>
          <w:p w:rsidR="000F1000" w:rsidRDefault="000F1000">
            <w:pPr>
              <w:pStyle w:val="ConsPlusNormal"/>
              <w:jc w:val="center"/>
            </w:pPr>
            <w:r>
              <w:t>8</w:t>
            </w:r>
          </w:p>
        </w:tc>
        <w:tc>
          <w:tcPr>
            <w:tcW w:w="3401" w:type="dxa"/>
          </w:tcPr>
          <w:p w:rsidR="000F1000" w:rsidRDefault="000F1000">
            <w:pPr>
              <w:pStyle w:val="ConsPlusNormal"/>
            </w:pPr>
            <w:r>
              <w:t>Документы стратегического планирования</w:t>
            </w:r>
          </w:p>
        </w:tc>
        <w:tc>
          <w:tcPr>
            <w:tcW w:w="5102" w:type="dxa"/>
          </w:tcPr>
          <w:p w:rsidR="000F1000" w:rsidRDefault="000F1000">
            <w:pPr>
              <w:pStyle w:val="ConsPlusNormal"/>
            </w:pPr>
            <w:r>
              <w:t>Лесной план Новосибирской области, утвержденный постановлением Губернатора Новосибирской области от 03.12.2008 N 555 (с изм.);</w:t>
            </w:r>
          </w:p>
          <w:p w:rsidR="000F1000" w:rsidRDefault="000F1000">
            <w:pPr>
              <w:pStyle w:val="ConsPlusNormal"/>
            </w:pPr>
            <w:hyperlink r:id="rId110">
              <w:r>
                <w:rPr>
                  <w:color w:val="0000FF"/>
                </w:rPr>
                <w:t>Стратегия</w:t>
              </w:r>
            </w:hyperlink>
            <w:r>
              <w:t xml:space="preserve"> развития лесного комплекса Российской Федерации до 2030 года, утвержденная распоряжением Правительства Российской Федерации от 20.09.2018 N 1989-р;</w:t>
            </w:r>
          </w:p>
          <w:p w:rsidR="000F1000" w:rsidRDefault="000F1000">
            <w:pPr>
              <w:pStyle w:val="ConsPlusNormal"/>
            </w:pPr>
            <w:hyperlink r:id="rId111">
              <w:r>
                <w:rPr>
                  <w:color w:val="0000FF"/>
                </w:rPr>
                <w:t>Стратегия</w:t>
              </w:r>
            </w:hyperlink>
            <w: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0F1000" w:rsidRDefault="000F1000">
            <w:pPr>
              <w:pStyle w:val="ConsPlusNormal"/>
            </w:pPr>
            <w:r>
              <w:t>Сводный план тушения лесных пожаров на пожароопасный период 2018 г.</w:t>
            </w:r>
          </w:p>
        </w:tc>
      </w:tr>
      <w:tr w:rsidR="000F1000">
        <w:tc>
          <w:tcPr>
            <w:tcW w:w="566" w:type="dxa"/>
          </w:tcPr>
          <w:p w:rsidR="000F1000" w:rsidRDefault="000F1000">
            <w:pPr>
              <w:pStyle w:val="ConsPlusNormal"/>
              <w:jc w:val="center"/>
            </w:pPr>
            <w:r>
              <w:t>9</w:t>
            </w:r>
          </w:p>
        </w:tc>
        <w:tc>
          <w:tcPr>
            <w:tcW w:w="3401" w:type="dxa"/>
          </w:tcPr>
          <w:p w:rsidR="000F1000" w:rsidRDefault="000F1000">
            <w:pPr>
              <w:pStyle w:val="ConsPlusNormal"/>
            </w:pPr>
            <w:r>
              <w:t>Лесоустроительная документация</w:t>
            </w:r>
          </w:p>
        </w:tc>
        <w:tc>
          <w:tcPr>
            <w:tcW w:w="5102" w:type="dxa"/>
          </w:tcPr>
          <w:p w:rsidR="000F1000" w:rsidRDefault="000F1000">
            <w:pPr>
              <w:pStyle w:val="ConsPlusNormal"/>
            </w:pPr>
            <w:r>
              <w:t>Материалы лесоустройства 1980 - 2017 гг.</w:t>
            </w:r>
          </w:p>
        </w:tc>
      </w:tr>
      <w:tr w:rsidR="000F1000">
        <w:tc>
          <w:tcPr>
            <w:tcW w:w="566" w:type="dxa"/>
          </w:tcPr>
          <w:p w:rsidR="000F1000" w:rsidRDefault="000F1000">
            <w:pPr>
              <w:pStyle w:val="ConsPlusNormal"/>
              <w:jc w:val="center"/>
            </w:pPr>
            <w:r>
              <w:t>10</w:t>
            </w:r>
          </w:p>
        </w:tc>
        <w:tc>
          <w:tcPr>
            <w:tcW w:w="3401" w:type="dxa"/>
          </w:tcPr>
          <w:p w:rsidR="000F1000" w:rsidRDefault="000F1000">
            <w:pPr>
              <w:pStyle w:val="ConsPlusNormal"/>
            </w:pPr>
            <w:r>
              <w:t>Иные</w:t>
            </w:r>
          </w:p>
        </w:tc>
        <w:tc>
          <w:tcPr>
            <w:tcW w:w="5102" w:type="dxa"/>
          </w:tcPr>
          <w:p w:rsidR="000F1000" w:rsidRDefault="000F1000">
            <w:pPr>
              <w:pStyle w:val="ConsPlusNormal"/>
              <w:jc w:val="center"/>
            </w:pPr>
            <w:r>
              <w:t>-</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4" w:name="P6285"/>
      <w:bookmarkEnd w:id="14"/>
      <w:r>
        <w:t>Лесорастительное районирование</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1417"/>
        <w:gridCol w:w="1417"/>
        <w:gridCol w:w="1417"/>
        <w:gridCol w:w="1417"/>
        <w:gridCol w:w="1417"/>
        <w:gridCol w:w="1417"/>
        <w:gridCol w:w="1417"/>
      </w:tblGrid>
      <w:tr w:rsidR="000F1000">
        <w:tc>
          <w:tcPr>
            <w:tcW w:w="566" w:type="dxa"/>
            <w:vMerge w:val="restart"/>
          </w:tcPr>
          <w:p w:rsidR="000F1000" w:rsidRDefault="000F1000">
            <w:pPr>
              <w:pStyle w:val="ConsPlusNormal"/>
              <w:jc w:val="center"/>
            </w:pPr>
            <w:r>
              <w:lastRenderedPageBreak/>
              <w:t>NN п/п</w:t>
            </w:r>
          </w:p>
        </w:tc>
        <w:tc>
          <w:tcPr>
            <w:tcW w:w="3118" w:type="dxa"/>
            <w:vMerge w:val="restart"/>
          </w:tcPr>
          <w:p w:rsidR="000F1000" w:rsidRDefault="000F1000">
            <w:pPr>
              <w:pStyle w:val="ConsPlusNormal"/>
              <w:jc w:val="center"/>
            </w:pPr>
            <w:r>
              <w:t>Наименование лесничества, лесопарка</w:t>
            </w:r>
          </w:p>
        </w:tc>
        <w:tc>
          <w:tcPr>
            <w:tcW w:w="1417" w:type="dxa"/>
            <w:vMerge w:val="restart"/>
          </w:tcPr>
          <w:p w:rsidR="000F1000" w:rsidRDefault="000F1000">
            <w:pPr>
              <w:pStyle w:val="ConsPlusNormal"/>
              <w:jc w:val="center"/>
            </w:pPr>
            <w:r>
              <w:t>Общая площадь лесов, тыс. га</w:t>
            </w:r>
          </w:p>
        </w:tc>
        <w:tc>
          <w:tcPr>
            <w:tcW w:w="4251" w:type="dxa"/>
            <w:gridSpan w:val="3"/>
          </w:tcPr>
          <w:p w:rsidR="000F1000" w:rsidRDefault="000F1000">
            <w:pPr>
              <w:pStyle w:val="ConsPlusNormal"/>
              <w:jc w:val="center"/>
            </w:pPr>
            <w:r>
              <w:t>Распределение общей площади лесов по их целевому назначению, тыс. га</w:t>
            </w:r>
          </w:p>
        </w:tc>
        <w:tc>
          <w:tcPr>
            <w:tcW w:w="1417" w:type="dxa"/>
            <w:vMerge w:val="restart"/>
          </w:tcPr>
          <w:p w:rsidR="000F1000" w:rsidRDefault="000F1000">
            <w:pPr>
              <w:pStyle w:val="ConsPlusNormal"/>
              <w:jc w:val="center"/>
            </w:pPr>
            <w:r>
              <w:t>Площадь, покрытая лесной растительностью, тыс. га</w:t>
            </w:r>
          </w:p>
        </w:tc>
        <w:tc>
          <w:tcPr>
            <w:tcW w:w="1417" w:type="dxa"/>
            <w:vMerge w:val="restart"/>
          </w:tcPr>
          <w:p w:rsidR="000F1000" w:rsidRDefault="000F1000">
            <w:pPr>
              <w:pStyle w:val="ConsPlusNormal"/>
              <w:jc w:val="center"/>
            </w:pPr>
            <w:r>
              <w:t>Общий запас древесины, тыс. куб. м</w:t>
            </w:r>
          </w:p>
        </w:tc>
        <w:tc>
          <w:tcPr>
            <w:tcW w:w="1417" w:type="dxa"/>
            <w:vMerge w:val="restart"/>
          </w:tcPr>
          <w:p w:rsidR="000F1000" w:rsidRDefault="000F1000">
            <w:pPr>
              <w:pStyle w:val="ConsPlusNormal"/>
              <w:jc w:val="center"/>
            </w:pPr>
            <w:r>
              <w:t>Общий средний прирост запаса древесины, тыс. куб. м</w:t>
            </w:r>
          </w:p>
        </w:tc>
      </w:tr>
      <w:tr w:rsidR="000F1000">
        <w:tc>
          <w:tcPr>
            <w:tcW w:w="566" w:type="dxa"/>
            <w:vMerge/>
          </w:tcPr>
          <w:p w:rsidR="000F1000" w:rsidRDefault="000F1000">
            <w:pPr>
              <w:pStyle w:val="ConsPlusNormal"/>
            </w:pPr>
          </w:p>
        </w:tc>
        <w:tc>
          <w:tcPr>
            <w:tcW w:w="3118" w:type="dxa"/>
            <w:vMerge/>
          </w:tcPr>
          <w:p w:rsidR="000F1000" w:rsidRDefault="000F1000">
            <w:pPr>
              <w:pStyle w:val="ConsPlusNormal"/>
            </w:pPr>
          </w:p>
        </w:tc>
        <w:tc>
          <w:tcPr>
            <w:tcW w:w="1417" w:type="dxa"/>
            <w:vMerge/>
          </w:tcPr>
          <w:p w:rsidR="000F1000" w:rsidRDefault="000F1000">
            <w:pPr>
              <w:pStyle w:val="ConsPlusNormal"/>
            </w:pPr>
          </w:p>
        </w:tc>
        <w:tc>
          <w:tcPr>
            <w:tcW w:w="1417" w:type="dxa"/>
          </w:tcPr>
          <w:p w:rsidR="000F1000" w:rsidRDefault="000F1000">
            <w:pPr>
              <w:pStyle w:val="ConsPlusNormal"/>
              <w:jc w:val="center"/>
            </w:pPr>
            <w:r>
              <w:t>защитные леса</w:t>
            </w:r>
          </w:p>
        </w:tc>
        <w:tc>
          <w:tcPr>
            <w:tcW w:w="1417" w:type="dxa"/>
          </w:tcPr>
          <w:p w:rsidR="000F1000" w:rsidRDefault="000F1000">
            <w:pPr>
              <w:pStyle w:val="ConsPlusNormal"/>
              <w:jc w:val="center"/>
            </w:pPr>
            <w:r>
              <w:t>эксплуатационные леса</w:t>
            </w:r>
          </w:p>
        </w:tc>
        <w:tc>
          <w:tcPr>
            <w:tcW w:w="1417" w:type="dxa"/>
          </w:tcPr>
          <w:p w:rsidR="000F1000" w:rsidRDefault="000F1000">
            <w:pPr>
              <w:pStyle w:val="ConsPlusNormal"/>
              <w:jc w:val="center"/>
            </w:pPr>
            <w:r>
              <w:t>резервные леса</w:t>
            </w:r>
          </w:p>
        </w:tc>
        <w:tc>
          <w:tcPr>
            <w:tcW w:w="1417" w:type="dxa"/>
            <w:vMerge/>
          </w:tcPr>
          <w:p w:rsidR="000F1000" w:rsidRDefault="000F1000">
            <w:pPr>
              <w:pStyle w:val="ConsPlusNormal"/>
            </w:pPr>
          </w:p>
        </w:tc>
        <w:tc>
          <w:tcPr>
            <w:tcW w:w="1417" w:type="dxa"/>
            <w:vMerge/>
          </w:tcPr>
          <w:p w:rsidR="000F1000" w:rsidRDefault="000F1000">
            <w:pPr>
              <w:pStyle w:val="ConsPlusNormal"/>
            </w:pPr>
          </w:p>
        </w:tc>
        <w:tc>
          <w:tcPr>
            <w:tcW w:w="1417" w:type="dxa"/>
            <w:vMerge/>
          </w:tcPr>
          <w:p w:rsidR="000F1000" w:rsidRDefault="000F1000">
            <w:pPr>
              <w:pStyle w:val="ConsPlusNormal"/>
            </w:pPr>
          </w:p>
        </w:tc>
      </w:tr>
      <w:tr w:rsidR="000F1000">
        <w:tblPrEx>
          <w:tblBorders>
            <w:insideH w:val="nil"/>
          </w:tblBorders>
        </w:tblPrEx>
        <w:tc>
          <w:tcPr>
            <w:tcW w:w="13603" w:type="dxa"/>
            <w:gridSpan w:val="9"/>
            <w:tcBorders>
              <w:bottom w:val="nil"/>
            </w:tcBorders>
          </w:tcPr>
          <w:p w:rsidR="000F1000" w:rsidRDefault="000F1000">
            <w:pPr>
              <w:pStyle w:val="ConsPlusNormal"/>
              <w:jc w:val="center"/>
              <w:outlineLvl w:val="2"/>
            </w:pPr>
            <w:r>
              <w:t>I. Таежная зона</w:t>
            </w:r>
          </w:p>
        </w:tc>
      </w:tr>
      <w:tr w:rsidR="000F1000">
        <w:tblPrEx>
          <w:tblBorders>
            <w:insideH w:val="nil"/>
          </w:tblBorders>
        </w:tblPrEx>
        <w:tc>
          <w:tcPr>
            <w:tcW w:w="13603" w:type="dxa"/>
            <w:gridSpan w:val="9"/>
            <w:tcBorders>
              <w:top w:val="nil"/>
              <w:bottom w:val="nil"/>
            </w:tcBorders>
          </w:tcPr>
          <w:p w:rsidR="000F1000" w:rsidRDefault="000F1000">
            <w:pPr>
              <w:pStyle w:val="ConsPlusNormal"/>
              <w:jc w:val="center"/>
              <w:outlineLvl w:val="3"/>
            </w:pPr>
            <w:r>
              <w:t>Западно-Сибирский южно-таежный равнинный район</w:t>
            </w:r>
          </w:p>
        </w:tc>
      </w:tr>
      <w:tr w:rsidR="000F1000">
        <w:tblPrEx>
          <w:tblBorders>
            <w:insideH w:val="nil"/>
          </w:tblBorders>
        </w:tblPrEx>
        <w:tc>
          <w:tcPr>
            <w:tcW w:w="13603" w:type="dxa"/>
            <w:gridSpan w:val="9"/>
            <w:tcBorders>
              <w:top w:val="nil"/>
            </w:tcBorders>
          </w:tcPr>
          <w:p w:rsidR="000F1000" w:rsidRDefault="000F1000">
            <w:pPr>
              <w:pStyle w:val="ConsPlusNormal"/>
              <w:jc w:val="center"/>
              <w:outlineLvl w:val="4"/>
            </w:pPr>
            <w:r>
              <w:t>Леса, расположенные на землях лесного фонда</w:t>
            </w:r>
          </w:p>
        </w:tc>
      </w:tr>
      <w:tr w:rsidR="000F1000">
        <w:tc>
          <w:tcPr>
            <w:tcW w:w="566" w:type="dxa"/>
          </w:tcPr>
          <w:p w:rsidR="000F1000" w:rsidRDefault="000F1000">
            <w:pPr>
              <w:pStyle w:val="ConsPlusNormal"/>
              <w:jc w:val="center"/>
            </w:pPr>
            <w:r>
              <w:t>1</w:t>
            </w:r>
          </w:p>
        </w:tc>
        <w:tc>
          <w:tcPr>
            <w:tcW w:w="3118" w:type="dxa"/>
          </w:tcPr>
          <w:p w:rsidR="000F1000" w:rsidRDefault="000F1000">
            <w:pPr>
              <w:pStyle w:val="ConsPlusNormal"/>
            </w:pPr>
            <w:r>
              <w:t>Колыванское</w:t>
            </w:r>
          </w:p>
        </w:tc>
        <w:tc>
          <w:tcPr>
            <w:tcW w:w="1417" w:type="dxa"/>
          </w:tcPr>
          <w:p w:rsidR="000F1000" w:rsidRDefault="000F1000">
            <w:pPr>
              <w:pStyle w:val="ConsPlusNormal"/>
              <w:jc w:val="center"/>
            </w:pPr>
            <w:r>
              <w:t>467,3</w:t>
            </w:r>
          </w:p>
        </w:tc>
        <w:tc>
          <w:tcPr>
            <w:tcW w:w="1417" w:type="dxa"/>
          </w:tcPr>
          <w:p w:rsidR="000F1000" w:rsidRDefault="000F1000">
            <w:pPr>
              <w:pStyle w:val="ConsPlusNormal"/>
              <w:jc w:val="center"/>
            </w:pPr>
            <w:r>
              <w:t>41,7</w:t>
            </w:r>
          </w:p>
        </w:tc>
        <w:tc>
          <w:tcPr>
            <w:tcW w:w="1417" w:type="dxa"/>
          </w:tcPr>
          <w:p w:rsidR="000F1000" w:rsidRDefault="000F1000">
            <w:pPr>
              <w:pStyle w:val="ConsPlusNormal"/>
              <w:jc w:val="center"/>
            </w:pPr>
            <w:r>
              <w:t>425,6</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380,9</w:t>
            </w:r>
          </w:p>
        </w:tc>
        <w:tc>
          <w:tcPr>
            <w:tcW w:w="1417" w:type="dxa"/>
          </w:tcPr>
          <w:p w:rsidR="000F1000" w:rsidRDefault="000F1000">
            <w:pPr>
              <w:pStyle w:val="ConsPlusNormal"/>
              <w:jc w:val="center"/>
            </w:pPr>
            <w:r>
              <w:t>51533,7</w:t>
            </w:r>
          </w:p>
        </w:tc>
        <w:tc>
          <w:tcPr>
            <w:tcW w:w="1417" w:type="dxa"/>
          </w:tcPr>
          <w:p w:rsidR="000F1000" w:rsidRDefault="000F1000">
            <w:pPr>
              <w:pStyle w:val="ConsPlusNormal"/>
              <w:jc w:val="center"/>
            </w:pPr>
            <w:r>
              <w:t>1009,1</w:t>
            </w:r>
          </w:p>
        </w:tc>
      </w:tr>
      <w:tr w:rsidR="000F1000">
        <w:tc>
          <w:tcPr>
            <w:tcW w:w="566" w:type="dxa"/>
          </w:tcPr>
          <w:p w:rsidR="000F1000" w:rsidRDefault="000F1000">
            <w:pPr>
              <w:pStyle w:val="ConsPlusNormal"/>
              <w:jc w:val="center"/>
            </w:pPr>
            <w:r>
              <w:t>2</w:t>
            </w:r>
          </w:p>
        </w:tc>
        <w:tc>
          <w:tcPr>
            <w:tcW w:w="3118" w:type="dxa"/>
          </w:tcPr>
          <w:p w:rsidR="000F1000" w:rsidRDefault="000F1000">
            <w:pPr>
              <w:pStyle w:val="ConsPlusNormal"/>
            </w:pPr>
            <w:r>
              <w:t>Кыштовское</w:t>
            </w:r>
          </w:p>
        </w:tc>
        <w:tc>
          <w:tcPr>
            <w:tcW w:w="1417" w:type="dxa"/>
          </w:tcPr>
          <w:p w:rsidR="000F1000" w:rsidRDefault="000F1000">
            <w:pPr>
              <w:pStyle w:val="ConsPlusNormal"/>
              <w:jc w:val="center"/>
            </w:pPr>
            <w:r>
              <w:t>778,8</w:t>
            </w:r>
          </w:p>
        </w:tc>
        <w:tc>
          <w:tcPr>
            <w:tcW w:w="1417" w:type="dxa"/>
          </w:tcPr>
          <w:p w:rsidR="000F1000" w:rsidRDefault="000F1000">
            <w:pPr>
              <w:pStyle w:val="ConsPlusNormal"/>
              <w:jc w:val="center"/>
            </w:pPr>
            <w:r>
              <w:t>20,0</w:t>
            </w:r>
          </w:p>
        </w:tc>
        <w:tc>
          <w:tcPr>
            <w:tcW w:w="1417" w:type="dxa"/>
          </w:tcPr>
          <w:p w:rsidR="000F1000" w:rsidRDefault="000F1000">
            <w:pPr>
              <w:pStyle w:val="ConsPlusNormal"/>
              <w:jc w:val="center"/>
            </w:pPr>
            <w:r>
              <w:t>758,8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465,9</w:t>
            </w:r>
          </w:p>
        </w:tc>
        <w:tc>
          <w:tcPr>
            <w:tcW w:w="1417" w:type="dxa"/>
          </w:tcPr>
          <w:p w:rsidR="000F1000" w:rsidRDefault="000F1000">
            <w:pPr>
              <w:pStyle w:val="ConsPlusNormal"/>
              <w:jc w:val="center"/>
            </w:pPr>
            <w:r>
              <w:t>5277,3</w:t>
            </w:r>
          </w:p>
        </w:tc>
        <w:tc>
          <w:tcPr>
            <w:tcW w:w="1417" w:type="dxa"/>
          </w:tcPr>
          <w:p w:rsidR="000F1000" w:rsidRDefault="000F1000">
            <w:pPr>
              <w:pStyle w:val="ConsPlusNormal"/>
              <w:jc w:val="center"/>
            </w:pPr>
            <w:r>
              <w:t>119,9</w:t>
            </w:r>
          </w:p>
        </w:tc>
      </w:tr>
      <w:tr w:rsidR="000F1000">
        <w:tc>
          <w:tcPr>
            <w:tcW w:w="566" w:type="dxa"/>
          </w:tcPr>
          <w:p w:rsidR="000F1000" w:rsidRDefault="000F1000">
            <w:pPr>
              <w:pStyle w:val="ConsPlusNormal"/>
              <w:jc w:val="center"/>
            </w:pPr>
            <w:r>
              <w:t>3</w:t>
            </w:r>
          </w:p>
        </w:tc>
        <w:tc>
          <w:tcPr>
            <w:tcW w:w="3118" w:type="dxa"/>
          </w:tcPr>
          <w:p w:rsidR="000F1000" w:rsidRDefault="000F1000">
            <w:pPr>
              <w:pStyle w:val="ConsPlusNormal"/>
            </w:pPr>
            <w:r>
              <w:t>Убинское</w:t>
            </w:r>
          </w:p>
        </w:tc>
        <w:tc>
          <w:tcPr>
            <w:tcW w:w="1417" w:type="dxa"/>
          </w:tcPr>
          <w:p w:rsidR="000F1000" w:rsidRDefault="000F1000">
            <w:pPr>
              <w:pStyle w:val="ConsPlusNormal"/>
              <w:jc w:val="center"/>
            </w:pPr>
            <w:r>
              <w:t>438,3</w:t>
            </w:r>
          </w:p>
        </w:tc>
        <w:tc>
          <w:tcPr>
            <w:tcW w:w="1417" w:type="dxa"/>
          </w:tcPr>
          <w:p w:rsidR="000F1000" w:rsidRDefault="000F1000">
            <w:pPr>
              <w:pStyle w:val="ConsPlusNormal"/>
              <w:jc w:val="center"/>
            </w:pPr>
            <w:r>
              <w:t>36,8</w:t>
            </w:r>
          </w:p>
        </w:tc>
        <w:tc>
          <w:tcPr>
            <w:tcW w:w="1417" w:type="dxa"/>
          </w:tcPr>
          <w:p w:rsidR="000F1000" w:rsidRDefault="000F1000">
            <w:pPr>
              <w:pStyle w:val="ConsPlusNormal"/>
              <w:jc w:val="center"/>
            </w:pPr>
            <w:r>
              <w:t>401,5</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197,2</w:t>
            </w:r>
          </w:p>
        </w:tc>
        <w:tc>
          <w:tcPr>
            <w:tcW w:w="1417" w:type="dxa"/>
          </w:tcPr>
          <w:p w:rsidR="000F1000" w:rsidRDefault="000F1000">
            <w:pPr>
              <w:pStyle w:val="ConsPlusNormal"/>
              <w:jc w:val="center"/>
            </w:pPr>
            <w:r>
              <w:t>17899,5</w:t>
            </w:r>
          </w:p>
        </w:tc>
        <w:tc>
          <w:tcPr>
            <w:tcW w:w="1417" w:type="dxa"/>
          </w:tcPr>
          <w:p w:rsidR="000F1000" w:rsidRDefault="000F1000">
            <w:pPr>
              <w:pStyle w:val="ConsPlusNormal"/>
              <w:jc w:val="center"/>
            </w:pPr>
            <w:r>
              <w:t>279,0</w:t>
            </w:r>
          </w:p>
        </w:tc>
      </w:tr>
      <w:tr w:rsidR="000F1000">
        <w:tc>
          <w:tcPr>
            <w:tcW w:w="566" w:type="dxa"/>
          </w:tcPr>
          <w:p w:rsidR="000F1000" w:rsidRDefault="000F1000">
            <w:pPr>
              <w:pStyle w:val="ConsPlusNormal"/>
              <w:jc w:val="center"/>
            </w:pPr>
            <w:r>
              <w:t>4</w:t>
            </w:r>
          </w:p>
        </w:tc>
        <w:tc>
          <w:tcPr>
            <w:tcW w:w="3118" w:type="dxa"/>
          </w:tcPr>
          <w:p w:rsidR="000F1000" w:rsidRDefault="000F1000">
            <w:pPr>
              <w:pStyle w:val="ConsPlusNormal"/>
            </w:pPr>
            <w:r>
              <w:t>Северное</w:t>
            </w:r>
          </w:p>
        </w:tc>
        <w:tc>
          <w:tcPr>
            <w:tcW w:w="1417" w:type="dxa"/>
          </w:tcPr>
          <w:p w:rsidR="000F1000" w:rsidRDefault="000F1000">
            <w:pPr>
              <w:pStyle w:val="ConsPlusNormal"/>
              <w:jc w:val="center"/>
            </w:pPr>
            <w:r>
              <w:t>1063,5</w:t>
            </w:r>
          </w:p>
        </w:tc>
        <w:tc>
          <w:tcPr>
            <w:tcW w:w="1417" w:type="dxa"/>
          </w:tcPr>
          <w:p w:rsidR="000F1000" w:rsidRDefault="000F1000">
            <w:pPr>
              <w:pStyle w:val="ConsPlusNormal"/>
              <w:jc w:val="center"/>
            </w:pPr>
            <w:r>
              <w:t>54,4</w:t>
            </w:r>
          </w:p>
        </w:tc>
        <w:tc>
          <w:tcPr>
            <w:tcW w:w="1417" w:type="dxa"/>
          </w:tcPr>
          <w:p w:rsidR="000F1000" w:rsidRDefault="000F1000">
            <w:pPr>
              <w:pStyle w:val="ConsPlusNormal"/>
              <w:jc w:val="center"/>
            </w:pPr>
            <w:r>
              <w:t>1009,1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624,0</w:t>
            </w:r>
          </w:p>
        </w:tc>
        <w:tc>
          <w:tcPr>
            <w:tcW w:w="1417" w:type="dxa"/>
          </w:tcPr>
          <w:p w:rsidR="000F1000" w:rsidRDefault="000F1000">
            <w:pPr>
              <w:pStyle w:val="ConsPlusNormal"/>
              <w:jc w:val="center"/>
            </w:pPr>
            <w:r>
              <w:t>51315,0</w:t>
            </w:r>
          </w:p>
        </w:tc>
        <w:tc>
          <w:tcPr>
            <w:tcW w:w="1417" w:type="dxa"/>
          </w:tcPr>
          <w:p w:rsidR="000F1000" w:rsidRDefault="000F1000">
            <w:pPr>
              <w:pStyle w:val="ConsPlusNormal"/>
              <w:jc w:val="center"/>
            </w:pPr>
            <w:r>
              <w:t>843,6</w:t>
            </w:r>
          </w:p>
        </w:tc>
      </w:tr>
      <w:tr w:rsidR="000F1000">
        <w:tc>
          <w:tcPr>
            <w:tcW w:w="566" w:type="dxa"/>
          </w:tcPr>
          <w:p w:rsidR="000F1000" w:rsidRDefault="000F1000">
            <w:pPr>
              <w:pStyle w:val="ConsPlusNormal"/>
            </w:pPr>
          </w:p>
        </w:tc>
        <w:tc>
          <w:tcPr>
            <w:tcW w:w="3118" w:type="dxa"/>
          </w:tcPr>
          <w:p w:rsidR="000F1000" w:rsidRDefault="000F1000">
            <w:pPr>
              <w:pStyle w:val="ConsPlusNormal"/>
            </w:pPr>
            <w:r>
              <w:t>Итого по лесному району:</w:t>
            </w:r>
          </w:p>
        </w:tc>
        <w:tc>
          <w:tcPr>
            <w:tcW w:w="1417" w:type="dxa"/>
          </w:tcPr>
          <w:p w:rsidR="000F1000" w:rsidRDefault="000F1000">
            <w:pPr>
              <w:pStyle w:val="ConsPlusNormal"/>
              <w:jc w:val="center"/>
            </w:pPr>
            <w:r>
              <w:t>2747,9</w:t>
            </w:r>
          </w:p>
        </w:tc>
        <w:tc>
          <w:tcPr>
            <w:tcW w:w="1417" w:type="dxa"/>
          </w:tcPr>
          <w:p w:rsidR="000F1000" w:rsidRDefault="000F1000">
            <w:pPr>
              <w:pStyle w:val="ConsPlusNormal"/>
              <w:jc w:val="center"/>
            </w:pPr>
            <w:r>
              <w:t>152,9</w:t>
            </w:r>
          </w:p>
        </w:tc>
        <w:tc>
          <w:tcPr>
            <w:tcW w:w="1417" w:type="dxa"/>
          </w:tcPr>
          <w:p w:rsidR="000F1000" w:rsidRDefault="000F1000">
            <w:pPr>
              <w:pStyle w:val="ConsPlusNormal"/>
              <w:jc w:val="center"/>
            </w:pPr>
            <w:r>
              <w:t>2595,0</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1668,0</w:t>
            </w:r>
          </w:p>
        </w:tc>
        <w:tc>
          <w:tcPr>
            <w:tcW w:w="1417" w:type="dxa"/>
          </w:tcPr>
          <w:p w:rsidR="000F1000" w:rsidRDefault="000F1000">
            <w:pPr>
              <w:pStyle w:val="ConsPlusNormal"/>
              <w:jc w:val="center"/>
            </w:pPr>
            <w:r>
              <w:t>126025,5</w:t>
            </w:r>
          </w:p>
        </w:tc>
        <w:tc>
          <w:tcPr>
            <w:tcW w:w="1417" w:type="dxa"/>
          </w:tcPr>
          <w:p w:rsidR="000F1000" w:rsidRDefault="000F1000">
            <w:pPr>
              <w:pStyle w:val="ConsPlusNormal"/>
              <w:jc w:val="center"/>
            </w:pPr>
            <w:r>
              <w:t>2251,6</w:t>
            </w:r>
          </w:p>
        </w:tc>
      </w:tr>
      <w:tr w:rsidR="000F1000">
        <w:tblPrEx>
          <w:tblBorders>
            <w:insideH w:val="nil"/>
          </w:tblBorders>
        </w:tblPrEx>
        <w:tc>
          <w:tcPr>
            <w:tcW w:w="13603" w:type="dxa"/>
            <w:gridSpan w:val="9"/>
            <w:tcBorders>
              <w:bottom w:val="nil"/>
            </w:tcBorders>
          </w:tcPr>
          <w:p w:rsidR="000F1000" w:rsidRDefault="000F1000">
            <w:pPr>
              <w:pStyle w:val="ConsPlusNormal"/>
              <w:jc w:val="center"/>
              <w:outlineLvl w:val="2"/>
            </w:pPr>
            <w:r>
              <w:t>II. Лесостепная зона</w:t>
            </w:r>
          </w:p>
        </w:tc>
      </w:tr>
      <w:tr w:rsidR="000F1000">
        <w:tblPrEx>
          <w:tblBorders>
            <w:insideH w:val="nil"/>
          </w:tblBorders>
        </w:tblPrEx>
        <w:tc>
          <w:tcPr>
            <w:tcW w:w="13603" w:type="dxa"/>
            <w:gridSpan w:val="9"/>
            <w:tcBorders>
              <w:top w:val="nil"/>
              <w:bottom w:val="nil"/>
            </w:tcBorders>
          </w:tcPr>
          <w:p w:rsidR="000F1000" w:rsidRDefault="000F1000">
            <w:pPr>
              <w:pStyle w:val="ConsPlusNormal"/>
              <w:jc w:val="center"/>
              <w:outlineLvl w:val="3"/>
            </w:pPr>
            <w:r>
              <w:t>Западно-Сибирский подтаежно-лесостепной район</w:t>
            </w:r>
          </w:p>
        </w:tc>
      </w:tr>
      <w:tr w:rsidR="000F1000">
        <w:tblPrEx>
          <w:tblBorders>
            <w:insideH w:val="nil"/>
          </w:tblBorders>
        </w:tblPrEx>
        <w:tc>
          <w:tcPr>
            <w:tcW w:w="13603" w:type="dxa"/>
            <w:gridSpan w:val="9"/>
            <w:tcBorders>
              <w:top w:val="nil"/>
            </w:tcBorders>
          </w:tcPr>
          <w:p w:rsidR="000F1000" w:rsidRDefault="000F1000">
            <w:pPr>
              <w:pStyle w:val="ConsPlusNormal"/>
              <w:jc w:val="center"/>
              <w:outlineLvl w:val="4"/>
            </w:pPr>
            <w:r>
              <w:t>Леса, расположенные на землях лесного фонда</w:t>
            </w:r>
          </w:p>
        </w:tc>
      </w:tr>
      <w:tr w:rsidR="000F1000">
        <w:tc>
          <w:tcPr>
            <w:tcW w:w="566" w:type="dxa"/>
          </w:tcPr>
          <w:p w:rsidR="000F1000" w:rsidRDefault="000F1000">
            <w:pPr>
              <w:pStyle w:val="ConsPlusNormal"/>
              <w:jc w:val="center"/>
            </w:pPr>
            <w:r>
              <w:t>1</w:t>
            </w:r>
          </w:p>
        </w:tc>
        <w:tc>
          <w:tcPr>
            <w:tcW w:w="3118" w:type="dxa"/>
          </w:tcPr>
          <w:p w:rsidR="000F1000" w:rsidRDefault="000F1000">
            <w:pPr>
              <w:pStyle w:val="ConsPlusNormal"/>
            </w:pPr>
            <w:r>
              <w:t>Барабинское</w:t>
            </w:r>
          </w:p>
        </w:tc>
        <w:tc>
          <w:tcPr>
            <w:tcW w:w="1417" w:type="dxa"/>
          </w:tcPr>
          <w:p w:rsidR="000F1000" w:rsidRDefault="000F1000">
            <w:pPr>
              <w:pStyle w:val="ConsPlusNormal"/>
              <w:jc w:val="center"/>
            </w:pPr>
            <w:r>
              <w:t>50,7</w:t>
            </w:r>
          </w:p>
        </w:tc>
        <w:tc>
          <w:tcPr>
            <w:tcW w:w="1417" w:type="dxa"/>
          </w:tcPr>
          <w:p w:rsidR="000F1000" w:rsidRDefault="000F1000">
            <w:pPr>
              <w:pStyle w:val="ConsPlusNormal"/>
              <w:jc w:val="center"/>
            </w:pPr>
            <w:r>
              <w:t>50,7</w:t>
            </w:r>
          </w:p>
        </w:tc>
        <w:tc>
          <w:tcPr>
            <w:tcW w:w="1417" w:type="dxa"/>
          </w:tcPr>
          <w:p w:rsidR="000F1000" w:rsidRDefault="000F1000">
            <w:pPr>
              <w:pStyle w:val="ConsPlusNormal"/>
            </w:pP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47,1</w:t>
            </w:r>
          </w:p>
        </w:tc>
        <w:tc>
          <w:tcPr>
            <w:tcW w:w="1417" w:type="dxa"/>
          </w:tcPr>
          <w:p w:rsidR="000F1000" w:rsidRDefault="000F1000">
            <w:pPr>
              <w:pStyle w:val="ConsPlusNormal"/>
              <w:jc w:val="center"/>
            </w:pPr>
            <w:r>
              <w:t>5099,2</w:t>
            </w:r>
          </w:p>
        </w:tc>
        <w:tc>
          <w:tcPr>
            <w:tcW w:w="1417" w:type="dxa"/>
          </w:tcPr>
          <w:p w:rsidR="000F1000" w:rsidRDefault="000F1000">
            <w:pPr>
              <w:pStyle w:val="ConsPlusNormal"/>
              <w:jc w:val="center"/>
            </w:pPr>
            <w:r>
              <w:t>133,3</w:t>
            </w:r>
          </w:p>
        </w:tc>
      </w:tr>
      <w:tr w:rsidR="000F1000">
        <w:tc>
          <w:tcPr>
            <w:tcW w:w="566" w:type="dxa"/>
          </w:tcPr>
          <w:p w:rsidR="000F1000" w:rsidRDefault="000F1000">
            <w:pPr>
              <w:pStyle w:val="ConsPlusNormal"/>
              <w:jc w:val="center"/>
            </w:pPr>
            <w:r>
              <w:t>2</w:t>
            </w:r>
          </w:p>
        </w:tc>
        <w:tc>
          <w:tcPr>
            <w:tcW w:w="3118" w:type="dxa"/>
          </w:tcPr>
          <w:p w:rsidR="000F1000" w:rsidRDefault="000F1000">
            <w:pPr>
              <w:pStyle w:val="ConsPlusNormal"/>
            </w:pPr>
            <w:r>
              <w:t>Болотнинское</w:t>
            </w:r>
          </w:p>
        </w:tc>
        <w:tc>
          <w:tcPr>
            <w:tcW w:w="1417" w:type="dxa"/>
          </w:tcPr>
          <w:p w:rsidR="000F1000" w:rsidRDefault="000F1000">
            <w:pPr>
              <w:pStyle w:val="ConsPlusNormal"/>
              <w:jc w:val="center"/>
            </w:pPr>
            <w:r>
              <w:t>148,6</w:t>
            </w:r>
          </w:p>
        </w:tc>
        <w:tc>
          <w:tcPr>
            <w:tcW w:w="1417" w:type="dxa"/>
          </w:tcPr>
          <w:p w:rsidR="000F1000" w:rsidRDefault="000F1000">
            <w:pPr>
              <w:pStyle w:val="ConsPlusNormal"/>
              <w:jc w:val="center"/>
            </w:pPr>
            <w:r>
              <w:t>138,8</w:t>
            </w:r>
          </w:p>
        </w:tc>
        <w:tc>
          <w:tcPr>
            <w:tcW w:w="1417" w:type="dxa"/>
          </w:tcPr>
          <w:p w:rsidR="000F1000" w:rsidRDefault="000F1000">
            <w:pPr>
              <w:pStyle w:val="ConsPlusNormal"/>
              <w:jc w:val="center"/>
            </w:pPr>
            <w:r>
              <w:t>49,8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139,0</w:t>
            </w:r>
          </w:p>
        </w:tc>
        <w:tc>
          <w:tcPr>
            <w:tcW w:w="1417" w:type="dxa"/>
          </w:tcPr>
          <w:p w:rsidR="000F1000" w:rsidRDefault="000F1000">
            <w:pPr>
              <w:pStyle w:val="ConsPlusNormal"/>
              <w:jc w:val="center"/>
            </w:pPr>
            <w:r>
              <w:t>24741,4</w:t>
            </w:r>
          </w:p>
        </w:tc>
        <w:tc>
          <w:tcPr>
            <w:tcW w:w="1417" w:type="dxa"/>
          </w:tcPr>
          <w:p w:rsidR="000F1000" w:rsidRDefault="000F1000">
            <w:pPr>
              <w:pStyle w:val="ConsPlusNormal"/>
              <w:jc w:val="center"/>
            </w:pPr>
            <w:r>
              <w:t>315,8</w:t>
            </w:r>
          </w:p>
        </w:tc>
      </w:tr>
      <w:tr w:rsidR="000F1000">
        <w:tc>
          <w:tcPr>
            <w:tcW w:w="566" w:type="dxa"/>
          </w:tcPr>
          <w:p w:rsidR="000F1000" w:rsidRDefault="000F1000">
            <w:pPr>
              <w:pStyle w:val="ConsPlusNormal"/>
              <w:jc w:val="center"/>
            </w:pPr>
            <w:r>
              <w:t>3</w:t>
            </w:r>
          </w:p>
        </w:tc>
        <w:tc>
          <w:tcPr>
            <w:tcW w:w="3118" w:type="dxa"/>
          </w:tcPr>
          <w:p w:rsidR="000F1000" w:rsidRDefault="000F1000">
            <w:pPr>
              <w:pStyle w:val="ConsPlusNormal"/>
            </w:pPr>
            <w:r>
              <w:t>Венгеровское</w:t>
            </w:r>
          </w:p>
        </w:tc>
        <w:tc>
          <w:tcPr>
            <w:tcW w:w="1417" w:type="dxa"/>
          </w:tcPr>
          <w:p w:rsidR="000F1000" w:rsidRDefault="000F1000">
            <w:pPr>
              <w:pStyle w:val="ConsPlusNormal"/>
              <w:jc w:val="center"/>
            </w:pPr>
            <w:r>
              <w:t>138,8</w:t>
            </w:r>
          </w:p>
        </w:tc>
        <w:tc>
          <w:tcPr>
            <w:tcW w:w="1417" w:type="dxa"/>
          </w:tcPr>
          <w:p w:rsidR="000F1000" w:rsidRDefault="000F1000">
            <w:pPr>
              <w:pStyle w:val="ConsPlusNormal"/>
              <w:jc w:val="center"/>
            </w:pPr>
            <w:r>
              <w:t>138,8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123,4</w:t>
            </w:r>
          </w:p>
        </w:tc>
        <w:tc>
          <w:tcPr>
            <w:tcW w:w="1417" w:type="dxa"/>
          </w:tcPr>
          <w:p w:rsidR="000F1000" w:rsidRDefault="000F1000">
            <w:pPr>
              <w:pStyle w:val="ConsPlusNormal"/>
              <w:jc w:val="center"/>
            </w:pPr>
            <w:r>
              <w:t>15749,3</w:t>
            </w:r>
          </w:p>
        </w:tc>
        <w:tc>
          <w:tcPr>
            <w:tcW w:w="1417" w:type="dxa"/>
          </w:tcPr>
          <w:p w:rsidR="000F1000" w:rsidRDefault="000F1000">
            <w:pPr>
              <w:pStyle w:val="ConsPlusNormal"/>
              <w:jc w:val="center"/>
            </w:pPr>
            <w:r>
              <w:t>272,7</w:t>
            </w:r>
          </w:p>
        </w:tc>
      </w:tr>
      <w:tr w:rsidR="000F1000">
        <w:tc>
          <w:tcPr>
            <w:tcW w:w="566" w:type="dxa"/>
          </w:tcPr>
          <w:p w:rsidR="000F1000" w:rsidRDefault="000F1000">
            <w:pPr>
              <w:pStyle w:val="ConsPlusNormal"/>
              <w:jc w:val="center"/>
            </w:pPr>
            <w:r>
              <w:t>4</w:t>
            </w:r>
          </w:p>
        </w:tc>
        <w:tc>
          <w:tcPr>
            <w:tcW w:w="3118" w:type="dxa"/>
          </w:tcPr>
          <w:p w:rsidR="000F1000" w:rsidRDefault="000F1000">
            <w:pPr>
              <w:pStyle w:val="ConsPlusNormal"/>
            </w:pPr>
            <w:r>
              <w:t>Доволенское</w:t>
            </w:r>
          </w:p>
        </w:tc>
        <w:tc>
          <w:tcPr>
            <w:tcW w:w="1417" w:type="dxa"/>
          </w:tcPr>
          <w:p w:rsidR="000F1000" w:rsidRDefault="000F1000">
            <w:pPr>
              <w:pStyle w:val="ConsPlusNormal"/>
              <w:jc w:val="center"/>
            </w:pPr>
            <w:r>
              <w:t>53,1</w:t>
            </w:r>
          </w:p>
        </w:tc>
        <w:tc>
          <w:tcPr>
            <w:tcW w:w="1417" w:type="dxa"/>
          </w:tcPr>
          <w:p w:rsidR="000F1000" w:rsidRDefault="000F1000">
            <w:pPr>
              <w:pStyle w:val="ConsPlusNormal"/>
              <w:jc w:val="center"/>
            </w:pPr>
            <w:r>
              <w:t>53,1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50,2</w:t>
            </w:r>
          </w:p>
        </w:tc>
        <w:tc>
          <w:tcPr>
            <w:tcW w:w="1417" w:type="dxa"/>
          </w:tcPr>
          <w:p w:rsidR="000F1000" w:rsidRDefault="000F1000">
            <w:pPr>
              <w:pStyle w:val="ConsPlusNormal"/>
              <w:jc w:val="center"/>
            </w:pPr>
            <w:r>
              <w:t>7412,9</w:t>
            </w:r>
          </w:p>
        </w:tc>
        <w:tc>
          <w:tcPr>
            <w:tcW w:w="1417" w:type="dxa"/>
          </w:tcPr>
          <w:p w:rsidR="000F1000" w:rsidRDefault="000F1000">
            <w:pPr>
              <w:pStyle w:val="ConsPlusNormal"/>
              <w:jc w:val="center"/>
            </w:pPr>
            <w:r>
              <w:t>169,0</w:t>
            </w:r>
          </w:p>
        </w:tc>
      </w:tr>
      <w:tr w:rsidR="000F1000">
        <w:tc>
          <w:tcPr>
            <w:tcW w:w="566" w:type="dxa"/>
          </w:tcPr>
          <w:p w:rsidR="000F1000" w:rsidRDefault="000F1000">
            <w:pPr>
              <w:pStyle w:val="ConsPlusNormal"/>
              <w:jc w:val="center"/>
            </w:pPr>
            <w:r>
              <w:lastRenderedPageBreak/>
              <w:t>5</w:t>
            </w:r>
          </w:p>
        </w:tc>
        <w:tc>
          <w:tcPr>
            <w:tcW w:w="3118" w:type="dxa"/>
          </w:tcPr>
          <w:p w:rsidR="000F1000" w:rsidRDefault="000F1000">
            <w:pPr>
              <w:pStyle w:val="ConsPlusNormal"/>
            </w:pPr>
            <w:r>
              <w:t>Здвинское</w:t>
            </w:r>
          </w:p>
        </w:tc>
        <w:tc>
          <w:tcPr>
            <w:tcW w:w="1417" w:type="dxa"/>
          </w:tcPr>
          <w:p w:rsidR="000F1000" w:rsidRDefault="000F1000">
            <w:pPr>
              <w:pStyle w:val="ConsPlusNormal"/>
              <w:jc w:val="center"/>
            </w:pPr>
            <w:r>
              <w:t>47,3</w:t>
            </w:r>
          </w:p>
        </w:tc>
        <w:tc>
          <w:tcPr>
            <w:tcW w:w="1417" w:type="dxa"/>
          </w:tcPr>
          <w:p w:rsidR="000F1000" w:rsidRDefault="000F1000">
            <w:pPr>
              <w:pStyle w:val="ConsPlusNormal"/>
              <w:jc w:val="center"/>
            </w:pPr>
            <w:r>
              <w:t>47,3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41,2</w:t>
            </w:r>
          </w:p>
        </w:tc>
        <w:tc>
          <w:tcPr>
            <w:tcW w:w="1417" w:type="dxa"/>
          </w:tcPr>
          <w:p w:rsidR="000F1000" w:rsidRDefault="000F1000">
            <w:pPr>
              <w:pStyle w:val="ConsPlusNormal"/>
              <w:jc w:val="center"/>
            </w:pPr>
            <w:r>
              <w:t>5039,6</w:t>
            </w:r>
          </w:p>
        </w:tc>
        <w:tc>
          <w:tcPr>
            <w:tcW w:w="1417" w:type="dxa"/>
          </w:tcPr>
          <w:p w:rsidR="000F1000" w:rsidRDefault="000F1000">
            <w:pPr>
              <w:pStyle w:val="ConsPlusNormal"/>
              <w:jc w:val="center"/>
            </w:pPr>
            <w:r>
              <w:t>140,1</w:t>
            </w:r>
          </w:p>
        </w:tc>
      </w:tr>
      <w:tr w:rsidR="000F1000">
        <w:tc>
          <w:tcPr>
            <w:tcW w:w="566" w:type="dxa"/>
          </w:tcPr>
          <w:p w:rsidR="000F1000" w:rsidRDefault="000F1000">
            <w:pPr>
              <w:pStyle w:val="ConsPlusNormal"/>
              <w:jc w:val="center"/>
            </w:pPr>
            <w:r>
              <w:t>6</w:t>
            </w:r>
          </w:p>
        </w:tc>
        <w:tc>
          <w:tcPr>
            <w:tcW w:w="3118" w:type="dxa"/>
          </w:tcPr>
          <w:p w:rsidR="000F1000" w:rsidRDefault="000F1000">
            <w:pPr>
              <w:pStyle w:val="ConsPlusNormal"/>
            </w:pPr>
            <w:r>
              <w:t>Искитимское</w:t>
            </w:r>
          </w:p>
        </w:tc>
        <w:tc>
          <w:tcPr>
            <w:tcW w:w="1417" w:type="dxa"/>
          </w:tcPr>
          <w:p w:rsidR="000F1000" w:rsidRDefault="000F1000">
            <w:pPr>
              <w:pStyle w:val="ConsPlusNormal"/>
              <w:jc w:val="center"/>
            </w:pPr>
            <w:r>
              <w:t>120,2</w:t>
            </w:r>
          </w:p>
        </w:tc>
        <w:tc>
          <w:tcPr>
            <w:tcW w:w="1417" w:type="dxa"/>
          </w:tcPr>
          <w:p w:rsidR="000F1000" w:rsidRDefault="000F1000">
            <w:pPr>
              <w:pStyle w:val="ConsPlusNormal"/>
              <w:jc w:val="center"/>
            </w:pPr>
            <w:r>
              <w:t>104,1</w:t>
            </w:r>
          </w:p>
        </w:tc>
        <w:tc>
          <w:tcPr>
            <w:tcW w:w="1417" w:type="dxa"/>
          </w:tcPr>
          <w:p w:rsidR="000F1000" w:rsidRDefault="000F1000">
            <w:pPr>
              <w:pStyle w:val="ConsPlusNormal"/>
              <w:jc w:val="center"/>
            </w:pPr>
            <w:r>
              <w:t>16,1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115,2</w:t>
            </w:r>
          </w:p>
        </w:tc>
        <w:tc>
          <w:tcPr>
            <w:tcW w:w="1417" w:type="dxa"/>
          </w:tcPr>
          <w:p w:rsidR="000F1000" w:rsidRDefault="000F1000">
            <w:pPr>
              <w:pStyle w:val="ConsPlusNormal"/>
              <w:jc w:val="center"/>
            </w:pPr>
            <w:r>
              <w:t>20770,9</w:t>
            </w:r>
          </w:p>
        </w:tc>
        <w:tc>
          <w:tcPr>
            <w:tcW w:w="1417" w:type="dxa"/>
          </w:tcPr>
          <w:p w:rsidR="000F1000" w:rsidRDefault="000F1000">
            <w:pPr>
              <w:pStyle w:val="ConsPlusNormal"/>
              <w:jc w:val="center"/>
            </w:pPr>
            <w:r>
              <w:t>326,5</w:t>
            </w:r>
          </w:p>
        </w:tc>
      </w:tr>
      <w:tr w:rsidR="000F1000">
        <w:tc>
          <w:tcPr>
            <w:tcW w:w="566" w:type="dxa"/>
          </w:tcPr>
          <w:p w:rsidR="000F1000" w:rsidRDefault="000F1000">
            <w:pPr>
              <w:pStyle w:val="ConsPlusNormal"/>
              <w:jc w:val="center"/>
            </w:pPr>
            <w:r>
              <w:t>7</w:t>
            </w:r>
          </w:p>
        </w:tc>
        <w:tc>
          <w:tcPr>
            <w:tcW w:w="3118" w:type="dxa"/>
          </w:tcPr>
          <w:p w:rsidR="000F1000" w:rsidRDefault="000F1000">
            <w:pPr>
              <w:pStyle w:val="ConsPlusNormal"/>
            </w:pPr>
            <w:r>
              <w:t>Карасукское</w:t>
            </w:r>
          </w:p>
        </w:tc>
        <w:tc>
          <w:tcPr>
            <w:tcW w:w="1417" w:type="dxa"/>
          </w:tcPr>
          <w:p w:rsidR="000F1000" w:rsidRDefault="000F1000">
            <w:pPr>
              <w:pStyle w:val="ConsPlusNormal"/>
              <w:jc w:val="center"/>
            </w:pPr>
            <w:r>
              <w:t>36,3</w:t>
            </w:r>
          </w:p>
        </w:tc>
        <w:tc>
          <w:tcPr>
            <w:tcW w:w="1417" w:type="dxa"/>
          </w:tcPr>
          <w:p w:rsidR="000F1000" w:rsidRDefault="000F1000">
            <w:pPr>
              <w:pStyle w:val="ConsPlusNormal"/>
              <w:jc w:val="center"/>
            </w:pPr>
            <w:r>
              <w:t>36,3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27,7</w:t>
            </w:r>
          </w:p>
        </w:tc>
        <w:tc>
          <w:tcPr>
            <w:tcW w:w="1417" w:type="dxa"/>
          </w:tcPr>
          <w:p w:rsidR="000F1000" w:rsidRDefault="000F1000">
            <w:pPr>
              <w:pStyle w:val="ConsPlusNormal"/>
              <w:jc w:val="center"/>
            </w:pPr>
            <w:r>
              <w:t>2974,6</w:t>
            </w:r>
          </w:p>
        </w:tc>
        <w:tc>
          <w:tcPr>
            <w:tcW w:w="1417" w:type="dxa"/>
          </w:tcPr>
          <w:p w:rsidR="000F1000" w:rsidRDefault="000F1000">
            <w:pPr>
              <w:pStyle w:val="ConsPlusNormal"/>
              <w:jc w:val="center"/>
            </w:pPr>
            <w:r>
              <w:t>73,6</w:t>
            </w:r>
          </w:p>
        </w:tc>
      </w:tr>
      <w:tr w:rsidR="000F1000">
        <w:tc>
          <w:tcPr>
            <w:tcW w:w="566" w:type="dxa"/>
          </w:tcPr>
          <w:p w:rsidR="000F1000" w:rsidRDefault="000F1000">
            <w:pPr>
              <w:pStyle w:val="ConsPlusNormal"/>
              <w:jc w:val="center"/>
            </w:pPr>
            <w:r>
              <w:t>8</w:t>
            </w:r>
          </w:p>
        </w:tc>
        <w:tc>
          <w:tcPr>
            <w:tcW w:w="3118" w:type="dxa"/>
          </w:tcPr>
          <w:p w:rsidR="000F1000" w:rsidRDefault="000F1000">
            <w:pPr>
              <w:pStyle w:val="ConsPlusNormal"/>
            </w:pPr>
            <w:r>
              <w:t>Каргатское</w:t>
            </w:r>
          </w:p>
        </w:tc>
        <w:tc>
          <w:tcPr>
            <w:tcW w:w="1417" w:type="dxa"/>
          </w:tcPr>
          <w:p w:rsidR="000F1000" w:rsidRDefault="000F1000">
            <w:pPr>
              <w:pStyle w:val="ConsPlusNormal"/>
              <w:jc w:val="center"/>
            </w:pPr>
            <w:r>
              <w:t>136,9</w:t>
            </w:r>
          </w:p>
        </w:tc>
        <w:tc>
          <w:tcPr>
            <w:tcW w:w="1417" w:type="dxa"/>
          </w:tcPr>
          <w:p w:rsidR="000F1000" w:rsidRDefault="000F1000">
            <w:pPr>
              <w:pStyle w:val="ConsPlusNormal"/>
              <w:jc w:val="center"/>
            </w:pPr>
            <w:r>
              <w:t>56,1</w:t>
            </w:r>
          </w:p>
        </w:tc>
        <w:tc>
          <w:tcPr>
            <w:tcW w:w="1417" w:type="dxa"/>
          </w:tcPr>
          <w:p w:rsidR="000F1000" w:rsidRDefault="000F1000">
            <w:pPr>
              <w:pStyle w:val="ConsPlusNormal"/>
              <w:jc w:val="center"/>
            </w:pPr>
            <w:r>
              <w:t>80,8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119,6</w:t>
            </w:r>
          </w:p>
        </w:tc>
        <w:tc>
          <w:tcPr>
            <w:tcW w:w="1417" w:type="dxa"/>
          </w:tcPr>
          <w:p w:rsidR="000F1000" w:rsidRDefault="000F1000">
            <w:pPr>
              <w:pStyle w:val="ConsPlusNormal"/>
              <w:jc w:val="center"/>
            </w:pPr>
            <w:r>
              <w:t>12641,1</w:t>
            </w:r>
          </w:p>
        </w:tc>
        <w:tc>
          <w:tcPr>
            <w:tcW w:w="1417" w:type="dxa"/>
          </w:tcPr>
          <w:p w:rsidR="000F1000" w:rsidRDefault="000F1000">
            <w:pPr>
              <w:pStyle w:val="ConsPlusNormal"/>
              <w:jc w:val="center"/>
            </w:pPr>
            <w:r>
              <w:t>328,5</w:t>
            </w:r>
          </w:p>
        </w:tc>
      </w:tr>
      <w:tr w:rsidR="000F1000">
        <w:tc>
          <w:tcPr>
            <w:tcW w:w="566" w:type="dxa"/>
          </w:tcPr>
          <w:p w:rsidR="000F1000" w:rsidRDefault="000F1000">
            <w:pPr>
              <w:pStyle w:val="ConsPlusNormal"/>
              <w:jc w:val="center"/>
            </w:pPr>
            <w:r>
              <w:t>9</w:t>
            </w:r>
          </w:p>
        </w:tc>
        <w:tc>
          <w:tcPr>
            <w:tcW w:w="3118" w:type="dxa"/>
          </w:tcPr>
          <w:p w:rsidR="000F1000" w:rsidRDefault="000F1000">
            <w:pPr>
              <w:pStyle w:val="ConsPlusNormal"/>
            </w:pPr>
            <w:r>
              <w:t>Колыванское</w:t>
            </w:r>
          </w:p>
        </w:tc>
        <w:tc>
          <w:tcPr>
            <w:tcW w:w="1417" w:type="dxa"/>
          </w:tcPr>
          <w:p w:rsidR="000F1000" w:rsidRDefault="000F1000">
            <w:pPr>
              <w:pStyle w:val="ConsPlusNormal"/>
              <w:jc w:val="center"/>
            </w:pPr>
            <w:r>
              <w:t>288,0</w:t>
            </w:r>
          </w:p>
        </w:tc>
        <w:tc>
          <w:tcPr>
            <w:tcW w:w="1417" w:type="dxa"/>
          </w:tcPr>
          <w:p w:rsidR="000F1000" w:rsidRDefault="000F1000">
            <w:pPr>
              <w:pStyle w:val="ConsPlusNormal"/>
              <w:jc w:val="center"/>
            </w:pPr>
            <w:r>
              <w:t>125,8</w:t>
            </w:r>
          </w:p>
        </w:tc>
        <w:tc>
          <w:tcPr>
            <w:tcW w:w="1417" w:type="dxa"/>
          </w:tcPr>
          <w:p w:rsidR="000F1000" w:rsidRDefault="000F1000">
            <w:pPr>
              <w:pStyle w:val="ConsPlusNormal"/>
              <w:jc w:val="center"/>
            </w:pPr>
            <w:r>
              <w:t>162,2</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253,5</w:t>
            </w:r>
          </w:p>
        </w:tc>
        <w:tc>
          <w:tcPr>
            <w:tcW w:w="1417" w:type="dxa"/>
          </w:tcPr>
          <w:p w:rsidR="000F1000" w:rsidRDefault="000F1000">
            <w:pPr>
              <w:pStyle w:val="ConsPlusNormal"/>
              <w:jc w:val="center"/>
            </w:pPr>
            <w:r>
              <w:t>20094,2</w:t>
            </w:r>
          </w:p>
        </w:tc>
        <w:tc>
          <w:tcPr>
            <w:tcW w:w="1417" w:type="dxa"/>
          </w:tcPr>
          <w:p w:rsidR="000F1000" w:rsidRDefault="000F1000">
            <w:pPr>
              <w:pStyle w:val="ConsPlusNormal"/>
              <w:jc w:val="center"/>
            </w:pPr>
            <w:r>
              <w:t>398,6</w:t>
            </w:r>
          </w:p>
        </w:tc>
      </w:tr>
      <w:tr w:rsidR="000F1000">
        <w:tc>
          <w:tcPr>
            <w:tcW w:w="566" w:type="dxa"/>
          </w:tcPr>
          <w:p w:rsidR="000F1000" w:rsidRDefault="000F1000">
            <w:pPr>
              <w:pStyle w:val="ConsPlusNormal"/>
              <w:jc w:val="center"/>
            </w:pPr>
            <w:r>
              <w:t>10</w:t>
            </w:r>
          </w:p>
        </w:tc>
        <w:tc>
          <w:tcPr>
            <w:tcW w:w="3118" w:type="dxa"/>
          </w:tcPr>
          <w:p w:rsidR="000F1000" w:rsidRDefault="000F1000">
            <w:pPr>
              <w:pStyle w:val="ConsPlusNormal"/>
            </w:pPr>
            <w:r>
              <w:t>Коченевское</w:t>
            </w:r>
          </w:p>
        </w:tc>
        <w:tc>
          <w:tcPr>
            <w:tcW w:w="1417" w:type="dxa"/>
          </w:tcPr>
          <w:p w:rsidR="000F1000" w:rsidRDefault="000F1000">
            <w:pPr>
              <w:pStyle w:val="ConsPlusNormal"/>
              <w:jc w:val="center"/>
            </w:pPr>
            <w:r>
              <w:t>86,3</w:t>
            </w:r>
          </w:p>
        </w:tc>
        <w:tc>
          <w:tcPr>
            <w:tcW w:w="1417" w:type="dxa"/>
          </w:tcPr>
          <w:p w:rsidR="000F1000" w:rsidRDefault="000F1000">
            <w:pPr>
              <w:pStyle w:val="ConsPlusNormal"/>
              <w:jc w:val="center"/>
            </w:pPr>
            <w:r>
              <w:t>86,3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82,0</w:t>
            </w:r>
          </w:p>
        </w:tc>
        <w:tc>
          <w:tcPr>
            <w:tcW w:w="1417" w:type="dxa"/>
          </w:tcPr>
          <w:p w:rsidR="000F1000" w:rsidRDefault="000F1000">
            <w:pPr>
              <w:pStyle w:val="ConsPlusNormal"/>
              <w:jc w:val="center"/>
            </w:pPr>
            <w:r>
              <w:t>9807,2</w:t>
            </w:r>
          </w:p>
        </w:tc>
        <w:tc>
          <w:tcPr>
            <w:tcW w:w="1417" w:type="dxa"/>
          </w:tcPr>
          <w:p w:rsidR="000F1000" w:rsidRDefault="000F1000">
            <w:pPr>
              <w:pStyle w:val="ConsPlusNormal"/>
              <w:jc w:val="center"/>
            </w:pPr>
            <w:r>
              <w:t>247,6</w:t>
            </w:r>
          </w:p>
        </w:tc>
      </w:tr>
      <w:tr w:rsidR="000F1000">
        <w:tc>
          <w:tcPr>
            <w:tcW w:w="566" w:type="dxa"/>
          </w:tcPr>
          <w:p w:rsidR="000F1000" w:rsidRDefault="000F1000">
            <w:pPr>
              <w:pStyle w:val="ConsPlusNormal"/>
              <w:jc w:val="center"/>
            </w:pPr>
            <w:r>
              <w:t>11</w:t>
            </w:r>
          </w:p>
        </w:tc>
        <w:tc>
          <w:tcPr>
            <w:tcW w:w="3118" w:type="dxa"/>
          </w:tcPr>
          <w:p w:rsidR="000F1000" w:rsidRDefault="000F1000">
            <w:pPr>
              <w:pStyle w:val="ConsPlusNormal"/>
            </w:pPr>
            <w:r>
              <w:t>Краснозерское</w:t>
            </w:r>
          </w:p>
        </w:tc>
        <w:tc>
          <w:tcPr>
            <w:tcW w:w="1417" w:type="dxa"/>
          </w:tcPr>
          <w:p w:rsidR="000F1000" w:rsidRDefault="000F1000">
            <w:pPr>
              <w:pStyle w:val="ConsPlusNormal"/>
              <w:jc w:val="center"/>
            </w:pPr>
            <w:r>
              <w:t>35,3</w:t>
            </w:r>
          </w:p>
        </w:tc>
        <w:tc>
          <w:tcPr>
            <w:tcW w:w="1417" w:type="dxa"/>
          </w:tcPr>
          <w:p w:rsidR="000F1000" w:rsidRDefault="000F1000">
            <w:pPr>
              <w:pStyle w:val="ConsPlusNormal"/>
              <w:jc w:val="center"/>
            </w:pPr>
            <w:r>
              <w:t>35,3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33,5</w:t>
            </w:r>
          </w:p>
        </w:tc>
        <w:tc>
          <w:tcPr>
            <w:tcW w:w="1417" w:type="dxa"/>
          </w:tcPr>
          <w:p w:rsidR="000F1000" w:rsidRDefault="000F1000">
            <w:pPr>
              <w:pStyle w:val="ConsPlusNormal"/>
              <w:jc w:val="center"/>
            </w:pPr>
            <w:r>
              <w:t>3446,6</w:t>
            </w:r>
          </w:p>
        </w:tc>
        <w:tc>
          <w:tcPr>
            <w:tcW w:w="1417" w:type="dxa"/>
          </w:tcPr>
          <w:p w:rsidR="000F1000" w:rsidRDefault="000F1000">
            <w:pPr>
              <w:pStyle w:val="ConsPlusNormal"/>
              <w:jc w:val="center"/>
            </w:pPr>
            <w:r>
              <w:t>104,0</w:t>
            </w:r>
          </w:p>
        </w:tc>
      </w:tr>
      <w:tr w:rsidR="000F1000">
        <w:tc>
          <w:tcPr>
            <w:tcW w:w="566" w:type="dxa"/>
          </w:tcPr>
          <w:p w:rsidR="000F1000" w:rsidRDefault="000F1000">
            <w:pPr>
              <w:pStyle w:val="ConsPlusNormal"/>
              <w:jc w:val="center"/>
            </w:pPr>
            <w:r>
              <w:t>12</w:t>
            </w:r>
          </w:p>
        </w:tc>
        <w:tc>
          <w:tcPr>
            <w:tcW w:w="3118" w:type="dxa"/>
          </w:tcPr>
          <w:p w:rsidR="000F1000" w:rsidRDefault="000F1000">
            <w:pPr>
              <w:pStyle w:val="ConsPlusNormal"/>
            </w:pPr>
            <w:r>
              <w:t>Куйбышевское</w:t>
            </w:r>
          </w:p>
        </w:tc>
        <w:tc>
          <w:tcPr>
            <w:tcW w:w="1417" w:type="dxa"/>
          </w:tcPr>
          <w:p w:rsidR="000F1000" w:rsidRDefault="000F1000">
            <w:pPr>
              <w:pStyle w:val="ConsPlusNormal"/>
              <w:jc w:val="center"/>
            </w:pPr>
            <w:r>
              <w:t>237,5</w:t>
            </w:r>
          </w:p>
        </w:tc>
        <w:tc>
          <w:tcPr>
            <w:tcW w:w="1417" w:type="dxa"/>
          </w:tcPr>
          <w:p w:rsidR="000F1000" w:rsidRDefault="000F1000">
            <w:pPr>
              <w:pStyle w:val="ConsPlusNormal"/>
              <w:jc w:val="center"/>
            </w:pPr>
            <w:r>
              <w:t>18,5</w:t>
            </w:r>
          </w:p>
        </w:tc>
        <w:tc>
          <w:tcPr>
            <w:tcW w:w="1417" w:type="dxa"/>
          </w:tcPr>
          <w:p w:rsidR="000F1000" w:rsidRDefault="000F1000">
            <w:pPr>
              <w:pStyle w:val="ConsPlusNormal"/>
              <w:jc w:val="center"/>
            </w:pPr>
            <w:r>
              <w:t>219,0</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179,6</w:t>
            </w:r>
          </w:p>
        </w:tc>
        <w:tc>
          <w:tcPr>
            <w:tcW w:w="1417" w:type="dxa"/>
          </w:tcPr>
          <w:p w:rsidR="000F1000" w:rsidRDefault="000F1000">
            <w:pPr>
              <w:pStyle w:val="ConsPlusNormal"/>
              <w:jc w:val="center"/>
            </w:pPr>
            <w:r>
              <w:t>20197,6</w:t>
            </w:r>
          </w:p>
        </w:tc>
        <w:tc>
          <w:tcPr>
            <w:tcW w:w="1417" w:type="dxa"/>
          </w:tcPr>
          <w:p w:rsidR="000F1000" w:rsidRDefault="000F1000">
            <w:pPr>
              <w:pStyle w:val="ConsPlusNormal"/>
              <w:jc w:val="center"/>
            </w:pPr>
            <w:r>
              <w:t>179,634</w:t>
            </w:r>
          </w:p>
        </w:tc>
      </w:tr>
      <w:tr w:rsidR="000F1000">
        <w:tc>
          <w:tcPr>
            <w:tcW w:w="566" w:type="dxa"/>
          </w:tcPr>
          <w:p w:rsidR="000F1000" w:rsidRDefault="000F1000">
            <w:pPr>
              <w:pStyle w:val="ConsPlusNormal"/>
              <w:jc w:val="center"/>
            </w:pPr>
            <w:r>
              <w:t>13</w:t>
            </w:r>
          </w:p>
        </w:tc>
        <w:tc>
          <w:tcPr>
            <w:tcW w:w="3118" w:type="dxa"/>
          </w:tcPr>
          <w:p w:rsidR="000F1000" w:rsidRDefault="000F1000">
            <w:pPr>
              <w:pStyle w:val="ConsPlusNormal"/>
            </w:pPr>
            <w:r>
              <w:t>Купинское</w:t>
            </w:r>
          </w:p>
        </w:tc>
        <w:tc>
          <w:tcPr>
            <w:tcW w:w="1417" w:type="dxa"/>
          </w:tcPr>
          <w:p w:rsidR="000F1000" w:rsidRDefault="000F1000">
            <w:pPr>
              <w:pStyle w:val="ConsPlusNormal"/>
              <w:jc w:val="center"/>
            </w:pPr>
            <w:r>
              <w:t>41,4</w:t>
            </w:r>
          </w:p>
        </w:tc>
        <w:tc>
          <w:tcPr>
            <w:tcW w:w="1417" w:type="dxa"/>
          </w:tcPr>
          <w:p w:rsidR="000F1000" w:rsidRDefault="000F1000">
            <w:pPr>
              <w:pStyle w:val="ConsPlusNormal"/>
              <w:jc w:val="center"/>
            </w:pPr>
            <w:r>
              <w:t>41,4</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33,0</w:t>
            </w:r>
          </w:p>
        </w:tc>
        <w:tc>
          <w:tcPr>
            <w:tcW w:w="1417" w:type="dxa"/>
          </w:tcPr>
          <w:p w:rsidR="000F1000" w:rsidRDefault="000F1000">
            <w:pPr>
              <w:pStyle w:val="ConsPlusNormal"/>
              <w:jc w:val="center"/>
            </w:pPr>
            <w:r>
              <w:t>3815,9</w:t>
            </w:r>
          </w:p>
        </w:tc>
        <w:tc>
          <w:tcPr>
            <w:tcW w:w="1417" w:type="dxa"/>
          </w:tcPr>
          <w:p w:rsidR="000F1000" w:rsidRDefault="000F1000">
            <w:pPr>
              <w:pStyle w:val="ConsPlusNormal"/>
              <w:jc w:val="center"/>
            </w:pPr>
            <w:r>
              <w:t>96,1</w:t>
            </w:r>
          </w:p>
        </w:tc>
      </w:tr>
      <w:tr w:rsidR="000F1000">
        <w:tc>
          <w:tcPr>
            <w:tcW w:w="566" w:type="dxa"/>
          </w:tcPr>
          <w:p w:rsidR="000F1000" w:rsidRDefault="000F1000">
            <w:pPr>
              <w:pStyle w:val="ConsPlusNormal"/>
              <w:jc w:val="center"/>
            </w:pPr>
            <w:r>
              <w:t>14</w:t>
            </w:r>
          </w:p>
        </w:tc>
        <w:tc>
          <w:tcPr>
            <w:tcW w:w="3118" w:type="dxa"/>
          </w:tcPr>
          <w:p w:rsidR="000F1000" w:rsidRDefault="000F1000">
            <w:pPr>
              <w:pStyle w:val="ConsPlusNormal"/>
            </w:pPr>
            <w:r>
              <w:t>Кыштовское</w:t>
            </w:r>
          </w:p>
        </w:tc>
        <w:tc>
          <w:tcPr>
            <w:tcW w:w="1417" w:type="dxa"/>
          </w:tcPr>
          <w:p w:rsidR="000F1000" w:rsidRDefault="000F1000">
            <w:pPr>
              <w:pStyle w:val="ConsPlusNormal"/>
              <w:jc w:val="center"/>
            </w:pPr>
            <w:r>
              <w:t>70,0</w:t>
            </w:r>
          </w:p>
        </w:tc>
        <w:tc>
          <w:tcPr>
            <w:tcW w:w="1417" w:type="dxa"/>
          </w:tcPr>
          <w:p w:rsidR="000F1000" w:rsidRDefault="000F1000">
            <w:pPr>
              <w:pStyle w:val="ConsPlusNormal"/>
              <w:jc w:val="center"/>
            </w:pPr>
            <w:r>
              <w:t>3,9</w:t>
            </w:r>
          </w:p>
        </w:tc>
        <w:tc>
          <w:tcPr>
            <w:tcW w:w="1417" w:type="dxa"/>
          </w:tcPr>
          <w:p w:rsidR="000F1000" w:rsidRDefault="000F1000">
            <w:pPr>
              <w:pStyle w:val="ConsPlusNormal"/>
              <w:jc w:val="center"/>
            </w:pPr>
            <w:r>
              <w:t>66,1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37,5</w:t>
            </w:r>
          </w:p>
        </w:tc>
        <w:tc>
          <w:tcPr>
            <w:tcW w:w="1417" w:type="dxa"/>
          </w:tcPr>
          <w:p w:rsidR="000F1000" w:rsidRDefault="000F1000">
            <w:pPr>
              <w:pStyle w:val="ConsPlusNormal"/>
              <w:jc w:val="center"/>
            </w:pPr>
            <w:r>
              <w:t>36538,3</w:t>
            </w:r>
          </w:p>
        </w:tc>
        <w:tc>
          <w:tcPr>
            <w:tcW w:w="1417" w:type="dxa"/>
          </w:tcPr>
          <w:p w:rsidR="000F1000" w:rsidRDefault="000F1000">
            <w:pPr>
              <w:pStyle w:val="ConsPlusNormal"/>
              <w:jc w:val="center"/>
            </w:pPr>
            <w:r>
              <w:t>834,3</w:t>
            </w:r>
          </w:p>
        </w:tc>
      </w:tr>
      <w:tr w:rsidR="000F1000">
        <w:tc>
          <w:tcPr>
            <w:tcW w:w="566" w:type="dxa"/>
          </w:tcPr>
          <w:p w:rsidR="000F1000" w:rsidRDefault="000F1000">
            <w:pPr>
              <w:pStyle w:val="ConsPlusNormal"/>
              <w:jc w:val="center"/>
            </w:pPr>
            <w:r>
              <w:t>15</w:t>
            </w:r>
          </w:p>
        </w:tc>
        <w:tc>
          <w:tcPr>
            <w:tcW w:w="3118" w:type="dxa"/>
          </w:tcPr>
          <w:p w:rsidR="000F1000" w:rsidRDefault="000F1000">
            <w:pPr>
              <w:pStyle w:val="ConsPlusNormal"/>
            </w:pPr>
            <w:r>
              <w:t>Маслянинское</w:t>
            </w:r>
          </w:p>
        </w:tc>
        <w:tc>
          <w:tcPr>
            <w:tcW w:w="1417" w:type="dxa"/>
          </w:tcPr>
          <w:p w:rsidR="000F1000" w:rsidRDefault="000F1000">
            <w:pPr>
              <w:pStyle w:val="ConsPlusNormal"/>
              <w:jc w:val="center"/>
            </w:pPr>
            <w:r>
              <w:t>124,6</w:t>
            </w:r>
          </w:p>
        </w:tc>
        <w:tc>
          <w:tcPr>
            <w:tcW w:w="1417" w:type="dxa"/>
          </w:tcPr>
          <w:p w:rsidR="000F1000" w:rsidRDefault="000F1000">
            <w:pPr>
              <w:pStyle w:val="ConsPlusNormal"/>
              <w:jc w:val="center"/>
            </w:pPr>
            <w:r>
              <w:t>81,6</w:t>
            </w:r>
          </w:p>
        </w:tc>
        <w:tc>
          <w:tcPr>
            <w:tcW w:w="1417" w:type="dxa"/>
          </w:tcPr>
          <w:p w:rsidR="000F1000" w:rsidRDefault="000F1000">
            <w:pPr>
              <w:pStyle w:val="ConsPlusNormal"/>
              <w:jc w:val="center"/>
            </w:pPr>
            <w:r>
              <w:t>43,0</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113,5</w:t>
            </w:r>
          </w:p>
        </w:tc>
        <w:tc>
          <w:tcPr>
            <w:tcW w:w="1417" w:type="dxa"/>
          </w:tcPr>
          <w:p w:rsidR="000F1000" w:rsidRDefault="000F1000">
            <w:pPr>
              <w:pStyle w:val="ConsPlusNormal"/>
              <w:jc w:val="center"/>
            </w:pPr>
            <w:r>
              <w:t>15900,8</w:t>
            </w:r>
          </w:p>
        </w:tc>
        <w:tc>
          <w:tcPr>
            <w:tcW w:w="1417" w:type="dxa"/>
          </w:tcPr>
          <w:p w:rsidR="000F1000" w:rsidRDefault="000F1000">
            <w:pPr>
              <w:pStyle w:val="ConsPlusNormal"/>
              <w:jc w:val="center"/>
            </w:pPr>
            <w:r>
              <w:t>329,4</w:t>
            </w:r>
          </w:p>
        </w:tc>
      </w:tr>
      <w:tr w:rsidR="000F1000">
        <w:tc>
          <w:tcPr>
            <w:tcW w:w="566" w:type="dxa"/>
          </w:tcPr>
          <w:p w:rsidR="000F1000" w:rsidRDefault="000F1000">
            <w:pPr>
              <w:pStyle w:val="ConsPlusNormal"/>
              <w:jc w:val="center"/>
            </w:pPr>
            <w:r>
              <w:t>16</w:t>
            </w:r>
          </w:p>
        </w:tc>
        <w:tc>
          <w:tcPr>
            <w:tcW w:w="3118" w:type="dxa"/>
          </w:tcPr>
          <w:p w:rsidR="000F1000" w:rsidRDefault="000F1000">
            <w:pPr>
              <w:pStyle w:val="ConsPlusNormal"/>
            </w:pPr>
            <w:r>
              <w:t>Мирновское</w:t>
            </w:r>
          </w:p>
        </w:tc>
        <w:tc>
          <w:tcPr>
            <w:tcW w:w="1417" w:type="dxa"/>
          </w:tcPr>
          <w:p w:rsidR="000F1000" w:rsidRDefault="000F1000">
            <w:pPr>
              <w:pStyle w:val="ConsPlusNormal"/>
              <w:jc w:val="center"/>
            </w:pPr>
            <w:r>
              <w:t>167,7</w:t>
            </w:r>
          </w:p>
        </w:tc>
        <w:tc>
          <w:tcPr>
            <w:tcW w:w="1417" w:type="dxa"/>
          </w:tcPr>
          <w:p w:rsidR="000F1000" w:rsidRDefault="000F1000">
            <w:pPr>
              <w:pStyle w:val="ConsPlusNormal"/>
              <w:jc w:val="center"/>
            </w:pPr>
            <w:r>
              <w:t>105,9</w:t>
            </w:r>
          </w:p>
        </w:tc>
        <w:tc>
          <w:tcPr>
            <w:tcW w:w="1417" w:type="dxa"/>
          </w:tcPr>
          <w:p w:rsidR="000F1000" w:rsidRDefault="000F1000">
            <w:pPr>
              <w:pStyle w:val="ConsPlusNormal"/>
              <w:jc w:val="center"/>
            </w:pPr>
            <w:r>
              <w:t>61,8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162,0</w:t>
            </w:r>
          </w:p>
        </w:tc>
        <w:tc>
          <w:tcPr>
            <w:tcW w:w="1417" w:type="dxa"/>
          </w:tcPr>
          <w:p w:rsidR="000F1000" w:rsidRDefault="000F1000">
            <w:pPr>
              <w:pStyle w:val="ConsPlusNormal"/>
              <w:jc w:val="center"/>
            </w:pPr>
            <w:r>
              <w:t>28095,7</w:t>
            </w:r>
          </w:p>
        </w:tc>
        <w:tc>
          <w:tcPr>
            <w:tcW w:w="1417" w:type="dxa"/>
          </w:tcPr>
          <w:p w:rsidR="000F1000" w:rsidRDefault="000F1000">
            <w:pPr>
              <w:pStyle w:val="ConsPlusNormal"/>
              <w:jc w:val="center"/>
            </w:pPr>
            <w:r>
              <w:t>338,7</w:t>
            </w:r>
          </w:p>
        </w:tc>
      </w:tr>
      <w:tr w:rsidR="000F1000">
        <w:tc>
          <w:tcPr>
            <w:tcW w:w="566" w:type="dxa"/>
          </w:tcPr>
          <w:p w:rsidR="000F1000" w:rsidRDefault="000F1000">
            <w:pPr>
              <w:pStyle w:val="ConsPlusNormal"/>
              <w:jc w:val="center"/>
            </w:pPr>
            <w:r>
              <w:t>17</w:t>
            </w:r>
          </w:p>
        </w:tc>
        <w:tc>
          <w:tcPr>
            <w:tcW w:w="3118" w:type="dxa"/>
          </w:tcPr>
          <w:p w:rsidR="000F1000" w:rsidRDefault="000F1000">
            <w:pPr>
              <w:pStyle w:val="ConsPlusNormal"/>
            </w:pPr>
            <w:r>
              <w:t>Мошковское</w:t>
            </w:r>
          </w:p>
        </w:tc>
        <w:tc>
          <w:tcPr>
            <w:tcW w:w="1417" w:type="dxa"/>
          </w:tcPr>
          <w:p w:rsidR="000F1000" w:rsidRDefault="000F1000">
            <w:pPr>
              <w:pStyle w:val="ConsPlusNormal"/>
              <w:jc w:val="center"/>
            </w:pPr>
            <w:r>
              <w:t>109,0</w:t>
            </w:r>
          </w:p>
        </w:tc>
        <w:tc>
          <w:tcPr>
            <w:tcW w:w="1417" w:type="dxa"/>
          </w:tcPr>
          <w:p w:rsidR="000F1000" w:rsidRDefault="000F1000">
            <w:pPr>
              <w:pStyle w:val="ConsPlusNormal"/>
              <w:jc w:val="center"/>
            </w:pPr>
            <w:r>
              <w:t>109,0</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106,5</w:t>
            </w:r>
          </w:p>
        </w:tc>
        <w:tc>
          <w:tcPr>
            <w:tcW w:w="1417" w:type="dxa"/>
          </w:tcPr>
          <w:p w:rsidR="000F1000" w:rsidRDefault="000F1000">
            <w:pPr>
              <w:pStyle w:val="ConsPlusNormal"/>
              <w:jc w:val="center"/>
            </w:pPr>
            <w:r>
              <w:t>20518,0</w:t>
            </w:r>
          </w:p>
        </w:tc>
        <w:tc>
          <w:tcPr>
            <w:tcW w:w="1417" w:type="dxa"/>
          </w:tcPr>
          <w:p w:rsidR="000F1000" w:rsidRDefault="000F1000">
            <w:pPr>
              <w:pStyle w:val="ConsPlusNormal"/>
              <w:jc w:val="center"/>
            </w:pPr>
            <w:r>
              <w:t>341,5</w:t>
            </w:r>
          </w:p>
        </w:tc>
      </w:tr>
      <w:tr w:rsidR="000F1000">
        <w:tc>
          <w:tcPr>
            <w:tcW w:w="566" w:type="dxa"/>
          </w:tcPr>
          <w:p w:rsidR="000F1000" w:rsidRDefault="000F1000">
            <w:pPr>
              <w:pStyle w:val="ConsPlusNormal"/>
              <w:jc w:val="center"/>
            </w:pPr>
            <w:r>
              <w:t>18</w:t>
            </w:r>
          </w:p>
        </w:tc>
        <w:tc>
          <w:tcPr>
            <w:tcW w:w="3118" w:type="dxa"/>
          </w:tcPr>
          <w:p w:rsidR="000F1000" w:rsidRDefault="000F1000">
            <w:pPr>
              <w:pStyle w:val="ConsPlusNormal"/>
            </w:pPr>
            <w:r>
              <w:t>Новосибирское</w:t>
            </w:r>
          </w:p>
        </w:tc>
        <w:tc>
          <w:tcPr>
            <w:tcW w:w="1417" w:type="dxa"/>
          </w:tcPr>
          <w:p w:rsidR="000F1000" w:rsidRDefault="000F1000">
            <w:pPr>
              <w:pStyle w:val="ConsPlusNormal"/>
              <w:jc w:val="center"/>
            </w:pPr>
            <w:r>
              <w:t>25,5</w:t>
            </w:r>
          </w:p>
        </w:tc>
        <w:tc>
          <w:tcPr>
            <w:tcW w:w="1417" w:type="dxa"/>
          </w:tcPr>
          <w:p w:rsidR="000F1000" w:rsidRDefault="000F1000">
            <w:pPr>
              <w:pStyle w:val="ConsPlusNormal"/>
              <w:jc w:val="center"/>
            </w:pPr>
            <w:r>
              <w:t>25,5</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24,0</w:t>
            </w:r>
          </w:p>
        </w:tc>
        <w:tc>
          <w:tcPr>
            <w:tcW w:w="1417" w:type="dxa"/>
          </w:tcPr>
          <w:p w:rsidR="000F1000" w:rsidRDefault="000F1000">
            <w:pPr>
              <w:pStyle w:val="ConsPlusNormal"/>
              <w:jc w:val="center"/>
            </w:pPr>
            <w:r>
              <w:t>6336,0</w:t>
            </w:r>
          </w:p>
        </w:tc>
        <w:tc>
          <w:tcPr>
            <w:tcW w:w="1417" w:type="dxa"/>
          </w:tcPr>
          <w:p w:rsidR="000F1000" w:rsidRDefault="000F1000">
            <w:pPr>
              <w:pStyle w:val="ConsPlusNormal"/>
              <w:jc w:val="center"/>
            </w:pPr>
            <w:r>
              <w:t>87,9</w:t>
            </w:r>
          </w:p>
        </w:tc>
      </w:tr>
      <w:tr w:rsidR="000F1000">
        <w:tc>
          <w:tcPr>
            <w:tcW w:w="566" w:type="dxa"/>
          </w:tcPr>
          <w:p w:rsidR="000F1000" w:rsidRDefault="000F1000">
            <w:pPr>
              <w:pStyle w:val="ConsPlusNormal"/>
              <w:jc w:val="center"/>
            </w:pPr>
            <w:r>
              <w:t>19</w:t>
            </w:r>
          </w:p>
        </w:tc>
        <w:tc>
          <w:tcPr>
            <w:tcW w:w="3118" w:type="dxa"/>
          </w:tcPr>
          <w:p w:rsidR="000F1000" w:rsidRDefault="000F1000">
            <w:pPr>
              <w:pStyle w:val="ConsPlusNormal"/>
            </w:pPr>
            <w:r>
              <w:t>Ордынское</w:t>
            </w:r>
          </w:p>
        </w:tc>
        <w:tc>
          <w:tcPr>
            <w:tcW w:w="1417" w:type="dxa"/>
          </w:tcPr>
          <w:p w:rsidR="000F1000" w:rsidRDefault="000F1000">
            <w:pPr>
              <w:pStyle w:val="ConsPlusNormal"/>
              <w:jc w:val="center"/>
            </w:pPr>
            <w:r>
              <w:t>170,2</w:t>
            </w:r>
          </w:p>
        </w:tc>
        <w:tc>
          <w:tcPr>
            <w:tcW w:w="1417" w:type="dxa"/>
          </w:tcPr>
          <w:p w:rsidR="000F1000" w:rsidRDefault="000F1000">
            <w:pPr>
              <w:pStyle w:val="ConsPlusNormal"/>
              <w:jc w:val="center"/>
            </w:pPr>
            <w:r>
              <w:t>170,2</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159,3</w:t>
            </w:r>
          </w:p>
        </w:tc>
        <w:tc>
          <w:tcPr>
            <w:tcW w:w="1417" w:type="dxa"/>
          </w:tcPr>
          <w:p w:rsidR="000F1000" w:rsidRDefault="000F1000">
            <w:pPr>
              <w:pStyle w:val="ConsPlusNormal"/>
              <w:jc w:val="center"/>
            </w:pPr>
            <w:r>
              <w:t>31344,9</w:t>
            </w:r>
          </w:p>
        </w:tc>
        <w:tc>
          <w:tcPr>
            <w:tcW w:w="1417" w:type="dxa"/>
          </w:tcPr>
          <w:p w:rsidR="000F1000" w:rsidRDefault="000F1000">
            <w:pPr>
              <w:pStyle w:val="ConsPlusNormal"/>
              <w:jc w:val="center"/>
            </w:pPr>
            <w:r>
              <w:t>407,9</w:t>
            </w:r>
          </w:p>
        </w:tc>
      </w:tr>
      <w:tr w:rsidR="000F1000">
        <w:tc>
          <w:tcPr>
            <w:tcW w:w="566" w:type="dxa"/>
          </w:tcPr>
          <w:p w:rsidR="000F1000" w:rsidRDefault="000F1000">
            <w:pPr>
              <w:pStyle w:val="ConsPlusNormal"/>
              <w:jc w:val="center"/>
            </w:pPr>
            <w:r>
              <w:t>20</w:t>
            </w:r>
          </w:p>
        </w:tc>
        <w:tc>
          <w:tcPr>
            <w:tcW w:w="3118" w:type="dxa"/>
          </w:tcPr>
          <w:p w:rsidR="000F1000" w:rsidRDefault="000F1000">
            <w:pPr>
              <w:pStyle w:val="ConsPlusNormal"/>
            </w:pPr>
            <w:r>
              <w:t>Северное</w:t>
            </w:r>
          </w:p>
        </w:tc>
        <w:tc>
          <w:tcPr>
            <w:tcW w:w="1417" w:type="dxa"/>
          </w:tcPr>
          <w:p w:rsidR="000F1000" w:rsidRDefault="000F1000">
            <w:pPr>
              <w:pStyle w:val="ConsPlusNormal"/>
              <w:jc w:val="center"/>
            </w:pPr>
            <w:r>
              <w:t>210,5</w:t>
            </w:r>
          </w:p>
        </w:tc>
        <w:tc>
          <w:tcPr>
            <w:tcW w:w="1417" w:type="dxa"/>
          </w:tcPr>
          <w:p w:rsidR="000F1000" w:rsidRDefault="000F1000">
            <w:pPr>
              <w:pStyle w:val="ConsPlusNormal"/>
              <w:jc w:val="center"/>
            </w:pPr>
            <w:r>
              <w:t>12,4</w:t>
            </w:r>
          </w:p>
        </w:tc>
        <w:tc>
          <w:tcPr>
            <w:tcW w:w="1417" w:type="dxa"/>
          </w:tcPr>
          <w:p w:rsidR="000F1000" w:rsidRDefault="000F1000">
            <w:pPr>
              <w:pStyle w:val="ConsPlusNormal"/>
              <w:jc w:val="center"/>
            </w:pPr>
            <w:r>
              <w:t>198,1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111,0</w:t>
            </w:r>
          </w:p>
        </w:tc>
        <w:tc>
          <w:tcPr>
            <w:tcW w:w="1417" w:type="dxa"/>
          </w:tcPr>
          <w:p w:rsidR="000F1000" w:rsidRDefault="000F1000">
            <w:pPr>
              <w:pStyle w:val="ConsPlusNormal"/>
              <w:jc w:val="center"/>
            </w:pPr>
            <w:r>
              <w:t>10487,4</w:t>
            </w:r>
          </w:p>
        </w:tc>
        <w:tc>
          <w:tcPr>
            <w:tcW w:w="1417" w:type="dxa"/>
          </w:tcPr>
          <w:p w:rsidR="000F1000" w:rsidRDefault="000F1000">
            <w:pPr>
              <w:pStyle w:val="ConsPlusNormal"/>
              <w:jc w:val="center"/>
            </w:pPr>
            <w:r>
              <w:t>177,2</w:t>
            </w:r>
          </w:p>
        </w:tc>
      </w:tr>
      <w:tr w:rsidR="000F1000">
        <w:tc>
          <w:tcPr>
            <w:tcW w:w="566" w:type="dxa"/>
          </w:tcPr>
          <w:p w:rsidR="000F1000" w:rsidRDefault="000F1000">
            <w:pPr>
              <w:pStyle w:val="ConsPlusNormal"/>
              <w:jc w:val="center"/>
            </w:pPr>
            <w:r>
              <w:t>21</w:t>
            </w:r>
          </w:p>
        </w:tc>
        <w:tc>
          <w:tcPr>
            <w:tcW w:w="3118" w:type="dxa"/>
          </w:tcPr>
          <w:p w:rsidR="000F1000" w:rsidRDefault="000F1000">
            <w:pPr>
              <w:pStyle w:val="ConsPlusNormal"/>
            </w:pPr>
            <w:r>
              <w:t>Сузунское</w:t>
            </w:r>
          </w:p>
        </w:tc>
        <w:tc>
          <w:tcPr>
            <w:tcW w:w="1417" w:type="dxa"/>
          </w:tcPr>
          <w:p w:rsidR="000F1000" w:rsidRDefault="000F1000">
            <w:pPr>
              <w:pStyle w:val="ConsPlusNormal"/>
              <w:jc w:val="center"/>
            </w:pPr>
            <w:r>
              <w:t>218,6</w:t>
            </w:r>
          </w:p>
        </w:tc>
        <w:tc>
          <w:tcPr>
            <w:tcW w:w="1417" w:type="dxa"/>
          </w:tcPr>
          <w:p w:rsidR="000F1000" w:rsidRDefault="000F1000">
            <w:pPr>
              <w:pStyle w:val="ConsPlusNormal"/>
              <w:jc w:val="center"/>
            </w:pPr>
            <w:r>
              <w:t>149,9</w:t>
            </w:r>
          </w:p>
        </w:tc>
        <w:tc>
          <w:tcPr>
            <w:tcW w:w="1417" w:type="dxa"/>
          </w:tcPr>
          <w:p w:rsidR="000F1000" w:rsidRDefault="000F1000">
            <w:pPr>
              <w:pStyle w:val="ConsPlusNormal"/>
              <w:jc w:val="center"/>
            </w:pPr>
            <w:r>
              <w:t>68,7</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195,6</w:t>
            </w:r>
          </w:p>
        </w:tc>
        <w:tc>
          <w:tcPr>
            <w:tcW w:w="1417" w:type="dxa"/>
          </w:tcPr>
          <w:p w:rsidR="000F1000" w:rsidRDefault="000F1000">
            <w:pPr>
              <w:pStyle w:val="ConsPlusNormal"/>
              <w:jc w:val="center"/>
            </w:pPr>
            <w:r>
              <w:t>31277,6</w:t>
            </w:r>
          </w:p>
        </w:tc>
        <w:tc>
          <w:tcPr>
            <w:tcW w:w="1417" w:type="dxa"/>
          </w:tcPr>
          <w:p w:rsidR="000F1000" w:rsidRDefault="000F1000">
            <w:pPr>
              <w:pStyle w:val="ConsPlusNormal"/>
              <w:jc w:val="center"/>
            </w:pPr>
            <w:r>
              <w:t>565,2</w:t>
            </w:r>
          </w:p>
        </w:tc>
      </w:tr>
      <w:tr w:rsidR="000F1000">
        <w:tc>
          <w:tcPr>
            <w:tcW w:w="566" w:type="dxa"/>
          </w:tcPr>
          <w:p w:rsidR="000F1000" w:rsidRDefault="000F1000">
            <w:pPr>
              <w:pStyle w:val="ConsPlusNormal"/>
              <w:jc w:val="center"/>
            </w:pPr>
            <w:r>
              <w:t>22</w:t>
            </w:r>
          </w:p>
        </w:tc>
        <w:tc>
          <w:tcPr>
            <w:tcW w:w="3118" w:type="dxa"/>
          </w:tcPr>
          <w:p w:rsidR="000F1000" w:rsidRDefault="000F1000">
            <w:pPr>
              <w:pStyle w:val="ConsPlusNormal"/>
            </w:pPr>
            <w:r>
              <w:t>Татарское</w:t>
            </w:r>
          </w:p>
        </w:tc>
        <w:tc>
          <w:tcPr>
            <w:tcW w:w="1417" w:type="dxa"/>
          </w:tcPr>
          <w:p w:rsidR="000F1000" w:rsidRDefault="000F1000">
            <w:pPr>
              <w:pStyle w:val="ConsPlusNormal"/>
              <w:jc w:val="center"/>
            </w:pPr>
            <w:r>
              <w:t>150,6</w:t>
            </w:r>
          </w:p>
        </w:tc>
        <w:tc>
          <w:tcPr>
            <w:tcW w:w="1417" w:type="dxa"/>
          </w:tcPr>
          <w:p w:rsidR="000F1000" w:rsidRDefault="000F1000">
            <w:pPr>
              <w:pStyle w:val="ConsPlusNormal"/>
              <w:jc w:val="center"/>
            </w:pPr>
            <w:r>
              <w:t>148,1</w:t>
            </w:r>
          </w:p>
        </w:tc>
        <w:tc>
          <w:tcPr>
            <w:tcW w:w="1417" w:type="dxa"/>
          </w:tcPr>
          <w:p w:rsidR="000F1000" w:rsidRDefault="000F1000">
            <w:pPr>
              <w:pStyle w:val="ConsPlusNormal"/>
              <w:jc w:val="center"/>
            </w:pPr>
            <w:r>
              <w:t>2,4</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123,6</w:t>
            </w:r>
          </w:p>
        </w:tc>
        <w:tc>
          <w:tcPr>
            <w:tcW w:w="1417" w:type="dxa"/>
          </w:tcPr>
          <w:p w:rsidR="000F1000" w:rsidRDefault="000F1000">
            <w:pPr>
              <w:pStyle w:val="ConsPlusNormal"/>
              <w:jc w:val="center"/>
            </w:pPr>
            <w:r>
              <w:t>14593,3</w:t>
            </w:r>
          </w:p>
        </w:tc>
        <w:tc>
          <w:tcPr>
            <w:tcW w:w="1417" w:type="dxa"/>
          </w:tcPr>
          <w:p w:rsidR="000F1000" w:rsidRDefault="000F1000">
            <w:pPr>
              <w:pStyle w:val="ConsPlusNormal"/>
              <w:jc w:val="center"/>
            </w:pPr>
            <w:r>
              <w:t>405,1</w:t>
            </w:r>
          </w:p>
        </w:tc>
      </w:tr>
      <w:tr w:rsidR="000F1000">
        <w:tc>
          <w:tcPr>
            <w:tcW w:w="566" w:type="dxa"/>
          </w:tcPr>
          <w:p w:rsidR="000F1000" w:rsidRDefault="000F1000">
            <w:pPr>
              <w:pStyle w:val="ConsPlusNormal"/>
              <w:jc w:val="center"/>
            </w:pPr>
            <w:r>
              <w:t>23</w:t>
            </w:r>
          </w:p>
        </w:tc>
        <w:tc>
          <w:tcPr>
            <w:tcW w:w="3118" w:type="dxa"/>
          </w:tcPr>
          <w:p w:rsidR="000F1000" w:rsidRDefault="000F1000">
            <w:pPr>
              <w:pStyle w:val="ConsPlusNormal"/>
            </w:pPr>
            <w:r>
              <w:t>Убинское</w:t>
            </w:r>
          </w:p>
        </w:tc>
        <w:tc>
          <w:tcPr>
            <w:tcW w:w="1417" w:type="dxa"/>
          </w:tcPr>
          <w:p w:rsidR="000F1000" w:rsidRDefault="000F1000">
            <w:pPr>
              <w:pStyle w:val="ConsPlusNormal"/>
              <w:jc w:val="center"/>
            </w:pPr>
            <w:r>
              <w:t>456,6</w:t>
            </w:r>
          </w:p>
        </w:tc>
        <w:tc>
          <w:tcPr>
            <w:tcW w:w="1417" w:type="dxa"/>
          </w:tcPr>
          <w:p w:rsidR="000F1000" w:rsidRDefault="000F1000">
            <w:pPr>
              <w:pStyle w:val="ConsPlusNormal"/>
              <w:jc w:val="center"/>
            </w:pPr>
            <w:r>
              <w:t>76,1</w:t>
            </w:r>
          </w:p>
        </w:tc>
        <w:tc>
          <w:tcPr>
            <w:tcW w:w="1417" w:type="dxa"/>
          </w:tcPr>
          <w:p w:rsidR="000F1000" w:rsidRDefault="000F1000">
            <w:pPr>
              <w:pStyle w:val="ConsPlusNormal"/>
              <w:jc w:val="center"/>
            </w:pPr>
            <w:r>
              <w:t>380,4</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206,4</w:t>
            </w:r>
          </w:p>
        </w:tc>
        <w:tc>
          <w:tcPr>
            <w:tcW w:w="1417" w:type="dxa"/>
          </w:tcPr>
          <w:p w:rsidR="000F1000" w:rsidRDefault="000F1000">
            <w:pPr>
              <w:pStyle w:val="ConsPlusNormal"/>
              <w:jc w:val="center"/>
            </w:pPr>
            <w:r>
              <w:t>18564,8</w:t>
            </w:r>
          </w:p>
        </w:tc>
        <w:tc>
          <w:tcPr>
            <w:tcW w:w="1417" w:type="dxa"/>
          </w:tcPr>
          <w:p w:rsidR="000F1000" w:rsidRDefault="000F1000">
            <w:pPr>
              <w:pStyle w:val="ConsPlusNormal"/>
              <w:jc w:val="center"/>
            </w:pPr>
            <w:r>
              <w:t>285,5</w:t>
            </w:r>
          </w:p>
        </w:tc>
      </w:tr>
      <w:tr w:rsidR="000F1000">
        <w:tc>
          <w:tcPr>
            <w:tcW w:w="566" w:type="dxa"/>
          </w:tcPr>
          <w:p w:rsidR="000F1000" w:rsidRDefault="000F1000">
            <w:pPr>
              <w:pStyle w:val="ConsPlusNormal"/>
              <w:jc w:val="center"/>
            </w:pPr>
            <w:r>
              <w:lastRenderedPageBreak/>
              <w:t>24</w:t>
            </w:r>
          </w:p>
        </w:tc>
        <w:tc>
          <w:tcPr>
            <w:tcW w:w="3118" w:type="dxa"/>
          </w:tcPr>
          <w:p w:rsidR="000F1000" w:rsidRDefault="000F1000">
            <w:pPr>
              <w:pStyle w:val="ConsPlusNormal"/>
            </w:pPr>
            <w:r>
              <w:t>Чановское</w:t>
            </w:r>
          </w:p>
        </w:tc>
        <w:tc>
          <w:tcPr>
            <w:tcW w:w="1417" w:type="dxa"/>
          </w:tcPr>
          <w:p w:rsidR="000F1000" w:rsidRDefault="000F1000">
            <w:pPr>
              <w:pStyle w:val="ConsPlusNormal"/>
              <w:jc w:val="center"/>
            </w:pPr>
            <w:r>
              <w:t>86,0</w:t>
            </w:r>
          </w:p>
        </w:tc>
        <w:tc>
          <w:tcPr>
            <w:tcW w:w="1417" w:type="dxa"/>
          </w:tcPr>
          <w:p w:rsidR="000F1000" w:rsidRDefault="000F1000">
            <w:pPr>
              <w:pStyle w:val="ConsPlusNormal"/>
              <w:jc w:val="center"/>
            </w:pPr>
            <w:r>
              <w:t>83,5</w:t>
            </w:r>
          </w:p>
        </w:tc>
        <w:tc>
          <w:tcPr>
            <w:tcW w:w="1417" w:type="dxa"/>
          </w:tcPr>
          <w:p w:rsidR="000F1000" w:rsidRDefault="000F1000">
            <w:pPr>
              <w:pStyle w:val="ConsPlusNormal"/>
              <w:jc w:val="center"/>
            </w:pPr>
            <w:r>
              <w:t>2,5</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75,0</w:t>
            </w:r>
          </w:p>
        </w:tc>
        <w:tc>
          <w:tcPr>
            <w:tcW w:w="1417" w:type="dxa"/>
          </w:tcPr>
          <w:p w:rsidR="000F1000" w:rsidRDefault="000F1000">
            <w:pPr>
              <w:pStyle w:val="ConsPlusNormal"/>
              <w:jc w:val="center"/>
            </w:pPr>
            <w:r>
              <w:t>9541,9</w:t>
            </w:r>
          </w:p>
        </w:tc>
        <w:tc>
          <w:tcPr>
            <w:tcW w:w="1417" w:type="dxa"/>
          </w:tcPr>
          <w:p w:rsidR="000F1000" w:rsidRDefault="000F1000">
            <w:pPr>
              <w:pStyle w:val="ConsPlusNormal"/>
              <w:jc w:val="center"/>
            </w:pPr>
            <w:r>
              <w:t>215,3</w:t>
            </w:r>
          </w:p>
        </w:tc>
      </w:tr>
      <w:tr w:rsidR="000F1000">
        <w:tc>
          <w:tcPr>
            <w:tcW w:w="566" w:type="dxa"/>
          </w:tcPr>
          <w:p w:rsidR="000F1000" w:rsidRDefault="000F1000">
            <w:pPr>
              <w:pStyle w:val="ConsPlusNormal"/>
              <w:jc w:val="center"/>
            </w:pPr>
            <w:r>
              <w:t>25</w:t>
            </w:r>
          </w:p>
        </w:tc>
        <w:tc>
          <w:tcPr>
            <w:tcW w:w="3118" w:type="dxa"/>
          </w:tcPr>
          <w:p w:rsidR="000F1000" w:rsidRDefault="000F1000">
            <w:pPr>
              <w:pStyle w:val="ConsPlusNormal"/>
            </w:pPr>
            <w:r>
              <w:t>Чулымское</w:t>
            </w:r>
          </w:p>
        </w:tc>
        <w:tc>
          <w:tcPr>
            <w:tcW w:w="1417" w:type="dxa"/>
          </w:tcPr>
          <w:p w:rsidR="000F1000" w:rsidRDefault="000F1000">
            <w:pPr>
              <w:pStyle w:val="ConsPlusNormal"/>
              <w:jc w:val="center"/>
            </w:pPr>
            <w:r>
              <w:t>341,1</w:t>
            </w:r>
          </w:p>
        </w:tc>
        <w:tc>
          <w:tcPr>
            <w:tcW w:w="1417" w:type="dxa"/>
          </w:tcPr>
          <w:p w:rsidR="000F1000" w:rsidRDefault="000F1000">
            <w:pPr>
              <w:pStyle w:val="ConsPlusNormal"/>
              <w:jc w:val="center"/>
            </w:pPr>
            <w:r>
              <w:t>89,5</w:t>
            </w:r>
          </w:p>
        </w:tc>
        <w:tc>
          <w:tcPr>
            <w:tcW w:w="1417" w:type="dxa"/>
          </w:tcPr>
          <w:p w:rsidR="000F1000" w:rsidRDefault="000F1000">
            <w:pPr>
              <w:pStyle w:val="ConsPlusNormal"/>
              <w:jc w:val="center"/>
            </w:pPr>
            <w:r>
              <w:t>251,6</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244,6</w:t>
            </w:r>
          </w:p>
        </w:tc>
        <w:tc>
          <w:tcPr>
            <w:tcW w:w="1417" w:type="dxa"/>
          </w:tcPr>
          <w:p w:rsidR="000F1000" w:rsidRDefault="000F1000">
            <w:pPr>
              <w:pStyle w:val="ConsPlusNormal"/>
              <w:jc w:val="center"/>
            </w:pPr>
            <w:r>
              <w:t>21474,3</w:t>
            </w:r>
          </w:p>
        </w:tc>
        <w:tc>
          <w:tcPr>
            <w:tcW w:w="1417" w:type="dxa"/>
          </w:tcPr>
          <w:p w:rsidR="000F1000" w:rsidRDefault="000F1000">
            <w:pPr>
              <w:pStyle w:val="ConsPlusNormal"/>
              <w:jc w:val="center"/>
            </w:pPr>
            <w:r>
              <w:t>469,8</w:t>
            </w:r>
          </w:p>
        </w:tc>
      </w:tr>
      <w:tr w:rsidR="000F1000">
        <w:tc>
          <w:tcPr>
            <w:tcW w:w="566" w:type="dxa"/>
          </w:tcPr>
          <w:p w:rsidR="000F1000" w:rsidRDefault="000F1000">
            <w:pPr>
              <w:pStyle w:val="ConsPlusNormal"/>
              <w:jc w:val="center"/>
            </w:pPr>
            <w:r>
              <w:t>26</w:t>
            </w:r>
          </w:p>
        </w:tc>
        <w:tc>
          <w:tcPr>
            <w:tcW w:w="3118" w:type="dxa"/>
          </w:tcPr>
          <w:p w:rsidR="000F1000" w:rsidRDefault="000F1000">
            <w:pPr>
              <w:pStyle w:val="ConsPlusNormal"/>
            </w:pPr>
            <w:r>
              <w:t>Черепановское</w:t>
            </w:r>
          </w:p>
        </w:tc>
        <w:tc>
          <w:tcPr>
            <w:tcW w:w="1417" w:type="dxa"/>
          </w:tcPr>
          <w:p w:rsidR="000F1000" w:rsidRDefault="000F1000">
            <w:pPr>
              <w:pStyle w:val="ConsPlusNormal"/>
              <w:jc w:val="center"/>
            </w:pPr>
            <w:r>
              <w:t>66,1</w:t>
            </w:r>
          </w:p>
        </w:tc>
        <w:tc>
          <w:tcPr>
            <w:tcW w:w="1417" w:type="dxa"/>
          </w:tcPr>
          <w:p w:rsidR="000F1000" w:rsidRDefault="000F1000">
            <w:pPr>
              <w:pStyle w:val="ConsPlusNormal"/>
              <w:jc w:val="center"/>
            </w:pPr>
            <w:r>
              <w:t>66,1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63,9</w:t>
            </w:r>
          </w:p>
        </w:tc>
        <w:tc>
          <w:tcPr>
            <w:tcW w:w="1417" w:type="dxa"/>
          </w:tcPr>
          <w:p w:rsidR="000F1000" w:rsidRDefault="000F1000">
            <w:pPr>
              <w:pStyle w:val="ConsPlusNormal"/>
              <w:jc w:val="center"/>
            </w:pPr>
            <w:r>
              <w:t>12776,1</w:t>
            </w:r>
          </w:p>
        </w:tc>
        <w:tc>
          <w:tcPr>
            <w:tcW w:w="1417" w:type="dxa"/>
          </w:tcPr>
          <w:p w:rsidR="000F1000" w:rsidRDefault="000F1000">
            <w:pPr>
              <w:pStyle w:val="ConsPlusNormal"/>
              <w:jc w:val="center"/>
            </w:pPr>
            <w:r>
              <w:t>195,0</w:t>
            </w:r>
          </w:p>
        </w:tc>
      </w:tr>
      <w:tr w:rsidR="000F1000">
        <w:tc>
          <w:tcPr>
            <w:tcW w:w="566" w:type="dxa"/>
          </w:tcPr>
          <w:p w:rsidR="000F1000" w:rsidRDefault="000F1000">
            <w:pPr>
              <w:pStyle w:val="ConsPlusNormal"/>
            </w:pPr>
          </w:p>
        </w:tc>
        <w:tc>
          <w:tcPr>
            <w:tcW w:w="3118" w:type="dxa"/>
          </w:tcPr>
          <w:p w:rsidR="000F1000" w:rsidRDefault="000F1000">
            <w:pPr>
              <w:pStyle w:val="ConsPlusNormal"/>
            </w:pPr>
            <w:r>
              <w:t>Итого по лесному району:</w:t>
            </w:r>
          </w:p>
        </w:tc>
        <w:tc>
          <w:tcPr>
            <w:tcW w:w="1417" w:type="dxa"/>
          </w:tcPr>
          <w:p w:rsidR="000F1000" w:rsidRDefault="000F1000">
            <w:pPr>
              <w:pStyle w:val="ConsPlusNormal"/>
              <w:jc w:val="center"/>
            </w:pPr>
            <w:r>
              <w:t>3618,2</w:t>
            </w:r>
          </w:p>
        </w:tc>
        <w:tc>
          <w:tcPr>
            <w:tcW w:w="1417" w:type="dxa"/>
          </w:tcPr>
          <w:p w:rsidR="000F1000" w:rsidRDefault="000F1000">
            <w:pPr>
              <w:pStyle w:val="ConsPlusNormal"/>
              <w:jc w:val="center"/>
            </w:pPr>
            <w:r>
              <w:t>2015,4</w:t>
            </w:r>
          </w:p>
        </w:tc>
        <w:tc>
          <w:tcPr>
            <w:tcW w:w="1417" w:type="dxa"/>
          </w:tcPr>
          <w:p w:rsidR="000F1000" w:rsidRDefault="000F1000">
            <w:pPr>
              <w:pStyle w:val="ConsPlusNormal"/>
              <w:jc w:val="center"/>
            </w:pPr>
            <w:r>
              <w:t>1602,8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2869,0</w:t>
            </w:r>
          </w:p>
        </w:tc>
        <w:tc>
          <w:tcPr>
            <w:tcW w:w="1417" w:type="dxa"/>
          </w:tcPr>
          <w:p w:rsidR="000F1000" w:rsidRDefault="000F1000">
            <w:pPr>
              <w:pStyle w:val="ConsPlusNormal"/>
              <w:jc w:val="center"/>
            </w:pPr>
            <w:r>
              <w:t>409239,6</w:t>
            </w:r>
          </w:p>
        </w:tc>
        <w:tc>
          <w:tcPr>
            <w:tcW w:w="1417" w:type="dxa"/>
          </w:tcPr>
          <w:p w:rsidR="000F1000" w:rsidRDefault="000F1000">
            <w:pPr>
              <w:pStyle w:val="ConsPlusNormal"/>
              <w:jc w:val="center"/>
            </w:pPr>
            <w:r>
              <w:t>7696,7</w:t>
            </w:r>
          </w:p>
        </w:tc>
      </w:tr>
      <w:tr w:rsidR="000F1000">
        <w:tc>
          <w:tcPr>
            <w:tcW w:w="13603" w:type="dxa"/>
            <w:gridSpan w:val="9"/>
          </w:tcPr>
          <w:p w:rsidR="000F1000" w:rsidRDefault="000F1000">
            <w:pPr>
              <w:pStyle w:val="ConsPlusNormal"/>
              <w:jc w:val="center"/>
              <w:outlineLvl w:val="4"/>
            </w:pPr>
            <w:r>
              <w:t>в том числе: леса, расположенные на особо охраняемых природных территориях</w:t>
            </w:r>
          </w:p>
        </w:tc>
      </w:tr>
      <w:tr w:rsidR="000F1000">
        <w:tc>
          <w:tcPr>
            <w:tcW w:w="566" w:type="dxa"/>
          </w:tcPr>
          <w:p w:rsidR="000F1000" w:rsidRDefault="000F1000">
            <w:pPr>
              <w:pStyle w:val="ConsPlusNormal"/>
            </w:pPr>
          </w:p>
        </w:tc>
        <w:tc>
          <w:tcPr>
            <w:tcW w:w="3118" w:type="dxa"/>
          </w:tcPr>
          <w:p w:rsidR="000F1000" w:rsidRDefault="000F1000">
            <w:pPr>
              <w:pStyle w:val="ConsPlusNormal"/>
            </w:pPr>
          </w:p>
        </w:tc>
        <w:tc>
          <w:tcPr>
            <w:tcW w:w="1417" w:type="dxa"/>
          </w:tcPr>
          <w:p w:rsidR="000F1000" w:rsidRDefault="000F1000">
            <w:pPr>
              <w:pStyle w:val="ConsPlusNormal"/>
              <w:jc w:val="center"/>
            </w:pPr>
            <w:r>
              <w:t>17,8</w:t>
            </w:r>
          </w:p>
        </w:tc>
        <w:tc>
          <w:tcPr>
            <w:tcW w:w="1417" w:type="dxa"/>
          </w:tcPr>
          <w:p w:rsidR="000F1000" w:rsidRDefault="000F1000">
            <w:pPr>
              <w:pStyle w:val="ConsPlusNormal"/>
              <w:jc w:val="center"/>
            </w:pPr>
            <w:r>
              <w:t>17,8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15,9</w:t>
            </w:r>
          </w:p>
        </w:tc>
        <w:tc>
          <w:tcPr>
            <w:tcW w:w="1417" w:type="dxa"/>
          </w:tcPr>
          <w:p w:rsidR="000F1000" w:rsidRDefault="000F1000">
            <w:pPr>
              <w:pStyle w:val="ConsPlusNormal"/>
              <w:jc w:val="center"/>
            </w:pPr>
            <w:r>
              <w:t>1970,0</w:t>
            </w:r>
          </w:p>
        </w:tc>
        <w:tc>
          <w:tcPr>
            <w:tcW w:w="1417" w:type="dxa"/>
          </w:tcPr>
          <w:p w:rsidR="000F1000" w:rsidRDefault="000F1000">
            <w:pPr>
              <w:pStyle w:val="ConsPlusNormal"/>
              <w:jc w:val="center"/>
            </w:pPr>
            <w:r>
              <w:t>50,0</w:t>
            </w:r>
          </w:p>
        </w:tc>
      </w:tr>
      <w:tr w:rsidR="000F1000">
        <w:tc>
          <w:tcPr>
            <w:tcW w:w="13603" w:type="dxa"/>
            <w:gridSpan w:val="9"/>
          </w:tcPr>
          <w:p w:rsidR="000F1000" w:rsidRDefault="000F1000">
            <w:pPr>
              <w:pStyle w:val="ConsPlusNormal"/>
              <w:jc w:val="center"/>
              <w:outlineLvl w:val="4"/>
            </w:pPr>
            <w:r>
              <w:t>Леса, расположенные на землях обороны</w:t>
            </w:r>
          </w:p>
        </w:tc>
      </w:tr>
      <w:tr w:rsidR="000F1000">
        <w:tc>
          <w:tcPr>
            <w:tcW w:w="566" w:type="dxa"/>
          </w:tcPr>
          <w:p w:rsidR="000F1000" w:rsidRDefault="000F1000">
            <w:pPr>
              <w:pStyle w:val="ConsPlusNormal"/>
            </w:pPr>
          </w:p>
        </w:tc>
        <w:tc>
          <w:tcPr>
            <w:tcW w:w="3118" w:type="dxa"/>
          </w:tcPr>
          <w:p w:rsidR="000F1000" w:rsidRDefault="000F1000">
            <w:pPr>
              <w:pStyle w:val="ConsPlusNormal"/>
            </w:pPr>
          </w:p>
        </w:tc>
        <w:tc>
          <w:tcPr>
            <w:tcW w:w="1417" w:type="dxa"/>
          </w:tcPr>
          <w:p w:rsidR="000F1000" w:rsidRDefault="000F1000">
            <w:pPr>
              <w:pStyle w:val="ConsPlusNormal"/>
              <w:jc w:val="center"/>
            </w:pPr>
            <w:r>
              <w:t>10,7</w:t>
            </w:r>
          </w:p>
        </w:tc>
        <w:tc>
          <w:tcPr>
            <w:tcW w:w="1417" w:type="dxa"/>
          </w:tcPr>
          <w:p w:rsidR="000F1000" w:rsidRDefault="000F1000">
            <w:pPr>
              <w:pStyle w:val="ConsPlusNormal"/>
              <w:jc w:val="center"/>
            </w:pPr>
            <w:r>
              <w:t>10,7</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8,5</w:t>
            </w:r>
          </w:p>
        </w:tc>
        <w:tc>
          <w:tcPr>
            <w:tcW w:w="1417" w:type="dxa"/>
          </w:tcPr>
          <w:p w:rsidR="000F1000" w:rsidRDefault="000F1000">
            <w:pPr>
              <w:pStyle w:val="ConsPlusNormal"/>
              <w:jc w:val="center"/>
            </w:pPr>
            <w:r>
              <w:t>1337,3</w:t>
            </w:r>
          </w:p>
        </w:tc>
        <w:tc>
          <w:tcPr>
            <w:tcW w:w="1417" w:type="dxa"/>
          </w:tcPr>
          <w:p w:rsidR="000F1000" w:rsidRDefault="000F1000">
            <w:pPr>
              <w:pStyle w:val="ConsPlusNormal"/>
              <w:jc w:val="center"/>
            </w:pPr>
            <w:r>
              <w:t>24,9</w:t>
            </w:r>
          </w:p>
        </w:tc>
      </w:tr>
      <w:tr w:rsidR="000F1000">
        <w:tc>
          <w:tcPr>
            <w:tcW w:w="13603" w:type="dxa"/>
            <w:gridSpan w:val="9"/>
          </w:tcPr>
          <w:p w:rsidR="000F1000" w:rsidRDefault="000F1000">
            <w:pPr>
              <w:pStyle w:val="ConsPlusNormal"/>
              <w:jc w:val="center"/>
              <w:outlineLvl w:val="4"/>
            </w:pPr>
            <w:r>
              <w:t>Городские леса и земли населенных пунктов</w:t>
            </w:r>
          </w:p>
        </w:tc>
      </w:tr>
      <w:tr w:rsidR="000F1000">
        <w:tc>
          <w:tcPr>
            <w:tcW w:w="566" w:type="dxa"/>
          </w:tcPr>
          <w:p w:rsidR="000F1000" w:rsidRDefault="000F1000">
            <w:pPr>
              <w:pStyle w:val="ConsPlusNormal"/>
            </w:pPr>
          </w:p>
        </w:tc>
        <w:tc>
          <w:tcPr>
            <w:tcW w:w="3118" w:type="dxa"/>
          </w:tcPr>
          <w:p w:rsidR="000F1000" w:rsidRDefault="000F1000">
            <w:pPr>
              <w:pStyle w:val="ConsPlusNormal"/>
            </w:pPr>
          </w:p>
        </w:tc>
        <w:tc>
          <w:tcPr>
            <w:tcW w:w="1417" w:type="dxa"/>
          </w:tcPr>
          <w:p w:rsidR="000F1000" w:rsidRDefault="000F1000">
            <w:pPr>
              <w:pStyle w:val="ConsPlusNormal"/>
              <w:jc w:val="center"/>
            </w:pPr>
            <w:r>
              <w:t>96,3</w:t>
            </w:r>
          </w:p>
        </w:tc>
        <w:tc>
          <w:tcPr>
            <w:tcW w:w="1417" w:type="dxa"/>
          </w:tcPr>
          <w:p w:rsidR="000F1000" w:rsidRDefault="000F1000">
            <w:pPr>
              <w:pStyle w:val="ConsPlusNormal"/>
              <w:jc w:val="center"/>
            </w:pPr>
            <w:r>
              <w:t>96,3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90,7</w:t>
            </w:r>
          </w:p>
        </w:tc>
        <w:tc>
          <w:tcPr>
            <w:tcW w:w="1417" w:type="dxa"/>
          </w:tcPr>
          <w:p w:rsidR="000F1000" w:rsidRDefault="000F1000">
            <w:pPr>
              <w:pStyle w:val="ConsPlusNormal"/>
              <w:jc w:val="center"/>
            </w:pPr>
            <w:r>
              <w:t>1510,9</w:t>
            </w:r>
          </w:p>
        </w:tc>
        <w:tc>
          <w:tcPr>
            <w:tcW w:w="1417" w:type="dxa"/>
          </w:tcPr>
          <w:p w:rsidR="000F1000" w:rsidRDefault="000F1000">
            <w:pPr>
              <w:pStyle w:val="ConsPlusNormal"/>
              <w:jc w:val="center"/>
            </w:pPr>
            <w:r>
              <w:t>22,3</w:t>
            </w:r>
          </w:p>
        </w:tc>
      </w:tr>
      <w:tr w:rsidR="000F1000">
        <w:tc>
          <w:tcPr>
            <w:tcW w:w="13603" w:type="dxa"/>
            <w:gridSpan w:val="9"/>
          </w:tcPr>
          <w:p w:rsidR="000F1000" w:rsidRDefault="000F1000">
            <w:pPr>
              <w:pStyle w:val="ConsPlusNormal"/>
              <w:jc w:val="center"/>
              <w:outlineLvl w:val="4"/>
            </w:pPr>
            <w:r>
              <w:t>Земли иных категорий</w:t>
            </w:r>
          </w:p>
        </w:tc>
      </w:tr>
      <w:tr w:rsidR="000F1000">
        <w:tc>
          <w:tcPr>
            <w:tcW w:w="566" w:type="dxa"/>
          </w:tcPr>
          <w:p w:rsidR="000F1000" w:rsidRDefault="000F1000">
            <w:pPr>
              <w:pStyle w:val="ConsPlusNormal"/>
            </w:pPr>
          </w:p>
        </w:tc>
        <w:tc>
          <w:tcPr>
            <w:tcW w:w="3118" w:type="dxa"/>
          </w:tcPr>
          <w:p w:rsidR="000F1000" w:rsidRDefault="000F1000">
            <w:pPr>
              <w:pStyle w:val="ConsPlusNormal"/>
            </w:pPr>
          </w:p>
        </w:tc>
        <w:tc>
          <w:tcPr>
            <w:tcW w:w="1417" w:type="dxa"/>
          </w:tcPr>
          <w:p w:rsidR="000F1000" w:rsidRDefault="000F1000">
            <w:pPr>
              <w:pStyle w:val="ConsPlusNormal"/>
              <w:jc w:val="center"/>
            </w:pPr>
            <w:r>
              <w:t>74,6</w:t>
            </w:r>
          </w:p>
        </w:tc>
        <w:tc>
          <w:tcPr>
            <w:tcW w:w="1417" w:type="dxa"/>
          </w:tcPr>
          <w:p w:rsidR="000F1000" w:rsidRDefault="000F1000">
            <w:pPr>
              <w:pStyle w:val="ConsPlusNormal"/>
              <w:jc w:val="center"/>
            </w:pPr>
            <w:r>
              <w:t>74,6</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74,5</w:t>
            </w:r>
          </w:p>
        </w:tc>
        <w:tc>
          <w:tcPr>
            <w:tcW w:w="1417" w:type="dxa"/>
          </w:tcPr>
          <w:p w:rsidR="000F1000" w:rsidRDefault="000F1000">
            <w:pPr>
              <w:pStyle w:val="ConsPlusNormal"/>
              <w:jc w:val="center"/>
            </w:pPr>
            <w:r>
              <w:t>1170,6</w:t>
            </w:r>
          </w:p>
        </w:tc>
        <w:tc>
          <w:tcPr>
            <w:tcW w:w="1417" w:type="dxa"/>
          </w:tcPr>
          <w:p w:rsidR="000F1000" w:rsidRDefault="000F1000">
            <w:pPr>
              <w:pStyle w:val="ConsPlusNormal"/>
              <w:jc w:val="center"/>
            </w:pPr>
            <w:r>
              <w:t>17,2</w:t>
            </w:r>
          </w:p>
        </w:tc>
      </w:tr>
      <w:tr w:rsidR="000F1000">
        <w:tc>
          <w:tcPr>
            <w:tcW w:w="566" w:type="dxa"/>
          </w:tcPr>
          <w:p w:rsidR="000F1000" w:rsidRDefault="000F1000">
            <w:pPr>
              <w:pStyle w:val="ConsPlusNormal"/>
            </w:pPr>
          </w:p>
        </w:tc>
        <w:tc>
          <w:tcPr>
            <w:tcW w:w="3118" w:type="dxa"/>
          </w:tcPr>
          <w:p w:rsidR="000F1000" w:rsidRDefault="000F1000">
            <w:pPr>
              <w:pStyle w:val="ConsPlusNormal"/>
            </w:pPr>
            <w:r>
              <w:t>Итого по лесному району</w:t>
            </w:r>
          </w:p>
        </w:tc>
        <w:tc>
          <w:tcPr>
            <w:tcW w:w="1417" w:type="dxa"/>
          </w:tcPr>
          <w:p w:rsidR="000F1000" w:rsidRDefault="000F1000">
            <w:pPr>
              <w:pStyle w:val="ConsPlusNormal"/>
              <w:jc w:val="center"/>
            </w:pPr>
            <w:r>
              <w:t>3765,7</w:t>
            </w:r>
          </w:p>
        </w:tc>
        <w:tc>
          <w:tcPr>
            <w:tcW w:w="1417" w:type="dxa"/>
          </w:tcPr>
          <w:p w:rsidR="000F1000" w:rsidRDefault="000F1000">
            <w:pPr>
              <w:pStyle w:val="ConsPlusNormal"/>
              <w:jc w:val="center"/>
            </w:pPr>
            <w:r>
              <w:t>2162,8</w:t>
            </w:r>
          </w:p>
        </w:tc>
        <w:tc>
          <w:tcPr>
            <w:tcW w:w="1417" w:type="dxa"/>
          </w:tcPr>
          <w:p w:rsidR="000F1000" w:rsidRDefault="000F1000">
            <w:pPr>
              <w:pStyle w:val="ConsPlusNormal"/>
              <w:jc w:val="center"/>
            </w:pPr>
            <w:r>
              <w:t>1602,5</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3008,2</w:t>
            </w:r>
          </w:p>
        </w:tc>
        <w:tc>
          <w:tcPr>
            <w:tcW w:w="1417" w:type="dxa"/>
          </w:tcPr>
          <w:p w:rsidR="000F1000" w:rsidRDefault="000F1000">
            <w:pPr>
              <w:pStyle w:val="ConsPlusNormal"/>
              <w:jc w:val="center"/>
            </w:pPr>
            <w:r>
              <w:t>399768,5</w:t>
            </w:r>
          </w:p>
        </w:tc>
        <w:tc>
          <w:tcPr>
            <w:tcW w:w="1417" w:type="dxa"/>
          </w:tcPr>
          <w:p w:rsidR="000F1000" w:rsidRDefault="000F1000">
            <w:pPr>
              <w:pStyle w:val="ConsPlusNormal"/>
              <w:jc w:val="center"/>
            </w:pPr>
            <w:r>
              <w:t>7797,2</w:t>
            </w:r>
          </w:p>
        </w:tc>
      </w:tr>
      <w:tr w:rsidR="000F1000">
        <w:tblPrEx>
          <w:tblBorders>
            <w:insideH w:val="nil"/>
          </w:tblBorders>
        </w:tblPrEx>
        <w:tc>
          <w:tcPr>
            <w:tcW w:w="13603" w:type="dxa"/>
            <w:gridSpan w:val="9"/>
            <w:tcBorders>
              <w:bottom w:val="nil"/>
            </w:tcBorders>
          </w:tcPr>
          <w:p w:rsidR="000F1000" w:rsidRDefault="000F1000">
            <w:pPr>
              <w:pStyle w:val="ConsPlusNormal"/>
              <w:jc w:val="center"/>
              <w:outlineLvl w:val="2"/>
            </w:pPr>
            <w:r>
              <w:t>III. Южно-Сибирская горная зона</w:t>
            </w:r>
          </w:p>
        </w:tc>
      </w:tr>
      <w:tr w:rsidR="000F1000">
        <w:tblPrEx>
          <w:tblBorders>
            <w:insideH w:val="nil"/>
          </w:tblBorders>
        </w:tblPrEx>
        <w:tc>
          <w:tcPr>
            <w:tcW w:w="13603" w:type="dxa"/>
            <w:gridSpan w:val="9"/>
            <w:tcBorders>
              <w:top w:val="nil"/>
              <w:bottom w:val="nil"/>
            </w:tcBorders>
          </w:tcPr>
          <w:p w:rsidR="000F1000" w:rsidRDefault="000F1000">
            <w:pPr>
              <w:pStyle w:val="ConsPlusNormal"/>
              <w:jc w:val="center"/>
              <w:outlineLvl w:val="3"/>
            </w:pPr>
            <w:r>
              <w:t>Алтае-Саянский горно-таежный район</w:t>
            </w:r>
          </w:p>
        </w:tc>
      </w:tr>
      <w:tr w:rsidR="000F1000">
        <w:tblPrEx>
          <w:tblBorders>
            <w:insideH w:val="nil"/>
          </w:tblBorders>
        </w:tblPrEx>
        <w:tc>
          <w:tcPr>
            <w:tcW w:w="13603" w:type="dxa"/>
            <w:gridSpan w:val="9"/>
            <w:tcBorders>
              <w:top w:val="nil"/>
            </w:tcBorders>
          </w:tcPr>
          <w:p w:rsidR="000F1000" w:rsidRDefault="000F1000">
            <w:pPr>
              <w:pStyle w:val="ConsPlusNormal"/>
              <w:jc w:val="center"/>
              <w:outlineLvl w:val="4"/>
            </w:pPr>
            <w:r>
              <w:t>Леса, расположенные на землях лесного фонда</w:t>
            </w:r>
          </w:p>
        </w:tc>
      </w:tr>
      <w:tr w:rsidR="000F1000">
        <w:tc>
          <w:tcPr>
            <w:tcW w:w="566" w:type="dxa"/>
          </w:tcPr>
          <w:p w:rsidR="000F1000" w:rsidRDefault="000F1000">
            <w:pPr>
              <w:pStyle w:val="ConsPlusNormal"/>
              <w:jc w:val="center"/>
            </w:pPr>
            <w:r>
              <w:t>1</w:t>
            </w:r>
          </w:p>
        </w:tc>
        <w:tc>
          <w:tcPr>
            <w:tcW w:w="3118" w:type="dxa"/>
          </w:tcPr>
          <w:p w:rsidR="000F1000" w:rsidRDefault="000F1000">
            <w:pPr>
              <w:pStyle w:val="ConsPlusNormal"/>
            </w:pPr>
            <w:r>
              <w:t>Маслянинское</w:t>
            </w:r>
          </w:p>
        </w:tc>
        <w:tc>
          <w:tcPr>
            <w:tcW w:w="1417" w:type="dxa"/>
          </w:tcPr>
          <w:p w:rsidR="000F1000" w:rsidRDefault="000F1000">
            <w:pPr>
              <w:pStyle w:val="ConsPlusNormal"/>
              <w:jc w:val="center"/>
            </w:pPr>
            <w:r>
              <w:t>79,7</w:t>
            </w:r>
          </w:p>
        </w:tc>
        <w:tc>
          <w:tcPr>
            <w:tcW w:w="1417" w:type="dxa"/>
          </w:tcPr>
          <w:p w:rsidR="000F1000" w:rsidRDefault="000F1000">
            <w:pPr>
              <w:pStyle w:val="ConsPlusNormal"/>
              <w:jc w:val="center"/>
            </w:pPr>
            <w:r>
              <w:t>12,5</w:t>
            </w:r>
          </w:p>
        </w:tc>
        <w:tc>
          <w:tcPr>
            <w:tcW w:w="1417" w:type="dxa"/>
          </w:tcPr>
          <w:p w:rsidR="000F1000" w:rsidRDefault="000F1000">
            <w:pPr>
              <w:pStyle w:val="ConsPlusNormal"/>
              <w:jc w:val="center"/>
            </w:pPr>
            <w:r>
              <w:t>67,2</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74,1</w:t>
            </w:r>
          </w:p>
        </w:tc>
        <w:tc>
          <w:tcPr>
            <w:tcW w:w="1417" w:type="dxa"/>
          </w:tcPr>
          <w:p w:rsidR="000F1000" w:rsidRDefault="000F1000">
            <w:pPr>
              <w:pStyle w:val="ConsPlusNormal"/>
              <w:jc w:val="center"/>
            </w:pPr>
            <w:r>
              <w:t>10515,2</w:t>
            </w:r>
          </w:p>
        </w:tc>
        <w:tc>
          <w:tcPr>
            <w:tcW w:w="1417" w:type="dxa"/>
          </w:tcPr>
          <w:p w:rsidR="000F1000" w:rsidRDefault="000F1000">
            <w:pPr>
              <w:pStyle w:val="ConsPlusNormal"/>
              <w:jc w:val="center"/>
            </w:pPr>
            <w:r>
              <w:t>214,5</w:t>
            </w:r>
          </w:p>
        </w:tc>
      </w:tr>
      <w:tr w:rsidR="000F1000">
        <w:tc>
          <w:tcPr>
            <w:tcW w:w="566" w:type="dxa"/>
          </w:tcPr>
          <w:p w:rsidR="000F1000" w:rsidRDefault="000F1000">
            <w:pPr>
              <w:pStyle w:val="ConsPlusNormal"/>
              <w:jc w:val="center"/>
            </w:pPr>
            <w:r>
              <w:t>2</w:t>
            </w:r>
          </w:p>
        </w:tc>
        <w:tc>
          <w:tcPr>
            <w:tcW w:w="3118" w:type="dxa"/>
          </w:tcPr>
          <w:p w:rsidR="000F1000" w:rsidRDefault="000F1000">
            <w:pPr>
              <w:pStyle w:val="ConsPlusNormal"/>
            </w:pPr>
            <w:r>
              <w:t>Мирновское</w:t>
            </w:r>
          </w:p>
        </w:tc>
        <w:tc>
          <w:tcPr>
            <w:tcW w:w="1417" w:type="dxa"/>
          </w:tcPr>
          <w:p w:rsidR="000F1000" w:rsidRDefault="000F1000">
            <w:pPr>
              <w:pStyle w:val="ConsPlusNormal"/>
              <w:jc w:val="center"/>
            </w:pPr>
            <w:r>
              <w:t>41,1</w:t>
            </w:r>
          </w:p>
        </w:tc>
        <w:tc>
          <w:tcPr>
            <w:tcW w:w="1417" w:type="dxa"/>
          </w:tcPr>
          <w:p w:rsidR="000F1000" w:rsidRDefault="000F1000">
            <w:pPr>
              <w:pStyle w:val="ConsPlusNormal"/>
              <w:jc w:val="center"/>
            </w:pPr>
            <w:r>
              <w:t>0,3</w:t>
            </w:r>
          </w:p>
        </w:tc>
        <w:tc>
          <w:tcPr>
            <w:tcW w:w="1417" w:type="dxa"/>
          </w:tcPr>
          <w:p w:rsidR="000F1000" w:rsidRDefault="000F1000">
            <w:pPr>
              <w:pStyle w:val="ConsPlusNormal"/>
              <w:jc w:val="center"/>
            </w:pPr>
            <w:r>
              <w:t>40,8</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38,6</w:t>
            </w:r>
          </w:p>
        </w:tc>
        <w:tc>
          <w:tcPr>
            <w:tcW w:w="1417" w:type="dxa"/>
          </w:tcPr>
          <w:p w:rsidR="000F1000" w:rsidRDefault="000F1000">
            <w:pPr>
              <w:pStyle w:val="ConsPlusNormal"/>
              <w:jc w:val="center"/>
            </w:pPr>
            <w:r>
              <w:t>5310,2</w:t>
            </w:r>
          </w:p>
        </w:tc>
        <w:tc>
          <w:tcPr>
            <w:tcW w:w="1417" w:type="dxa"/>
          </w:tcPr>
          <w:p w:rsidR="000F1000" w:rsidRDefault="000F1000">
            <w:pPr>
              <w:pStyle w:val="ConsPlusNormal"/>
              <w:jc w:val="center"/>
            </w:pPr>
            <w:r>
              <w:t>116,5</w:t>
            </w:r>
          </w:p>
        </w:tc>
      </w:tr>
      <w:tr w:rsidR="000F1000">
        <w:tc>
          <w:tcPr>
            <w:tcW w:w="566" w:type="dxa"/>
          </w:tcPr>
          <w:p w:rsidR="000F1000" w:rsidRDefault="000F1000">
            <w:pPr>
              <w:pStyle w:val="ConsPlusNormal"/>
            </w:pPr>
          </w:p>
        </w:tc>
        <w:tc>
          <w:tcPr>
            <w:tcW w:w="3118" w:type="dxa"/>
          </w:tcPr>
          <w:p w:rsidR="000F1000" w:rsidRDefault="000F1000">
            <w:pPr>
              <w:pStyle w:val="ConsPlusNormal"/>
            </w:pPr>
            <w:r>
              <w:t>Итого по лесному району:</w:t>
            </w:r>
          </w:p>
        </w:tc>
        <w:tc>
          <w:tcPr>
            <w:tcW w:w="1417" w:type="dxa"/>
          </w:tcPr>
          <w:p w:rsidR="000F1000" w:rsidRDefault="000F1000">
            <w:pPr>
              <w:pStyle w:val="ConsPlusNormal"/>
              <w:jc w:val="center"/>
            </w:pPr>
            <w:r>
              <w:t>120,8</w:t>
            </w:r>
          </w:p>
        </w:tc>
        <w:tc>
          <w:tcPr>
            <w:tcW w:w="1417" w:type="dxa"/>
          </w:tcPr>
          <w:p w:rsidR="000F1000" w:rsidRDefault="000F1000">
            <w:pPr>
              <w:pStyle w:val="ConsPlusNormal"/>
              <w:jc w:val="center"/>
            </w:pPr>
            <w:r>
              <w:t>12,8</w:t>
            </w:r>
          </w:p>
        </w:tc>
        <w:tc>
          <w:tcPr>
            <w:tcW w:w="1417" w:type="dxa"/>
          </w:tcPr>
          <w:p w:rsidR="000F1000" w:rsidRDefault="000F1000">
            <w:pPr>
              <w:pStyle w:val="ConsPlusNormal"/>
              <w:jc w:val="center"/>
            </w:pPr>
            <w:r>
              <w:t>108,0</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112,7</w:t>
            </w:r>
          </w:p>
        </w:tc>
        <w:tc>
          <w:tcPr>
            <w:tcW w:w="1417" w:type="dxa"/>
          </w:tcPr>
          <w:p w:rsidR="000F1000" w:rsidRDefault="000F1000">
            <w:pPr>
              <w:pStyle w:val="ConsPlusNormal"/>
              <w:jc w:val="center"/>
            </w:pPr>
            <w:r>
              <w:t>15825,4</w:t>
            </w:r>
          </w:p>
        </w:tc>
        <w:tc>
          <w:tcPr>
            <w:tcW w:w="1417" w:type="dxa"/>
          </w:tcPr>
          <w:p w:rsidR="000F1000" w:rsidRDefault="000F1000">
            <w:pPr>
              <w:pStyle w:val="ConsPlusNormal"/>
              <w:jc w:val="center"/>
            </w:pPr>
            <w:r>
              <w:t>331,0</w:t>
            </w:r>
          </w:p>
        </w:tc>
      </w:tr>
      <w:tr w:rsidR="000F1000">
        <w:tc>
          <w:tcPr>
            <w:tcW w:w="3684" w:type="dxa"/>
            <w:gridSpan w:val="2"/>
          </w:tcPr>
          <w:p w:rsidR="000F1000" w:rsidRDefault="000F1000">
            <w:pPr>
              <w:pStyle w:val="ConsPlusNormal"/>
              <w:jc w:val="center"/>
            </w:pPr>
            <w:r>
              <w:lastRenderedPageBreak/>
              <w:t>Всего по Новосибирской области:</w:t>
            </w:r>
          </w:p>
        </w:tc>
        <w:tc>
          <w:tcPr>
            <w:tcW w:w="1417" w:type="dxa"/>
          </w:tcPr>
          <w:p w:rsidR="000F1000" w:rsidRDefault="000F1000">
            <w:pPr>
              <w:pStyle w:val="ConsPlusNormal"/>
              <w:jc w:val="center"/>
            </w:pPr>
            <w:r>
              <w:t>6675,5</w:t>
            </w:r>
          </w:p>
        </w:tc>
        <w:tc>
          <w:tcPr>
            <w:tcW w:w="1417" w:type="dxa"/>
          </w:tcPr>
          <w:p w:rsidR="000F1000" w:rsidRDefault="000F1000">
            <w:pPr>
              <w:pStyle w:val="ConsPlusNormal"/>
              <w:jc w:val="center"/>
            </w:pPr>
            <w:r>
              <w:t>2407,2</w:t>
            </w:r>
          </w:p>
        </w:tc>
        <w:tc>
          <w:tcPr>
            <w:tcW w:w="1417" w:type="dxa"/>
          </w:tcPr>
          <w:p w:rsidR="000F1000" w:rsidRDefault="000F1000">
            <w:pPr>
              <w:pStyle w:val="ConsPlusNormal"/>
              <w:jc w:val="center"/>
            </w:pPr>
            <w:r>
              <w:t>4268,3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4855,5</w:t>
            </w:r>
          </w:p>
        </w:tc>
        <w:tc>
          <w:tcPr>
            <w:tcW w:w="1417" w:type="dxa"/>
          </w:tcPr>
          <w:p w:rsidR="000F1000" w:rsidRDefault="000F1000">
            <w:pPr>
              <w:pStyle w:val="ConsPlusNormal"/>
              <w:jc w:val="center"/>
            </w:pPr>
            <w:r>
              <w:t>541619,4</w:t>
            </w:r>
          </w:p>
        </w:tc>
        <w:tc>
          <w:tcPr>
            <w:tcW w:w="1417" w:type="dxa"/>
          </w:tcPr>
          <w:p w:rsidR="000F1000" w:rsidRDefault="000F1000">
            <w:pPr>
              <w:pStyle w:val="ConsPlusNormal"/>
              <w:jc w:val="center"/>
            </w:pPr>
            <w:r>
              <w:t>10379,8</w:t>
            </w:r>
          </w:p>
        </w:tc>
      </w:tr>
      <w:tr w:rsidR="000F1000">
        <w:tc>
          <w:tcPr>
            <w:tcW w:w="566" w:type="dxa"/>
          </w:tcPr>
          <w:p w:rsidR="000F1000" w:rsidRDefault="000F1000">
            <w:pPr>
              <w:pStyle w:val="ConsPlusNormal"/>
              <w:jc w:val="center"/>
            </w:pPr>
            <w:r>
              <w:t>1</w:t>
            </w:r>
          </w:p>
        </w:tc>
        <w:tc>
          <w:tcPr>
            <w:tcW w:w="3118" w:type="dxa"/>
          </w:tcPr>
          <w:p w:rsidR="000F1000" w:rsidRDefault="000F1000">
            <w:pPr>
              <w:pStyle w:val="ConsPlusNormal"/>
            </w:pPr>
            <w:r>
              <w:t>в том числе:</w:t>
            </w:r>
          </w:p>
          <w:p w:rsidR="000F1000" w:rsidRDefault="000F1000">
            <w:pPr>
              <w:pStyle w:val="ConsPlusNormal"/>
            </w:pPr>
            <w:r>
              <w:t>леса, расположенные на землях лесного фонда</w:t>
            </w:r>
          </w:p>
        </w:tc>
        <w:tc>
          <w:tcPr>
            <w:tcW w:w="1417" w:type="dxa"/>
          </w:tcPr>
          <w:p w:rsidR="000F1000" w:rsidRDefault="000F1000">
            <w:pPr>
              <w:pStyle w:val="ConsPlusNormal"/>
              <w:jc w:val="center"/>
            </w:pPr>
            <w:r>
              <w:t>6486,7</w:t>
            </w:r>
          </w:p>
        </w:tc>
        <w:tc>
          <w:tcPr>
            <w:tcW w:w="1417" w:type="dxa"/>
          </w:tcPr>
          <w:p w:rsidR="000F1000" w:rsidRDefault="000F1000">
            <w:pPr>
              <w:pStyle w:val="ConsPlusNormal"/>
              <w:jc w:val="center"/>
            </w:pPr>
            <w:r>
              <w:t>2218,4</w:t>
            </w:r>
          </w:p>
        </w:tc>
        <w:tc>
          <w:tcPr>
            <w:tcW w:w="1417" w:type="dxa"/>
          </w:tcPr>
          <w:p w:rsidR="000F1000" w:rsidRDefault="000F1000">
            <w:pPr>
              <w:pStyle w:val="ConsPlusNormal"/>
              <w:jc w:val="center"/>
            </w:pPr>
            <w:r>
              <w:t>4268,3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4674,3</w:t>
            </w:r>
          </w:p>
        </w:tc>
        <w:tc>
          <w:tcPr>
            <w:tcW w:w="1417" w:type="dxa"/>
          </w:tcPr>
          <w:p w:rsidR="000F1000" w:rsidRDefault="000F1000">
            <w:pPr>
              <w:pStyle w:val="ConsPlusNormal"/>
              <w:jc w:val="center"/>
            </w:pPr>
            <w:r>
              <w:t>562150</w:t>
            </w:r>
          </w:p>
        </w:tc>
        <w:tc>
          <w:tcPr>
            <w:tcW w:w="1417" w:type="dxa"/>
          </w:tcPr>
          <w:p w:rsidR="000F1000" w:rsidRDefault="000F1000">
            <w:pPr>
              <w:pStyle w:val="ConsPlusNormal"/>
              <w:jc w:val="center"/>
            </w:pPr>
            <w:r>
              <w:t>10050</w:t>
            </w:r>
          </w:p>
        </w:tc>
      </w:tr>
      <w:tr w:rsidR="000F1000">
        <w:tc>
          <w:tcPr>
            <w:tcW w:w="566" w:type="dxa"/>
          </w:tcPr>
          <w:p w:rsidR="000F1000" w:rsidRDefault="000F1000">
            <w:pPr>
              <w:pStyle w:val="ConsPlusNormal"/>
            </w:pPr>
          </w:p>
        </w:tc>
        <w:tc>
          <w:tcPr>
            <w:tcW w:w="3118" w:type="dxa"/>
          </w:tcPr>
          <w:p w:rsidR="000F1000" w:rsidRDefault="000F1000">
            <w:pPr>
              <w:pStyle w:val="ConsPlusNormal"/>
            </w:pPr>
            <w:r>
              <w:t>в том числе:</w:t>
            </w:r>
          </w:p>
          <w:p w:rsidR="000F1000" w:rsidRDefault="000F1000">
            <w:pPr>
              <w:pStyle w:val="ConsPlusNormal"/>
            </w:pPr>
            <w:r>
              <w:t>леса, расположенные на землях особо охраняемых природных территориях</w:t>
            </w:r>
          </w:p>
        </w:tc>
        <w:tc>
          <w:tcPr>
            <w:tcW w:w="1417" w:type="dxa"/>
          </w:tcPr>
          <w:p w:rsidR="000F1000" w:rsidRDefault="000F1000">
            <w:pPr>
              <w:pStyle w:val="ConsPlusNormal"/>
              <w:jc w:val="center"/>
            </w:pPr>
            <w:r>
              <w:t>52,7</w:t>
            </w:r>
          </w:p>
        </w:tc>
        <w:tc>
          <w:tcPr>
            <w:tcW w:w="1417" w:type="dxa"/>
          </w:tcPr>
          <w:p w:rsidR="000F1000" w:rsidRDefault="000F1000">
            <w:pPr>
              <w:pStyle w:val="ConsPlusNormal"/>
              <w:jc w:val="center"/>
            </w:pPr>
            <w:r>
              <w:t>52,7</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49,3</w:t>
            </w:r>
          </w:p>
        </w:tc>
        <w:tc>
          <w:tcPr>
            <w:tcW w:w="1417" w:type="dxa"/>
          </w:tcPr>
          <w:p w:rsidR="000F1000" w:rsidRDefault="000F1000">
            <w:pPr>
              <w:pStyle w:val="ConsPlusNormal"/>
              <w:jc w:val="center"/>
            </w:pPr>
            <w:r>
              <w:t>3860,0</w:t>
            </w:r>
          </w:p>
        </w:tc>
        <w:tc>
          <w:tcPr>
            <w:tcW w:w="1417" w:type="dxa"/>
          </w:tcPr>
          <w:p w:rsidR="000F1000" w:rsidRDefault="000F1000">
            <w:pPr>
              <w:pStyle w:val="ConsPlusNormal"/>
              <w:jc w:val="center"/>
            </w:pPr>
            <w:r>
              <w:t>90,0</w:t>
            </w:r>
          </w:p>
        </w:tc>
      </w:tr>
      <w:tr w:rsidR="000F1000">
        <w:tc>
          <w:tcPr>
            <w:tcW w:w="566" w:type="dxa"/>
          </w:tcPr>
          <w:p w:rsidR="000F1000" w:rsidRDefault="000F1000">
            <w:pPr>
              <w:pStyle w:val="ConsPlusNormal"/>
              <w:jc w:val="center"/>
            </w:pPr>
            <w:r>
              <w:t>2</w:t>
            </w:r>
          </w:p>
        </w:tc>
        <w:tc>
          <w:tcPr>
            <w:tcW w:w="3118" w:type="dxa"/>
          </w:tcPr>
          <w:p w:rsidR="000F1000" w:rsidRDefault="000F1000">
            <w:pPr>
              <w:pStyle w:val="ConsPlusNormal"/>
            </w:pPr>
            <w:r>
              <w:t>леса, расположенные на землях обороны и безопасности</w:t>
            </w:r>
          </w:p>
        </w:tc>
        <w:tc>
          <w:tcPr>
            <w:tcW w:w="1417" w:type="dxa"/>
          </w:tcPr>
          <w:p w:rsidR="000F1000" w:rsidRDefault="000F1000">
            <w:pPr>
              <w:pStyle w:val="ConsPlusNormal"/>
              <w:jc w:val="center"/>
            </w:pPr>
            <w:r>
              <w:t>13,6</w:t>
            </w:r>
          </w:p>
        </w:tc>
        <w:tc>
          <w:tcPr>
            <w:tcW w:w="1417" w:type="dxa"/>
          </w:tcPr>
          <w:p w:rsidR="000F1000" w:rsidRDefault="000F1000">
            <w:pPr>
              <w:pStyle w:val="ConsPlusNormal"/>
              <w:jc w:val="center"/>
            </w:pPr>
            <w:r>
              <w:t>13,6</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12,4</w:t>
            </w:r>
          </w:p>
        </w:tc>
        <w:tc>
          <w:tcPr>
            <w:tcW w:w="1417" w:type="dxa"/>
          </w:tcPr>
          <w:p w:rsidR="000F1000" w:rsidRDefault="000F1000">
            <w:pPr>
              <w:pStyle w:val="ConsPlusNormal"/>
              <w:jc w:val="center"/>
            </w:pPr>
            <w:r>
              <w:t>1337,3</w:t>
            </w:r>
          </w:p>
        </w:tc>
        <w:tc>
          <w:tcPr>
            <w:tcW w:w="1417" w:type="dxa"/>
          </w:tcPr>
          <w:p w:rsidR="000F1000" w:rsidRDefault="000F1000">
            <w:pPr>
              <w:pStyle w:val="ConsPlusNormal"/>
              <w:jc w:val="center"/>
            </w:pPr>
            <w:r>
              <w:t>24,9</w:t>
            </w:r>
          </w:p>
        </w:tc>
      </w:tr>
      <w:tr w:rsidR="000F1000">
        <w:tc>
          <w:tcPr>
            <w:tcW w:w="566" w:type="dxa"/>
          </w:tcPr>
          <w:p w:rsidR="000F1000" w:rsidRDefault="000F1000">
            <w:pPr>
              <w:pStyle w:val="ConsPlusNormal"/>
              <w:jc w:val="center"/>
            </w:pPr>
            <w:r>
              <w:t>3</w:t>
            </w:r>
          </w:p>
        </w:tc>
        <w:tc>
          <w:tcPr>
            <w:tcW w:w="3118" w:type="dxa"/>
          </w:tcPr>
          <w:p w:rsidR="000F1000" w:rsidRDefault="000F1000">
            <w:pPr>
              <w:pStyle w:val="ConsPlusNormal"/>
            </w:pPr>
            <w:r>
              <w:t>Городские леса и земли населенных пунктов</w:t>
            </w:r>
          </w:p>
        </w:tc>
        <w:tc>
          <w:tcPr>
            <w:tcW w:w="1417" w:type="dxa"/>
          </w:tcPr>
          <w:p w:rsidR="000F1000" w:rsidRDefault="000F1000">
            <w:pPr>
              <w:pStyle w:val="ConsPlusNormal"/>
              <w:jc w:val="center"/>
            </w:pPr>
            <w:r>
              <w:t>100,5</w:t>
            </w:r>
          </w:p>
        </w:tc>
        <w:tc>
          <w:tcPr>
            <w:tcW w:w="1417" w:type="dxa"/>
          </w:tcPr>
          <w:p w:rsidR="000F1000" w:rsidRDefault="000F1000">
            <w:pPr>
              <w:pStyle w:val="ConsPlusNormal"/>
              <w:jc w:val="center"/>
            </w:pPr>
            <w:r>
              <w:t>100,5</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94,2</w:t>
            </w:r>
          </w:p>
        </w:tc>
        <w:tc>
          <w:tcPr>
            <w:tcW w:w="1417" w:type="dxa"/>
          </w:tcPr>
          <w:p w:rsidR="000F1000" w:rsidRDefault="000F1000">
            <w:pPr>
              <w:pStyle w:val="ConsPlusNormal"/>
              <w:jc w:val="center"/>
            </w:pPr>
            <w:r>
              <w:t>1510,9</w:t>
            </w:r>
          </w:p>
        </w:tc>
        <w:tc>
          <w:tcPr>
            <w:tcW w:w="1417" w:type="dxa"/>
          </w:tcPr>
          <w:p w:rsidR="000F1000" w:rsidRDefault="000F1000">
            <w:pPr>
              <w:pStyle w:val="ConsPlusNormal"/>
              <w:jc w:val="center"/>
            </w:pPr>
            <w:r>
              <w:t>22,3</w:t>
            </w:r>
          </w:p>
        </w:tc>
      </w:tr>
      <w:tr w:rsidR="000F1000">
        <w:tc>
          <w:tcPr>
            <w:tcW w:w="566" w:type="dxa"/>
          </w:tcPr>
          <w:p w:rsidR="000F1000" w:rsidRDefault="000F1000">
            <w:pPr>
              <w:pStyle w:val="ConsPlusNormal"/>
              <w:jc w:val="center"/>
            </w:pPr>
            <w:r>
              <w:t>4</w:t>
            </w:r>
          </w:p>
        </w:tc>
        <w:tc>
          <w:tcPr>
            <w:tcW w:w="3118" w:type="dxa"/>
          </w:tcPr>
          <w:p w:rsidR="000F1000" w:rsidRDefault="000F1000">
            <w:pPr>
              <w:pStyle w:val="ConsPlusNormal"/>
            </w:pPr>
            <w:r>
              <w:t>Земли иных категорий</w:t>
            </w:r>
          </w:p>
        </w:tc>
        <w:tc>
          <w:tcPr>
            <w:tcW w:w="1417" w:type="dxa"/>
          </w:tcPr>
          <w:p w:rsidR="000F1000" w:rsidRDefault="000F1000">
            <w:pPr>
              <w:pStyle w:val="ConsPlusNormal"/>
              <w:jc w:val="center"/>
            </w:pPr>
            <w:r>
              <w:t>74,7</w:t>
            </w:r>
          </w:p>
        </w:tc>
        <w:tc>
          <w:tcPr>
            <w:tcW w:w="1417" w:type="dxa"/>
          </w:tcPr>
          <w:p w:rsidR="000F1000" w:rsidRDefault="000F1000">
            <w:pPr>
              <w:pStyle w:val="ConsPlusNormal"/>
              <w:jc w:val="center"/>
            </w:pPr>
            <w:r>
              <w:t>74,7</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74,6</w:t>
            </w:r>
          </w:p>
        </w:tc>
        <w:tc>
          <w:tcPr>
            <w:tcW w:w="1417" w:type="dxa"/>
          </w:tcPr>
          <w:p w:rsidR="000F1000" w:rsidRDefault="000F1000">
            <w:pPr>
              <w:pStyle w:val="ConsPlusNormal"/>
              <w:jc w:val="center"/>
            </w:pPr>
            <w:r>
              <w:t>1170,6</w:t>
            </w:r>
          </w:p>
        </w:tc>
        <w:tc>
          <w:tcPr>
            <w:tcW w:w="1417" w:type="dxa"/>
          </w:tcPr>
          <w:p w:rsidR="000F1000" w:rsidRDefault="000F1000">
            <w:pPr>
              <w:pStyle w:val="ConsPlusNormal"/>
              <w:jc w:val="center"/>
            </w:pPr>
            <w:r>
              <w:t>17,2</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4</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5" w:name="P6734"/>
      <w:bookmarkEnd w:id="15"/>
      <w:r>
        <w:t>Анализ существующего распределения и динамика распределения</w:t>
      </w:r>
    </w:p>
    <w:p w:rsidR="000F1000" w:rsidRDefault="000F1000">
      <w:pPr>
        <w:pStyle w:val="ConsPlusTitle"/>
        <w:jc w:val="center"/>
      </w:pPr>
      <w:r>
        <w:t>площади лесов и состава лесов по целевому назначению</w:t>
      </w:r>
    </w:p>
    <w:p w:rsidR="000F1000" w:rsidRDefault="000F1000">
      <w:pPr>
        <w:pStyle w:val="ConsPlusTitle"/>
        <w:jc w:val="center"/>
      </w:pPr>
      <w:r>
        <w:t>и категориям защитных лесов за период действия</w:t>
      </w:r>
    </w:p>
    <w:p w:rsidR="000F1000" w:rsidRDefault="000F1000">
      <w:pPr>
        <w:pStyle w:val="ConsPlusTitle"/>
        <w:jc w:val="center"/>
      </w:pPr>
      <w:r>
        <w:t>предыдущего 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gridCol w:w="907"/>
        <w:gridCol w:w="907"/>
        <w:gridCol w:w="907"/>
        <w:gridCol w:w="907"/>
        <w:gridCol w:w="907"/>
      </w:tblGrid>
      <w:tr w:rsidR="000F1000">
        <w:tc>
          <w:tcPr>
            <w:tcW w:w="1814" w:type="dxa"/>
            <w:vMerge w:val="restart"/>
          </w:tcPr>
          <w:p w:rsidR="000F1000" w:rsidRDefault="000F1000">
            <w:pPr>
              <w:pStyle w:val="ConsPlusNormal"/>
              <w:jc w:val="center"/>
            </w:pPr>
            <w:r>
              <w:t>Виды лесов по целевому назначению</w:t>
            </w:r>
          </w:p>
        </w:tc>
        <w:tc>
          <w:tcPr>
            <w:tcW w:w="907" w:type="dxa"/>
            <w:vMerge w:val="restart"/>
          </w:tcPr>
          <w:p w:rsidR="000F1000" w:rsidRDefault="000F1000">
            <w:pPr>
              <w:pStyle w:val="ConsPlusNormal"/>
              <w:jc w:val="center"/>
            </w:pPr>
            <w:r>
              <w:t>Общая площадь лесов</w:t>
            </w:r>
          </w:p>
        </w:tc>
        <w:tc>
          <w:tcPr>
            <w:tcW w:w="9977" w:type="dxa"/>
            <w:gridSpan w:val="11"/>
          </w:tcPr>
          <w:p w:rsidR="000F1000" w:rsidRDefault="000F1000">
            <w:pPr>
              <w:pStyle w:val="ConsPlusNormal"/>
              <w:jc w:val="center"/>
            </w:pPr>
            <w:r>
              <w:t>Лесные земли, тыс. га</w:t>
            </w:r>
          </w:p>
        </w:tc>
        <w:tc>
          <w:tcPr>
            <w:tcW w:w="907" w:type="dxa"/>
            <w:vMerge w:val="restart"/>
          </w:tcPr>
          <w:p w:rsidR="000F1000" w:rsidRDefault="000F1000">
            <w:pPr>
              <w:pStyle w:val="ConsPlusNormal"/>
              <w:jc w:val="center"/>
            </w:pPr>
            <w:r>
              <w:t>всего нелесных земель</w:t>
            </w:r>
          </w:p>
        </w:tc>
      </w:tr>
      <w:tr w:rsidR="000F1000">
        <w:tc>
          <w:tcPr>
            <w:tcW w:w="1814" w:type="dxa"/>
            <w:vMerge/>
          </w:tcPr>
          <w:p w:rsidR="000F1000" w:rsidRDefault="000F1000">
            <w:pPr>
              <w:pStyle w:val="ConsPlusNormal"/>
            </w:pPr>
          </w:p>
        </w:tc>
        <w:tc>
          <w:tcPr>
            <w:tcW w:w="907" w:type="dxa"/>
            <w:vMerge/>
          </w:tcPr>
          <w:p w:rsidR="000F1000" w:rsidRDefault="000F1000">
            <w:pPr>
              <w:pStyle w:val="ConsPlusNormal"/>
            </w:pPr>
          </w:p>
        </w:tc>
        <w:tc>
          <w:tcPr>
            <w:tcW w:w="1814" w:type="dxa"/>
            <w:gridSpan w:val="2"/>
            <w:vMerge w:val="restart"/>
          </w:tcPr>
          <w:p w:rsidR="000F1000" w:rsidRDefault="000F1000">
            <w:pPr>
              <w:pStyle w:val="ConsPlusNormal"/>
              <w:jc w:val="center"/>
            </w:pPr>
            <w:r>
              <w:t>покрытые лесной растительностью</w:t>
            </w:r>
          </w:p>
        </w:tc>
        <w:tc>
          <w:tcPr>
            <w:tcW w:w="7256" w:type="dxa"/>
            <w:gridSpan w:val="8"/>
          </w:tcPr>
          <w:p w:rsidR="000F1000" w:rsidRDefault="000F1000">
            <w:pPr>
              <w:pStyle w:val="ConsPlusNormal"/>
              <w:jc w:val="center"/>
            </w:pPr>
            <w:r>
              <w:t>не покрытые лесной растительностью</w:t>
            </w:r>
          </w:p>
        </w:tc>
        <w:tc>
          <w:tcPr>
            <w:tcW w:w="907" w:type="dxa"/>
            <w:vMerge w:val="restart"/>
          </w:tcPr>
          <w:p w:rsidR="000F1000" w:rsidRDefault="000F1000">
            <w:pPr>
              <w:pStyle w:val="ConsPlusNormal"/>
              <w:jc w:val="center"/>
            </w:pPr>
            <w:r>
              <w:t>всего лесных земель</w:t>
            </w:r>
          </w:p>
        </w:tc>
        <w:tc>
          <w:tcPr>
            <w:tcW w:w="907" w:type="dxa"/>
            <w:vMerge/>
          </w:tcPr>
          <w:p w:rsidR="000F1000" w:rsidRDefault="000F1000">
            <w:pPr>
              <w:pStyle w:val="ConsPlusNormal"/>
            </w:pPr>
          </w:p>
        </w:tc>
      </w:tr>
      <w:tr w:rsidR="000F1000">
        <w:tc>
          <w:tcPr>
            <w:tcW w:w="1814" w:type="dxa"/>
            <w:vMerge/>
          </w:tcPr>
          <w:p w:rsidR="000F1000" w:rsidRDefault="000F1000">
            <w:pPr>
              <w:pStyle w:val="ConsPlusNormal"/>
            </w:pPr>
          </w:p>
        </w:tc>
        <w:tc>
          <w:tcPr>
            <w:tcW w:w="907" w:type="dxa"/>
            <w:vMerge/>
          </w:tcPr>
          <w:p w:rsidR="000F1000" w:rsidRDefault="000F1000">
            <w:pPr>
              <w:pStyle w:val="ConsPlusNormal"/>
            </w:pPr>
          </w:p>
        </w:tc>
        <w:tc>
          <w:tcPr>
            <w:tcW w:w="1814" w:type="dxa"/>
            <w:gridSpan w:val="2"/>
            <w:vMerge/>
          </w:tcPr>
          <w:p w:rsidR="000F1000" w:rsidRDefault="000F1000">
            <w:pPr>
              <w:pStyle w:val="ConsPlusNormal"/>
            </w:pPr>
          </w:p>
        </w:tc>
        <w:tc>
          <w:tcPr>
            <w:tcW w:w="907" w:type="dxa"/>
            <w:vMerge w:val="restart"/>
          </w:tcPr>
          <w:p w:rsidR="000F1000" w:rsidRDefault="000F1000">
            <w:pPr>
              <w:pStyle w:val="ConsPlusNormal"/>
              <w:jc w:val="center"/>
            </w:pPr>
            <w:r>
              <w:t>несомкнувшиеся лесные культуры</w:t>
            </w:r>
          </w:p>
        </w:tc>
        <w:tc>
          <w:tcPr>
            <w:tcW w:w="907" w:type="dxa"/>
            <w:vMerge w:val="restart"/>
          </w:tcPr>
          <w:p w:rsidR="000F1000" w:rsidRDefault="000F1000">
            <w:pPr>
              <w:pStyle w:val="ConsPlusNormal"/>
              <w:jc w:val="center"/>
            </w:pPr>
            <w:r>
              <w:t>лесные питомники, плантации</w:t>
            </w:r>
          </w:p>
        </w:tc>
        <w:tc>
          <w:tcPr>
            <w:tcW w:w="907" w:type="dxa"/>
            <w:vMerge w:val="restart"/>
          </w:tcPr>
          <w:p w:rsidR="000F1000" w:rsidRDefault="000F1000">
            <w:pPr>
              <w:pStyle w:val="ConsPlusNormal"/>
              <w:jc w:val="center"/>
            </w:pPr>
            <w:r>
              <w:t>естественные редины</w:t>
            </w:r>
          </w:p>
        </w:tc>
        <w:tc>
          <w:tcPr>
            <w:tcW w:w="4535" w:type="dxa"/>
            <w:gridSpan w:val="5"/>
          </w:tcPr>
          <w:p w:rsidR="000F1000" w:rsidRDefault="000F1000">
            <w:pPr>
              <w:pStyle w:val="ConsPlusNormal"/>
              <w:jc w:val="center"/>
            </w:pPr>
            <w:r>
              <w:t>земли, пригодные для выращивания леса</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rPr>
          <w:trHeight w:val="269"/>
        </w:trPr>
        <w:tc>
          <w:tcPr>
            <w:tcW w:w="1814" w:type="dxa"/>
            <w:vMerge/>
          </w:tcPr>
          <w:p w:rsidR="000F1000" w:rsidRDefault="000F1000">
            <w:pPr>
              <w:pStyle w:val="ConsPlusNormal"/>
            </w:pPr>
          </w:p>
        </w:tc>
        <w:tc>
          <w:tcPr>
            <w:tcW w:w="907" w:type="dxa"/>
            <w:vMerge/>
          </w:tcPr>
          <w:p w:rsidR="000F1000" w:rsidRDefault="000F1000">
            <w:pPr>
              <w:pStyle w:val="ConsPlusNormal"/>
            </w:pPr>
          </w:p>
        </w:tc>
        <w:tc>
          <w:tcPr>
            <w:tcW w:w="1814" w:type="dxa"/>
            <w:gridSpan w:val="2"/>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val="restart"/>
          </w:tcPr>
          <w:p w:rsidR="000F1000" w:rsidRDefault="000F1000">
            <w:pPr>
              <w:pStyle w:val="ConsPlusNormal"/>
              <w:jc w:val="center"/>
            </w:pPr>
            <w:r>
              <w:t>гари</w:t>
            </w:r>
          </w:p>
        </w:tc>
        <w:tc>
          <w:tcPr>
            <w:tcW w:w="907" w:type="dxa"/>
            <w:vMerge w:val="restart"/>
          </w:tcPr>
          <w:p w:rsidR="000F1000" w:rsidRDefault="000F1000">
            <w:pPr>
              <w:pStyle w:val="ConsPlusNormal"/>
              <w:jc w:val="center"/>
            </w:pPr>
            <w:r>
              <w:t>погибшие лесные насаждения</w:t>
            </w:r>
          </w:p>
        </w:tc>
        <w:tc>
          <w:tcPr>
            <w:tcW w:w="907" w:type="dxa"/>
            <w:vMerge w:val="restart"/>
          </w:tcPr>
          <w:p w:rsidR="000F1000" w:rsidRDefault="000F1000">
            <w:pPr>
              <w:pStyle w:val="ConsPlusNormal"/>
              <w:jc w:val="center"/>
            </w:pPr>
            <w:r>
              <w:t>вырубки</w:t>
            </w:r>
          </w:p>
        </w:tc>
        <w:tc>
          <w:tcPr>
            <w:tcW w:w="907" w:type="dxa"/>
            <w:vMerge w:val="restart"/>
          </w:tcPr>
          <w:p w:rsidR="000F1000" w:rsidRDefault="000F1000">
            <w:pPr>
              <w:pStyle w:val="ConsPlusNormal"/>
              <w:jc w:val="center"/>
            </w:pPr>
            <w:r>
              <w:t>прогалины, пустыри</w:t>
            </w:r>
          </w:p>
        </w:tc>
        <w:tc>
          <w:tcPr>
            <w:tcW w:w="907" w:type="dxa"/>
            <w:vMerge w:val="restart"/>
          </w:tcPr>
          <w:p w:rsidR="000F1000" w:rsidRDefault="000F1000">
            <w:pPr>
              <w:pStyle w:val="ConsPlusNormal"/>
              <w:jc w:val="center"/>
            </w:pPr>
            <w:r>
              <w:t>итого</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1814" w:type="dxa"/>
            <w:vMerge/>
          </w:tcPr>
          <w:p w:rsidR="000F1000" w:rsidRDefault="000F1000">
            <w:pPr>
              <w:pStyle w:val="ConsPlusNormal"/>
            </w:pPr>
          </w:p>
        </w:tc>
        <w:tc>
          <w:tcPr>
            <w:tcW w:w="907" w:type="dxa"/>
            <w:vMerge/>
          </w:tcPr>
          <w:p w:rsidR="000F1000" w:rsidRDefault="000F1000">
            <w:pPr>
              <w:pStyle w:val="ConsPlusNormal"/>
            </w:pPr>
          </w:p>
        </w:tc>
        <w:tc>
          <w:tcPr>
            <w:tcW w:w="907" w:type="dxa"/>
          </w:tcPr>
          <w:p w:rsidR="000F1000" w:rsidRDefault="000F1000">
            <w:pPr>
              <w:pStyle w:val="ConsPlusNormal"/>
              <w:jc w:val="center"/>
            </w:pPr>
            <w:r>
              <w:t>всего</w:t>
            </w:r>
          </w:p>
        </w:tc>
        <w:tc>
          <w:tcPr>
            <w:tcW w:w="907" w:type="dxa"/>
          </w:tcPr>
          <w:p w:rsidR="000F1000" w:rsidRDefault="000F1000">
            <w:pPr>
              <w:pStyle w:val="ConsPlusNormal"/>
              <w:jc w:val="center"/>
            </w:pPr>
            <w:r>
              <w:t>в том числе лесные культуры</w:t>
            </w: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13605" w:type="dxa"/>
            <w:gridSpan w:val="14"/>
          </w:tcPr>
          <w:p w:rsidR="000F1000" w:rsidRDefault="000F1000">
            <w:pPr>
              <w:pStyle w:val="ConsPlusNormal"/>
              <w:jc w:val="center"/>
              <w:outlineLvl w:val="2"/>
            </w:pPr>
            <w:r>
              <w:t>По данным государственного лесного реестра на 01.01.2009</w:t>
            </w:r>
          </w:p>
        </w:tc>
      </w:tr>
      <w:tr w:rsidR="000F1000">
        <w:tc>
          <w:tcPr>
            <w:tcW w:w="1814" w:type="dxa"/>
          </w:tcPr>
          <w:p w:rsidR="000F1000" w:rsidRDefault="000F1000">
            <w:pPr>
              <w:pStyle w:val="ConsPlusNormal"/>
            </w:pPr>
            <w:r>
              <w:t>Всего лесов</w:t>
            </w:r>
          </w:p>
        </w:tc>
        <w:tc>
          <w:tcPr>
            <w:tcW w:w="907" w:type="dxa"/>
          </w:tcPr>
          <w:p w:rsidR="000F1000" w:rsidRDefault="000F1000">
            <w:pPr>
              <w:pStyle w:val="ConsPlusNormal"/>
              <w:jc w:val="center"/>
            </w:pPr>
            <w:r>
              <w:t>6433,0</w:t>
            </w:r>
          </w:p>
        </w:tc>
        <w:tc>
          <w:tcPr>
            <w:tcW w:w="907" w:type="dxa"/>
          </w:tcPr>
          <w:p w:rsidR="000F1000" w:rsidRDefault="000F1000">
            <w:pPr>
              <w:pStyle w:val="ConsPlusNormal"/>
              <w:jc w:val="center"/>
            </w:pPr>
            <w:r>
              <w:t>4573,9</w:t>
            </w:r>
          </w:p>
        </w:tc>
        <w:tc>
          <w:tcPr>
            <w:tcW w:w="907" w:type="dxa"/>
          </w:tcPr>
          <w:p w:rsidR="000F1000" w:rsidRDefault="000F1000">
            <w:pPr>
              <w:pStyle w:val="ConsPlusNormal"/>
              <w:jc w:val="center"/>
            </w:pPr>
            <w:r>
              <w:t>84,9</w:t>
            </w:r>
          </w:p>
        </w:tc>
        <w:tc>
          <w:tcPr>
            <w:tcW w:w="907" w:type="dxa"/>
          </w:tcPr>
          <w:p w:rsidR="000F1000" w:rsidRDefault="000F1000">
            <w:pPr>
              <w:pStyle w:val="ConsPlusNormal"/>
              <w:jc w:val="center"/>
            </w:pPr>
            <w:r>
              <w:t>22,7</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17,5</w:t>
            </w:r>
          </w:p>
        </w:tc>
        <w:tc>
          <w:tcPr>
            <w:tcW w:w="907" w:type="dxa"/>
          </w:tcPr>
          <w:p w:rsidR="000F1000" w:rsidRDefault="000F1000">
            <w:pPr>
              <w:pStyle w:val="ConsPlusNormal"/>
              <w:jc w:val="center"/>
            </w:pPr>
            <w:r>
              <w:t>6,1</w:t>
            </w:r>
          </w:p>
        </w:tc>
        <w:tc>
          <w:tcPr>
            <w:tcW w:w="907" w:type="dxa"/>
          </w:tcPr>
          <w:p w:rsidR="000F1000" w:rsidRDefault="000F1000">
            <w:pPr>
              <w:pStyle w:val="ConsPlusNormal"/>
              <w:jc w:val="center"/>
            </w:pPr>
            <w:r>
              <w:t>19,5</w:t>
            </w:r>
          </w:p>
        </w:tc>
        <w:tc>
          <w:tcPr>
            <w:tcW w:w="907" w:type="dxa"/>
          </w:tcPr>
          <w:p w:rsidR="000F1000" w:rsidRDefault="000F1000">
            <w:pPr>
              <w:pStyle w:val="ConsPlusNormal"/>
              <w:jc w:val="center"/>
            </w:pPr>
            <w:r>
              <w:t>27,3</w:t>
            </w:r>
          </w:p>
        </w:tc>
        <w:tc>
          <w:tcPr>
            <w:tcW w:w="907" w:type="dxa"/>
          </w:tcPr>
          <w:p w:rsidR="000F1000" w:rsidRDefault="000F1000">
            <w:pPr>
              <w:pStyle w:val="ConsPlusNormal"/>
              <w:jc w:val="center"/>
            </w:pPr>
            <w:r>
              <w:t>70,4</w:t>
            </w:r>
          </w:p>
        </w:tc>
        <w:tc>
          <w:tcPr>
            <w:tcW w:w="907" w:type="dxa"/>
          </w:tcPr>
          <w:p w:rsidR="000F1000" w:rsidRDefault="000F1000">
            <w:pPr>
              <w:pStyle w:val="ConsPlusNormal"/>
              <w:jc w:val="center"/>
            </w:pPr>
            <w:r>
              <w:t>4670,0</w:t>
            </w:r>
          </w:p>
        </w:tc>
        <w:tc>
          <w:tcPr>
            <w:tcW w:w="907" w:type="dxa"/>
          </w:tcPr>
          <w:p w:rsidR="000F1000" w:rsidRDefault="000F1000">
            <w:pPr>
              <w:pStyle w:val="ConsPlusNormal"/>
              <w:jc w:val="center"/>
            </w:pPr>
            <w:r>
              <w:t>1763,0</w:t>
            </w:r>
          </w:p>
        </w:tc>
      </w:tr>
      <w:tr w:rsidR="000F1000">
        <w:tc>
          <w:tcPr>
            <w:tcW w:w="1814" w:type="dxa"/>
          </w:tcPr>
          <w:p w:rsidR="000F1000" w:rsidRDefault="000F1000">
            <w:pPr>
              <w:pStyle w:val="ConsPlusNormal"/>
            </w:pPr>
            <w:r>
              <w:t>Защитные леса - всего</w:t>
            </w:r>
          </w:p>
        </w:tc>
        <w:tc>
          <w:tcPr>
            <w:tcW w:w="907" w:type="dxa"/>
          </w:tcPr>
          <w:p w:rsidR="000F1000" w:rsidRDefault="000F1000">
            <w:pPr>
              <w:pStyle w:val="ConsPlusNormal"/>
              <w:jc w:val="center"/>
            </w:pPr>
            <w:r>
              <w:t>2132,2</w:t>
            </w:r>
          </w:p>
        </w:tc>
        <w:tc>
          <w:tcPr>
            <w:tcW w:w="907" w:type="dxa"/>
          </w:tcPr>
          <w:p w:rsidR="000F1000" w:rsidRDefault="000F1000">
            <w:pPr>
              <w:pStyle w:val="ConsPlusNormal"/>
              <w:jc w:val="center"/>
            </w:pPr>
            <w:r>
              <w:t>1945,3</w:t>
            </w:r>
          </w:p>
        </w:tc>
        <w:tc>
          <w:tcPr>
            <w:tcW w:w="907" w:type="dxa"/>
          </w:tcPr>
          <w:p w:rsidR="000F1000" w:rsidRDefault="000F1000">
            <w:pPr>
              <w:pStyle w:val="ConsPlusNormal"/>
              <w:jc w:val="center"/>
            </w:pPr>
            <w:r>
              <w:t>63,8</w:t>
            </w:r>
          </w:p>
        </w:tc>
        <w:tc>
          <w:tcPr>
            <w:tcW w:w="907" w:type="dxa"/>
          </w:tcPr>
          <w:p w:rsidR="000F1000" w:rsidRDefault="000F1000">
            <w:pPr>
              <w:pStyle w:val="ConsPlusNormal"/>
              <w:jc w:val="center"/>
            </w:pPr>
            <w:r>
              <w:t>14,5</w:t>
            </w: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7,4</w:t>
            </w:r>
          </w:p>
        </w:tc>
        <w:tc>
          <w:tcPr>
            <w:tcW w:w="907" w:type="dxa"/>
          </w:tcPr>
          <w:p w:rsidR="000F1000" w:rsidRDefault="000F1000">
            <w:pPr>
              <w:pStyle w:val="ConsPlusNormal"/>
              <w:jc w:val="center"/>
            </w:pPr>
            <w:r>
              <w:t>5,9</w:t>
            </w:r>
          </w:p>
        </w:tc>
        <w:tc>
          <w:tcPr>
            <w:tcW w:w="907" w:type="dxa"/>
          </w:tcPr>
          <w:p w:rsidR="000F1000" w:rsidRDefault="000F1000">
            <w:pPr>
              <w:pStyle w:val="ConsPlusNormal"/>
              <w:jc w:val="center"/>
            </w:pPr>
            <w:r>
              <w:t>8,4</w:t>
            </w:r>
          </w:p>
        </w:tc>
        <w:tc>
          <w:tcPr>
            <w:tcW w:w="907" w:type="dxa"/>
          </w:tcPr>
          <w:p w:rsidR="000F1000" w:rsidRDefault="000F1000">
            <w:pPr>
              <w:pStyle w:val="ConsPlusNormal"/>
              <w:jc w:val="center"/>
            </w:pPr>
            <w:r>
              <w:t>15,4</w:t>
            </w:r>
          </w:p>
        </w:tc>
        <w:tc>
          <w:tcPr>
            <w:tcW w:w="907" w:type="dxa"/>
          </w:tcPr>
          <w:p w:rsidR="000F1000" w:rsidRDefault="000F1000">
            <w:pPr>
              <w:pStyle w:val="ConsPlusNormal"/>
              <w:jc w:val="center"/>
            </w:pPr>
            <w:r>
              <w:t>37,1</w:t>
            </w:r>
          </w:p>
        </w:tc>
        <w:tc>
          <w:tcPr>
            <w:tcW w:w="907" w:type="dxa"/>
          </w:tcPr>
          <w:p w:rsidR="000F1000" w:rsidRDefault="000F1000">
            <w:pPr>
              <w:pStyle w:val="ConsPlusNormal"/>
              <w:jc w:val="center"/>
            </w:pPr>
            <w:r>
              <w:t>1999,2</w:t>
            </w:r>
          </w:p>
        </w:tc>
        <w:tc>
          <w:tcPr>
            <w:tcW w:w="907" w:type="dxa"/>
          </w:tcPr>
          <w:p w:rsidR="000F1000" w:rsidRDefault="000F1000">
            <w:pPr>
              <w:pStyle w:val="ConsPlusNormal"/>
              <w:jc w:val="center"/>
            </w:pPr>
            <w:r>
              <w:t>133,0</w:t>
            </w:r>
          </w:p>
        </w:tc>
      </w:tr>
      <w:tr w:rsidR="000F1000">
        <w:tc>
          <w:tcPr>
            <w:tcW w:w="1814" w:type="dxa"/>
          </w:tcPr>
          <w:p w:rsidR="000F1000" w:rsidRDefault="000F1000">
            <w:pPr>
              <w:pStyle w:val="ConsPlusNormal"/>
            </w:pPr>
            <w:r>
              <w:lastRenderedPageBreak/>
              <w:t>в том числе по категориям:</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леса, расположенные на особо охраняемых природных территориях</w:t>
            </w:r>
          </w:p>
        </w:tc>
        <w:tc>
          <w:tcPr>
            <w:tcW w:w="907" w:type="dxa"/>
          </w:tcPr>
          <w:p w:rsidR="000F1000" w:rsidRDefault="000F1000">
            <w:pPr>
              <w:pStyle w:val="ConsPlusNormal"/>
              <w:jc w:val="center"/>
            </w:pPr>
            <w:r>
              <w:t>0,8</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леса, расположенные в водоохранных зонах</w:t>
            </w:r>
          </w:p>
        </w:tc>
        <w:tc>
          <w:tcPr>
            <w:tcW w:w="907" w:type="dxa"/>
          </w:tcPr>
          <w:p w:rsidR="000F1000" w:rsidRDefault="000F1000">
            <w:pPr>
              <w:pStyle w:val="ConsPlusNormal"/>
              <w:jc w:val="center"/>
            </w:pPr>
            <w:r>
              <w:t>68,0</w:t>
            </w:r>
          </w:p>
        </w:tc>
        <w:tc>
          <w:tcPr>
            <w:tcW w:w="907" w:type="dxa"/>
          </w:tcPr>
          <w:p w:rsidR="000F1000" w:rsidRDefault="000F1000">
            <w:pPr>
              <w:pStyle w:val="ConsPlusNormal"/>
              <w:jc w:val="center"/>
            </w:pPr>
            <w:r>
              <w:t>55,5</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56,6</w:t>
            </w:r>
          </w:p>
        </w:tc>
        <w:tc>
          <w:tcPr>
            <w:tcW w:w="907" w:type="dxa"/>
          </w:tcPr>
          <w:p w:rsidR="000F1000" w:rsidRDefault="000F1000">
            <w:pPr>
              <w:pStyle w:val="ConsPlusNormal"/>
              <w:jc w:val="center"/>
            </w:pPr>
            <w:r>
              <w:t>11,4</w:t>
            </w:r>
          </w:p>
        </w:tc>
      </w:tr>
      <w:tr w:rsidR="000F1000">
        <w:tc>
          <w:tcPr>
            <w:tcW w:w="1814" w:type="dxa"/>
          </w:tcPr>
          <w:p w:rsidR="000F1000" w:rsidRDefault="000F1000">
            <w:pPr>
              <w:pStyle w:val="ConsPlusNormal"/>
            </w:pPr>
            <w:r>
              <w:t>леса, выполняющие функции защиты природных и иных объектов - всего</w:t>
            </w:r>
          </w:p>
        </w:tc>
        <w:tc>
          <w:tcPr>
            <w:tcW w:w="907" w:type="dxa"/>
          </w:tcPr>
          <w:p w:rsidR="000F1000" w:rsidRDefault="000F1000">
            <w:pPr>
              <w:pStyle w:val="ConsPlusNormal"/>
              <w:jc w:val="center"/>
            </w:pPr>
            <w:r>
              <w:t>111,7</w:t>
            </w:r>
          </w:p>
        </w:tc>
        <w:tc>
          <w:tcPr>
            <w:tcW w:w="907" w:type="dxa"/>
          </w:tcPr>
          <w:p w:rsidR="000F1000" w:rsidRDefault="000F1000">
            <w:pPr>
              <w:pStyle w:val="ConsPlusNormal"/>
              <w:jc w:val="center"/>
            </w:pPr>
            <w:r>
              <w:t>102,8</w:t>
            </w:r>
          </w:p>
        </w:tc>
        <w:tc>
          <w:tcPr>
            <w:tcW w:w="907" w:type="dxa"/>
          </w:tcPr>
          <w:p w:rsidR="000F1000" w:rsidRDefault="000F1000">
            <w:pPr>
              <w:pStyle w:val="ConsPlusNormal"/>
              <w:jc w:val="center"/>
            </w:pPr>
            <w:r>
              <w:t>6,0</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104,5</w:t>
            </w:r>
          </w:p>
        </w:tc>
        <w:tc>
          <w:tcPr>
            <w:tcW w:w="907" w:type="dxa"/>
          </w:tcPr>
          <w:p w:rsidR="000F1000" w:rsidRDefault="000F1000">
            <w:pPr>
              <w:pStyle w:val="ConsPlusNormal"/>
              <w:jc w:val="center"/>
            </w:pPr>
            <w:r>
              <w:t>7,2</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 xml:space="preserve">защитные полосы лесов, расположенные вдоль железнодорожных путей общего пользования, федеральных автомобильных дорог общего пользования, </w:t>
            </w:r>
            <w:r>
              <w:lastRenderedPageBreak/>
              <w:t>автомобильных дорог общего пользования, находящихся в собственности субъектов Российской Федерации</w:t>
            </w:r>
          </w:p>
        </w:tc>
        <w:tc>
          <w:tcPr>
            <w:tcW w:w="907" w:type="dxa"/>
          </w:tcPr>
          <w:p w:rsidR="000F1000" w:rsidRDefault="000F1000">
            <w:pPr>
              <w:pStyle w:val="ConsPlusNormal"/>
              <w:jc w:val="center"/>
            </w:pPr>
            <w:r>
              <w:lastRenderedPageBreak/>
              <w:t>33,0</w:t>
            </w:r>
          </w:p>
        </w:tc>
        <w:tc>
          <w:tcPr>
            <w:tcW w:w="907" w:type="dxa"/>
          </w:tcPr>
          <w:p w:rsidR="000F1000" w:rsidRDefault="000F1000">
            <w:pPr>
              <w:pStyle w:val="ConsPlusNormal"/>
              <w:jc w:val="center"/>
            </w:pPr>
            <w:r>
              <w:t>29,8</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30,5</w:t>
            </w:r>
          </w:p>
        </w:tc>
        <w:tc>
          <w:tcPr>
            <w:tcW w:w="907" w:type="dxa"/>
          </w:tcPr>
          <w:p w:rsidR="000F1000" w:rsidRDefault="000F1000">
            <w:pPr>
              <w:pStyle w:val="ConsPlusNormal"/>
              <w:jc w:val="center"/>
            </w:pPr>
            <w:r>
              <w:t>2,5</w:t>
            </w:r>
          </w:p>
        </w:tc>
      </w:tr>
      <w:tr w:rsidR="000F1000">
        <w:tc>
          <w:tcPr>
            <w:tcW w:w="1814" w:type="dxa"/>
          </w:tcPr>
          <w:p w:rsidR="000F1000" w:rsidRDefault="000F1000">
            <w:pPr>
              <w:pStyle w:val="ConsPlusNormal"/>
            </w:pPr>
            <w:r>
              <w:t>зеленые зоны</w:t>
            </w:r>
          </w:p>
        </w:tc>
        <w:tc>
          <w:tcPr>
            <w:tcW w:w="907" w:type="dxa"/>
          </w:tcPr>
          <w:p w:rsidR="000F1000" w:rsidRDefault="000F1000">
            <w:pPr>
              <w:pStyle w:val="ConsPlusNormal"/>
              <w:jc w:val="center"/>
            </w:pPr>
            <w:r>
              <w:t>78,5</w:t>
            </w:r>
          </w:p>
        </w:tc>
        <w:tc>
          <w:tcPr>
            <w:tcW w:w="907" w:type="dxa"/>
          </w:tcPr>
          <w:p w:rsidR="000F1000" w:rsidRDefault="000F1000">
            <w:pPr>
              <w:pStyle w:val="ConsPlusNormal"/>
              <w:jc w:val="center"/>
            </w:pPr>
            <w:r>
              <w:t>72,8</w:t>
            </w:r>
          </w:p>
        </w:tc>
        <w:tc>
          <w:tcPr>
            <w:tcW w:w="907" w:type="dxa"/>
          </w:tcPr>
          <w:p w:rsidR="000F1000" w:rsidRDefault="000F1000">
            <w:pPr>
              <w:pStyle w:val="ConsPlusNormal"/>
              <w:jc w:val="center"/>
            </w:pPr>
            <w:r>
              <w:t>4,8</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73,8</w:t>
            </w:r>
          </w:p>
        </w:tc>
        <w:tc>
          <w:tcPr>
            <w:tcW w:w="907" w:type="dxa"/>
          </w:tcPr>
          <w:p w:rsidR="000F1000" w:rsidRDefault="000F1000">
            <w:pPr>
              <w:pStyle w:val="ConsPlusNormal"/>
              <w:jc w:val="center"/>
            </w:pPr>
            <w:r>
              <w:t>4,7</w:t>
            </w:r>
          </w:p>
        </w:tc>
      </w:tr>
      <w:tr w:rsidR="000F1000">
        <w:tc>
          <w:tcPr>
            <w:tcW w:w="1814" w:type="dxa"/>
          </w:tcPr>
          <w:p w:rsidR="000F1000" w:rsidRDefault="000F1000">
            <w:pPr>
              <w:pStyle w:val="ConsPlusNormal"/>
            </w:pPr>
            <w: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0,0</w:t>
            </w:r>
          </w:p>
        </w:tc>
      </w:tr>
      <w:tr w:rsidR="000F1000">
        <w:tc>
          <w:tcPr>
            <w:tcW w:w="1814" w:type="dxa"/>
          </w:tcPr>
          <w:p w:rsidR="000F1000" w:rsidRDefault="000F1000">
            <w:pPr>
              <w:pStyle w:val="ConsPlusNormal"/>
            </w:pPr>
            <w:r>
              <w:t>ценные леса - всего</w:t>
            </w:r>
          </w:p>
        </w:tc>
        <w:tc>
          <w:tcPr>
            <w:tcW w:w="907" w:type="dxa"/>
          </w:tcPr>
          <w:p w:rsidR="000F1000" w:rsidRDefault="000F1000">
            <w:pPr>
              <w:pStyle w:val="ConsPlusNormal"/>
              <w:jc w:val="center"/>
            </w:pPr>
            <w:r>
              <w:t>1951,7</w:t>
            </w:r>
          </w:p>
        </w:tc>
        <w:tc>
          <w:tcPr>
            <w:tcW w:w="907" w:type="dxa"/>
          </w:tcPr>
          <w:p w:rsidR="000F1000" w:rsidRDefault="000F1000">
            <w:pPr>
              <w:pStyle w:val="ConsPlusNormal"/>
              <w:jc w:val="center"/>
            </w:pPr>
            <w:r>
              <w:t>1786,3</w:t>
            </w:r>
          </w:p>
        </w:tc>
        <w:tc>
          <w:tcPr>
            <w:tcW w:w="907" w:type="dxa"/>
          </w:tcPr>
          <w:p w:rsidR="000F1000" w:rsidRDefault="000F1000">
            <w:pPr>
              <w:pStyle w:val="ConsPlusNormal"/>
              <w:jc w:val="center"/>
            </w:pPr>
            <w:r>
              <w:t>57,7</w:t>
            </w:r>
          </w:p>
        </w:tc>
        <w:tc>
          <w:tcPr>
            <w:tcW w:w="907" w:type="dxa"/>
          </w:tcPr>
          <w:p w:rsidR="000F1000" w:rsidRDefault="000F1000">
            <w:pPr>
              <w:pStyle w:val="ConsPlusNormal"/>
              <w:jc w:val="center"/>
            </w:pPr>
            <w:r>
              <w:t>13,8</w:t>
            </w:r>
          </w:p>
        </w:tc>
        <w:tc>
          <w:tcPr>
            <w:tcW w:w="907" w:type="dxa"/>
          </w:tcPr>
          <w:p w:rsidR="000F1000" w:rsidRDefault="000F1000">
            <w:pPr>
              <w:pStyle w:val="ConsPlusNormal"/>
              <w:jc w:val="center"/>
            </w:pPr>
            <w:r>
              <w:t>0,8</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7,1</w:t>
            </w:r>
          </w:p>
        </w:tc>
        <w:tc>
          <w:tcPr>
            <w:tcW w:w="907" w:type="dxa"/>
          </w:tcPr>
          <w:p w:rsidR="000F1000" w:rsidRDefault="000F1000">
            <w:pPr>
              <w:pStyle w:val="ConsPlusNormal"/>
              <w:jc w:val="center"/>
            </w:pPr>
            <w:r>
              <w:t>5,8</w:t>
            </w:r>
          </w:p>
        </w:tc>
        <w:tc>
          <w:tcPr>
            <w:tcW w:w="907" w:type="dxa"/>
          </w:tcPr>
          <w:p w:rsidR="000F1000" w:rsidRDefault="000F1000">
            <w:pPr>
              <w:pStyle w:val="ConsPlusNormal"/>
              <w:jc w:val="center"/>
            </w:pPr>
            <w:r>
              <w:t>8,1</w:t>
            </w:r>
          </w:p>
        </w:tc>
        <w:tc>
          <w:tcPr>
            <w:tcW w:w="907" w:type="dxa"/>
          </w:tcPr>
          <w:p w:rsidR="000F1000" w:rsidRDefault="000F1000">
            <w:pPr>
              <w:pStyle w:val="ConsPlusNormal"/>
              <w:jc w:val="center"/>
            </w:pPr>
            <w:r>
              <w:t>14,1</w:t>
            </w:r>
          </w:p>
        </w:tc>
        <w:tc>
          <w:tcPr>
            <w:tcW w:w="907" w:type="dxa"/>
          </w:tcPr>
          <w:p w:rsidR="000F1000" w:rsidRDefault="000F1000">
            <w:pPr>
              <w:pStyle w:val="ConsPlusNormal"/>
              <w:jc w:val="center"/>
            </w:pPr>
            <w:r>
              <w:t>35,1</w:t>
            </w:r>
          </w:p>
        </w:tc>
        <w:tc>
          <w:tcPr>
            <w:tcW w:w="907" w:type="dxa"/>
          </w:tcPr>
          <w:p w:rsidR="000F1000" w:rsidRDefault="000F1000">
            <w:pPr>
              <w:pStyle w:val="ConsPlusNormal"/>
              <w:jc w:val="center"/>
            </w:pPr>
            <w:r>
              <w:t>1837,4</w:t>
            </w:r>
          </w:p>
        </w:tc>
        <w:tc>
          <w:tcPr>
            <w:tcW w:w="907" w:type="dxa"/>
          </w:tcPr>
          <w:p w:rsidR="000F1000" w:rsidRDefault="000F1000">
            <w:pPr>
              <w:pStyle w:val="ConsPlusNormal"/>
              <w:jc w:val="center"/>
            </w:pPr>
            <w:r>
              <w:t>114,3</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государственные защитные лесные полосы</w:t>
            </w:r>
          </w:p>
        </w:tc>
        <w:tc>
          <w:tcPr>
            <w:tcW w:w="907" w:type="dxa"/>
          </w:tcPr>
          <w:p w:rsidR="000F1000" w:rsidRDefault="000F1000">
            <w:pPr>
              <w:pStyle w:val="ConsPlusNormal"/>
              <w:jc w:val="center"/>
            </w:pPr>
            <w:r>
              <w:t>5,1</w:t>
            </w:r>
          </w:p>
        </w:tc>
        <w:tc>
          <w:tcPr>
            <w:tcW w:w="907" w:type="dxa"/>
          </w:tcPr>
          <w:p w:rsidR="000F1000" w:rsidRDefault="000F1000">
            <w:pPr>
              <w:pStyle w:val="ConsPlusNormal"/>
              <w:jc w:val="center"/>
            </w:pPr>
            <w:r>
              <w:t>3,9</w:t>
            </w:r>
          </w:p>
        </w:tc>
        <w:tc>
          <w:tcPr>
            <w:tcW w:w="907" w:type="dxa"/>
          </w:tcPr>
          <w:p w:rsidR="000F1000" w:rsidRDefault="000F1000">
            <w:pPr>
              <w:pStyle w:val="ConsPlusNormal"/>
              <w:jc w:val="center"/>
            </w:pPr>
            <w:r>
              <w:t>3,2</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4,0</w:t>
            </w:r>
          </w:p>
        </w:tc>
        <w:tc>
          <w:tcPr>
            <w:tcW w:w="907" w:type="dxa"/>
          </w:tcPr>
          <w:p w:rsidR="000F1000" w:rsidRDefault="000F1000">
            <w:pPr>
              <w:pStyle w:val="ConsPlusNormal"/>
              <w:jc w:val="center"/>
            </w:pPr>
            <w:r>
              <w:t>1,1</w:t>
            </w:r>
          </w:p>
        </w:tc>
      </w:tr>
      <w:tr w:rsidR="000F1000">
        <w:tc>
          <w:tcPr>
            <w:tcW w:w="1814" w:type="dxa"/>
          </w:tcPr>
          <w:p w:rsidR="000F1000" w:rsidRDefault="000F1000">
            <w:pPr>
              <w:pStyle w:val="ConsPlusNormal"/>
            </w:pPr>
            <w:r>
              <w:t>противоэрозионные леса</w:t>
            </w:r>
          </w:p>
        </w:tc>
        <w:tc>
          <w:tcPr>
            <w:tcW w:w="907" w:type="dxa"/>
          </w:tcPr>
          <w:p w:rsidR="000F1000" w:rsidRDefault="000F1000">
            <w:pPr>
              <w:pStyle w:val="ConsPlusNormal"/>
              <w:jc w:val="center"/>
            </w:pPr>
            <w:r>
              <w:t>2,7</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2,6</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lastRenderedPageBreak/>
              <w:t>леса, расположенные в пустынных, полупустынных, лесостепных, лесотундровых зонах, степях, горах</w:t>
            </w:r>
          </w:p>
        </w:tc>
        <w:tc>
          <w:tcPr>
            <w:tcW w:w="907" w:type="dxa"/>
          </w:tcPr>
          <w:p w:rsidR="000F1000" w:rsidRDefault="000F1000">
            <w:pPr>
              <w:pStyle w:val="ConsPlusNormal"/>
              <w:jc w:val="center"/>
            </w:pPr>
            <w:r>
              <w:t>1650,2</w:t>
            </w:r>
          </w:p>
        </w:tc>
        <w:tc>
          <w:tcPr>
            <w:tcW w:w="907" w:type="dxa"/>
          </w:tcPr>
          <w:p w:rsidR="000F1000" w:rsidRDefault="000F1000">
            <w:pPr>
              <w:pStyle w:val="ConsPlusNormal"/>
              <w:jc w:val="center"/>
            </w:pPr>
            <w:r>
              <w:t>1512,4</w:t>
            </w:r>
          </w:p>
        </w:tc>
        <w:tc>
          <w:tcPr>
            <w:tcW w:w="907" w:type="dxa"/>
          </w:tcPr>
          <w:p w:rsidR="000F1000" w:rsidRDefault="000F1000">
            <w:pPr>
              <w:pStyle w:val="ConsPlusNormal"/>
              <w:jc w:val="center"/>
            </w:pPr>
            <w:r>
              <w:t>48,5</w:t>
            </w:r>
          </w:p>
        </w:tc>
        <w:tc>
          <w:tcPr>
            <w:tcW w:w="907" w:type="dxa"/>
          </w:tcPr>
          <w:p w:rsidR="000F1000" w:rsidRDefault="000F1000">
            <w:pPr>
              <w:pStyle w:val="ConsPlusNormal"/>
              <w:jc w:val="center"/>
            </w:pPr>
            <w:r>
              <w:t>11,9</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5,3</w:t>
            </w:r>
          </w:p>
        </w:tc>
        <w:tc>
          <w:tcPr>
            <w:tcW w:w="907" w:type="dxa"/>
          </w:tcPr>
          <w:p w:rsidR="000F1000" w:rsidRDefault="000F1000">
            <w:pPr>
              <w:pStyle w:val="ConsPlusNormal"/>
              <w:jc w:val="center"/>
            </w:pPr>
            <w:r>
              <w:t>5,8</w:t>
            </w:r>
          </w:p>
        </w:tc>
        <w:tc>
          <w:tcPr>
            <w:tcW w:w="907" w:type="dxa"/>
          </w:tcPr>
          <w:p w:rsidR="000F1000" w:rsidRDefault="000F1000">
            <w:pPr>
              <w:pStyle w:val="ConsPlusNormal"/>
              <w:jc w:val="center"/>
            </w:pPr>
            <w:r>
              <w:t>6,0</w:t>
            </w:r>
          </w:p>
        </w:tc>
        <w:tc>
          <w:tcPr>
            <w:tcW w:w="907" w:type="dxa"/>
          </w:tcPr>
          <w:p w:rsidR="000F1000" w:rsidRDefault="000F1000">
            <w:pPr>
              <w:pStyle w:val="ConsPlusNormal"/>
              <w:jc w:val="center"/>
            </w:pPr>
            <w:r>
              <w:t>13,3</w:t>
            </w:r>
          </w:p>
        </w:tc>
        <w:tc>
          <w:tcPr>
            <w:tcW w:w="907" w:type="dxa"/>
          </w:tcPr>
          <w:p w:rsidR="000F1000" w:rsidRDefault="000F1000">
            <w:pPr>
              <w:pStyle w:val="ConsPlusNormal"/>
              <w:jc w:val="center"/>
            </w:pPr>
            <w:r>
              <w:t>30,4</w:t>
            </w:r>
          </w:p>
        </w:tc>
        <w:tc>
          <w:tcPr>
            <w:tcW w:w="907" w:type="dxa"/>
          </w:tcPr>
          <w:p w:rsidR="000F1000" w:rsidRDefault="000F1000">
            <w:pPr>
              <w:pStyle w:val="ConsPlusNormal"/>
              <w:jc w:val="center"/>
            </w:pPr>
            <w:r>
              <w:t>1556,5</w:t>
            </w:r>
          </w:p>
        </w:tc>
        <w:tc>
          <w:tcPr>
            <w:tcW w:w="907" w:type="dxa"/>
          </w:tcPr>
          <w:p w:rsidR="000F1000" w:rsidRDefault="000F1000">
            <w:pPr>
              <w:pStyle w:val="ConsPlusNormal"/>
              <w:jc w:val="center"/>
            </w:pPr>
            <w:r>
              <w:t>93,7</w:t>
            </w:r>
          </w:p>
        </w:tc>
      </w:tr>
      <w:tr w:rsidR="000F1000">
        <w:tc>
          <w:tcPr>
            <w:tcW w:w="1814" w:type="dxa"/>
          </w:tcPr>
          <w:p w:rsidR="000F1000" w:rsidRDefault="000F1000">
            <w:pPr>
              <w:pStyle w:val="ConsPlusNormal"/>
            </w:pPr>
            <w:r>
              <w:t>леса, имеющие научное или историческое значение</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орехово-промысловые зоны</w:t>
            </w:r>
          </w:p>
        </w:tc>
        <w:tc>
          <w:tcPr>
            <w:tcW w:w="907" w:type="dxa"/>
          </w:tcPr>
          <w:p w:rsidR="000F1000" w:rsidRDefault="000F1000">
            <w:pPr>
              <w:pStyle w:val="ConsPlusNormal"/>
              <w:jc w:val="center"/>
            </w:pPr>
            <w:r>
              <w:t>15,9</w:t>
            </w:r>
          </w:p>
        </w:tc>
        <w:tc>
          <w:tcPr>
            <w:tcW w:w="907" w:type="dxa"/>
          </w:tcPr>
          <w:p w:rsidR="000F1000" w:rsidRDefault="000F1000">
            <w:pPr>
              <w:pStyle w:val="ConsPlusNormal"/>
              <w:jc w:val="center"/>
            </w:pPr>
            <w:r>
              <w:t>15,5</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15,9</w:t>
            </w:r>
          </w:p>
        </w:tc>
        <w:tc>
          <w:tcPr>
            <w:tcW w:w="907" w:type="dxa"/>
          </w:tcPr>
          <w:p w:rsidR="000F1000" w:rsidRDefault="000F1000">
            <w:pPr>
              <w:pStyle w:val="ConsPlusNormal"/>
              <w:jc w:val="center"/>
            </w:pPr>
            <w:r>
              <w:t>0,0</w:t>
            </w:r>
          </w:p>
        </w:tc>
      </w:tr>
      <w:tr w:rsidR="000F1000">
        <w:tc>
          <w:tcPr>
            <w:tcW w:w="1814" w:type="dxa"/>
          </w:tcPr>
          <w:p w:rsidR="000F1000" w:rsidRDefault="000F1000">
            <w:pPr>
              <w:pStyle w:val="ConsPlusNormal"/>
            </w:pPr>
            <w:r>
              <w:t>ленточные боры</w:t>
            </w:r>
          </w:p>
        </w:tc>
        <w:tc>
          <w:tcPr>
            <w:tcW w:w="907" w:type="dxa"/>
          </w:tcPr>
          <w:p w:rsidR="000F1000" w:rsidRDefault="000F1000">
            <w:pPr>
              <w:pStyle w:val="ConsPlusNormal"/>
              <w:jc w:val="center"/>
            </w:pPr>
            <w:r>
              <w:t>116,7</w:t>
            </w:r>
          </w:p>
        </w:tc>
        <w:tc>
          <w:tcPr>
            <w:tcW w:w="907" w:type="dxa"/>
          </w:tcPr>
          <w:p w:rsidR="000F1000" w:rsidRDefault="000F1000">
            <w:pPr>
              <w:pStyle w:val="ConsPlusNormal"/>
              <w:jc w:val="center"/>
            </w:pPr>
            <w:r>
              <w:t>106,0</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0,8</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1,5</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109,5</w:t>
            </w:r>
          </w:p>
        </w:tc>
        <w:tc>
          <w:tcPr>
            <w:tcW w:w="907" w:type="dxa"/>
          </w:tcPr>
          <w:p w:rsidR="000F1000" w:rsidRDefault="000F1000">
            <w:pPr>
              <w:pStyle w:val="ConsPlusNormal"/>
              <w:jc w:val="center"/>
            </w:pPr>
            <w:r>
              <w:t>7,2</w:t>
            </w:r>
          </w:p>
        </w:tc>
      </w:tr>
      <w:tr w:rsidR="000F1000">
        <w:tc>
          <w:tcPr>
            <w:tcW w:w="1814" w:type="dxa"/>
          </w:tcPr>
          <w:p w:rsidR="000F1000" w:rsidRDefault="000F1000">
            <w:pPr>
              <w:pStyle w:val="ConsPlusNormal"/>
            </w:pPr>
            <w:r>
              <w:t>запретные полосы лесов, расположенные вдоль водных объектов</w:t>
            </w:r>
          </w:p>
        </w:tc>
        <w:tc>
          <w:tcPr>
            <w:tcW w:w="907" w:type="dxa"/>
          </w:tcPr>
          <w:p w:rsidR="000F1000" w:rsidRDefault="000F1000">
            <w:pPr>
              <w:pStyle w:val="ConsPlusNormal"/>
              <w:jc w:val="center"/>
            </w:pPr>
            <w:r>
              <w:t>121,7</w:t>
            </w:r>
          </w:p>
        </w:tc>
        <w:tc>
          <w:tcPr>
            <w:tcW w:w="907" w:type="dxa"/>
          </w:tcPr>
          <w:p w:rsidR="000F1000" w:rsidRDefault="000F1000">
            <w:pPr>
              <w:pStyle w:val="ConsPlusNormal"/>
              <w:jc w:val="center"/>
            </w:pPr>
            <w:r>
              <w:t>110,3</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112,5</w:t>
            </w:r>
          </w:p>
        </w:tc>
        <w:tc>
          <w:tcPr>
            <w:tcW w:w="907" w:type="dxa"/>
          </w:tcPr>
          <w:p w:rsidR="000F1000" w:rsidRDefault="000F1000">
            <w:pPr>
              <w:pStyle w:val="ConsPlusNormal"/>
              <w:jc w:val="center"/>
            </w:pPr>
            <w:r>
              <w:t>9,2</w:t>
            </w:r>
          </w:p>
        </w:tc>
      </w:tr>
      <w:tr w:rsidR="000F1000">
        <w:tc>
          <w:tcPr>
            <w:tcW w:w="1814" w:type="dxa"/>
          </w:tcPr>
          <w:p w:rsidR="000F1000" w:rsidRDefault="000F1000">
            <w:pPr>
              <w:pStyle w:val="ConsPlusNormal"/>
            </w:pPr>
            <w:r>
              <w:t>нерестоохранные полосы лесов</w:t>
            </w:r>
          </w:p>
        </w:tc>
        <w:tc>
          <w:tcPr>
            <w:tcW w:w="907" w:type="dxa"/>
          </w:tcPr>
          <w:p w:rsidR="000F1000" w:rsidRDefault="000F1000">
            <w:pPr>
              <w:pStyle w:val="ConsPlusNormal"/>
              <w:jc w:val="center"/>
            </w:pPr>
            <w:r>
              <w:t>38,8</w:t>
            </w:r>
          </w:p>
        </w:tc>
        <w:tc>
          <w:tcPr>
            <w:tcW w:w="907" w:type="dxa"/>
          </w:tcPr>
          <w:p w:rsidR="000F1000" w:rsidRDefault="000F1000">
            <w:pPr>
              <w:pStyle w:val="ConsPlusNormal"/>
              <w:jc w:val="center"/>
            </w:pPr>
            <w:r>
              <w:t>35,4</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35,9</w:t>
            </w:r>
          </w:p>
        </w:tc>
        <w:tc>
          <w:tcPr>
            <w:tcW w:w="907" w:type="dxa"/>
          </w:tcPr>
          <w:p w:rsidR="000F1000" w:rsidRDefault="000F1000">
            <w:pPr>
              <w:pStyle w:val="ConsPlusNormal"/>
              <w:jc w:val="center"/>
            </w:pPr>
            <w:r>
              <w:t>2,9</w:t>
            </w:r>
          </w:p>
        </w:tc>
      </w:tr>
      <w:tr w:rsidR="000F1000">
        <w:tc>
          <w:tcPr>
            <w:tcW w:w="1814" w:type="dxa"/>
          </w:tcPr>
          <w:p w:rsidR="000F1000" w:rsidRDefault="000F1000">
            <w:pPr>
              <w:pStyle w:val="ConsPlusNormal"/>
            </w:pPr>
            <w:r>
              <w:t>эксплуатационные</w:t>
            </w:r>
          </w:p>
        </w:tc>
        <w:tc>
          <w:tcPr>
            <w:tcW w:w="907" w:type="dxa"/>
          </w:tcPr>
          <w:p w:rsidR="000F1000" w:rsidRDefault="000F1000">
            <w:pPr>
              <w:pStyle w:val="ConsPlusNormal"/>
              <w:jc w:val="center"/>
            </w:pPr>
            <w:r>
              <w:t>4300,8</w:t>
            </w:r>
          </w:p>
        </w:tc>
        <w:tc>
          <w:tcPr>
            <w:tcW w:w="907" w:type="dxa"/>
          </w:tcPr>
          <w:p w:rsidR="000F1000" w:rsidRDefault="000F1000">
            <w:pPr>
              <w:pStyle w:val="ConsPlusNormal"/>
              <w:jc w:val="center"/>
            </w:pPr>
            <w:r>
              <w:t>2628,6</w:t>
            </w:r>
          </w:p>
        </w:tc>
        <w:tc>
          <w:tcPr>
            <w:tcW w:w="907" w:type="dxa"/>
          </w:tcPr>
          <w:p w:rsidR="000F1000" w:rsidRDefault="000F1000">
            <w:pPr>
              <w:pStyle w:val="ConsPlusNormal"/>
              <w:jc w:val="center"/>
            </w:pPr>
            <w:r>
              <w:t>21,1</w:t>
            </w:r>
          </w:p>
        </w:tc>
        <w:tc>
          <w:tcPr>
            <w:tcW w:w="907" w:type="dxa"/>
          </w:tcPr>
          <w:p w:rsidR="000F1000" w:rsidRDefault="000F1000">
            <w:pPr>
              <w:pStyle w:val="ConsPlusNormal"/>
              <w:jc w:val="center"/>
            </w:pPr>
            <w:r>
              <w:t>8,2</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11,1</w:t>
            </w:r>
          </w:p>
        </w:tc>
        <w:tc>
          <w:tcPr>
            <w:tcW w:w="907" w:type="dxa"/>
          </w:tcPr>
          <w:p w:rsidR="000F1000" w:rsidRDefault="000F1000">
            <w:pPr>
              <w:pStyle w:val="ConsPlusNormal"/>
              <w:jc w:val="center"/>
            </w:pPr>
            <w:r>
              <w:t>11,9</w:t>
            </w:r>
          </w:p>
        </w:tc>
        <w:tc>
          <w:tcPr>
            <w:tcW w:w="907" w:type="dxa"/>
          </w:tcPr>
          <w:p w:rsidR="000F1000" w:rsidRDefault="000F1000">
            <w:pPr>
              <w:pStyle w:val="ConsPlusNormal"/>
              <w:jc w:val="center"/>
            </w:pPr>
            <w:r>
              <w:t>33,3</w:t>
            </w:r>
          </w:p>
        </w:tc>
        <w:tc>
          <w:tcPr>
            <w:tcW w:w="907" w:type="dxa"/>
          </w:tcPr>
          <w:p w:rsidR="000F1000" w:rsidRDefault="000F1000">
            <w:pPr>
              <w:pStyle w:val="ConsPlusNormal"/>
              <w:jc w:val="center"/>
            </w:pPr>
            <w:r>
              <w:t>2670,8</w:t>
            </w:r>
          </w:p>
        </w:tc>
        <w:tc>
          <w:tcPr>
            <w:tcW w:w="907" w:type="dxa"/>
          </w:tcPr>
          <w:p w:rsidR="000F1000" w:rsidRDefault="000F1000">
            <w:pPr>
              <w:pStyle w:val="ConsPlusNormal"/>
              <w:jc w:val="center"/>
            </w:pPr>
            <w:r>
              <w:t>1630,0</w:t>
            </w:r>
          </w:p>
        </w:tc>
      </w:tr>
      <w:tr w:rsidR="000F1000">
        <w:tc>
          <w:tcPr>
            <w:tcW w:w="13605" w:type="dxa"/>
            <w:gridSpan w:val="14"/>
          </w:tcPr>
          <w:p w:rsidR="000F1000" w:rsidRDefault="000F1000">
            <w:pPr>
              <w:pStyle w:val="ConsPlusNormal"/>
              <w:jc w:val="center"/>
              <w:outlineLvl w:val="2"/>
            </w:pPr>
            <w:r>
              <w:t>По данным государственного лесного реестра на 01.01.2018</w:t>
            </w:r>
          </w:p>
        </w:tc>
      </w:tr>
      <w:tr w:rsidR="000F1000">
        <w:tc>
          <w:tcPr>
            <w:tcW w:w="1814" w:type="dxa"/>
          </w:tcPr>
          <w:p w:rsidR="000F1000" w:rsidRDefault="000F1000">
            <w:pPr>
              <w:pStyle w:val="ConsPlusNormal"/>
            </w:pPr>
            <w:r>
              <w:t>Всего лесов</w:t>
            </w:r>
          </w:p>
        </w:tc>
        <w:tc>
          <w:tcPr>
            <w:tcW w:w="907" w:type="dxa"/>
          </w:tcPr>
          <w:p w:rsidR="000F1000" w:rsidRDefault="000F1000">
            <w:pPr>
              <w:pStyle w:val="ConsPlusNormal"/>
              <w:jc w:val="center"/>
            </w:pPr>
            <w:r>
              <w:t>6486,7</w:t>
            </w:r>
          </w:p>
        </w:tc>
        <w:tc>
          <w:tcPr>
            <w:tcW w:w="907" w:type="dxa"/>
          </w:tcPr>
          <w:p w:rsidR="000F1000" w:rsidRDefault="000F1000">
            <w:pPr>
              <w:pStyle w:val="ConsPlusNormal"/>
              <w:jc w:val="center"/>
            </w:pPr>
            <w:r>
              <w:t>4674,3</w:t>
            </w:r>
          </w:p>
        </w:tc>
        <w:tc>
          <w:tcPr>
            <w:tcW w:w="907" w:type="dxa"/>
          </w:tcPr>
          <w:p w:rsidR="000F1000" w:rsidRDefault="000F1000">
            <w:pPr>
              <w:pStyle w:val="ConsPlusNormal"/>
              <w:jc w:val="center"/>
            </w:pPr>
            <w:r>
              <w:t>79,1</w:t>
            </w:r>
          </w:p>
        </w:tc>
        <w:tc>
          <w:tcPr>
            <w:tcW w:w="907" w:type="dxa"/>
          </w:tcPr>
          <w:p w:rsidR="000F1000" w:rsidRDefault="000F1000">
            <w:pPr>
              <w:pStyle w:val="ConsPlusNormal"/>
              <w:jc w:val="center"/>
            </w:pPr>
            <w:r>
              <w:t>16,8</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7,0</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15,6</w:t>
            </w:r>
          </w:p>
        </w:tc>
        <w:tc>
          <w:tcPr>
            <w:tcW w:w="907" w:type="dxa"/>
          </w:tcPr>
          <w:p w:rsidR="000F1000" w:rsidRDefault="000F1000">
            <w:pPr>
              <w:pStyle w:val="ConsPlusNormal"/>
              <w:jc w:val="center"/>
            </w:pPr>
            <w:r>
              <w:t>16,3</w:t>
            </w:r>
          </w:p>
        </w:tc>
        <w:tc>
          <w:tcPr>
            <w:tcW w:w="907" w:type="dxa"/>
          </w:tcPr>
          <w:p w:rsidR="000F1000" w:rsidRDefault="000F1000">
            <w:pPr>
              <w:pStyle w:val="ConsPlusNormal"/>
              <w:jc w:val="center"/>
            </w:pPr>
            <w:r>
              <w:t>41,9</w:t>
            </w:r>
          </w:p>
        </w:tc>
        <w:tc>
          <w:tcPr>
            <w:tcW w:w="907" w:type="dxa"/>
          </w:tcPr>
          <w:p w:rsidR="000F1000" w:rsidRDefault="000F1000">
            <w:pPr>
              <w:pStyle w:val="ConsPlusNormal"/>
              <w:jc w:val="center"/>
            </w:pPr>
            <w:r>
              <w:t>4735,6</w:t>
            </w:r>
          </w:p>
        </w:tc>
        <w:tc>
          <w:tcPr>
            <w:tcW w:w="907" w:type="dxa"/>
          </w:tcPr>
          <w:p w:rsidR="000F1000" w:rsidRDefault="000F1000">
            <w:pPr>
              <w:pStyle w:val="ConsPlusNormal"/>
              <w:jc w:val="center"/>
            </w:pPr>
            <w:r>
              <w:t>1751,1</w:t>
            </w:r>
          </w:p>
        </w:tc>
      </w:tr>
      <w:tr w:rsidR="000F1000">
        <w:tc>
          <w:tcPr>
            <w:tcW w:w="1814" w:type="dxa"/>
          </w:tcPr>
          <w:p w:rsidR="000F1000" w:rsidRDefault="000F1000">
            <w:pPr>
              <w:pStyle w:val="ConsPlusNormal"/>
            </w:pPr>
            <w:r>
              <w:lastRenderedPageBreak/>
              <w:t>Защитные леса - всего</w:t>
            </w:r>
          </w:p>
        </w:tc>
        <w:tc>
          <w:tcPr>
            <w:tcW w:w="907" w:type="dxa"/>
          </w:tcPr>
          <w:p w:rsidR="000F1000" w:rsidRDefault="000F1000">
            <w:pPr>
              <w:pStyle w:val="ConsPlusNormal"/>
              <w:jc w:val="center"/>
            </w:pPr>
            <w:r>
              <w:t>2218,4</w:t>
            </w:r>
          </w:p>
        </w:tc>
        <w:tc>
          <w:tcPr>
            <w:tcW w:w="907" w:type="dxa"/>
          </w:tcPr>
          <w:p w:rsidR="000F1000" w:rsidRDefault="000F1000">
            <w:pPr>
              <w:pStyle w:val="ConsPlusNormal"/>
              <w:jc w:val="center"/>
            </w:pPr>
            <w:r>
              <w:t>2058,0</w:t>
            </w:r>
          </w:p>
        </w:tc>
        <w:tc>
          <w:tcPr>
            <w:tcW w:w="907" w:type="dxa"/>
          </w:tcPr>
          <w:p w:rsidR="000F1000" w:rsidRDefault="000F1000">
            <w:pPr>
              <w:pStyle w:val="ConsPlusNormal"/>
              <w:jc w:val="center"/>
            </w:pPr>
            <w:r>
              <w:t>57,5</w:t>
            </w:r>
          </w:p>
        </w:tc>
        <w:tc>
          <w:tcPr>
            <w:tcW w:w="907" w:type="dxa"/>
          </w:tcPr>
          <w:p w:rsidR="000F1000" w:rsidRDefault="000F1000">
            <w:pPr>
              <w:pStyle w:val="ConsPlusNormal"/>
              <w:jc w:val="center"/>
            </w:pPr>
            <w:r>
              <w:t>11,1</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2,4</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5,9</w:t>
            </w:r>
          </w:p>
        </w:tc>
        <w:tc>
          <w:tcPr>
            <w:tcW w:w="907" w:type="dxa"/>
          </w:tcPr>
          <w:p w:rsidR="000F1000" w:rsidRDefault="000F1000">
            <w:pPr>
              <w:pStyle w:val="ConsPlusNormal"/>
              <w:jc w:val="center"/>
            </w:pPr>
            <w:r>
              <w:t>8,6</w:t>
            </w:r>
          </w:p>
        </w:tc>
        <w:tc>
          <w:tcPr>
            <w:tcW w:w="907" w:type="dxa"/>
          </w:tcPr>
          <w:p w:rsidR="000F1000" w:rsidRDefault="000F1000">
            <w:pPr>
              <w:pStyle w:val="ConsPlusNormal"/>
              <w:jc w:val="center"/>
            </w:pPr>
            <w:r>
              <w:t>19,4</w:t>
            </w:r>
          </w:p>
        </w:tc>
        <w:tc>
          <w:tcPr>
            <w:tcW w:w="907" w:type="dxa"/>
          </w:tcPr>
          <w:p w:rsidR="000F1000" w:rsidRDefault="000F1000">
            <w:pPr>
              <w:pStyle w:val="ConsPlusNormal"/>
              <w:jc w:val="center"/>
            </w:pPr>
            <w:r>
              <w:t>2090,5</w:t>
            </w:r>
          </w:p>
        </w:tc>
        <w:tc>
          <w:tcPr>
            <w:tcW w:w="907" w:type="dxa"/>
          </w:tcPr>
          <w:p w:rsidR="000F1000" w:rsidRDefault="000F1000">
            <w:pPr>
              <w:pStyle w:val="ConsPlusNormal"/>
              <w:jc w:val="center"/>
            </w:pPr>
            <w:r>
              <w:t>127,9</w:t>
            </w:r>
          </w:p>
        </w:tc>
      </w:tr>
      <w:tr w:rsidR="000F1000">
        <w:tc>
          <w:tcPr>
            <w:tcW w:w="1814" w:type="dxa"/>
          </w:tcPr>
          <w:p w:rsidR="000F1000" w:rsidRDefault="000F1000">
            <w:pPr>
              <w:pStyle w:val="ConsPlusNormal"/>
            </w:pPr>
            <w:r>
              <w:t>в том числе по категориям:</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леса, расположенные на особо охраняемых природных территориях</w:t>
            </w:r>
          </w:p>
        </w:tc>
        <w:tc>
          <w:tcPr>
            <w:tcW w:w="907" w:type="dxa"/>
          </w:tcPr>
          <w:p w:rsidR="000F1000" w:rsidRDefault="000F1000">
            <w:pPr>
              <w:pStyle w:val="ConsPlusNormal"/>
              <w:jc w:val="center"/>
            </w:pPr>
            <w:r>
              <w:t>52,7</w:t>
            </w:r>
          </w:p>
        </w:tc>
        <w:tc>
          <w:tcPr>
            <w:tcW w:w="907" w:type="dxa"/>
          </w:tcPr>
          <w:p w:rsidR="000F1000" w:rsidRDefault="000F1000">
            <w:pPr>
              <w:pStyle w:val="ConsPlusNormal"/>
              <w:jc w:val="center"/>
            </w:pPr>
            <w:r>
              <w:t>49,3</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50,7</w:t>
            </w:r>
          </w:p>
        </w:tc>
        <w:tc>
          <w:tcPr>
            <w:tcW w:w="907" w:type="dxa"/>
          </w:tcPr>
          <w:p w:rsidR="000F1000" w:rsidRDefault="000F1000">
            <w:pPr>
              <w:pStyle w:val="ConsPlusNormal"/>
              <w:jc w:val="center"/>
            </w:pPr>
            <w:r>
              <w:t>2,0</w:t>
            </w:r>
          </w:p>
        </w:tc>
      </w:tr>
      <w:tr w:rsidR="000F1000">
        <w:tc>
          <w:tcPr>
            <w:tcW w:w="1814" w:type="dxa"/>
          </w:tcPr>
          <w:p w:rsidR="000F1000" w:rsidRDefault="000F1000">
            <w:pPr>
              <w:pStyle w:val="ConsPlusNormal"/>
            </w:pPr>
            <w:r>
              <w:t>леса, расположенные в водоохранных зонах</w:t>
            </w:r>
          </w:p>
        </w:tc>
        <w:tc>
          <w:tcPr>
            <w:tcW w:w="907" w:type="dxa"/>
          </w:tcPr>
          <w:p w:rsidR="000F1000" w:rsidRDefault="000F1000">
            <w:pPr>
              <w:pStyle w:val="ConsPlusNormal"/>
              <w:jc w:val="center"/>
            </w:pPr>
            <w:r>
              <w:t>19,4</w:t>
            </w:r>
          </w:p>
        </w:tc>
        <w:tc>
          <w:tcPr>
            <w:tcW w:w="907" w:type="dxa"/>
          </w:tcPr>
          <w:p w:rsidR="000F1000" w:rsidRDefault="000F1000">
            <w:pPr>
              <w:pStyle w:val="ConsPlusNormal"/>
              <w:jc w:val="center"/>
            </w:pPr>
            <w:r>
              <w:t>12,6</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13,3</w:t>
            </w:r>
          </w:p>
        </w:tc>
        <w:tc>
          <w:tcPr>
            <w:tcW w:w="907" w:type="dxa"/>
          </w:tcPr>
          <w:p w:rsidR="000F1000" w:rsidRDefault="000F1000">
            <w:pPr>
              <w:pStyle w:val="ConsPlusNormal"/>
              <w:jc w:val="center"/>
            </w:pPr>
            <w:r>
              <w:t>6,1</w:t>
            </w:r>
          </w:p>
        </w:tc>
      </w:tr>
      <w:tr w:rsidR="000F1000">
        <w:tc>
          <w:tcPr>
            <w:tcW w:w="1814" w:type="dxa"/>
          </w:tcPr>
          <w:p w:rsidR="000F1000" w:rsidRDefault="000F1000">
            <w:pPr>
              <w:pStyle w:val="ConsPlusNormal"/>
            </w:pPr>
            <w:r>
              <w:t>леса, выполняющие функции защиты природных и иных объектов - всего</w:t>
            </w:r>
          </w:p>
        </w:tc>
        <w:tc>
          <w:tcPr>
            <w:tcW w:w="907" w:type="dxa"/>
          </w:tcPr>
          <w:p w:rsidR="000F1000" w:rsidRDefault="000F1000">
            <w:pPr>
              <w:pStyle w:val="ConsPlusNormal"/>
              <w:jc w:val="center"/>
            </w:pPr>
            <w:r>
              <w:t>150,8</w:t>
            </w:r>
          </w:p>
        </w:tc>
        <w:tc>
          <w:tcPr>
            <w:tcW w:w="907" w:type="dxa"/>
          </w:tcPr>
          <w:p w:rsidR="000F1000" w:rsidRDefault="000F1000">
            <w:pPr>
              <w:pStyle w:val="ConsPlusNormal"/>
              <w:jc w:val="center"/>
            </w:pPr>
            <w:r>
              <w:t>140,5</w:t>
            </w:r>
          </w:p>
        </w:tc>
        <w:tc>
          <w:tcPr>
            <w:tcW w:w="907" w:type="dxa"/>
          </w:tcPr>
          <w:p w:rsidR="000F1000" w:rsidRDefault="000F1000">
            <w:pPr>
              <w:pStyle w:val="ConsPlusNormal"/>
              <w:jc w:val="center"/>
            </w:pPr>
            <w:r>
              <w:t>7,8</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142,5</w:t>
            </w:r>
          </w:p>
        </w:tc>
        <w:tc>
          <w:tcPr>
            <w:tcW w:w="907" w:type="dxa"/>
          </w:tcPr>
          <w:p w:rsidR="000F1000" w:rsidRDefault="000F1000">
            <w:pPr>
              <w:pStyle w:val="ConsPlusNormal"/>
              <w:jc w:val="center"/>
            </w:pPr>
            <w:r>
              <w:t>8,3</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 xml:space="preserve">защитные полосы лесов, расположенные вдоль железнодорожных путей общего пользования, федеральных </w:t>
            </w:r>
            <w:r>
              <w:lastRenderedPageBreak/>
              <w:t>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907" w:type="dxa"/>
          </w:tcPr>
          <w:p w:rsidR="000F1000" w:rsidRDefault="000F1000">
            <w:pPr>
              <w:pStyle w:val="ConsPlusNormal"/>
              <w:jc w:val="center"/>
            </w:pPr>
            <w:r>
              <w:lastRenderedPageBreak/>
              <w:t>71,2</w:t>
            </w:r>
          </w:p>
        </w:tc>
        <w:tc>
          <w:tcPr>
            <w:tcW w:w="907" w:type="dxa"/>
          </w:tcPr>
          <w:p w:rsidR="000F1000" w:rsidRDefault="000F1000">
            <w:pPr>
              <w:pStyle w:val="ConsPlusNormal"/>
              <w:jc w:val="center"/>
            </w:pPr>
            <w:r>
              <w:t>66,1</w:t>
            </w:r>
          </w:p>
        </w:tc>
        <w:tc>
          <w:tcPr>
            <w:tcW w:w="907" w:type="dxa"/>
          </w:tcPr>
          <w:p w:rsidR="000F1000" w:rsidRDefault="000F1000">
            <w:pPr>
              <w:pStyle w:val="ConsPlusNormal"/>
              <w:jc w:val="center"/>
            </w:pPr>
            <w:r>
              <w:t>3,2</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67,2</w:t>
            </w:r>
          </w:p>
        </w:tc>
        <w:tc>
          <w:tcPr>
            <w:tcW w:w="907" w:type="dxa"/>
          </w:tcPr>
          <w:p w:rsidR="000F1000" w:rsidRDefault="000F1000">
            <w:pPr>
              <w:pStyle w:val="ConsPlusNormal"/>
              <w:jc w:val="center"/>
            </w:pPr>
            <w:r>
              <w:t>4,0</w:t>
            </w:r>
          </w:p>
        </w:tc>
      </w:tr>
      <w:tr w:rsidR="000F1000">
        <w:tc>
          <w:tcPr>
            <w:tcW w:w="1814" w:type="dxa"/>
          </w:tcPr>
          <w:p w:rsidR="000F1000" w:rsidRDefault="000F1000">
            <w:pPr>
              <w:pStyle w:val="ConsPlusNormal"/>
            </w:pPr>
            <w:r>
              <w:t>зеленые зоны</w:t>
            </w:r>
          </w:p>
        </w:tc>
        <w:tc>
          <w:tcPr>
            <w:tcW w:w="907" w:type="dxa"/>
          </w:tcPr>
          <w:p w:rsidR="000F1000" w:rsidRDefault="000F1000">
            <w:pPr>
              <w:pStyle w:val="ConsPlusNormal"/>
              <w:jc w:val="center"/>
            </w:pPr>
            <w:r>
              <w:t>47,0</w:t>
            </w:r>
          </w:p>
        </w:tc>
        <w:tc>
          <w:tcPr>
            <w:tcW w:w="907" w:type="dxa"/>
          </w:tcPr>
          <w:p w:rsidR="000F1000" w:rsidRDefault="000F1000">
            <w:pPr>
              <w:pStyle w:val="ConsPlusNormal"/>
              <w:jc w:val="center"/>
            </w:pPr>
            <w:r>
              <w:t>43,7</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44,4</w:t>
            </w:r>
          </w:p>
        </w:tc>
        <w:tc>
          <w:tcPr>
            <w:tcW w:w="907" w:type="dxa"/>
          </w:tcPr>
          <w:p w:rsidR="000F1000" w:rsidRDefault="000F1000">
            <w:pPr>
              <w:pStyle w:val="ConsPlusNormal"/>
              <w:jc w:val="center"/>
            </w:pPr>
            <w:r>
              <w:t>2,6</w:t>
            </w:r>
          </w:p>
        </w:tc>
      </w:tr>
      <w:tr w:rsidR="000F1000">
        <w:tc>
          <w:tcPr>
            <w:tcW w:w="1814" w:type="dxa"/>
          </w:tcPr>
          <w:p w:rsidR="000F1000" w:rsidRDefault="000F1000">
            <w:pPr>
              <w:pStyle w:val="ConsPlusNormal"/>
            </w:pPr>
            <w:r>
              <w:t>лесопарковые зоны</w:t>
            </w:r>
          </w:p>
        </w:tc>
        <w:tc>
          <w:tcPr>
            <w:tcW w:w="907" w:type="dxa"/>
          </w:tcPr>
          <w:p w:rsidR="000F1000" w:rsidRDefault="000F1000">
            <w:pPr>
              <w:pStyle w:val="ConsPlusNormal"/>
              <w:jc w:val="center"/>
            </w:pPr>
            <w:r>
              <w:t>32,4</w:t>
            </w:r>
          </w:p>
        </w:tc>
        <w:tc>
          <w:tcPr>
            <w:tcW w:w="907" w:type="dxa"/>
          </w:tcPr>
          <w:p w:rsidR="000F1000" w:rsidRDefault="000F1000">
            <w:pPr>
              <w:pStyle w:val="ConsPlusNormal"/>
              <w:jc w:val="center"/>
            </w:pPr>
            <w:r>
              <w:t>30,6</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30,8</w:t>
            </w:r>
          </w:p>
        </w:tc>
        <w:tc>
          <w:tcPr>
            <w:tcW w:w="907" w:type="dxa"/>
          </w:tcPr>
          <w:p w:rsidR="000F1000" w:rsidRDefault="000F1000">
            <w:pPr>
              <w:pStyle w:val="ConsPlusNormal"/>
              <w:jc w:val="center"/>
            </w:pPr>
            <w:r>
              <w:t>1,6</w:t>
            </w:r>
          </w:p>
        </w:tc>
      </w:tr>
      <w:tr w:rsidR="000F1000">
        <w:tc>
          <w:tcPr>
            <w:tcW w:w="1814" w:type="dxa"/>
          </w:tcPr>
          <w:p w:rsidR="000F1000" w:rsidRDefault="000F1000">
            <w:pPr>
              <w:pStyle w:val="ConsPlusNormal"/>
            </w:pPr>
            <w: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ценные леса - всего</w:t>
            </w:r>
          </w:p>
        </w:tc>
        <w:tc>
          <w:tcPr>
            <w:tcW w:w="907" w:type="dxa"/>
          </w:tcPr>
          <w:p w:rsidR="000F1000" w:rsidRDefault="000F1000">
            <w:pPr>
              <w:pStyle w:val="ConsPlusNormal"/>
              <w:jc w:val="center"/>
            </w:pPr>
            <w:r>
              <w:t>1995,5</w:t>
            </w:r>
          </w:p>
        </w:tc>
        <w:tc>
          <w:tcPr>
            <w:tcW w:w="907" w:type="dxa"/>
          </w:tcPr>
          <w:p w:rsidR="000F1000" w:rsidRDefault="000F1000">
            <w:pPr>
              <w:pStyle w:val="ConsPlusNormal"/>
              <w:jc w:val="center"/>
            </w:pPr>
            <w:r>
              <w:t>1855,6</w:t>
            </w:r>
          </w:p>
        </w:tc>
        <w:tc>
          <w:tcPr>
            <w:tcW w:w="907" w:type="dxa"/>
          </w:tcPr>
          <w:p w:rsidR="000F1000" w:rsidRDefault="000F1000">
            <w:pPr>
              <w:pStyle w:val="ConsPlusNormal"/>
              <w:jc w:val="center"/>
            </w:pPr>
            <w:r>
              <w:t>49,0</w:t>
            </w:r>
          </w:p>
        </w:tc>
        <w:tc>
          <w:tcPr>
            <w:tcW w:w="907" w:type="dxa"/>
          </w:tcPr>
          <w:p w:rsidR="000F1000" w:rsidRDefault="000F1000">
            <w:pPr>
              <w:pStyle w:val="ConsPlusNormal"/>
              <w:jc w:val="center"/>
            </w:pPr>
            <w:r>
              <w:t>10,2</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2,4</w:t>
            </w:r>
          </w:p>
        </w:tc>
        <w:tc>
          <w:tcPr>
            <w:tcW w:w="907" w:type="dxa"/>
          </w:tcPr>
          <w:p w:rsidR="000F1000" w:rsidRDefault="000F1000">
            <w:pPr>
              <w:pStyle w:val="ConsPlusNormal"/>
              <w:jc w:val="center"/>
            </w:pPr>
            <w:r>
              <w:t>5,1</w:t>
            </w:r>
          </w:p>
        </w:tc>
        <w:tc>
          <w:tcPr>
            <w:tcW w:w="907" w:type="dxa"/>
          </w:tcPr>
          <w:p w:rsidR="000F1000" w:rsidRDefault="000F1000">
            <w:pPr>
              <w:pStyle w:val="ConsPlusNormal"/>
              <w:jc w:val="center"/>
            </w:pPr>
            <w:r>
              <w:t>7,0</w:t>
            </w:r>
          </w:p>
        </w:tc>
        <w:tc>
          <w:tcPr>
            <w:tcW w:w="907" w:type="dxa"/>
          </w:tcPr>
          <w:p w:rsidR="000F1000" w:rsidRDefault="000F1000">
            <w:pPr>
              <w:pStyle w:val="ConsPlusNormal"/>
              <w:jc w:val="center"/>
            </w:pPr>
            <w:r>
              <w:t>16,3</w:t>
            </w:r>
          </w:p>
        </w:tc>
        <w:tc>
          <w:tcPr>
            <w:tcW w:w="907" w:type="dxa"/>
          </w:tcPr>
          <w:p w:rsidR="000F1000" w:rsidRDefault="000F1000">
            <w:pPr>
              <w:pStyle w:val="ConsPlusNormal"/>
              <w:jc w:val="center"/>
            </w:pPr>
            <w:r>
              <w:t>1884,0</w:t>
            </w:r>
          </w:p>
        </w:tc>
        <w:tc>
          <w:tcPr>
            <w:tcW w:w="907" w:type="dxa"/>
          </w:tcPr>
          <w:p w:rsidR="000F1000" w:rsidRDefault="000F1000">
            <w:pPr>
              <w:pStyle w:val="ConsPlusNormal"/>
              <w:jc w:val="center"/>
            </w:pPr>
            <w:r>
              <w:t>111,5</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lastRenderedPageBreak/>
              <w:t>государственные защитные лесные полосы</w:t>
            </w:r>
          </w:p>
        </w:tc>
        <w:tc>
          <w:tcPr>
            <w:tcW w:w="907" w:type="dxa"/>
          </w:tcPr>
          <w:p w:rsidR="000F1000" w:rsidRDefault="000F1000">
            <w:pPr>
              <w:pStyle w:val="ConsPlusNormal"/>
              <w:jc w:val="center"/>
            </w:pPr>
            <w:r>
              <w:t>5,1</w:t>
            </w:r>
          </w:p>
        </w:tc>
        <w:tc>
          <w:tcPr>
            <w:tcW w:w="907" w:type="dxa"/>
          </w:tcPr>
          <w:p w:rsidR="000F1000" w:rsidRDefault="000F1000">
            <w:pPr>
              <w:pStyle w:val="ConsPlusNormal"/>
              <w:jc w:val="center"/>
            </w:pPr>
            <w:r>
              <w:t>4,0</w:t>
            </w:r>
          </w:p>
        </w:tc>
        <w:tc>
          <w:tcPr>
            <w:tcW w:w="907" w:type="dxa"/>
          </w:tcPr>
          <w:p w:rsidR="000F1000" w:rsidRDefault="000F1000">
            <w:pPr>
              <w:pStyle w:val="ConsPlusNormal"/>
              <w:jc w:val="center"/>
            </w:pPr>
            <w:r>
              <w:t>3,2</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4,2</w:t>
            </w:r>
          </w:p>
        </w:tc>
        <w:tc>
          <w:tcPr>
            <w:tcW w:w="907" w:type="dxa"/>
          </w:tcPr>
          <w:p w:rsidR="000F1000" w:rsidRDefault="000F1000">
            <w:pPr>
              <w:pStyle w:val="ConsPlusNormal"/>
              <w:jc w:val="center"/>
            </w:pPr>
            <w:r>
              <w:t>0,9</w:t>
            </w:r>
          </w:p>
        </w:tc>
      </w:tr>
      <w:tr w:rsidR="000F1000">
        <w:tc>
          <w:tcPr>
            <w:tcW w:w="1814" w:type="dxa"/>
          </w:tcPr>
          <w:p w:rsidR="000F1000" w:rsidRDefault="000F1000">
            <w:pPr>
              <w:pStyle w:val="ConsPlusNormal"/>
            </w:pPr>
            <w:r>
              <w:t>противоэрозионные леса</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леса, расположенные в пустынных, полупустынных, лесостепных, лесотундровых зонах, степях, горах</w:t>
            </w:r>
          </w:p>
        </w:tc>
        <w:tc>
          <w:tcPr>
            <w:tcW w:w="907" w:type="dxa"/>
          </w:tcPr>
          <w:p w:rsidR="000F1000" w:rsidRDefault="000F1000">
            <w:pPr>
              <w:pStyle w:val="ConsPlusNormal"/>
              <w:jc w:val="center"/>
            </w:pPr>
            <w:r>
              <w:t>1660,3</w:t>
            </w:r>
          </w:p>
        </w:tc>
        <w:tc>
          <w:tcPr>
            <w:tcW w:w="907" w:type="dxa"/>
          </w:tcPr>
          <w:p w:rsidR="000F1000" w:rsidRDefault="000F1000">
            <w:pPr>
              <w:pStyle w:val="ConsPlusNormal"/>
              <w:jc w:val="center"/>
            </w:pPr>
            <w:r>
              <w:t>1548,4</w:t>
            </w:r>
          </w:p>
        </w:tc>
        <w:tc>
          <w:tcPr>
            <w:tcW w:w="907" w:type="dxa"/>
          </w:tcPr>
          <w:p w:rsidR="000F1000" w:rsidRDefault="000F1000">
            <w:pPr>
              <w:pStyle w:val="ConsPlusNormal"/>
              <w:jc w:val="center"/>
            </w:pPr>
            <w:r>
              <w:t>40,1</w:t>
            </w:r>
          </w:p>
        </w:tc>
        <w:tc>
          <w:tcPr>
            <w:tcW w:w="907" w:type="dxa"/>
          </w:tcPr>
          <w:p w:rsidR="000F1000" w:rsidRDefault="000F1000">
            <w:pPr>
              <w:pStyle w:val="ConsPlusNormal"/>
              <w:jc w:val="center"/>
            </w:pPr>
            <w:r>
              <w:t>9,1</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1,7</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4,1</w:t>
            </w:r>
          </w:p>
        </w:tc>
        <w:tc>
          <w:tcPr>
            <w:tcW w:w="907" w:type="dxa"/>
          </w:tcPr>
          <w:p w:rsidR="000F1000" w:rsidRDefault="000F1000">
            <w:pPr>
              <w:pStyle w:val="ConsPlusNormal"/>
              <w:jc w:val="center"/>
            </w:pPr>
            <w:r>
              <w:t>5,8</w:t>
            </w:r>
          </w:p>
        </w:tc>
        <w:tc>
          <w:tcPr>
            <w:tcW w:w="907" w:type="dxa"/>
          </w:tcPr>
          <w:p w:rsidR="000F1000" w:rsidRDefault="000F1000">
            <w:pPr>
              <w:pStyle w:val="ConsPlusNormal"/>
              <w:jc w:val="center"/>
            </w:pPr>
            <w:r>
              <w:t>13,9</w:t>
            </w:r>
          </w:p>
        </w:tc>
        <w:tc>
          <w:tcPr>
            <w:tcW w:w="907" w:type="dxa"/>
          </w:tcPr>
          <w:p w:rsidR="000F1000" w:rsidRDefault="000F1000">
            <w:pPr>
              <w:pStyle w:val="ConsPlusNormal"/>
              <w:jc w:val="center"/>
            </w:pPr>
            <w:r>
              <w:t>1573,0</w:t>
            </w:r>
          </w:p>
        </w:tc>
        <w:tc>
          <w:tcPr>
            <w:tcW w:w="907" w:type="dxa"/>
          </w:tcPr>
          <w:p w:rsidR="000F1000" w:rsidRDefault="000F1000">
            <w:pPr>
              <w:pStyle w:val="ConsPlusNormal"/>
              <w:jc w:val="center"/>
            </w:pPr>
            <w:r>
              <w:t>87,3</w:t>
            </w:r>
          </w:p>
        </w:tc>
      </w:tr>
      <w:tr w:rsidR="000F1000">
        <w:tc>
          <w:tcPr>
            <w:tcW w:w="1814" w:type="dxa"/>
          </w:tcPr>
          <w:p w:rsidR="000F1000" w:rsidRDefault="000F1000">
            <w:pPr>
              <w:pStyle w:val="ConsPlusNormal"/>
            </w:pPr>
            <w:r>
              <w:t>леса, имеющие научное или историческое значение</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орехово-промысловые зоны</w:t>
            </w:r>
          </w:p>
        </w:tc>
        <w:tc>
          <w:tcPr>
            <w:tcW w:w="907" w:type="dxa"/>
          </w:tcPr>
          <w:p w:rsidR="000F1000" w:rsidRDefault="000F1000">
            <w:pPr>
              <w:pStyle w:val="ConsPlusNormal"/>
              <w:jc w:val="center"/>
            </w:pPr>
            <w:r>
              <w:t>15,9</w:t>
            </w:r>
          </w:p>
        </w:tc>
        <w:tc>
          <w:tcPr>
            <w:tcW w:w="907" w:type="dxa"/>
          </w:tcPr>
          <w:p w:rsidR="000F1000" w:rsidRDefault="000F1000">
            <w:pPr>
              <w:pStyle w:val="ConsPlusNormal"/>
              <w:jc w:val="center"/>
            </w:pPr>
            <w:r>
              <w:t>15,8</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15,9</w:t>
            </w:r>
          </w:p>
        </w:tc>
        <w:tc>
          <w:tcPr>
            <w:tcW w:w="907" w:type="dxa"/>
          </w:tcPr>
          <w:p w:rsidR="000F1000" w:rsidRDefault="000F1000">
            <w:pPr>
              <w:pStyle w:val="ConsPlusNormal"/>
              <w:jc w:val="center"/>
            </w:pPr>
            <w:r>
              <w:t>0,0</w:t>
            </w:r>
          </w:p>
        </w:tc>
      </w:tr>
      <w:tr w:rsidR="000F1000">
        <w:tc>
          <w:tcPr>
            <w:tcW w:w="1814" w:type="dxa"/>
          </w:tcPr>
          <w:p w:rsidR="000F1000" w:rsidRDefault="000F1000">
            <w:pPr>
              <w:pStyle w:val="ConsPlusNormal"/>
            </w:pPr>
            <w:r>
              <w:t>ленточные боры</w:t>
            </w:r>
          </w:p>
        </w:tc>
        <w:tc>
          <w:tcPr>
            <w:tcW w:w="907" w:type="dxa"/>
          </w:tcPr>
          <w:p w:rsidR="000F1000" w:rsidRDefault="000F1000">
            <w:pPr>
              <w:pStyle w:val="ConsPlusNormal"/>
              <w:jc w:val="center"/>
            </w:pPr>
            <w:r>
              <w:t>115,1</w:t>
            </w:r>
          </w:p>
        </w:tc>
        <w:tc>
          <w:tcPr>
            <w:tcW w:w="907" w:type="dxa"/>
          </w:tcPr>
          <w:p w:rsidR="000F1000" w:rsidRDefault="000F1000">
            <w:pPr>
              <w:pStyle w:val="ConsPlusNormal"/>
              <w:jc w:val="center"/>
            </w:pPr>
            <w:r>
              <w:t>107,6</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0,8</w:t>
            </w:r>
          </w:p>
        </w:tc>
        <w:tc>
          <w:tcPr>
            <w:tcW w:w="907" w:type="dxa"/>
          </w:tcPr>
          <w:p w:rsidR="000F1000" w:rsidRDefault="000F1000">
            <w:pPr>
              <w:pStyle w:val="ConsPlusNormal"/>
              <w:jc w:val="center"/>
            </w:pPr>
            <w:r>
              <w:t>109,1</w:t>
            </w:r>
          </w:p>
        </w:tc>
        <w:tc>
          <w:tcPr>
            <w:tcW w:w="907" w:type="dxa"/>
          </w:tcPr>
          <w:p w:rsidR="000F1000" w:rsidRDefault="000F1000">
            <w:pPr>
              <w:pStyle w:val="ConsPlusNormal"/>
              <w:jc w:val="center"/>
            </w:pPr>
            <w:r>
              <w:t>6,0</w:t>
            </w:r>
          </w:p>
        </w:tc>
      </w:tr>
      <w:tr w:rsidR="000F1000">
        <w:tc>
          <w:tcPr>
            <w:tcW w:w="1814" w:type="dxa"/>
          </w:tcPr>
          <w:p w:rsidR="000F1000" w:rsidRDefault="000F1000">
            <w:pPr>
              <w:pStyle w:val="ConsPlusNormal"/>
            </w:pPr>
            <w:r>
              <w:t>запретные полосы лесов, расположенные вдоль водных объектов</w:t>
            </w:r>
          </w:p>
        </w:tc>
        <w:tc>
          <w:tcPr>
            <w:tcW w:w="907" w:type="dxa"/>
          </w:tcPr>
          <w:p w:rsidR="000F1000" w:rsidRDefault="000F1000">
            <w:pPr>
              <w:pStyle w:val="ConsPlusNormal"/>
              <w:jc w:val="center"/>
            </w:pPr>
            <w:r>
              <w:t>162,4</w:t>
            </w:r>
          </w:p>
        </w:tc>
        <w:tc>
          <w:tcPr>
            <w:tcW w:w="907" w:type="dxa"/>
          </w:tcPr>
          <w:p w:rsidR="000F1000" w:rsidRDefault="000F1000">
            <w:pPr>
              <w:pStyle w:val="ConsPlusNormal"/>
              <w:jc w:val="center"/>
            </w:pPr>
            <w:r>
              <w:t>146,1</w:t>
            </w: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147,6</w:t>
            </w:r>
          </w:p>
        </w:tc>
        <w:tc>
          <w:tcPr>
            <w:tcW w:w="907" w:type="dxa"/>
          </w:tcPr>
          <w:p w:rsidR="000F1000" w:rsidRDefault="000F1000">
            <w:pPr>
              <w:pStyle w:val="ConsPlusNormal"/>
              <w:jc w:val="center"/>
            </w:pPr>
            <w:r>
              <w:t>14,8</w:t>
            </w:r>
          </w:p>
        </w:tc>
      </w:tr>
      <w:tr w:rsidR="000F1000">
        <w:tc>
          <w:tcPr>
            <w:tcW w:w="1814" w:type="dxa"/>
          </w:tcPr>
          <w:p w:rsidR="000F1000" w:rsidRDefault="000F1000">
            <w:pPr>
              <w:pStyle w:val="ConsPlusNormal"/>
            </w:pPr>
            <w:r>
              <w:t>нерестоохранные полосы лесов</w:t>
            </w:r>
          </w:p>
        </w:tc>
        <w:tc>
          <w:tcPr>
            <w:tcW w:w="907" w:type="dxa"/>
          </w:tcPr>
          <w:p w:rsidR="000F1000" w:rsidRDefault="000F1000">
            <w:pPr>
              <w:pStyle w:val="ConsPlusNormal"/>
              <w:jc w:val="center"/>
            </w:pPr>
            <w:r>
              <w:t>33,9</w:t>
            </w:r>
          </w:p>
        </w:tc>
        <w:tc>
          <w:tcPr>
            <w:tcW w:w="907" w:type="dxa"/>
          </w:tcPr>
          <w:p w:rsidR="000F1000" w:rsidRDefault="000F1000">
            <w:pPr>
              <w:pStyle w:val="ConsPlusNormal"/>
              <w:jc w:val="center"/>
            </w:pPr>
            <w:r>
              <w:t>31,1</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31,6</w:t>
            </w:r>
          </w:p>
        </w:tc>
        <w:tc>
          <w:tcPr>
            <w:tcW w:w="907" w:type="dxa"/>
          </w:tcPr>
          <w:p w:rsidR="000F1000" w:rsidRDefault="000F1000">
            <w:pPr>
              <w:pStyle w:val="ConsPlusNormal"/>
              <w:jc w:val="center"/>
            </w:pPr>
            <w:r>
              <w:t>2,3</w:t>
            </w:r>
          </w:p>
        </w:tc>
      </w:tr>
      <w:tr w:rsidR="000F1000">
        <w:tc>
          <w:tcPr>
            <w:tcW w:w="1814" w:type="dxa"/>
          </w:tcPr>
          <w:p w:rsidR="000F1000" w:rsidRDefault="000F1000">
            <w:pPr>
              <w:pStyle w:val="ConsPlusNormal"/>
            </w:pPr>
            <w:r>
              <w:lastRenderedPageBreak/>
              <w:t>эксплуатационные</w:t>
            </w:r>
          </w:p>
        </w:tc>
        <w:tc>
          <w:tcPr>
            <w:tcW w:w="907" w:type="dxa"/>
          </w:tcPr>
          <w:p w:rsidR="000F1000" w:rsidRDefault="000F1000">
            <w:pPr>
              <w:pStyle w:val="ConsPlusNormal"/>
              <w:jc w:val="center"/>
            </w:pPr>
            <w:r>
              <w:t>4268,3</w:t>
            </w:r>
          </w:p>
        </w:tc>
        <w:tc>
          <w:tcPr>
            <w:tcW w:w="907" w:type="dxa"/>
          </w:tcPr>
          <w:p w:rsidR="000F1000" w:rsidRDefault="000F1000">
            <w:pPr>
              <w:pStyle w:val="ConsPlusNormal"/>
              <w:jc w:val="center"/>
            </w:pPr>
            <w:r>
              <w:t>2616,3</w:t>
            </w:r>
          </w:p>
        </w:tc>
        <w:tc>
          <w:tcPr>
            <w:tcW w:w="907" w:type="dxa"/>
          </w:tcPr>
          <w:p w:rsidR="000F1000" w:rsidRDefault="000F1000">
            <w:pPr>
              <w:pStyle w:val="ConsPlusNormal"/>
              <w:jc w:val="center"/>
            </w:pPr>
            <w:r>
              <w:t>21,6</w:t>
            </w:r>
          </w:p>
        </w:tc>
        <w:tc>
          <w:tcPr>
            <w:tcW w:w="907" w:type="dxa"/>
          </w:tcPr>
          <w:p w:rsidR="000F1000" w:rsidRDefault="000F1000">
            <w:pPr>
              <w:pStyle w:val="ConsPlusNormal"/>
              <w:jc w:val="center"/>
            </w:pPr>
            <w:r>
              <w:t>5,7</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4,6</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9,7</w:t>
            </w:r>
          </w:p>
        </w:tc>
        <w:tc>
          <w:tcPr>
            <w:tcW w:w="907" w:type="dxa"/>
          </w:tcPr>
          <w:p w:rsidR="000F1000" w:rsidRDefault="000F1000">
            <w:pPr>
              <w:pStyle w:val="ConsPlusNormal"/>
              <w:jc w:val="center"/>
            </w:pPr>
            <w:r>
              <w:t>7,7</w:t>
            </w:r>
          </w:p>
        </w:tc>
        <w:tc>
          <w:tcPr>
            <w:tcW w:w="907" w:type="dxa"/>
          </w:tcPr>
          <w:p w:rsidR="000F1000" w:rsidRDefault="000F1000">
            <w:pPr>
              <w:pStyle w:val="ConsPlusNormal"/>
              <w:jc w:val="center"/>
            </w:pPr>
            <w:r>
              <w:t>22,5</w:t>
            </w:r>
          </w:p>
        </w:tc>
        <w:tc>
          <w:tcPr>
            <w:tcW w:w="907" w:type="dxa"/>
          </w:tcPr>
          <w:p w:rsidR="000F1000" w:rsidRDefault="000F1000">
            <w:pPr>
              <w:pStyle w:val="ConsPlusNormal"/>
              <w:jc w:val="center"/>
            </w:pPr>
            <w:r>
              <w:t>2645,1</w:t>
            </w:r>
          </w:p>
        </w:tc>
        <w:tc>
          <w:tcPr>
            <w:tcW w:w="907" w:type="dxa"/>
          </w:tcPr>
          <w:p w:rsidR="000F1000" w:rsidRDefault="000F1000">
            <w:pPr>
              <w:pStyle w:val="ConsPlusNormal"/>
              <w:jc w:val="center"/>
            </w:pPr>
            <w:r>
              <w:t>1623,2</w:t>
            </w:r>
          </w:p>
        </w:tc>
      </w:tr>
      <w:tr w:rsidR="000F1000">
        <w:tc>
          <w:tcPr>
            <w:tcW w:w="13605" w:type="dxa"/>
            <w:gridSpan w:val="14"/>
          </w:tcPr>
          <w:p w:rsidR="000F1000" w:rsidRDefault="000F1000">
            <w:pPr>
              <w:pStyle w:val="ConsPlusNormal"/>
              <w:jc w:val="center"/>
              <w:outlineLvl w:val="2"/>
            </w:pPr>
            <w:r>
              <w:t>Изменения (увеличение + / уменьшение -)</w:t>
            </w:r>
          </w:p>
        </w:tc>
      </w:tr>
      <w:tr w:rsidR="000F1000">
        <w:tc>
          <w:tcPr>
            <w:tcW w:w="1814" w:type="dxa"/>
          </w:tcPr>
          <w:p w:rsidR="000F1000" w:rsidRDefault="000F1000">
            <w:pPr>
              <w:pStyle w:val="ConsPlusNormal"/>
            </w:pPr>
            <w:r>
              <w:t>Всего лесов</w:t>
            </w:r>
          </w:p>
        </w:tc>
        <w:tc>
          <w:tcPr>
            <w:tcW w:w="907" w:type="dxa"/>
          </w:tcPr>
          <w:p w:rsidR="000F1000" w:rsidRDefault="000F1000">
            <w:pPr>
              <w:pStyle w:val="ConsPlusNormal"/>
              <w:jc w:val="center"/>
            </w:pPr>
            <w:r>
              <w:t>53,7</w:t>
            </w:r>
          </w:p>
        </w:tc>
        <w:tc>
          <w:tcPr>
            <w:tcW w:w="907" w:type="dxa"/>
          </w:tcPr>
          <w:p w:rsidR="000F1000" w:rsidRDefault="000F1000">
            <w:pPr>
              <w:pStyle w:val="ConsPlusNormal"/>
              <w:jc w:val="center"/>
            </w:pPr>
            <w:r>
              <w:t>100,4</w:t>
            </w:r>
          </w:p>
        </w:tc>
        <w:tc>
          <w:tcPr>
            <w:tcW w:w="907" w:type="dxa"/>
          </w:tcPr>
          <w:p w:rsidR="000F1000" w:rsidRDefault="000F1000">
            <w:pPr>
              <w:pStyle w:val="ConsPlusNormal"/>
              <w:jc w:val="center"/>
            </w:pPr>
            <w:r>
              <w:t>-5,8</w:t>
            </w:r>
          </w:p>
        </w:tc>
        <w:tc>
          <w:tcPr>
            <w:tcW w:w="907" w:type="dxa"/>
          </w:tcPr>
          <w:p w:rsidR="000F1000" w:rsidRDefault="000F1000">
            <w:pPr>
              <w:pStyle w:val="ConsPlusNormal"/>
              <w:jc w:val="center"/>
            </w:pPr>
            <w:r>
              <w:t>-5,9</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-10,5</w:t>
            </w:r>
          </w:p>
        </w:tc>
        <w:tc>
          <w:tcPr>
            <w:tcW w:w="907" w:type="dxa"/>
          </w:tcPr>
          <w:p w:rsidR="000F1000" w:rsidRDefault="000F1000">
            <w:pPr>
              <w:pStyle w:val="ConsPlusNormal"/>
              <w:jc w:val="center"/>
            </w:pPr>
            <w:r>
              <w:t>-3,1</w:t>
            </w:r>
          </w:p>
        </w:tc>
        <w:tc>
          <w:tcPr>
            <w:tcW w:w="907" w:type="dxa"/>
          </w:tcPr>
          <w:p w:rsidR="000F1000" w:rsidRDefault="000F1000">
            <w:pPr>
              <w:pStyle w:val="ConsPlusNormal"/>
              <w:jc w:val="center"/>
            </w:pPr>
            <w:r>
              <w:t>-3,9</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-28,5</w:t>
            </w:r>
          </w:p>
        </w:tc>
        <w:tc>
          <w:tcPr>
            <w:tcW w:w="907" w:type="dxa"/>
          </w:tcPr>
          <w:p w:rsidR="000F1000" w:rsidRDefault="000F1000">
            <w:pPr>
              <w:pStyle w:val="ConsPlusNormal"/>
              <w:jc w:val="center"/>
            </w:pPr>
            <w:r>
              <w:t>65,6</w:t>
            </w:r>
          </w:p>
        </w:tc>
        <w:tc>
          <w:tcPr>
            <w:tcW w:w="907" w:type="dxa"/>
          </w:tcPr>
          <w:p w:rsidR="000F1000" w:rsidRDefault="000F1000">
            <w:pPr>
              <w:pStyle w:val="ConsPlusNormal"/>
              <w:jc w:val="center"/>
            </w:pPr>
            <w:r>
              <w:t>-11,9</w:t>
            </w:r>
          </w:p>
        </w:tc>
      </w:tr>
      <w:tr w:rsidR="000F1000">
        <w:tc>
          <w:tcPr>
            <w:tcW w:w="1814" w:type="dxa"/>
          </w:tcPr>
          <w:p w:rsidR="000F1000" w:rsidRDefault="000F1000">
            <w:pPr>
              <w:pStyle w:val="ConsPlusNormal"/>
            </w:pPr>
            <w:r>
              <w:t>Защитные леса - всего</w:t>
            </w:r>
          </w:p>
        </w:tc>
        <w:tc>
          <w:tcPr>
            <w:tcW w:w="907" w:type="dxa"/>
          </w:tcPr>
          <w:p w:rsidR="000F1000" w:rsidRDefault="000F1000">
            <w:pPr>
              <w:pStyle w:val="ConsPlusNormal"/>
              <w:jc w:val="center"/>
            </w:pPr>
            <w:r>
              <w:t>86,2</w:t>
            </w:r>
          </w:p>
        </w:tc>
        <w:tc>
          <w:tcPr>
            <w:tcW w:w="907" w:type="dxa"/>
          </w:tcPr>
          <w:p w:rsidR="000F1000" w:rsidRDefault="000F1000">
            <w:pPr>
              <w:pStyle w:val="ConsPlusNormal"/>
              <w:jc w:val="center"/>
            </w:pPr>
            <w:r>
              <w:t>112,7</w:t>
            </w:r>
          </w:p>
        </w:tc>
        <w:tc>
          <w:tcPr>
            <w:tcW w:w="907" w:type="dxa"/>
          </w:tcPr>
          <w:p w:rsidR="000F1000" w:rsidRDefault="000F1000">
            <w:pPr>
              <w:pStyle w:val="ConsPlusNormal"/>
              <w:jc w:val="center"/>
            </w:pPr>
            <w:r>
              <w:t>-6,3</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-5</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-6,8</w:t>
            </w:r>
          </w:p>
        </w:tc>
        <w:tc>
          <w:tcPr>
            <w:tcW w:w="907" w:type="dxa"/>
          </w:tcPr>
          <w:p w:rsidR="000F1000" w:rsidRDefault="000F1000">
            <w:pPr>
              <w:pStyle w:val="ConsPlusNormal"/>
              <w:jc w:val="center"/>
            </w:pPr>
            <w:r>
              <w:t>-17,7</w:t>
            </w:r>
          </w:p>
        </w:tc>
        <w:tc>
          <w:tcPr>
            <w:tcW w:w="907" w:type="dxa"/>
          </w:tcPr>
          <w:p w:rsidR="000F1000" w:rsidRDefault="000F1000">
            <w:pPr>
              <w:pStyle w:val="ConsPlusNormal"/>
              <w:jc w:val="center"/>
            </w:pPr>
            <w:r>
              <w:t>91,3</w:t>
            </w:r>
          </w:p>
        </w:tc>
        <w:tc>
          <w:tcPr>
            <w:tcW w:w="907" w:type="dxa"/>
          </w:tcPr>
          <w:p w:rsidR="000F1000" w:rsidRDefault="000F1000">
            <w:pPr>
              <w:pStyle w:val="ConsPlusNormal"/>
              <w:jc w:val="center"/>
            </w:pPr>
            <w:r>
              <w:t>-5,1</w:t>
            </w:r>
          </w:p>
        </w:tc>
      </w:tr>
      <w:tr w:rsidR="000F1000">
        <w:tc>
          <w:tcPr>
            <w:tcW w:w="1814" w:type="dxa"/>
          </w:tcPr>
          <w:p w:rsidR="000F1000" w:rsidRDefault="000F1000">
            <w:pPr>
              <w:pStyle w:val="ConsPlusNormal"/>
            </w:pPr>
            <w:r>
              <w:t>в том числе по категориям:</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леса, расположенные на особо охраняемых природных территориях</w:t>
            </w:r>
          </w:p>
        </w:tc>
        <w:tc>
          <w:tcPr>
            <w:tcW w:w="907" w:type="dxa"/>
          </w:tcPr>
          <w:p w:rsidR="000F1000" w:rsidRDefault="000F1000">
            <w:pPr>
              <w:pStyle w:val="ConsPlusNormal"/>
              <w:jc w:val="center"/>
            </w:pPr>
            <w:r>
              <w:t>51,9</w:t>
            </w:r>
          </w:p>
        </w:tc>
        <w:tc>
          <w:tcPr>
            <w:tcW w:w="907" w:type="dxa"/>
          </w:tcPr>
          <w:p w:rsidR="000F1000" w:rsidRDefault="000F1000">
            <w:pPr>
              <w:pStyle w:val="ConsPlusNormal"/>
              <w:jc w:val="center"/>
            </w:pPr>
            <w:r>
              <w:t>48,6</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50</w:t>
            </w:r>
          </w:p>
        </w:tc>
        <w:tc>
          <w:tcPr>
            <w:tcW w:w="907" w:type="dxa"/>
          </w:tcPr>
          <w:p w:rsidR="000F1000" w:rsidRDefault="000F1000">
            <w:pPr>
              <w:pStyle w:val="ConsPlusNormal"/>
              <w:jc w:val="center"/>
            </w:pPr>
            <w:r>
              <w:t>1,9</w:t>
            </w:r>
          </w:p>
        </w:tc>
      </w:tr>
      <w:tr w:rsidR="000F1000">
        <w:tc>
          <w:tcPr>
            <w:tcW w:w="1814" w:type="dxa"/>
          </w:tcPr>
          <w:p w:rsidR="000F1000" w:rsidRDefault="000F1000">
            <w:pPr>
              <w:pStyle w:val="ConsPlusNormal"/>
            </w:pPr>
            <w:r>
              <w:t>леса, расположенные в водоохранных зонах</w:t>
            </w:r>
          </w:p>
        </w:tc>
        <w:tc>
          <w:tcPr>
            <w:tcW w:w="907" w:type="dxa"/>
          </w:tcPr>
          <w:p w:rsidR="000F1000" w:rsidRDefault="000F1000">
            <w:pPr>
              <w:pStyle w:val="ConsPlusNormal"/>
              <w:jc w:val="center"/>
            </w:pPr>
            <w:r>
              <w:t>-48,6</w:t>
            </w:r>
          </w:p>
        </w:tc>
        <w:tc>
          <w:tcPr>
            <w:tcW w:w="907" w:type="dxa"/>
          </w:tcPr>
          <w:p w:rsidR="000F1000" w:rsidRDefault="000F1000">
            <w:pPr>
              <w:pStyle w:val="ConsPlusNormal"/>
              <w:jc w:val="center"/>
            </w:pPr>
            <w:r>
              <w:t>-42,9</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-43,3</w:t>
            </w:r>
          </w:p>
        </w:tc>
        <w:tc>
          <w:tcPr>
            <w:tcW w:w="907" w:type="dxa"/>
          </w:tcPr>
          <w:p w:rsidR="000F1000" w:rsidRDefault="000F1000">
            <w:pPr>
              <w:pStyle w:val="ConsPlusNormal"/>
              <w:jc w:val="center"/>
            </w:pPr>
            <w:r>
              <w:t>-5,3</w:t>
            </w:r>
          </w:p>
        </w:tc>
      </w:tr>
      <w:tr w:rsidR="000F1000">
        <w:tc>
          <w:tcPr>
            <w:tcW w:w="1814" w:type="dxa"/>
          </w:tcPr>
          <w:p w:rsidR="000F1000" w:rsidRDefault="000F1000">
            <w:pPr>
              <w:pStyle w:val="ConsPlusNormal"/>
            </w:pPr>
            <w:r>
              <w:t>леса, выполняющие функции защиты природных и иных объектов, - всего</w:t>
            </w:r>
          </w:p>
        </w:tc>
        <w:tc>
          <w:tcPr>
            <w:tcW w:w="907" w:type="dxa"/>
          </w:tcPr>
          <w:p w:rsidR="000F1000" w:rsidRDefault="000F1000">
            <w:pPr>
              <w:pStyle w:val="ConsPlusNormal"/>
              <w:jc w:val="center"/>
            </w:pPr>
            <w:r>
              <w:t>39,1</w:t>
            </w:r>
          </w:p>
        </w:tc>
        <w:tc>
          <w:tcPr>
            <w:tcW w:w="907" w:type="dxa"/>
          </w:tcPr>
          <w:p w:rsidR="000F1000" w:rsidRDefault="000F1000">
            <w:pPr>
              <w:pStyle w:val="ConsPlusNormal"/>
              <w:jc w:val="center"/>
            </w:pPr>
            <w:r>
              <w:t>37,7</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38</w:t>
            </w:r>
          </w:p>
        </w:tc>
        <w:tc>
          <w:tcPr>
            <w:tcW w:w="907" w:type="dxa"/>
          </w:tcPr>
          <w:p w:rsidR="000F1000" w:rsidRDefault="000F1000">
            <w:pPr>
              <w:pStyle w:val="ConsPlusNormal"/>
              <w:jc w:val="center"/>
            </w:pPr>
            <w:r>
              <w:t>1,1</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814" w:type="dxa"/>
          </w:tcPr>
          <w:p w:rsidR="000F1000" w:rsidRDefault="000F1000">
            <w:pPr>
              <w:pStyle w:val="ConsPlusNormal"/>
            </w:pPr>
            <w:r>
              <w:t xml:space="preserve">защитные полосы </w:t>
            </w:r>
            <w:r>
              <w:lastRenderedPageBreak/>
              <w:t>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907" w:type="dxa"/>
          </w:tcPr>
          <w:p w:rsidR="000F1000" w:rsidRDefault="000F1000">
            <w:pPr>
              <w:pStyle w:val="ConsPlusNormal"/>
              <w:jc w:val="center"/>
            </w:pPr>
            <w:r>
              <w:lastRenderedPageBreak/>
              <w:t>38,2</w:t>
            </w:r>
          </w:p>
        </w:tc>
        <w:tc>
          <w:tcPr>
            <w:tcW w:w="907" w:type="dxa"/>
          </w:tcPr>
          <w:p w:rsidR="000F1000" w:rsidRDefault="000F1000">
            <w:pPr>
              <w:pStyle w:val="ConsPlusNormal"/>
              <w:jc w:val="center"/>
            </w:pPr>
            <w:r>
              <w:t>36,3</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36,7</w:t>
            </w:r>
          </w:p>
        </w:tc>
        <w:tc>
          <w:tcPr>
            <w:tcW w:w="907" w:type="dxa"/>
          </w:tcPr>
          <w:p w:rsidR="000F1000" w:rsidRDefault="000F1000">
            <w:pPr>
              <w:pStyle w:val="ConsPlusNormal"/>
              <w:jc w:val="center"/>
            </w:pPr>
            <w:r>
              <w:t>1,5</w:t>
            </w:r>
          </w:p>
        </w:tc>
      </w:tr>
      <w:tr w:rsidR="000F1000">
        <w:tc>
          <w:tcPr>
            <w:tcW w:w="1814" w:type="dxa"/>
          </w:tcPr>
          <w:p w:rsidR="000F1000" w:rsidRDefault="000F1000">
            <w:pPr>
              <w:pStyle w:val="ConsPlusNormal"/>
            </w:pPr>
            <w:r>
              <w:t>зеленые зоны</w:t>
            </w:r>
          </w:p>
        </w:tc>
        <w:tc>
          <w:tcPr>
            <w:tcW w:w="907" w:type="dxa"/>
          </w:tcPr>
          <w:p w:rsidR="000F1000" w:rsidRDefault="000F1000">
            <w:pPr>
              <w:pStyle w:val="ConsPlusNormal"/>
              <w:jc w:val="center"/>
            </w:pPr>
            <w:r>
              <w:t>-31,5</w:t>
            </w:r>
          </w:p>
        </w:tc>
        <w:tc>
          <w:tcPr>
            <w:tcW w:w="907" w:type="dxa"/>
          </w:tcPr>
          <w:p w:rsidR="000F1000" w:rsidRDefault="000F1000">
            <w:pPr>
              <w:pStyle w:val="ConsPlusNormal"/>
              <w:jc w:val="center"/>
            </w:pPr>
            <w:r>
              <w:t>-29,1</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-29,4</w:t>
            </w:r>
          </w:p>
        </w:tc>
        <w:tc>
          <w:tcPr>
            <w:tcW w:w="907" w:type="dxa"/>
          </w:tcPr>
          <w:p w:rsidR="000F1000" w:rsidRDefault="000F1000">
            <w:pPr>
              <w:pStyle w:val="ConsPlusNormal"/>
              <w:jc w:val="center"/>
            </w:pPr>
            <w:r>
              <w:t>-2,1</w:t>
            </w:r>
          </w:p>
        </w:tc>
      </w:tr>
      <w:tr w:rsidR="000F1000">
        <w:tc>
          <w:tcPr>
            <w:tcW w:w="1814" w:type="dxa"/>
          </w:tcPr>
          <w:p w:rsidR="000F1000" w:rsidRDefault="000F1000">
            <w:pPr>
              <w:pStyle w:val="ConsPlusNormal"/>
            </w:pPr>
            <w:r>
              <w:t>лесопарковые зоны</w:t>
            </w:r>
          </w:p>
        </w:tc>
        <w:tc>
          <w:tcPr>
            <w:tcW w:w="907" w:type="dxa"/>
          </w:tcPr>
          <w:p w:rsidR="000F1000" w:rsidRDefault="000F1000">
            <w:pPr>
              <w:pStyle w:val="ConsPlusNormal"/>
              <w:jc w:val="center"/>
            </w:pPr>
            <w:r>
              <w:t>32,4</w:t>
            </w:r>
          </w:p>
        </w:tc>
        <w:tc>
          <w:tcPr>
            <w:tcW w:w="907" w:type="dxa"/>
          </w:tcPr>
          <w:p w:rsidR="000F1000" w:rsidRDefault="000F1000">
            <w:pPr>
              <w:pStyle w:val="ConsPlusNormal"/>
              <w:jc w:val="center"/>
            </w:pPr>
            <w:r>
              <w:t>30,6</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30,8</w:t>
            </w:r>
          </w:p>
        </w:tc>
        <w:tc>
          <w:tcPr>
            <w:tcW w:w="907" w:type="dxa"/>
          </w:tcPr>
          <w:p w:rsidR="000F1000" w:rsidRDefault="000F1000">
            <w:pPr>
              <w:pStyle w:val="ConsPlusNormal"/>
              <w:jc w:val="center"/>
            </w:pPr>
            <w:r>
              <w:t>1,6</w:t>
            </w:r>
          </w:p>
        </w:tc>
      </w:tr>
      <w:tr w:rsidR="000F1000">
        <w:tc>
          <w:tcPr>
            <w:tcW w:w="1814" w:type="dxa"/>
          </w:tcPr>
          <w:p w:rsidR="000F1000" w:rsidRDefault="000F1000">
            <w:pPr>
              <w:pStyle w:val="ConsPlusNormal"/>
            </w:pPr>
            <w:r>
              <w:t xml:space="preserve">леса, расположенные в первой, второй и третьей зонах округов санитарной (горно-санитарной) охраны лечебно-оздоровительных </w:t>
            </w:r>
            <w:r>
              <w:lastRenderedPageBreak/>
              <w:t>местностей и курортов</w:t>
            </w:r>
          </w:p>
        </w:tc>
        <w:tc>
          <w:tcPr>
            <w:tcW w:w="907" w:type="dxa"/>
          </w:tcPr>
          <w:p w:rsidR="000F1000" w:rsidRDefault="000F1000">
            <w:pPr>
              <w:pStyle w:val="ConsPlusNormal"/>
              <w:jc w:val="center"/>
            </w:pPr>
            <w:r>
              <w:lastRenderedPageBreak/>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r>
      <w:tr w:rsidR="000F1000">
        <w:tc>
          <w:tcPr>
            <w:tcW w:w="1814" w:type="dxa"/>
          </w:tcPr>
          <w:p w:rsidR="000F1000" w:rsidRDefault="000F1000">
            <w:pPr>
              <w:pStyle w:val="ConsPlusNormal"/>
            </w:pPr>
            <w:r>
              <w:t>ценные леса - всего</w:t>
            </w:r>
          </w:p>
        </w:tc>
        <w:tc>
          <w:tcPr>
            <w:tcW w:w="907" w:type="dxa"/>
          </w:tcPr>
          <w:p w:rsidR="000F1000" w:rsidRDefault="000F1000">
            <w:pPr>
              <w:pStyle w:val="ConsPlusNormal"/>
              <w:jc w:val="center"/>
            </w:pPr>
            <w:r>
              <w:t>43,8</w:t>
            </w:r>
          </w:p>
        </w:tc>
        <w:tc>
          <w:tcPr>
            <w:tcW w:w="907" w:type="dxa"/>
          </w:tcPr>
          <w:p w:rsidR="000F1000" w:rsidRDefault="000F1000">
            <w:pPr>
              <w:pStyle w:val="ConsPlusNormal"/>
              <w:jc w:val="center"/>
            </w:pPr>
            <w:r>
              <w:t>69,3</w:t>
            </w:r>
          </w:p>
        </w:tc>
        <w:tc>
          <w:tcPr>
            <w:tcW w:w="907" w:type="dxa"/>
          </w:tcPr>
          <w:p w:rsidR="000F1000" w:rsidRDefault="000F1000">
            <w:pPr>
              <w:pStyle w:val="ConsPlusNormal"/>
              <w:jc w:val="center"/>
            </w:pPr>
            <w:r>
              <w:t>-8,7</w:t>
            </w:r>
          </w:p>
        </w:tc>
        <w:tc>
          <w:tcPr>
            <w:tcW w:w="907" w:type="dxa"/>
          </w:tcPr>
          <w:p w:rsidR="000F1000" w:rsidRDefault="000F1000">
            <w:pPr>
              <w:pStyle w:val="ConsPlusNormal"/>
              <w:jc w:val="center"/>
            </w:pPr>
            <w:r>
              <w:t>-3,6</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-5,3</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-3</w:t>
            </w:r>
          </w:p>
        </w:tc>
        <w:tc>
          <w:tcPr>
            <w:tcW w:w="907" w:type="dxa"/>
          </w:tcPr>
          <w:p w:rsidR="000F1000" w:rsidRDefault="000F1000">
            <w:pPr>
              <w:pStyle w:val="ConsPlusNormal"/>
              <w:jc w:val="center"/>
            </w:pPr>
            <w:r>
              <w:t>-7,1</w:t>
            </w:r>
          </w:p>
        </w:tc>
        <w:tc>
          <w:tcPr>
            <w:tcW w:w="907" w:type="dxa"/>
          </w:tcPr>
          <w:p w:rsidR="000F1000" w:rsidRDefault="000F1000">
            <w:pPr>
              <w:pStyle w:val="ConsPlusNormal"/>
              <w:jc w:val="center"/>
            </w:pPr>
            <w:r>
              <w:t>-18,8</w:t>
            </w:r>
          </w:p>
        </w:tc>
        <w:tc>
          <w:tcPr>
            <w:tcW w:w="907" w:type="dxa"/>
          </w:tcPr>
          <w:p w:rsidR="000F1000" w:rsidRDefault="000F1000">
            <w:pPr>
              <w:pStyle w:val="ConsPlusNormal"/>
              <w:jc w:val="center"/>
            </w:pPr>
            <w:r>
              <w:t>46,6</w:t>
            </w:r>
          </w:p>
        </w:tc>
        <w:tc>
          <w:tcPr>
            <w:tcW w:w="907" w:type="dxa"/>
          </w:tcPr>
          <w:p w:rsidR="000F1000" w:rsidRDefault="000F1000">
            <w:pPr>
              <w:pStyle w:val="ConsPlusNormal"/>
              <w:jc w:val="center"/>
            </w:pPr>
            <w:r>
              <w:t>-2,8</w:t>
            </w:r>
          </w:p>
        </w:tc>
      </w:tr>
      <w:tr w:rsidR="000F1000">
        <w:tc>
          <w:tcPr>
            <w:tcW w:w="1814" w:type="dxa"/>
          </w:tcPr>
          <w:p w:rsidR="000F1000" w:rsidRDefault="000F1000">
            <w:pPr>
              <w:pStyle w:val="ConsPlusNormal"/>
            </w:pPr>
            <w:r>
              <w:t>в том числе:</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1814" w:type="dxa"/>
          </w:tcPr>
          <w:p w:rsidR="000F1000" w:rsidRDefault="000F1000">
            <w:pPr>
              <w:pStyle w:val="ConsPlusNormal"/>
            </w:pPr>
            <w:r>
              <w:t>государственные защитные лесные полосы</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-0,2</w:t>
            </w:r>
          </w:p>
        </w:tc>
      </w:tr>
      <w:tr w:rsidR="000F1000">
        <w:tc>
          <w:tcPr>
            <w:tcW w:w="1814" w:type="dxa"/>
          </w:tcPr>
          <w:p w:rsidR="000F1000" w:rsidRDefault="000F1000">
            <w:pPr>
              <w:pStyle w:val="ConsPlusNormal"/>
            </w:pPr>
            <w:r>
              <w:t>противоэрозионные леса</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w:t>
            </w:r>
          </w:p>
        </w:tc>
      </w:tr>
      <w:tr w:rsidR="000F1000">
        <w:tc>
          <w:tcPr>
            <w:tcW w:w="1814" w:type="dxa"/>
          </w:tcPr>
          <w:p w:rsidR="000F1000" w:rsidRDefault="000F1000">
            <w:pPr>
              <w:pStyle w:val="ConsPlusNormal"/>
            </w:pPr>
            <w:r>
              <w:t>леса, расположенные в пустынных, полупустынных, лесостепных, лесотундровых зонах, степях, горах</w:t>
            </w:r>
          </w:p>
        </w:tc>
        <w:tc>
          <w:tcPr>
            <w:tcW w:w="907" w:type="dxa"/>
          </w:tcPr>
          <w:p w:rsidR="000F1000" w:rsidRDefault="000F1000">
            <w:pPr>
              <w:pStyle w:val="ConsPlusNormal"/>
              <w:jc w:val="center"/>
            </w:pPr>
            <w:r>
              <w:t>10,1</w:t>
            </w:r>
          </w:p>
        </w:tc>
        <w:tc>
          <w:tcPr>
            <w:tcW w:w="907" w:type="dxa"/>
          </w:tcPr>
          <w:p w:rsidR="000F1000" w:rsidRDefault="000F1000">
            <w:pPr>
              <w:pStyle w:val="ConsPlusNormal"/>
              <w:jc w:val="center"/>
            </w:pPr>
            <w:r>
              <w:t>36</w:t>
            </w:r>
          </w:p>
        </w:tc>
        <w:tc>
          <w:tcPr>
            <w:tcW w:w="907" w:type="dxa"/>
          </w:tcPr>
          <w:p w:rsidR="000F1000" w:rsidRDefault="000F1000">
            <w:pPr>
              <w:pStyle w:val="ConsPlusNormal"/>
              <w:jc w:val="center"/>
            </w:pPr>
            <w:r>
              <w:t>-8,4</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-3,6</w:t>
            </w:r>
          </w:p>
        </w:tc>
        <w:tc>
          <w:tcPr>
            <w:tcW w:w="907" w:type="dxa"/>
          </w:tcPr>
          <w:p w:rsidR="000F1000" w:rsidRDefault="000F1000">
            <w:pPr>
              <w:pStyle w:val="ConsPlusNormal"/>
              <w:jc w:val="center"/>
            </w:pPr>
            <w:r>
              <w:t>-3,5</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-7,5</w:t>
            </w:r>
          </w:p>
        </w:tc>
        <w:tc>
          <w:tcPr>
            <w:tcW w:w="907" w:type="dxa"/>
          </w:tcPr>
          <w:p w:rsidR="000F1000" w:rsidRDefault="000F1000">
            <w:pPr>
              <w:pStyle w:val="ConsPlusNormal"/>
              <w:jc w:val="center"/>
            </w:pPr>
            <w:r>
              <w:t>-16,5</w:t>
            </w:r>
          </w:p>
        </w:tc>
        <w:tc>
          <w:tcPr>
            <w:tcW w:w="907" w:type="dxa"/>
          </w:tcPr>
          <w:p w:rsidR="000F1000" w:rsidRDefault="000F1000">
            <w:pPr>
              <w:pStyle w:val="ConsPlusNormal"/>
              <w:jc w:val="center"/>
            </w:pPr>
            <w:r>
              <w:t>16,5</w:t>
            </w:r>
          </w:p>
        </w:tc>
        <w:tc>
          <w:tcPr>
            <w:tcW w:w="907" w:type="dxa"/>
          </w:tcPr>
          <w:p w:rsidR="000F1000" w:rsidRDefault="000F1000">
            <w:pPr>
              <w:pStyle w:val="ConsPlusNormal"/>
              <w:jc w:val="center"/>
            </w:pPr>
            <w:r>
              <w:t>-6,4</w:t>
            </w:r>
          </w:p>
        </w:tc>
      </w:tr>
      <w:tr w:rsidR="000F1000">
        <w:tc>
          <w:tcPr>
            <w:tcW w:w="1814" w:type="dxa"/>
          </w:tcPr>
          <w:p w:rsidR="000F1000" w:rsidRDefault="000F1000">
            <w:pPr>
              <w:pStyle w:val="ConsPlusNormal"/>
            </w:pPr>
            <w:r>
              <w:t>леса, имеющие научное или историческое значение</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1814" w:type="dxa"/>
          </w:tcPr>
          <w:p w:rsidR="000F1000" w:rsidRDefault="000F1000">
            <w:pPr>
              <w:pStyle w:val="ConsPlusNormal"/>
            </w:pPr>
            <w:r>
              <w:t>орехово-промысловые зоны</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1814" w:type="dxa"/>
          </w:tcPr>
          <w:p w:rsidR="000F1000" w:rsidRDefault="000F1000">
            <w:pPr>
              <w:pStyle w:val="ConsPlusNormal"/>
            </w:pPr>
            <w:r>
              <w:t>ленточные боры</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-0,8</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-1,7</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-1,2</w:t>
            </w:r>
          </w:p>
        </w:tc>
      </w:tr>
      <w:tr w:rsidR="000F1000">
        <w:tc>
          <w:tcPr>
            <w:tcW w:w="1814" w:type="dxa"/>
          </w:tcPr>
          <w:p w:rsidR="000F1000" w:rsidRDefault="000F1000">
            <w:pPr>
              <w:pStyle w:val="ConsPlusNormal"/>
            </w:pPr>
            <w:r>
              <w:lastRenderedPageBreak/>
              <w:t>запретные полосы лесов, расположенные вдоль водных объектов</w:t>
            </w:r>
          </w:p>
        </w:tc>
        <w:tc>
          <w:tcPr>
            <w:tcW w:w="907" w:type="dxa"/>
          </w:tcPr>
          <w:p w:rsidR="000F1000" w:rsidRDefault="000F1000">
            <w:pPr>
              <w:pStyle w:val="ConsPlusNormal"/>
              <w:jc w:val="center"/>
            </w:pPr>
            <w:r>
              <w:t>40,7</w:t>
            </w:r>
          </w:p>
        </w:tc>
        <w:tc>
          <w:tcPr>
            <w:tcW w:w="907" w:type="dxa"/>
          </w:tcPr>
          <w:p w:rsidR="000F1000" w:rsidRDefault="000F1000">
            <w:pPr>
              <w:pStyle w:val="ConsPlusNormal"/>
              <w:jc w:val="center"/>
            </w:pPr>
            <w:r>
              <w:t>35,8</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35,1</w:t>
            </w:r>
          </w:p>
        </w:tc>
        <w:tc>
          <w:tcPr>
            <w:tcW w:w="907" w:type="dxa"/>
          </w:tcPr>
          <w:p w:rsidR="000F1000" w:rsidRDefault="000F1000">
            <w:pPr>
              <w:pStyle w:val="ConsPlusNormal"/>
              <w:jc w:val="center"/>
            </w:pPr>
            <w:r>
              <w:t>5,6</w:t>
            </w:r>
          </w:p>
        </w:tc>
      </w:tr>
      <w:tr w:rsidR="000F1000">
        <w:tc>
          <w:tcPr>
            <w:tcW w:w="1814" w:type="dxa"/>
          </w:tcPr>
          <w:p w:rsidR="000F1000" w:rsidRDefault="000F1000">
            <w:pPr>
              <w:pStyle w:val="ConsPlusNormal"/>
            </w:pPr>
            <w:r>
              <w:t>нерестоохранные полосы лесов</w:t>
            </w:r>
          </w:p>
        </w:tc>
        <w:tc>
          <w:tcPr>
            <w:tcW w:w="907" w:type="dxa"/>
          </w:tcPr>
          <w:p w:rsidR="000F1000" w:rsidRDefault="000F1000">
            <w:pPr>
              <w:pStyle w:val="ConsPlusNormal"/>
              <w:jc w:val="center"/>
            </w:pPr>
            <w:r>
              <w:t>-4,9</w:t>
            </w:r>
          </w:p>
        </w:tc>
        <w:tc>
          <w:tcPr>
            <w:tcW w:w="907" w:type="dxa"/>
          </w:tcPr>
          <w:p w:rsidR="000F1000" w:rsidRDefault="000F1000">
            <w:pPr>
              <w:pStyle w:val="ConsPlusNormal"/>
              <w:jc w:val="center"/>
            </w:pPr>
            <w:r>
              <w:t>-4,3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-4,3</w:t>
            </w:r>
          </w:p>
        </w:tc>
        <w:tc>
          <w:tcPr>
            <w:tcW w:w="907" w:type="dxa"/>
          </w:tcPr>
          <w:p w:rsidR="000F1000" w:rsidRDefault="000F1000">
            <w:pPr>
              <w:pStyle w:val="ConsPlusNormal"/>
              <w:jc w:val="center"/>
            </w:pPr>
            <w:r>
              <w:t>-0,6</w:t>
            </w:r>
          </w:p>
        </w:tc>
      </w:tr>
      <w:tr w:rsidR="000F1000">
        <w:tc>
          <w:tcPr>
            <w:tcW w:w="1814" w:type="dxa"/>
          </w:tcPr>
          <w:p w:rsidR="000F1000" w:rsidRDefault="000F1000">
            <w:pPr>
              <w:pStyle w:val="ConsPlusNormal"/>
            </w:pPr>
            <w:r>
              <w:t>эксплуатационные</w:t>
            </w:r>
          </w:p>
        </w:tc>
        <w:tc>
          <w:tcPr>
            <w:tcW w:w="907" w:type="dxa"/>
          </w:tcPr>
          <w:p w:rsidR="000F1000" w:rsidRDefault="000F1000">
            <w:pPr>
              <w:pStyle w:val="ConsPlusNormal"/>
              <w:jc w:val="center"/>
            </w:pPr>
            <w:r>
              <w:t>-32,5</w:t>
            </w:r>
          </w:p>
        </w:tc>
        <w:tc>
          <w:tcPr>
            <w:tcW w:w="907" w:type="dxa"/>
          </w:tcPr>
          <w:p w:rsidR="000F1000" w:rsidRDefault="000F1000">
            <w:pPr>
              <w:pStyle w:val="ConsPlusNormal"/>
              <w:jc w:val="center"/>
            </w:pPr>
            <w:r>
              <w:t>-12,3</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-5,5</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-4,2</w:t>
            </w:r>
          </w:p>
        </w:tc>
        <w:tc>
          <w:tcPr>
            <w:tcW w:w="907" w:type="dxa"/>
          </w:tcPr>
          <w:p w:rsidR="000F1000" w:rsidRDefault="000F1000">
            <w:pPr>
              <w:pStyle w:val="ConsPlusNormal"/>
              <w:jc w:val="center"/>
            </w:pPr>
            <w:r>
              <w:t>-10,8</w:t>
            </w:r>
          </w:p>
        </w:tc>
        <w:tc>
          <w:tcPr>
            <w:tcW w:w="907" w:type="dxa"/>
          </w:tcPr>
          <w:p w:rsidR="000F1000" w:rsidRDefault="000F1000">
            <w:pPr>
              <w:pStyle w:val="ConsPlusNormal"/>
              <w:jc w:val="center"/>
            </w:pPr>
            <w:r>
              <w:t>-25,7</w:t>
            </w:r>
          </w:p>
        </w:tc>
        <w:tc>
          <w:tcPr>
            <w:tcW w:w="907" w:type="dxa"/>
          </w:tcPr>
          <w:p w:rsidR="000F1000" w:rsidRDefault="000F1000">
            <w:pPr>
              <w:pStyle w:val="ConsPlusNormal"/>
              <w:jc w:val="center"/>
            </w:pPr>
            <w:r>
              <w:t>-6,8</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5</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6" w:name="P7679"/>
      <w:bookmarkEnd w:id="16"/>
      <w:r>
        <w:t>Сведения о лесах, расположенных в границах</w:t>
      </w:r>
    </w:p>
    <w:p w:rsidR="000F1000" w:rsidRDefault="000F1000">
      <w:pPr>
        <w:pStyle w:val="ConsPlusTitle"/>
        <w:jc w:val="center"/>
      </w:pPr>
      <w:r>
        <w:t>особо охраняемых природных территорий</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2607"/>
        <w:gridCol w:w="3628"/>
        <w:gridCol w:w="1133"/>
      </w:tblGrid>
      <w:tr w:rsidR="000F1000">
        <w:tc>
          <w:tcPr>
            <w:tcW w:w="1700" w:type="dxa"/>
          </w:tcPr>
          <w:p w:rsidR="000F1000" w:rsidRDefault="000F1000">
            <w:pPr>
              <w:pStyle w:val="ConsPlusNormal"/>
              <w:jc w:val="center"/>
            </w:pPr>
            <w:r>
              <w:t>Наименование лесничества</w:t>
            </w:r>
          </w:p>
        </w:tc>
        <w:tc>
          <w:tcPr>
            <w:tcW w:w="2607" w:type="dxa"/>
          </w:tcPr>
          <w:p w:rsidR="000F1000" w:rsidRDefault="000F1000">
            <w:pPr>
              <w:pStyle w:val="ConsPlusNormal"/>
              <w:jc w:val="center"/>
            </w:pPr>
            <w:r>
              <w:t>Наименование ООПТ</w:t>
            </w:r>
          </w:p>
        </w:tc>
        <w:tc>
          <w:tcPr>
            <w:tcW w:w="3628" w:type="dxa"/>
          </w:tcPr>
          <w:p w:rsidR="000F1000" w:rsidRDefault="000F1000">
            <w:pPr>
              <w:pStyle w:val="ConsPlusNormal"/>
              <w:jc w:val="center"/>
            </w:pPr>
            <w:r>
              <w:t>Л/х участок, N квартала</w:t>
            </w:r>
          </w:p>
        </w:tc>
        <w:tc>
          <w:tcPr>
            <w:tcW w:w="1133" w:type="dxa"/>
          </w:tcPr>
          <w:p w:rsidR="000F1000" w:rsidRDefault="000F1000">
            <w:pPr>
              <w:pStyle w:val="ConsPlusNormal"/>
              <w:jc w:val="center"/>
            </w:pPr>
            <w:r>
              <w:t>Площадь, га</w:t>
            </w:r>
          </w:p>
        </w:tc>
      </w:tr>
      <w:tr w:rsidR="000F1000">
        <w:tc>
          <w:tcPr>
            <w:tcW w:w="1700" w:type="dxa"/>
          </w:tcPr>
          <w:p w:rsidR="000F1000" w:rsidRDefault="000F1000">
            <w:pPr>
              <w:pStyle w:val="ConsPlusNormal"/>
            </w:pPr>
            <w:r>
              <w:t>Барабинское</w:t>
            </w:r>
          </w:p>
        </w:tc>
        <w:tc>
          <w:tcPr>
            <w:tcW w:w="2607" w:type="dxa"/>
          </w:tcPr>
          <w:p w:rsidR="000F1000" w:rsidRDefault="000F1000">
            <w:pPr>
              <w:pStyle w:val="ConsPlusNormal"/>
            </w:pPr>
            <w:r>
              <w:t>Памятник природы регионального значения "Казанцевский мыс"</w:t>
            </w:r>
          </w:p>
        </w:tc>
        <w:tc>
          <w:tcPr>
            <w:tcW w:w="3628" w:type="dxa"/>
          </w:tcPr>
          <w:p w:rsidR="000F1000" w:rsidRDefault="000F1000">
            <w:pPr>
              <w:pStyle w:val="ConsPlusNormal"/>
            </w:pPr>
            <w:r>
              <w:t>Барабинский; 85, 86</w:t>
            </w:r>
          </w:p>
          <w:p w:rsidR="000F1000" w:rsidRDefault="000F1000">
            <w:pPr>
              <w:pStyle w:val="ConsPlusNormal"/>
            </w:pPr>
            <w:r>
              <w:t>Беловский</w:t>
            </w:r>
          </w:p>
          <w:p w:rsidR="000F1000" w:rsidRDefault="000F1000">
            <w:pPr>
              <w:pStyle w:val="ConsPlusNormal"/>
            </w:pPr>
            <w:r>
              <w:t>с-з "Зюзинский"; 57 (часть)</w:t>
            </w:r>
          </w:p>
        </w:tc>
        <w:tc>
          <w:tcPr>
            <w:tcW w:w="1133" w:type="dxa"/>
          </w:tcPr>
          <w:p w:rsidR="000F1000" w:rsidRDefault="000F1000">
            <w:pPr>
              <w:pStyle w:val="ConsPlusNormal"/>
              <w:jc w:val="center"/>
            </w:pPr>
            <w:r>
              <w:t>185,0</w:t>
            </w:r>
          </w:p>
        </w:tc>
      </w:tr>
      <w:tr w:rsidR="000F1000">
        <w:tc>
          <w:tcPr>
            <w:tcW w:w="1700" w:type="dxa"/>
          </w:tcPr>
          <w:p w:rsidR="000F1000" w:rsidRDefault="000F1000">
            <w:pPr>
              <w:pStyle w:val="ConsPlusNormal"/>
            </w:pPr>
            <w:r>
              <w:t>Барабинское</w:t>
            </w:r>
          </w:p>
        </w:tc>
        <w:tc>
          <w:tcPr>
            <w:tcW w:w="2607" w:type="dxa"/>
          </w:tcPr>
          <w:p w:rsidR="000F1000" w:rsidRDefault="000F1000">
            <w:pPr>
              <w:pStyle w:val="ConsPlusNormal"/>
            </w:pPr>
            <w:r>
              <w:t>Памятник природы регионального значения "Полуостров Сугун Озера Тандово"</w:t>
            </w:r>
          </w:p>
        </w:tc>
        <w:tc>
          <w:tcPr>
            <w:tcW w:w="3628" w:type="dxa"/>
          </w:tcPr>
          <w:p w:rsidR="000F1000" w:rsidRDefault="000F1000">
            <w:pPr>
              <w:pStyle w:val="ConsPlusNormal"/>
            </w:pPr>
            <w:r>
              <w:t>Козловский</w:t>
            </w:r>
          </w:p>
          <w:p w:rsidR="000F1000" w:rsidRDefault="000F1000">
            <w:pPr>
              <w:pStyle w:val="ConsPlusNormal"/>
            </w:pPr>
            <w:r>
              <w:t>с-з "Молодежный"; 15</w:t>
            </w:r>
          </w:p>
        </w:tc>
        <w:tc>
          <w:tcPr>
            <w:tcW w:w="1133" w:type="dxa"/>
          </w:tcPr>
          <w:p w:rsidR="000F1000" w:rsidRDefault="000F1000">
            <w:pPr>
              <w:pStyle w:val="ConsPlusNormal"/>
              <w:jc w:val="center"/>
            </w:pPr>
            <w:r>
              <w:t>188,0</w:t>
            </w:r>
          </w:p>
        </w:tc>
      </w:tr>
      <w:tr w:rsidR="000F1000">
        <w:tc>
          <w:tcPr>
            <w:tcW w:w="1700" w:type="dxa"/>
          </w:tcPr>
          <w:p w:rsidR="000F1000" w:rsidRDefault="000F1000">
            <w:pPr>
              <w:pStyle w:val="ConsPlusNormal"/>
            </w:pPr>
            <w:r>
              <w:t>Барабинское</w:t>
            </w:r>
          </w:p>
        </w:tc>
        <w:tc>
          <w:tcPr>
            <w:tcW w:w="2607" w:type="dxa"/>
          </w:tcPr>
          <w:p w:rsidR="000F1000" w:rsidRDefault="000F1000">
            <w:pPr>
              <w:pStyle w:val="ConsPlusNormal"/>
            </w:pPr>
            <w:r>
              <w:t>Государственный природный заказник федерального значения "Кирзинский"</w:t>
            </w:r>
          </w:p>
        </w:tc>
        <w:tc>
          <w:tcPr>
            <w:tcW w:w="3628" w:type="dxa"/>
          </w:tcPr>
          <w:p w:rsidR="000F1000" w:rsidRDefault="000F1000">
            <w:pPr>
              <w:pStyle w:val="ConsPlusNormal"/>
            </w:pPr>
            <w:r>
              <w:t>Барабинский: Беловский</w:t>
            </w:r>
          </w:p>
          <w:p w:rsidR="000F1000" w:rsidRDefault="000F1000">
            <w:pPr>
              <w:pStyle w:val="ConsPlusNormal"/>
            </w:pPr>
            <w:r>
              <w:t>с-з "Устьянцевский"; 63 - 86;</w:t>
            </w:r>
          </w:p>
          <w:p w:rsidR="000F1000" w:rsidRDefault="000F1000">
            <w:pPr>
              <w:pStyle w:val="ConsPlusNormal"/>
            </w:pPr>
            <w:r>
              <w:t>с-з "Зюзинский"; 2 - 6, 8 - 10, 13, 14, 17, части 1, 7, 15;</w:t>
            </w:r>
          </w:p>
          <w:p w:rsidR="000F1000" w:rsidRDefault="000F1000">
            <w:pPr>
              <w:pStyle w:val="ConsPlusNormal"/>
            </w:pPr>
            <w:r>
              <w:t>с-з "Новая Заря"; 1 - 18, 22 - 32, 36 - 49, 51 - 55, 57, части 19, 33, 34, 51, 56, часть 3</w:t>
            </w:r>
          </w:p>
        </w:tc>
        <w:tc>
          <w:tcPr>
            <w:tcW w:w="1133" w:type="dxa"/>
          </w:tcPr>
          <w:p w:rsidR="000F1000" w:rsidRDefault="000F1000">
            <w:pPr>
              <w:pStyle w:val="ConsPlusNormal"/>
              <w:jc w:val="center"/>
            </w:pPr>
            <w:r>
              <w:t>11746</w:t>
            </w:r>
          </w:p>
        </w:tc>
      </w:tr>
      <w:tr w:rsidR="000F1000">
        <w:tc>
          <w:tcPr>
            <w:tcW w:w="1700" w:type="dxa"/>
          </w:tcPr>
          <w:p w:rsidR="000F1000" w:rsidRDefault="000F1000">
            <w:pPr>
              <w:pStyle w:val="ConsPlusNormal"/>
            </w:pPr>
            <w:r>
              <w:t>Болотнинское</w:t>
            </w:r>
          </w:p>
        </w:tc>
        <w:tc>
          <w:tcPr>
            <w:tcW w:w="2607" w:type="dxa"/>
          </w:tcPr>
          <w:p w:rsidR="000F1000" w:rsidRDefault="000F1000">
            <w:pPr>
              <w:pStyle w:val="ConsPlusNormal"/>
            </w:pPr>
            <w:r>
              <w:t>Государственный природный заказник регионального значения "Мануйловский"</w:t>
            </w:r>
          </w:p>
        </w:tc>
        <w:tc>
          <w:tcPr>
            <w:tcW w:w="3628" w:type="dxa"/>
          </w:tcPr>
          <w:p w:rsidR="000F1000" w:rsidRDefault="000F1000">
            <w:pPr>
              <w:pStyle w:val="ConsPlusNormal"/>
            </w:pPr>
            <w:r>
              <w:t>Болотнинский N 1, кв. N 42 - 54;</w:t>
            </w:r>
          </w:p>
          <w:p w:rsidR="000F1000" w:rsidRDefault="000F1000">
            <w:pPr>
              <w:pStyle w:val="ConsPlusNormal"/>
            </w:pPr>
            <w:r>
              <w:t>Болотнинский N 2,</w:t>
            </w:r>
          </w:p>
          <w:p w:rsidR="000F1000" w:rsidRDefault="000F1000">
            <w:pPr>
              <w:pStyle w:val="ConsPlusNormal"/>
            </w:pPr>
            <w:r>
              <w:t>с-з "Кривояшинский", кв. 2, 3, 5 - 9, 12 - 14;</w:t>
            </w:r>
          </w:p>
          <w:p w:rsidR="000F1000" w:rsidRDefault="000F1000">
            <w:pPr>
              <w:pStyle w:val="ConsPlusNormal"/>
            </w:pPr>
            <w:r>
              <w:t>с-з "Егоровский", части кв. 13, 14;</w:t>
            </w:r>
          </w:p>
          <w:p w:rsidR="000F1000" w:rsidRDefault="000F1000">
            <w:pPr>
              <w:pStyle w:val="ConsPlusNormal"/>
            </w:pPr>
            <w:r>
              <w:t>с-з "Лебяжий", части кв. 9, 11, 12;</w:t>
            </w:r>
          </w:p>
          <w:p w:rsidR="000F1000" w:rsidRDefault="000F1000">
            <w:pPr>
              <w:pStyle w:val="ConsPlusNormal"/>
            </w:pPr>
            <w:r>
              <w:t>с-з "Большереченский", кв. N 5</w:t>
            </w:r>
          </w:p>
        </w:tc>
        <w:tc>
          <w:tcPr>
            <w:tcW w:w="1133" w:type="dxa"/>
          </w:tcPr>
          <w:p w:rsidR="000F1000" w:rsidRDefault="000F1000">
            <w:pPr>
              <w:pStyle w:val="ConsPlusNormal"/>
              <w:jc w:val="center"/>
            </w:pPr>
            <w:r>
              <w:t>12196</w:t>
            </w:r>
          </w:p>
        </w:tc>
      </w:tr>
      <w:tr w:rsidR="000F1000">
        <w:tc>
          <w:tcPr>
            <w:tcW w:w="1700" w:type="dxa"/>
          </w:tcPr>
          <w:p w:rsidR="000F1000" w:rsidRDefault="000F1000">
            <w:pPr>
              <w:pStyle w:val="ConsPlusNormal"/>
            </w:pPr>
            <w:r>
              <w:t>Болотнинское</w:t>
            </w:r>
          </w:p>
        </w:tc>
        <w:tc>
          <w:tcPr>
            <w:tcW w:w="2607" w:type="dxa"/>
          </w:tcPr>
          <w:p w:rsidR="000F1000" w:rsidRDefault="000F1000">
            <w:pPr>
              <w:pStyle w:val="ConsPlusNormal"/>
            </w:pPr>
            <w:r>
              <w:t>Памятник природы регионального значения "Болото Сосновое"</w:t>
            </w:r>
          </w:p>
        </w:tc>
        <w:tc>
          <w:tcPr>
            <w:tcW w:w="3628" w:type="dxa"/>
          </w:tcPr>
          <w:p w:rsidR="000F1000" w:rsidRDefault="000F1000">
            <w:pPr>
              <w:pStyle w:val="ConsPlusNormal"/>
            </w:pPr>
            <w:r>
              <w:t>Кунчурукский, часть кв. N 41</w:t>
            </w:r>
          </w:p>
        </w:tc>
        <w:tc>
          <w:tcPr>
            <w:tcW w:w="1133" w:type="dxa"/>
          </w:tcPr>
          <w:p w:rsidR="000F1000" w:rsidRDefault="000F1000">
            <w:pPr>
              <w:pStyle w:val="ConsPlusNormal"/>
              <w:jc w:val="center"/>
            </w:pPr>
            <w:r>
              <w:t>240</w:t>
            </w:r>
          </w:p>
        </w:tc>
      </w:tr>
      <w:tr w:rsidR="000F1000">
        <w:tc>
          <w:tcPr>
            <w:tcW w:w="1700" w:type="dxa"/>
          </w:tcPr>
          <w:p w:rsidR="000F1000" w:rsidRDefault="000F1000">
            <w:pPr>
              <w:pStyle w:val="ConsPlusNormal"/>
            </w:pPr>
            <w:r>
              <w:t>Болотнинское</w:t>
            </w:r>
          </w:p>
        </w:tc>
        <w:tc>
          <w:tcPr>
            <w:tcW w:w="2607" w:type="dxa"/>
          </w:tcPr>
          <w:p w:rsidR="000F1000" w:rsidRDefault="000F1000">
            <w:pPr>
              <w:pStyle w:val="ConsPlusNormal"/>
            </w:pPr>
            <w:r>
              <w:t>Памятник природы регионального значения "Южная часть Таганского болота"</w:t>
            </w:r>
          </w:p>
        </w:tc>
        <w:tc>
          <w:tcPr>
            <w:tcW w:w="3628" w:type="dxa"/>
          </w:tcPr>
          <w:p w:rsidR="000F1000" w:rsidRDefault="000F1000">
            <w:pPr>
              <w:pStyle w:val="ConsPlusNormal"/>
            </w:pPr>
            <w:r>
              <w:t>Кунчурукский, часть кв. N 65</w:t>
            </w:r>
          </w:p>
        </w:tc>
        <w:tc>
          <w:tcPr>
            <w:tcW w:w="1133" w:type="dxa"/>
          </w:tcPr>
          <w:p w:rsidR="000F1000" w:rsidRDefault="000F1000">
            <w:pPr>
              <w:pStyle w:val="ConsPlusNormal"/>
              <w:jc w:val="center"/>
            </w:pPr>
            <w:r>
              <w:t>224,2</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Государственный биологический заказник областного значения "Доволенский"</w:t>
            </w:r>
          </w:p>
        </w:tc>
        <w:tc>
          <w:tcPr>
            <w:tcW w:w="3628" w:type="dxa"/>
          </w:tcPr>
          <w:p w:rsidR="000F1000" w:rsidRDefault="000F1000">
            <w:pPr>
              <w:pStyle w:val="ConsPlusNormal"/>
            </w:pPr>
            <w:r>
              <w:t xml:space="preserve">Доволенский ЛХУ N 1, кв.: 227 - 230, 258 - 266 части кв.: 235, 269, 271, Доволенский ЛХУ N 2, кв.: 41, 42, 44 - 57, 59, 60, 62, 64, 66 - 86, 129, 130, 146 - 149, 151 - 164, 168, 169; части </w:t>
            </w:r>
            <w:r>
              <w:lastRenderedPageBreak/>
              <w:t>кв.: 35, 36, 58, 61, 63, 65, 124, 128, 139, 140, 145</w:t>
            </w:r>
          </w:p>
        </w:tc>
        <w:tc>
          <w:tcPr>
            <w:tcW w:w="1133" w:type="dxa"/>
          </w:tcPr>
          <w:p w:rsidR="000F1000" w:rsidRDefault="000F1000">
            <w:pPr>
              <w:pStyle w:val="ConsPlusNormal"/>
              <w:jc w:val="center"/>
            </w:pPr>
            <w:r>
              <w:lastRenderedPageBreak/>
              <w:t>73496</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Государственный биологический заказник регионального значения "Маяк"</w:t>
            </w:r>
          </w:p>
        </w:tc>
        <w:tc>
          <w:tcPr>
            <w:tcW w:w="3628" w:type="dxa"/>
          </w:tcPr>
          <w:p w:rsidR="000F1000" w:rsidRDefault="000F1000">
            <w:pPr>
              <w:pStyle w:val="ConsPlusNormal"/>
            </w:pPr>
            <w:r>
              <w:t>Кочковский ЛХУ</w:t>
            </w:r>
          </w:p>
          <w:p w:rsidR="000F1000" w:rsidRDefault="000F1000">
            <w:pPr>
              <w:pStyle w:val="ConsPlusNormal"/>
            </w:pPr>
            <w:r>
              <w:t>кв.: 66,67,69,106,142 - 145, части кв.: 63,65,68,70, 104,105, 146</w:t>
            </w:r>
          </w:p>
        </w:tc>
        <w:tc>
          <w:tcPr>
            <w:tcW w:w="1133" w:type="dxa"/>
          </w:tcPr>
          <w:p w:rsidR="000F1000" w:rsidRDefault="000F1000">
            <w:pPr>
              <w:pStyle w:val="ConsPlusNormal"/>
              <w:jc w:val="center"/>
            </w:pPr>
            <w:r>
              <w:t>23800,0</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Памятник природы регионального значения "Урочище Золотая нива"</w:t>
            </w:r>
          </w:p>
        </w:tc>
        <w:tc>
          <w:tcPr>
            <w:tcW w:w="3628" w:type="dxa"/>
          </w:tcPr>
          <w:p w:rsidR="000F1000" w:rsidRDefault="000F1000">
            <w:pPr>
              <w:pStyle w:val="ConsPlusNormal"/>
            </w:pPr>
            <w:r>
              <w:t>Доволенский ЛХУ N 1; части кварталов: 89, 91 - 93</w:t>
            </w:r>
          </w:p>
        </w:tc>
        <w:tc>
          <w:tcPr>
            <w:tcW w:w="1133" w:type="dxa"/>
          </w:tcPr>
          <w:p w:rsidR="000F1000" w:rsidRDefault="000F1000">
            <w:pPr>
              <w:pStyle w:val="ConsPlusNormal"/>
              <w:jc w:val="center"/>
            </w:pPr>
            <w:r>
              <w:t>1821</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Памятник природы регионального значения "Займище Старогорносталевское"</w:t>
            </w:r>
          </w:p>
        </w:tc>
        <w:tc>
          <w:tcPr>
            <w:tcW w:w="3628" w:type="dxa"/>
          </w:tcPr>
          <w:p w:rsidR="000F1000" w:rsidRDefault="000F1000">
            <w:pPr>
              <w:pStyle w:val="ConsPlusNormal"/>
            </w:pPr>
            <w:r>
              <w:t>Доволенский ЛХУ N 1; части кварталов: 89, 90</w:t>
            </w:r>
          </w:p>
        </w:tc>
        <w:tc>
          <w:tcPr>
            <w:tcW w:w="1133" w:type="dxa"/>
          </w:tcPr>
          <w:p w:rsidR="000F1000" w:rsidRDefault="000F1000">
            <w:pPr>
              <w:pStyle w:val="ConsPlusNormal"/>
              <w:jc w:val="center"/>
            </w:pPr>
            <w:r>
              <w:t>1816,0</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Памятник природы регионального значения "Покровская лесостепь"</w:t>
            </w:r>
          </w:p>
        </w:tc>
        <w:tc>
          <w:tcPr>
            <w:tcW w:w="3628" w:type="dxa"/>
          </w:tcPr>
          <w:p w:rsidR="000F1000" w:rsidRDefault="000F1000">
            <w:pPr>
              <w:pStyle w:val="ConsPlusNormal"/>
            </w:pPr>
            <w:r>
              <w:t>Доволенский ЛХУ N 2; квартал: 325; части кварталов: 311, 324, 326 - 329, 331, 332</w:t>
            </w:r>
          </w:p>
        </w:tc>
        <w:tc>
          <w:tcPr>
            <w:tcW w:w="1133" w:type="dxa"/>
          </w:tcPr>
          <w:p w:rsidR="000F1000" w:rsidRDefault="000F1000">
            <w:pPr>
              <w:pStyle w:val="ConsPlusNormal"/>
              <w:jc w:val="center"/>
            </w:pPr>
            <w:r>
              <w:t>4740,0</w:t>
            </w:r>
          </w:p>
        </w:tc>
      </w:tr>
      <w:tr w:rsidR="000F1000">
        <w:tc>
          <w:tcPr>
            <w:tcW w:w="1700" w:type="dxa"/>
          </w:tcPr>
          <w:p w:rsidR="000F1000" w:rsidRDefault="000F1000">
            <w:pPr>
              <w:pStyle w:val="ConsPlusNormal"/>
            </w:pPr>
            <w:r>
              <w:t>Доволенское</w:t>
            </w:r>
          </w:p>
        </w:tc>
        <w:tc>
          <w:tcPr>
            <w:tcW w:w="2607" w:type="dxa"/>
          </w:tcPr>
          <w:p w:rsidR="000F1000" w:rsidRDefault="000F1000">
            <w:pPr>
              <w:pStyle w:val="ConsPlusNormal"/>
            </w:pPr>
            <w:r>
              <w:t>Памятник природы регионального значения "Индерский рям"</w:t>
            </w:r>
          </w:p>
        </w:tc>
        <w:tc>
          <w:tcPr>
            <w:tcW w:w="3628" w:type="dxa"/>
          </w:tcPr>
          <w:p w:rsidR="000F1000" w:rsidRDefault="000F1000">
            <w:pPr>
              <w:pStyle w:val="ConsPlusNormal"/>
            </w:pPr>
            <w:r>
              <w:t>Доволенский ЛХУ N 1</w:t>
            </w:r>
          </w:p>
        </w:tc>
        <w:tc>
          <w:tcPr>
            <w:tcW w:w="1133" w:type="dxa"/>
          </w:tcPr>
          <w:p w:rsidR="000F1000" w:rsidRDefault="000F1000">
            <w:pPr>
              <w:pStyle w:val="ConsPlusNormal"/>
              <w:jc w:val="center"/>
            </w:pPr>
            <w:r>
              <w:t>1714,0</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Государственный биологический заказник регионального значения "Чановский"</w:t>
            </w:r>
          </w:p>
        </w:tc>
        <w:tc>
          <w:tcPr>
            <w:tcW w:w="3628" w:type="dxa"/>
          </w:tcPr>
          <w:p w:rsidR="000F1000" w:rsidRDefault="000F1000">
            <w:pPr>
              <w:pStyle w:val="ConsPlusNormal"/>
            </w:pPr>
            <w:r>
              <w:t>Здвинский; части кварталов 53, 54</w:t>
            </w:r>
          </w:p>
        </w:tc>
        <w:tc>
          <w:tcPr>
            <w:tcW w:w="1133" w:type="dxa"/>
          </w:tcPr>
          <w:p w:rsidR="000F1000" w:rsidRDefault="000F1000">
            <w:pPr>
              <w:pStyle w:val="ConsPlusNormal"/>
              <w:jc w:val="center"/>
            </w:pPr>
            <w:r>
              <w:t>10191,0</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Государственный биологический заказник регионального значения "Здвинский"</w:t>
            </w:r>
          </w:p>
        </w:tc>
        <w:tc>
          <w:tcPr>
            <w:tcW w:w="3628" w:type="dxa"/>
          </w:tcPr>
          <w:p w:rsidR="000F1000" w:rsidRDefault="000F1000">
            <w:pPr>
              <w:pStyle w:val="ConsPlusNormal"/>
            </w:pPr>
            <w:r>
              <w:t>Верх-Урюмский; кварталы 29, 30, 32 - 38, 40 - 54, 58, 59, 118 - 127, 134, 146, части 28, 55 - 57, 60, 62, 107, 117, 128, 129, 133, 135, 145;</w:t>
            </w:r>
          </w:p>
          <w:p w:rsidR="000F1000" w:rsidRDefault="000F1000">
            <w:pPr>
              <w:pStyle w:val="ConsPlusNormal"/>
            </w:pPr>
            <w:r>
              <w:t>Здвинский; кв. 93, 94, 98 - 101, 105 - 107;</w:t>
            </w:r>
          </w:p>
          <w:p w:rsidR="000F1000" w:rsidRDefault="000F1000">
            <w:pPr>
              <w:pStyle w:val="ConsPlusNormal"/>
            </w:pPr>
            <w:r>
              <w:t>Верх-Каргатский; кв. 107,110 - 111, 118 - 125, части 112, 116</w:t>
            </w:r>
          </w:p>
        </w:tc>
        <w:tc>
          <w:tcPr>
            <w:tcW w:w="1133" w:type="dxa"/>
          </w:tcPr>
          <w:p w:rsidR="000F1000" w:rsidRDefault="000F1000">
            <w:pPr>
              <w:pStyle w:val="ConsPlusNormal"/>
              <w:jc w:val="center"/>
            </w:pPr>
            <w:r>
              <w:t>40010,0</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Памятник природы регионального значения "Баганское займище"</w:t>
            </w:r>
          </w:p>
        </w:tc>
        <w:tc>
          <w:tcPr>
            <w:tcW w:w="3628" w:type="dxa"/>
          </w:tcPr>
          <w:p w:rsidR="000F1000" w:rsidRDefault="000F1000">
            <w:pPr>
              <w:pStyle w:val="ConsPlusNormal"/>
            </w:pPr>
            <w:r>
              <w:t>Верх-Урюмский; кв. 136 - 139,141 - 144</w:t>
            </w:r>
          </w:p>
        </w:tc>
        <w:tc>
          <w:tcPr>
            <w:tcW w:w="1133" w:type="dxa"/>
          </w:tcPr>
          <w:p w:rsidR="000F1000" w:rsidRDefault="000F1000">
            <w:pPr>
              <w:pStyle w:val="ConsPlusNormal"/>
              <w:jc w:val="center"/>
            </w:pPr>
            <w:r>
              <w:t>1301,6</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Памятник природы регионального значения "Грива Верткова"</w:t>
            </w:r>
          </w:p>
        </w:tc>
        <w:tc>
          <w:tcPr>
            <w:tcW w:w="3628" w:type="dxa"/>
          </w:tcPr>
          <w:p w:rsidR="000F1000" w:rsidRDefault="000F1000">
            <w:pPr>
              <w:pStyle w:val="ConsPlusNormal"/>
            </w:pPr>
            <w:r>
              <w:t>Здвинский; квартал 53</w:t>
            </w:r>
          </w:p>
        </w:tc>
        <w:tc>
          <w:tcPr>
            <w:tcW w:w="1133" w:type="dxa"/>
          </w:tcPr>
          <w:p w:rsidR="000F1000" w:rsidRDefault="000F1000">
            <w:pPr>
              <w:pStyle w:val="ConsPlusNormal"/>
              <w:jc w:val="center"/>
            </w:pPr>
            <w:r>
              <w:t>515,7</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Памятник природы регионального значения "Болото Большое займище"</w:t>
            </w:r>
          </w:p>
        </w:tc>
        <w:tc>
          <w:tcPr>
            <w:tcW w:w="3628" w:type="dxa"/>
          </w:tcPr>
          <w:p w:rsidR="000F1000" w:rsidRDefault="000F1000">
            <w:pPr>
              <w:pStyle w:val="ConsPlusNormal"/>
            </w:pPr>
            <w:r>
              <w:t>Здвинский; квартал 13;</w:t>
            </w:r>
          </w:p>
          <w:p w:rsidR="000F1000" w:rsidRDefault="000F1000">
            <w:pPr>
              <w:pStyle w:val="ConsPlusNormal"/>
            </w:pPr>
            <w:r>
              <w:t>Верх-Каргатский; кварталы 5, 43</w:t>
            </w:r>
          </w:p>
        </w:tc>
        <w:tc>
          <w:tcPr>
            <w:tcW w:w="1133" w:type="dxa"/>
          </w:tcPr>
          <w:p w:rsidR="000F1000" w:rsidRDefault="000F1000">
            <w:pPr>
              <w:pStyle w:val="ConsPlusNormal"/>
              <w:jc w:val="center"/>
            </w:pPr>
            <w:r>
              <w:t>2186,0</w:t>
            </w:r>
          </w:p>
        </w:tc>
      </w:tr>
      <w:tr w:rsidR="000F1000">
        <w:tc>
          <w:tcPr>
            <w:tcW w:w="1700" w:type="dxa"/>
          </w:tcPr>
          <w:p w:rsidR="000F1000" w:rsidRDefault="000F1000">
            <w:pPr>
              <w:pStyle w:val="ConsPlusNormal"/>
            </w:pPr>
            <w:r>
              <w:t>Здвинское</w:t>
            </w:r>
          </w:p>
        </w:tc>
        <w:tc>
          <w:tcPr>
            <w:tcW w:w="2607" w:type="dxa"/>
          </w:tcPr>
          <w:p w:rsidR="000F1000" w:rsidRDefault="000F1000">
            <w:pPr>
              <w:pStyle w:val="ConsPlusNormal"/>
            </w:pPr>
            <w:r>
              <w:t>Памятник природы регионального значения "Остров Голинский"</w:t>
            </w:r>
          </w:p>
        </w:tc>
        <w:tc>
          <w:tcPr>
            <w:tcW w:w="3628" w:type="dxa"/>
          </w:tcPr>
          <w:p w:rsidR="000F1000" w:rsidRDefault="000F1000">
            <w:pPr>
              <w:pStyle w:val="ConsPlusNormal"/>
            </w:pPr>
            <w:r>
              <w:t>Здвинский; квартал 54</w:t>
            </w:r>
          </w:p>
        </w:tc>
        <w:tc>
          <w:tcPr>
            <w:tcW w:w="1133" w:type="dxa"/>
          </w:tcPr>
          <w:p w:rsidR="000F1000" w:rsidRDefault="000F1000">
            <w:pPr>
              <w:pStyle w:val="ConsPlusNormal"/>
              <w:jc w:val="center"/>
            </w:pPr>
            <w:r>
              <w:t>373,0</w:t>
            </w:r>
          </w:p>
        </w:tc>
      </w:tr>
      <w:tr w:rsidR="000F1000">
        <w:tc>
          <w:tcPr>
            <w:tcW w:w="1700" w:type="dxa"/>
          </w:tcPr>
          <w:p w:rsidR="000F1000" w:rsidRDefault="000F1000">
            <w:pPr>
              <w:pStyle w:val="ConsPlusNormal"/>
            </w:pPr>
            <w:r>
              <w:lastRenderedPageBreak/>
              <w:t>Здвинское</w:t>
            </w:r>
          </w:p>
        </w:tc>
        <w:tc>
          <w:tcPr>
            <w:tcW w:w="2607" w:type="dxa"/>
          </w:tcPr>
          <w:p w:rsidR="000F1000" w:rsidRDefault="000F1000">
            <w:pPr>
              <w:pStyle w:val="ConsPlusNormal"/>
            </w:pPr>
            <w:r>
              <w:t>Памятник природы регионального значения "Михайловский рям"</w:t>
            </w:r>
          </w:p>
        </w:tc>
        <w:tc>
          <w:tcPr>
            <w:tcW w:w="3628" w:type="dxa"/>
          </w:tcPr>
          <w:p w:rsidR="000F1000" w:rsidRDefault="000F1000">
            <w:pPr>
              <w:pStyle w:val="ConsPlusNormal"/>
            </w:pPr>
            <w:r>
              <w:t>Здвинский; квартал 76</w:t>
            </w:r>
          </w:p>
        </w:tc>
        <w:tc>
          <w:tcPr>
            <w:tcW w:w="1133" w:type="dxa"/>
          </w:tcPr>
          <w:p w:rsidR="000F1000" w:rsidRDefault="000F1000">
            <w:pPr>
              <w:pStyle w:val="ConsPlusNormal"/>
              <w:jc w:val="center"/>
            </w:pPr>
            <w:r>
              <w:t>1602,0</w:t>
            </w:r>
          </w:p>
        </w:tc>
      </w:tr>
      <w:tr w:rsidR="000F1000">
        <w:tc>
          <w:tcPr>
            <w:tcW w:w="1700" w:type="dxa"/>
          </w:tcPr>
          <w:p w:rsidR="000F1000" w:rsidRDefault="000F1000">
            <w:pPr>
              <w:pStyle w:val="ConsPlusNormal"/>
            </w:pPr>
            <w:r>
              <w:t>Искитимское</w:t>
            </w:r>
          </w:p>
        </w:tc>
        <w:tc>
          <w:tcPr>
            <w:tcW w:w="2607" w:type="dxa"/>
          </w:tcPr>
          <w:p w:rsidR="000F1000" w:rsidRDefault="000F1000">
            <w:pPr>
              <w:pStyle w:val="ConsPlusNormal"/>
            </w:pPr>
            <w:r>
              <w:t>Государственный природный заказник регионального значения "Легостаевский"</w:t>
            </w:r>
          </w:p>
        </w:tc>
        <w:tc>
          <w:tcPr>
            <w:tcW w:w="3628" w:type="dxa"/>
          </w:tcPr>
          <w:p w:rsidR="000F1000" w:rsidRDefault="000F1000">
            <w:pPr>
              <w:pStyle w:val="ConsPlusNormal"/>
            </w:pPr>
            <w:r>
              <w:t>Легостаевский; кварталы 316 - 322, 333 - 344, 346, 349 - 374, 378 - 397,401 - 420, 428 - 463, 507 - 512, 515 - 522, 525 - 530, 532, 533, 536 - 540, части 314, 315, 345, 377</w:t>
            </w:r>
          </w:p>
        </w:tc>
        <w:tc>
          <w:tcPr>
            <w:tcW w:w="1133" w:type="dxa"/>
          </w:tcPr>
          <w:p w:rsidR="000F1000" w:rsidRDefault="000F1000">
            <w:pPr>
              <w:pStyle w:val="ConsPlusNormal"/>
              <w:jc w:val="center"/>
            </w:pPr>
            <w:r>
              <w:t>32530,5</w:t>
            </w:r>
          </w:p>
        </w:tc>
      </w:tr>
      <w:tr w:rsidR="000F1000">
        <w:tc>
          <w:tcPr>
            <w:tcW w:w="1700" w:type="dxa"/>
          </w:tcPr>
          <w:p w:rsidR="000F1000" w:rsidRDefault="000F1000">
            <w:pPr>
              <w:pStyle w:val="ConsPlusNormal"/>
            </w:pPr>
            <w:r>
              <w:t>Искитимское</w:t>
            </w:r>
          </w:p>
        </w:tc>
        <w:tc>
          <w:tcPr>
            <w:tcW w:w="2607" w:type="dxa"/>
          </w:tcPr>
          <w:p w:rsidR="000F1000" w:rsidRDefault="000F1000">
            <w:pPr>
              <w:pStyle w:val="ConsPlusNormal"/>
            </w:pPr>
            <w:r>
              <w:t>Памятник природы регионального значения "Бердские скалы"</w:t>
            </w:r>
          </w:p>
        </w:tc>
        <w:tc>
          <w:tcPr>
            <w:tcW w:w="3628" w:type="dxa"/>
          </w:tcPr>
          <w:p w:rsidR="000F1000" w:rsidRDefault="000F1000">
            <w:pPr>
              <w:pStyle w:val="ConsPlusNormal"/>
            </w:pPr>
            <w:r>
              <w:t>Легостаевский; части кварталов 532, 533 (на территории заказника "Легостаевский")</w:t>
            </w:r>
          </w:p>
        </w:tc>
        <w:tc>
          <w:tcPr>
            <w:tcW w:w="1133" w:type="dxa"/>
          </w:tcPr>
          <w:p w:rsidR="000F1000" w:rsidRDefault="000F1000">
            <w:pPr>
              <w:pStyle w:val="ConsPlusNormal"/>
              <w:jc w:val="center"/>
            </w:pPr>
            <w:r>
              <w:t>26,7</w:t>
            </w:r>
          </w:p>
        </w:tc>
      </w:tr>
      <w:tr w:rsidR="000F1000">
        <w:tc>
          <w:tcPr>
            <w:tcW w:w="1700" w:type="dxa"/>
          </w:tcPr>
          <w:p w:rsidR="000F1000" w:rsidRDefault="000F1000">
            <w:pPr>
              <w:pStyle w:val="ConsPlusNormal"/>
            </w:pPr>
            <w:r>
              <w:t>Искитимское</w:t>
            </w:r>
          </w:p>
        </w:tc>
        <w:tc>
          <w:tcPr>
            <w:tcW w:w="2607" w:type="dxa"/>
          </w:tcPr>
          <w:p w:rsidR="000F1000" w:rsidRDefault="000F1000">
            <w:pPr>
              <w:pStyle w:val="ConsPlusNormal"/>
            </w:pPr>
            <w:r>
              <w:t>Памятник природы регионального значения "Каменистая степь у села Новососедово"</w:t>
            </w:r>
          </w:p>
        </w:tc>
        <w:tc>
          <w:tcPr>
            <w:tcW w:w="3628" w:type="dxa"/>
          </w:tcPr>
          <w:p w:rsidR="000F1000" w:rsidRDefault="000F1000">
            <w:pPr>
              <w:pStyle w:val="ConsPlusNormal"/>
            </w:pPr>
            <w:r>
              <w:t>Легостаевский; часть квартала 457 (на территории заказника "Легостаевский")</w:t>
            </w:r>
          </w:p>
        </w:tc>
        <w:tc>
          <w:tcPr>
            <w:tcW w:w="1133" w:type="dxa"/>
          </w:tcPr>
          <w:p w:rsidR="000F1000" w:rsidRDefault="000F1000">
            <w:pPr>
              <w:pStyle w:val="ConsPlusNormal"/>
              <w:jc w:val="center"/>
            </w:pPr>
            <w:r>
              <w:t>22,7</w:t>
            </w:r>
          </w:p>
        </w:tc>
      </w:tr>
      <w:tr w:rsidR="000F1000">
        <w:tc>
          <w:tcPr>
            <w:tcW w:w="1700" w:type="dxa"/>
          </w:tcPr>
          <w:p w:rsidR="000F1000" w:rsidRDefault="000F1000">
            <w:pPr>
              <w:pStyle w:val="ConsPlusNormal"/>
            </w:pPr>
            <w:r>
              <w:t>Карасукское</w:t>
            </w:r>
          </w:p>
        </w:tc>
        <w:tc>
          <w:tcPr>
            <w:tcW w:w="2607" w:type="dxa"/>
          </w:tcPr>
          <w:p w:rsidR="000F1000" w:rsidRDefault="000F1000">
            <w:pPr>
              <w:pStyle w:val="ConsPlusNormal"/>
            </w:pPr>
            <w:r>
              <w:t>Памятник природы регионального значения "Троицкая степь"</w:t>
            </w:r>
          </w:p>
        </w:tc>
        <w:tc>
          <w:tcPr>
            <w:tcW w:w="3628" w:type="dxa"/>
          </w:tcPr>
          <w:p w:rsidR="000F1000" w:rsidRDefault="000F1000">
            <w:pPr>
              <w:pStyle w:val="ConsPlusNormal"/>
            </w:pPr>
            <w:r>
              <w:t>Морозовский; квартал 224 выд. 15;</w:t>
            </w:r>
          </w:p>
          <w:p w:rsidR="000F1000" w:rsidRDefault="000F1000">
            <w:pPr>
              <w:pStyle w:val="ConsPlusNormal"/>
            </w:pPr>
            <w:r>
              <w:t>Карасукский; кв. 48 выд. 23;</w:t>
            </w:r>
          </w:p>
          <w:p w:rsidR="000F1000" w:rsidRDefault="000F1000">
            <w:pPr>
              <w:pStyle w:val="ConsPlusNormal"/>
            </w:pPr>
            <w:r>
              <w:t>Карасукский; кв. 39 выд. 4</w:t>
            </w:r>
          </w:p>
        </w:tc>
        <w:tc>
          <w:tcPr>
            <w:tcW w:w="1133" w:type="dxa"/>
          </w:tcPr>
          <w:p w:rsidR="000F1000" w:rsidRDefault="000F1000">
            <w:pPr>
              <w:pStyle w:val="ConsPlusNormal"/>
              <w:jc w:val="center"/>
            </w:pPr>
            <w:r>
              <w:t>15,6</w:t>
            </w:r>
          </w:p>
        </w:tc>
      </w:tr>
      <w:tr w:rsidR="000F1000">
        <w:tc>
          <w:tcPr>
            <w:tcW w:w="1700" w:type="dxa"/>
          </w:tcPr>
          <w:p w:rsidR="000F1000" w:rsidRDefault="000F1000">
            <w:pPr>
              <w:pStyle w:val="ConsPlusNormal"/>
            </w:pPr>
            <w:r>
              <w:t>Карасукское</w:t>
            </w:r>
          </w:p>
        </w:tc>
        <w:tc>
          <w:tcPr>
            <w:tcW w:w="2607" w:type="dxa"/>
          </w:tcPr>
          <w:p w:rsidR="000F1000" w:rsidRDefault="000F1000">
            <w:pPr>
              <w:pStyle w:val="ConsPlusNormal"/>
            </w:pPr>
            <w:r>
              <w:t>Государственный биологический заказник регионального значения "Южный"</w:t>
            </w:r>
          </w:p>
        </w:tc>
        <w:tc>
          <w:tcPr>
            <w:tcW w:w="3628" w:type="dxa"/>
          </w:tcPr>
          <w:p w:rsidR="000F1000" w:rsidRDefault="000F1000">
            <w:pPr>
              <w:pStyle w:val="ConsPlusNormal"/>
            </w:pPr>
            <w:r>
              <w:t>Карасукский; кв. 35, 39 - 41, 42, 44, 47 - 56, 58 - 62</w:t>
            </w:r>
          </w:p>
        </w:tc>
        <w:tc>
          <w:tcPr>
            <w:tcW w:w="1133" w:type="dxa"/>
          </w:tcPr>
          <w:p w:rsidR="000F1000" w:rsidRDefault="000F1000">
            <w:pPr>
              <w:pStyle w:val="ConsPlusNormal"/>
              <w:jc w:val="center"/>
            </w:pPr>
            <w:r>
              <w:t>31300,0</w:t>
            </w:r>
          </w:p>
        </w:tc>
      </w:tr>
      <w:tr w:rsidR="000F1000">
        <w:tc>
          <w:tcPr>
            <w:tcW w:w="1700" w:type="dxa"/>
          </w:tcPr>
          <w:p w:rsidR="000F1000" w:rsidRDefault="000F1000">
            <w:pPr>
              <w:pStyle w:val="ConsPlusNormal"/>
            </w:pPr>
            <w:r>
              <w:t>Каргатское</w:t>
            </w:r>
          </w:p>
        </w:tc>
        <w:tc>
          <w:tcPr>
            <w:tcW w:w="2607" w:type="dxa"/>
          </w:tcPr>
          <w:p w:rsidR="000F1000" w:rsidRDefault="000F1000">
            <w:pPr>
              <w:pStyle w:val="ConsPlusNormal"/>
            </w:pPr>
            <w:r>
              <w:t>Государственный природный заказник "Каргатский"</w:t>
            </w:r>
          </w:p>
        </w:tc>
        <w:tc>
          <w:tcPr>
            <w:tcW w:w="3628" w:type="dxa"/>
          </w:tcPr>
          <w:p w:rsidR="000F1000" w:rsidRDefault="000F1000">
            <w:pPr>
              <w:pStyle w:val="ConsPlusNormal"/>
            </w:pPr>
            <w:r>
              <w:t>Каргатский; кв. 71 - 80, Михайловский,</w:t>
            </w:r>
          </w:p>
          <w:p w:rsidR="000F1000" w:rsidRDefault="000F1000">
            <w:pPr>
              <w:pStyle w:val="ConsPlusNormal"/>
            </w:pPr>
            <w:r>
              <w:t>с-з "Гавриловский"; кв. 48, 49, 51 - 59, часть 47;</w:t>
            </w:r>
          </w:p>
          <w:p w:rsidR="000F1000" w:rsidRDefault="000F1000">
            <w:pPr>
              <w:pStyle w:val="ConsPlusNormal"/>
            </w:pPr>
            <w:r>
              <w:t>с-з "Маршанский"; кв. 1 - 10, 13 - 19, 21 - 25, части 11, 20;</w:t>
            </w:r>
          </w:p>
          <w:p w:rsidR="000F1000" w:rsidRDefault="000F1000">
            <w:pPr>
              <w:pStyle w:val="ConsPlusNormal"/>
            </w:pPr>
            <w:r>
              <w:t>с-з "Птицефабрика"; часть кв. 1;</w:t>
            </w:r>
          </w:p>
          <w:p w:rsidR="000F1000" w:rsidRDefault="000F1000">
            <w:pPr>
              <w:pStyle w:val="ConsPlusNormal"/>
            </w:pPr>
            <w:r>
              <w:t>Кольцовский с-з "Первомайский"; кв. 1 - 9,13 - 19, 22 - 24, 26 - 29, 33 - 38, 41 - 54;</w:t>
            </w:r>
          </w:p>
          <w:p w:rsidR="000F1000" w:rsidRDefault="000F1000">
            <w:pPr>
              <w:pStyle w:val="ConsPlusNormal"/>
            </w:pPr>
            <w:r>
              <w:t>с-з "Кубанский"; кв. 4, 5</w:t>
            </w:r>
          </w:p>
        </w:tc>
        <w:tc>
          <w:tcPr>
            <w:tcW w:w="1133" w:type="dxa"/>
          </w:tcPr>
          <w:p w:rsidR="000F1000" w:rsidRDefault="000F1000">
            <w:pPr>
              <w:pStyle w:val="ConsPlusNormal"/>
              <w:jc w:val="center"/>
            </w:pPr>
            <w:r>
              <w:t>17119,7</w:t>
            </w:r>
          </w:p>
        </w:tc>
      </w:tr>
      <w:tr w:rsidR="000F1000">
        <w:tc>
          <w:tcPr>
            <w:tcW w:w="1700" w:type="dxa"/>
          </w:tcPr>
          <w:p w:rsidR="000F1000" w:rsidRDefault="000F1000">
            <w:pPr>
              <w:pStyle w:val="ConsPlusNormal"/>
            </w:pPr>
            <w:r>
              <w:t>Каргатское</w:t>
            </w:r>
          </w:p>
        </w:tc>
        <w:tc>
          <w:tcPr>
            <w:tcW w:w="2607" w:type="dxa"/>
          </w:tcPr>
          <w:p w:rsidR="000F1000" w:rsidRDefault="000F1000">
            <w:pPr>
              <w:pStyle w:val="ConsPlusNormal"/>
            </w:pPr>
            <w:r>
              <w:t>Памятник природы регионального значения "Сухаревский рям"</w:t>
            </w:r>
          </w:p>
        </w:tc>
        <w:tc>
          <w:tcPr>
            <w:tcW w:w="3628" w:type="dxa"/>
          </w:tcPr>
          <w:p w:rsidR="000F1000" w:rsidRDefault="000F1000">
            <w:pPr>
              <w:pStyle w:val="ConsPlusNormal"/>
            </w:pPr>
            <w:r>
              <w:t>Северный; часть квартала 37</w:t>
            </w:r>
          </w:p>
        </w:tc>
        <w:tc>
          <w:tcPr>
            <w:tcW w:w="1133" w:type="dxa"/>
          </w:tcPr>
          <w:p w:rsidR="000F1000" w:rsidRDefault="000F1000">
            <w:pPr>
              <w:pStyle w:val="ConsPlusNormal"/>
              <w:jc w:val="center"/>
            </w:pPr>
            <w:r>
              <w:t>414,7</w:t>
            </w:r>
          </w:p>
        </w:tc>
      </w:tr>
      <w:tr w:rsidR="000F1000">
        <w:tc>
          <w:tcPr>
            <w:tcW w:w="1700" w:type="dxa"/>
          </w:tcPr>
          <w:p w:rsidR="000F1000" w:rsidRDefault="000F1000">
            <w:pPr>
              <w:pStyle w:val="ConsPlusNormal"/>
            </w:pPr>
            <w:r>
              <w:t>Каргатское</w:t>
            </w:r>
          </w:p>
        </w:tc>
        <w:tc>
          <w:tcPr>
            <w:tcW w:w="2607" w:type="dxa"/>
          </w:tcPr>
          <w:p w:rsidR="000F1000" w:rsidRDefault="000F1000">
            <w:pPr>
              <w:pStyle w:val="ConsPlusNormal"/>
            </w:pPr>
            <w:r>
              <w:t>Памятник природы регионального значения "Егорушкин рям"</w:t>
            </w:r>
          </w:p>
        </w:tc>
        <w:tc>
          <w:tcPr>
            <w:tcW w:w="3628" w:type="dxa"/>
          </w:tcPr>
          <w:p w:rsidR="000F1000" w:rsidRDefault="000F1000">
            <w:pPr>
              <w:pStyle w:val="ConsPlusNormal"/>
            </w:pPr>
            <w:r>
              <w:t>Северный; квартал 29</w:t>
            </w:r>
          </w:p>
        </w:tc>
        <w:tc>
          <w:tcPr>
            <w:tcW w:w="1133" w:type="dxa"/>
          </w:tcPr>
          <w:p w:rsidR="000F1000" w:rsidRDefault="000F1000">
            <w:pPr>
              <w:pStyle w:val="ConsPlusNormal"/>
              <w:jc w:val="center"/>
            </w:pPr>
            <w:r>
              <w:t>805,3</w:t>
            </w:r>
          </w:p>
        </w:tc>
      </w:tr>
      <w:tr w:rsidR="000F1000">
        <w:tc>
          <w:tcPr>
            <w:tcW w:w="1700" w:type="dxa"/>
          </w:tcPr>
          <w:p w:rsidR="000F1000" w:rsidRDefault="000F1000">
            <w:pPr>
              <w:pStyle w:val="ConsPlusNormal"/>
            </w:pPr>
            <w:r>
              <w:t>Каргатское</w:t>
            </w:r>
          </w:p>
        </w:tc>
        <w:tc>
          <w:tcPr>
            <w:tcW w:w="2607" w:type="dxa"/>
          </w:tcPr>
          <w:p w:rsidR="000F1000" w:rsidRDefault="000F1000">
            <w:pPr>
              <w:pStyle w:val="ConsPlusNormal"/>
            </w:pPr>
            <w:r>
              <w:t>Памятник природы регионального значения "Волчья грива"</w:t>
            </w:r>
          </w:p>
        </w:tc>
        <w:tc>
          <w:tcPr>
            <w:tcW w:w="3628" w:type="dxa"/>
          </w:tcPr>
          <w:p w:rsidR="000F1000" w:rsidRDefault="000F1000">
            <w:pPr>
              <w:pStyle w:val="ConsPlusNormal"/>
            </w:pPr>
            <w:r>
              <w:t>Каргатский район</w:t>
            </w:r>
          </w:p>
        </w:tc>
        <w:tc>
          <w:tcPr>
            <w:tcW w:w="1133" w:type="dxa"/>
          </w:tcPr>
          <w:p w:rsidR="000F1000" w:rsidRDefault="000F1000">
            <w:pPr>
              <w:pStyle w:val="ConsPlusNormal"/>
              <w:jc w:val="center"/>
            </w:pPr>
            <w:r>
              <w:t>275</w:t>
            </w:r>
          </w:p>
        </w:tc>
      </w:tr>
      <w:tr w:rsidR="000F1000">
        <w:tc>
          <w:tcPr>
            <w:tcW w:w="1700" w:type="dxa"/>
          </w:tcPr>
          <w:p w:rsidR="000F1000" w:rsidRDefault="000F1000">
            <w:pPr>
              <w:pStyle w:val="ConsPlusNormal"/>
            </w:pPr>
            <w:r>
              <w:t>Каргатское</w:t>
            </w:r>
          </w:p>
        </w:tc>
        <w:tc>
          <w:tcPr>
            <w:tcW w:w="2607" w:type="dxa"/>
          </w:tcPr>
          <w:p w:rsidR="000F1000" w:rsidRDefault="000F1000">
            <w:pPr>
              <w:pStyle w:val="ConsPlusNormal"/>
            </w:pPr>
            <w:r>
              <w:t>Памятник природы регионального значения "Лобинский рям"</w:t>
            </w:r>
          </w:p>
        </w:tc>
        <w:tc>
          <w:tcPr>
            <w:tcW w:w="3628" w:type="dxa"/>
          </w:tcPr>
          <w:p w:rsidR="000F1000" w:rsidRDefault="000F1000">
            <w:pPr>
              <w:pStyle w:val="ConsPlusNormal"/>
            </w:pPr>
            <w:r>
              <w:t>Каргатский район</w:t>
            </w:r>
          </w:p>
        </w:tc>
        <w:tc>
          <w:tcPr>
            <w:tcW w:w="1133" w:type="dxa"/>
          </w:tcPr>
          <w:p w:rsidR="000F1000" w:rsidRDefault="000F1000">
            <w:pPr>
              <w:pStyle w:val="ConsPlusNormal"/>
              <w:jc w:val="center"/>
            </w:pPr>
            <w:r>
              <w:t>395,5</w:t>
            </w:r>
          </w:p>
        </w:tc>
      </w:tr>
      <w:tr w:rsidR="000F1000">
        <w:tc>
          <w:tcPr>
            <w:tcW w:w="1700" w:type="dxa"/>
          </w:tcPr>
          <w:p w:rsidR="000F1000" w:rsidRDefault="000F1000">
            <w:pPr>
              <w:pStyle w:val="ConsPlusNormal"/>
            </w:pPr>
            <w:r>
              <w:lastRenderedPageBreak/>
              <w:t>Каргатское</w:t>
            </w:r>
          </w:p>
        </w:tc>
        <w:tc>
          <w:tcPr>
            <w:tcW w:w="2607" w:type="dxa"/>
          </w:tcPr>
          <w:p w:rsidR="000F1000" w:rsidRDefault="000F1000">
            <w:pPr>
              <w:pStyle w:val="ConsPlusNormal"/>
            </w:pPr>
            <w:r>
              <w:t>Памятник природы регионального значения "Озерный рям"</w:t>
            </w:r>
          </w:p>
        </w:tc>
        <w:tc>
          <w:tcPr>
            <w:tcW w:w="3628" w:type="dxa"/>
          </w:tcPr>
          <w:p w:rsidR="000F1000" w:rsidRDefault="000F1000">
            <w:pPr>
              <w:pStyle w:val="ConsPlusNormal"/>
            </w:pPr>
            <w:r>
              <w:t>Каргатский район</w:t>
            </w:r>
          </w:p>
        </w:tc>
        <w:tc>
          <w:tcPr>
            <w:tcW w:w="1133" w:type="dxa"/>
          </w:tcPr>
          <w:p w:rsidR="000F1000" w:rsidRDefault="000F1000">
            <w:pPr>
              <w:pStyle w:val="ConsPlusNormal"/>
              <w:jc w:val="center"/>
            </w:pPr>
            <w:r>
              <w:t>885,5</w:t>
            </w:r>
          </w:p>
        </w:tc>
      </w:tr>
      <w:tr w:rsidR="000F1000">
        <w:tc>
          <w:tcPr>
            <w:tcW w:w="1700" w:type="dxa"/>
          </w:tcPr>
          <w:p w:rsidR="000F1000" w:rsidRDefault="000F1000">
            <w:pPr>
              <w:pStyle w:val="ConsPlusNormal"/>
            </w:pPr>
            <w:r>
              <w:t>Колыванское</w:t>
            </w:r>
          </w:p>
        </w:tc>
        <w:tc>
          <w:tcPr>
            <w:tcW w:w="2607" w:type="dxa"/>
          </w:tcPr>
          <w:p w:rsidR="000F1000" w:rsidRDefault="000F1000">
            <w:pPr>
              <w:pStyle w:val="ConsPlusNormal"/>
            </w:pPr>
            <w:r>
              <w:t>Государственный биологический заказник областного значения "Центральный"</w:t>
            </w:r>
          </w:p>
        </w:tc>
        <w:tc>
          <w:tcPr>
            <w:tcW w:w="3628" w:type="dxa"/>
          </w:tcPr>
          <w:p w:rsidR="000F1000" w:rsidRDefault="000F1000">
            <w:pPr>
              <w:pStyle w:val="ConsPlusNormal"/>
            </w:pPr>
            <w:r>
              <w:t>Вьюнский участок, урочище АО "Боярка"; кв.: 5, 7 - 10, 12 - 16, 18 - 23, 28 - 35, 41 - 43, 45 - 52, 55 - 70, 72 - 97, 100 - 105, 109 - 116, 125 - 131, 140 - 147, 158 - 164, 172 - 177, 188 - 189, 195;</w:t>
            </w:r>
          </w:p>
          <w:p w:rsidR="000F1000" w:rsidRDefault="000F1000">
            <w:pPr>
              <w:pStyle w:val="ConsPlusNormal"/>
            </w:pPr>
            <w:r>
              <w:t>АО "Кандауровское"; кв.: 48, 57 - 60, 71 - 74, 84 - 85, 93, 97 - 117;</w:t>
            </w:r>
          </w:p>
          <w:p w:rsidR="000F1000" w:rsidRDefault="000F1000">
            <w:pPr>
              <w:pStyle w:val="ConsPlusNormal"/>
            </w:pPr>
            <w:r>
              <w:t>АО "Вьюнское"; кв.: 1 - 80, 83 - 84, часть 92;</w:t>
            </w:r>
          </w:p>
          <w:p w:rsidR="000F1000" w:rsidRDefault="000F1000">
            <w:pPr>
              <w:pStyle w:val="ConsPlusNormal"/>
            </w:pPr>
            <w:r>
              <w:t>АО "Новотроицкое"; кв.: 1 - 15, часть 16, 18 - 21, 24 - 30, 32 - 53, 56 - 57, 60 - 61, 64;</w:t>
            </w:r>
          </w:p>
          <w:p w:rsidR="000F1000" w:rsidRDefault="000F1000">
            <w:pPr>
              <w:pStyle w:val="ConsPlusNormal"/>
            </w:pPr>
            <w:r>
              <w:t>Кандауровский; кв.: 43 - 65;</w:t>
            </w:r>
          </w:p>
          <w:p w:rsidR="000F1000" w:rsidRDefault="000F1000">
            <w:pPr>
              <w:pStyle w:val="ConsPlusNormal"/>
            </w:pPr>
            <w:r>
              <w:t>Колыванский N 1; урочище Сташковское; кв.: часть 14, 15, часть 21, 22, часть 25, 26, 41 - 42, 66</w:t>
            </w:r>
          </w:p>
        </w:tc>
        <w:tc>
          <w:tcPr>
            <w:tcW w:w="1133" w:type="dxa"/>
          </w:tcPr>
          <w:p w:rsidR="000F1000" w:rsidRDefault="000F1000">
            <w:pPr>
              <w:pStyle w:val="ConsPlusNormal"/>
              <w:jc w:val="center"/>
            </w:pPr>
            <w:r>
              <w:t>90485</w:t>
            </w:r>
          </w:p>
        </w:tc>
      </w:tr>
      <w:tr w:rsidR="000F1000">
        <w:tc>
          <w:tcPr>
            <w:tcW w:w="1700" w:type="dxa"/>
          </w:tcPr>
          <w:p w:rsidR="000F1000" w:rsidRDefault="000F1000">
            <w:pPr>
              <w:pStyle w:val="ConsPlusNormal"/>
            </w:pPr>
            <w:r>
              <w:t>Колыванское</w:t>
            </w:r>
          </w:p>
        </w:tc>
        <w:tc>
          <w:tcPr>
            <w:tcW w:w="2607" w:type="dxa"/>
          </w:tcPr>
          <w:p w:rsidR="000F1000" w:rsidRDefault="000F1000">
            <w:pPr>
              <w:pStyle w:val="ConsPlusNormal"/>
            </w:pPr>
            <w:r>
              <w:t>Памятник природы регионального значения "Болото Минзелинское".</w:t>
            </w:r>
          </w:p>
        </w:tc>
        <w:tc>
          <w:tcPr>
            <w:tcW w:w="3628" w:type="dxa"/>
          </w:tcPr>
          <w:p w:rsidR="000F1000" w:rsidRDefault="000F1000">
            <w:pPr>
              <w:pStyle w:val="ConsPlusNormal"/>
            </w:pPr>
            <w:r>
              <w:t>Орско-Симанский участок; кв. 52 - 56, 80, 81</w:t>
            </w:r>
          </w:p>
        </w:tc>
        <w:tc>
          <w:tcPr>
            <w:tcW w:w="1133" w:type="dxa"/>
          </w:tcPr>
          <w:p w:rsidR="000F1000" w:rsidRDefault="000F1000">
            <w:pPr>
              <w:pStyle w:val="ConsPlusNormal"/>
              <w:jc w:val="center"/>
            </w:pPr>
            <w:r>
              <w:t>720,3</w:t>
            </w:r>
          </w:p>
        </w:tc>
      </w:tr>
      <w:tr w:rsidR="000F1000">
        <w:tc>
          <w:tcPr>
            <w:tcW w:w="1700" w:type="dxa"/>
          </w:tcPr>
          <w:p w:rsidR="000F1000" w:rsidRDefault="000F1000">
            <w:pPr>
              <w:pStyle w:val="ConsPlusNormal"/>
            </w:pPr>
            <w:r>
              <w:t>Колыванское</w:t>
            </w:r>
          </w:p>
        </w:tc>
        <w:tc>
          <w:tcPr>
            <w:tcW w:w="2607" w:type="dxa"/>
          </w:tcPr>
          <w:p w:rsidR="000F1000" w:rsidRDefault="000F1000">
            <w:pPr>
              <w:pStyle w:val="ConsPlusNormal"/>
            </w:pPr>
            <w:r>
              <w:t>Памятник природы регионального значения "Болото Ржавец"</w:t>
            </w:r>
          </w:p>
        </w:tc>
        <w:tc>
          <w:tcPr>
            <w:tcW w:w="3628" w:type="dxa"/>
          </w:tcPr>
          <w:p w:rsidR="000F1000" w:rsidRDefault="000F1000">
            <w:pPr>
              <w:pStyle w:val="ConsPlusNormal"/>
            </w:pPr>
            <w:r>
              <w:t>ГЗЗ на территории Вьюнского сельского совета</w:t>
            </w:r>
          </w:p>
        </w:tc>
        <w:tc>
          <w:tcPr>
            <w:tcW w:w="1133" w:type="dxa"/>
          </w:tcPr>
          <w:p w:rsidR="000F1000" w:rsidRDefault="000F1000">
            <w:pPr>
              <w:pStyle w:val="ConsPlusNormal"/>
              <w:jc w:val="center"/>
            </w:pPr>
            <w:r>
              <w:t>565</w:t>
            </w:r>
          </w:p>
        </w:tc>
      </w:tr>
      <w:tr w:rsidR="000F1000">
        <w:tc>
          <w:tcPr>
            <w:tcW w:w="1700" w:type="dxa"/>
          </w:tcPr>
          <w:p w:rsidR="000F1000" w:rsidRDefault="000F1000">
            <w:pPr>
              <w:pStyle w:val="ConsPlusNormal"/>
            </w:pPr>
            <w:r>
              <w:t>Коченевское</w:t>
            </w:r>
          </w:p>
        </w:tc>
        <w:tc>
          <w:tcPr>
            <w:tcW w:w="2607" w:type="dxa"/>
          </w:tcPr>
          <w:p w:rsidR="000F1000" w:rsidRDefault="000F1000">
            <w:pPr>
              <w:pStyle w:val="ConsPlusNormal"/>
            </w:pPr>
            <w:r>
              <w:t>Памятник природы регионального значения "Исток реки Карасук"</w:t>
            </w:r>
          </w:p>
        </w:tc>
        <w:tc>
          <w:tcPr>
            <w:tcW w:w="3628" w:type="dxa"/>
          </w:tcPr>
          <w:p w:rsidR="000F1000" w:rsidRDefault="000F1000">
            <w:pPr>
              <w:pStyle w:val="ConsPlusNormal"/>
            </w:pPr>
            <w:r>
              <w:t>Коченевский N 2; с-з "Верх-Карасукский"; кв. 95, выд. 22 ч., кв. 99, выд. 2, 7, кв. 100, выд. 15, 16, кв. 101, выд. 3, 4, кв. 102, выд. 1</w:t>
            </w:r>
          </w:p>
        </w:tc>
        <w:tc>
          <w:tcPr>
            <w:tcW w:w="1133" w:type="dxa"/>
          </w:tcPr>
          <w:p w:rsidR="000F1000" w:rsidRDefault="000F1000">
            <w:pPr>
              <w:pStyle w:val="ConsPlusNormal"/>
              <w:jc w:val="center"/>
            </w:pPr>
            <w:r>
              <w:t>1200</w:t>
            </w:r>
          </w:p>
        </w:tc>
      </w:tr>
      <w:tr w:rsidR="000F1000">
        <w:tc>
          <w:tcPr>
            <w:tcW w:w="1700" w:type="dxa"/>
          </w:tcPr>
          <w:p w:rsidR="000F1000" w:rsidRDefault="000F1000">
            <w:pPr>
              <w:pStyle w:val="ConsPlusNormal"/>
            </w:pPr>
            <w:r>
              <w:t>Краснозерское</w:t>
            </w:r>
          </w:p>
        </w:tc>
        <w:tc>
          <w:tcPr>
            <w:tcW w:w="2607" w:type="dxa"/>
          </w:tcPr>
          <w:p w:rsidR="000F1000" w:rsidRDefault="000F1000">
            <w:pPr>
              <w:pStyle w:val="ConsPlusNormal"/>
            </w:pPr>
            <w:r>
              <w:t>Памятник природы регионального значения "Степная катена"</w:t>
            </w:r>
          </w:p>
        </w:tc>
        <w:tc>
          <w:tcPr>
            <w:tcW w:w="3628" w:type="dxa"/>
          </w:tcPr>
          <w:p w:rsidR="000F1000" w:rsidRDefault="000F1000">
            <w:pPr>
              <w:pStyle w:val="ConsPlusNormal"/>
            </w:pPr>
            <w:r>
              <w:t>Краснозерский N 2; совхоз "Районный"; квартал 32</w:t>
            </w:r>
          </w:p>
        </w:tc>
        <w:tc>
          <w:tcPr>
            <w:tcW w:w="1133" w:type="dxa"/>
          </w:tcPr>
          <w:p w:rsidR="000F1000" w:rsidRDefault="000F1000">
            <w:pPr>
              <w:pStyle w:val="ConsPlusNormal"/>
              <w:jc w:val="center"/>
            </w:pPr>
            <w:r>
              <w:t>38,7</w:t>
            </w:r>
          </w:p>
        </w:tc>
      </w:tr>
      <w:tr w:rsidR="000F1000">
        <w:tc>
          <w:tcPr>
            <w:tcW w:w="1700" w:type="dxa"/>
          </w:tcPr>
          <w:p w:rsidR="000F1000" w:rsidRDefault="000F1000">
            <w:pPr>
              <w:pStyle w:val="ConsPlusNormal"/>
            </w:pPr>
            <w:r>
              <w:t>Краснозерское</w:t>
            </w:r>
          </w:p>
        </w:tc>
        <w:tc>
          <w:tcPr>
            <w:tcW w:w="2607" w:type="dxa"/>
          </w:tcPr>
          <w:p w:rsidR="000F1000" w:rsidRDefault="000F1000">
            <w:pPr>
              <w:pStyle w:val="ConsPlusNormal"/>
            </w:pPr>
            <w:r>
              <w:t>Памятник природы регионального значения "Зонально-разнотравно-ковыльная степь"</w:t>
            </w:r>
          </w:p>
        </w:tc>
        <w:tc>
          <w:tcPr>
            <w:tcW w:w="3628" w:type="dxa"/>
          </w:tcPr>
          <w:p w:rsidR="000F1000" w:rsidRDefault="000F1000">
            <w:pPr>
              <w:pStyle w:val="ConsPlusNormal"/>
            </w:pPr>
            <w:r>
              <w:t>Веселовский; совхоз "Светловский"; квартал 15</w:t>
            </w:r>
          </w:p>
        </w:tc>
        <w:tc>
          <w:tcPr>
            <w:tcW w:w="1133" w:type="dxa"/>
          </w:tcPr>
          <w:p w:rsidR="000F1000" w:rsidRDefault="000F1000">
            <w:pPr>
              <w:pStyle w:val="ConsPlusNormal"/>
              <w:jc w:val="center"/>
            </w:pPr>
            <w:r>
              <w:t>20,5</w:t>
            </w:r>
          </w:p>
        </w:tc>
      </w:tr>
      <w:tr w:rsidR="000F1000">
        <w:tc>
          <w:tcPr>
            <w:tcW w:w="1700" w:type="dxa"/>
          </w:tcPr>
          <w:p w:rsidR="000F1000" w:rsidRDefault="000F1000">
            <w:pPr>
              <w:pStyle w:val="ConsPlusNormal"/>
            </w:pPr>
            <w:r>
              <w:t>Куйбышевское</w:t>
            </w:r>
          </w:p>
        </w:tc>
        <w:tc>
          <w:tcPr>
            <w:tcW w:w="2607" w:type="dxa"/>
          </w:tcPr>
          <w:p w:rsidR="000F1000" w:rsidRDefault="000F1000">
            <w:pPr>
              <w:pStyle w:val="ConsPlusNormal"/>
            </w:pPr>
            <w:r>
              <w:t>Государственный природный заказник регионального значения "Казатовский"</w:t>
            </w:r>
          </w:p>
        </w:tc>
        <w:tc>
          <w:tcPr>
            <w:tcW w:w="3628" w:type="dxa"/>
          </w:tcPr>
          <w:p w:rsidR="000F1000" w:rsidRDefault="000F1000">
            <w:pPr>
              <w:pStyle w:val="ConsPlusNormal"/>
            </w:pPr>
            <w:r>
              <w:t>Булатовский, урочище "к-з им. Калинина"; кв. 12 - 19, 23 - 32, 37 - 49, 51 ч., 52, 56 - 61, 63 - 66, 68, 69;</w:t>
            </w:r>
          </w:p>
          <w:p w:rsidR="000F1000" w:rsidRDefault="000F1000">
            <w:pPr>
              <w:pStyle w:val="ConsPlusNormal"/>
            </w:pPr>
            <w:r>
              <w:t>Булатовский, урочище "с-з "Сергинский"; кв. 1, 2, 4, 7, 8 ч., 11, 12, 18, 19 ч., 23; Куйбышевский, кв. 64 - 66</w:t>
            </w:r>
          </w:p>
        </w:tc>
        <w:tc>
          <w:tcPr>
            <w:tcW w:w="1133" w:type="dxa"/>
          </w:tcPr>
          <w:p w:rsidR="000F1000" w:rsidRDefault="000F1000">
            <w:pPr>
              <w:pStyle w:val="ConsPlusNormal"/>
              <w:jc w:val="center"/>
            </w:pPr>
            <w:r>
              <w:t>41496,3</w:t>
            </w:r>
          </w:p>
        </w:tc>
      </w:tr>
      <w:tr w:rsidR="000F1000">
        <w:tc>
          <w:tcPr>
            <w:tcW w:w="1700" w:type="dxa"/>
          </w:tcPr>
          <w:p w:rsidR="000F1000" w:rsidRDefault="000F1000">
            <w:pPr>
              <w:pStyle w:val="ConsPlusNormal"/>
            </w:pPr>
            <w:r>
              <w:t>Куйбышевское</w:t>
            </w:r>
          </w:p>
        </w:tc>
        <w:tc>
          <w:tcPr>
            <w:tcW w:w="2607" w:type="dxa"/>
          </w:tcPr>
          <w:p w:rsidR="000F1000" w:rsidRDefault="000F1000">
            <w:pPr>
              <w:pStyle w:val="ConsPlusNormal"/>
            </w:pPr>
            <w:r>
              <w:t xml:space="preserve">Государственный природный заказник регионального значения </w:t>
            </w:r>
            <w:r>
              <w:lastRenderedPageBreak/>
              <w:t>"Мангазерский"</w:t>
            </w:r>
          </w:p>
        </w:tc>
        <w:tc>
          <w:tcPr>
            <w:tcW w:w="3628" w:type="dxa"/>
          </w:tcPr>
          <w:p w:rsidR="000F1000" w:rsidRDefault="000F1000">
            <w:pPr>
              <w:pStyle w:val="ConsPlusNormal"/>
            </w:pPr>
            <w:r>
              <w:lastRenderedPageBreak/>
              <w:t>Булатовский, урочище</w:t>
            </w:r>
          </w:p>
          <w:p w:rsidR="000F1000" w:rsidRDefault="000F1000">
            <w:pPr>
              <w:pStyle w:val="ConsPlusNormal"/>
            </w:pPr>
            <w:r>
              <w:t>"с-з "Комсомольский"; кв. 2 ч., 3 ч., 4 ч., 5, 6 ч., 7 ч., 10 ч., 11 ч., 17 ч.</w:t>
            </w:r>
          </w:p>
        </w:tc>
        <w:tc>
          <w:tcPr>
            <w:tcW w:w="1133" w:type="dxa"/>
          </w:tcPr>
          <w:p w:rsidR="000F1000" w:rsidRDefault="000F1000">
            <w:pPr>
              <w:pStyle w:val="ConsPlusNormal"/>
              <w:jc w:val="center"/>
            </w:pPr>
            <w:r>
              <w:t>9464,9</w:t>
            </w:r>
          </w:p>
        </w:tc>
      </w:tr>
      <w:tr w:rsidR="000F1000">
        <w:tc>
          <w:tcPr>
            <w:tcW w:w="1700" w:type="dxa"/>
          </w:tcPr>
          <w:p w:rsidR="000F1000" w:rsidRDefault="000F1000">
            <w:pPr>
              <w:pStyle w:val="ConsPlusNormal"/>
            </w:pPr>
            <w:r>
              <w:t>Купинское</w:t>
            </w:r>
          </w:p>
        </w:tc>
        <w:tc>
          <w:tcPr>
            <w:tcW w:w="2607" w:type="dxa"/>
          </w:tcPr>
          <w:p w:rsidR="000F1000" w:rsidRDefault="000F1000">
            <w:pPr>
              <w:pStyle w:val="ConsPlusNormal"/>
            </w:pPr>
            <w:r>
              <w:t>Государственный биологический заказник регионального значения "Майское утро"</w:t>
            </w:r>
          </w:p>
        </w:tc>
        <w:tc>
          <w:tcPr>
            <w:tcW w:w="3628" w:type="dxa"/>
          </w:tcPr>
          <w:p w:rsidR="000F1000" w:rsidRDefault="000F1000">
            <w:pPr>
              <w:pStyle w:val="ConsPlusNormal"/>
            </w:pPr>
            <w:r>
              <w:t>Купинский; урочище Копкульское, квартал 232</w:t>
            </w:r>
          </w:p>
        </w:tc>
        <w:tc>
          <w:tcPr>
            <w:tcW w:w="1133" w:type="dxa"/>
          </w:tcPr>
          <w:p w:rsidR="000F1000" w:rsidRDefault="000F1000">
            <w:pPr>
              <w:pStyle w:val="ConsPlusNormal"/>
              <w:jc w:val="center"/>
            </w:pPr>
            <w:r>
              <w:t>21800,0</w:t>
            </w:r>
          </w:p>
        </w:tc>
      </w:tr>
      <w:tr w:rsidR="000F1000">
        <w:tc>
          <w:tcPr>
            <w:tcW w:w="1700" w:type="dxa"/>
          </w:tcPr>
          <w:p w:rsidR="000F1000" w:rsidRDefault="000F1000">
            <w:pPr>
              <w:pStyle w:val="ConsPlusNormal"/>
            </w:pPr>
            <w:r>
              <w:t>Купинское</w:t>
            </w:r>
          </w:p>
        </w:tc>
        <w:tc>
          <w:tcPr>
            <w:tcW w:w="2607" w:type="dxa"/>
          </w:tcPr>
          <w:p w:rsidR="000F1000" w:rsidRDefault="000F1000">
            <w:pPr>
              <w:pStyle w:val="ConsPlusNormal"/>
            </w:pPr>
            <w:r>
              <w:t>Государственный биологический заказник областного значения "Юдинский"</w:t>
            </w:r>
          </w:p>
        </w:tc>
        <w:tc>
          <w:tcPr>
            <w:tcW w:w="3628" w:type="dxa"/>
          </w:tcPr>
          <w:p w:rsidR="000F1000" w:rsidRDefault="000F1000">
            <w:pPr>
              <w:pStyle w:val="ConsPlusNormal"/>
            </w:pPr>
            <w:r>
              <w:t>Чистоозерный; кв. 1 - 34, 38 - 49, 52 - 55, 61 - 63, 73 - 75, 85 - 89, 100 - 105, 113, 128 - 132, 157 - 159, 161 - 169, 172 - 174, 220 - 235, 260</w:t>
            </w:r>
          </w:p>
        </w:tc>
        <w:tc>
          <w:tcPr>
            <w:tcW w:w="1133" w:type="dxa"/>
          </w:tcPr>
          <w:p w:rsidR="000F1000" w:rsidRDefault="000F1000">
            <w:pPr>
              <w:pStyle w:val="ConsPlusNormal"/>
              <w:jc w:val="center"/>
            </w:pPr>
            <w:r>
              <w:t>112720</w:t>
            </w:r>
          </w:p>
        </w:tc>
      </w:tr>
      <w:tr w:rsidR="000F1000">
        <w:tc>
          <w:tcPr>
            <w:tcW w:w="1700" w:type="dxa"/>
          </w:tcPr>
          <w:p w:rsidR="000F1000" w:rsidRDefault="000F1000">
            <w:pPr>
              <w:pStyle w:val="ConsPlusNormal"/>
            </w:pPr>
            <w:r>
              <w:t>Купинское</w:t>
            </w:r>
          </w:p>
        </w:tc>
        <w:tc>
          <w:tcPr>
            <w:tcW w:w="2607" w:type="dxa"/>
          </w:tcPr>
          <w:p w:rsidR="000F1000" w:rsidRDefault="000F1000">
            <w:pPr>
              <w:pStyle w:val="ConsPlusNormal"/>
            </w:pPr>
            <w:r>
              <w:t>Памятник природы регионального значения "Озерно-займищный природный комплекс"</w:t>
            </w:r>
          </w:p>
        </w:tc>
        <w:tc>
          <w:tcPr>
            <w:tcW w:w="3628" w:type="dxa"/>
          </w:tcPr>
          <w:p w:rsidR="000F1000" w:rsidRDefault="000F1000">
            <w:pPr>
              <w:pStyle w:val="ConsPlusNormal"/>
            </w:pPr>
            <w:r>
              <w:t>Чистоозерный район</w:t>
            </w:r>
          </w:p>
        </w:tc>
        <w:tc>
          <w:tcPr>
            <w:tcW w:w="1133" w:type="dxa"/>
          </w:tcPr>
          <w:p w:rsidR="000F1000" w:rsidRDefault="000F1000">
            <w:pPr>
              <w:pStyle w:val="ConsPlusNormal"/>
              <w:jc w:val="center"/>
            </w:pPr>
            <w:r>
              <w:t>480,14</w:t>
            </w:r>
          </w:p>
        </w:tc>
      </w:tr>
      <w:tr w:rsidR="000F1000">
        <w:tc>
          <w:tcPr>
            <w:tcW w:w="1700" w:type="dxa"/>
          </w:tcPr>
          <w:p w:rsidR="000F1000" w:rsidRDefault="000F1000">
            <w:pPr>
              <w:pStyle w:val="ConsPlusNormal"/>
            </w:pPr>
            <w:r>
              <w:t>Купинское</w:t>
            </w:r>
          </w:p>
        </w:tc>
        <w:tc>
          <w:tcPr>
            <w:tcW w:w="2607" w:type="dxa"/>
          </w:tcPr>
          <w:p w:rsidR="000F1000" w:rsidRDefault="000F1000">
            <w:pPr>
              <w:pStyle w:val="ConsPlusNormal"/>
            </w:pPr>
            <w:r>
              <w:t>Памятник природы регионального значения "Солончаковая степь с озерно-займищным комплексом"</w:t>
            </w:r>
          </w:p>
        </w:tc>
        <w:tc>
          <w:tcPr>
            <w:tcW w:w="3628" w:type="dxa"/>
          </w:tcPr>
          <w:p w:rsidR="000F1000" w:rsidRDefault="000F1000">
            <w:pPr>
              <w:pStyle w:val="ConsPlusNormal"/>
            </w:pPr>
            <w:r>
              <w:t>Чистоозерный район</w:t>
            </w:r>
          </w:p>
        </w:tc>
        <w:tc>
          <w:tcPr>
            <w:tcW w:w="1133" w:type="dxa"/>
          </w:tcPr>
          <w:p w:rsidR="000F1000" w:rsidRDefault="000F1000">
            <w:pPr>
              <w:pStyle w:val="ConsPlusNormal"/>
              <w:jc w:val="center"/>
            </w:pPr>
            <w:r>
              <w:t>2599,02</w:t>
            </w:r>
          </w:p>
        </w:tc>
      </w:tr>
      <w:tr w:rsidR="000F1000">
        <w:tc>
          <w:tcPr>
            <w:tcW w:w="1700" w:type="dxa"/>
          </w:tcPr>
          <w:p w:rsidR="000F1000" w:rsidRDefault="000F1000">
            <w:pPr>
              <w:pStyle w:val="ConsPlusNormal"/>
            </w:pPr>
            <w:r>
              <w:t>Купинское</w:t>
            </w:r>
          </w:p>
        </w:tc>
        <w:tc>
          <w:tcPr>
            <w:tcW w:w="2607" w:type="dxa"/>
          </w:tcPr>
          <w:p w:rsidR="000F1000" w:rsidRDefault="000F1000">
            <w:pPr>
              <w:pStyle w:val="ConsPlusNormal"/>
            </w:pPr>
            <w:r>
              <w:t>Памятник природы регионального значения "Озеро Горькое"</w:t>
            </w:r>
          </w:p>
        </w:tc>
        <w:tc>
          <w:tcPr>
            <w:tcW w:w="3628" w:type="dxa"/>
          </w:tcPr>
          <w:p w:rsidR="000F1000" w:rsidRDefault="000F1000">
            <w:pPr>
              <w:pStyle w:val="ConsPlusNormal"/>
            </w:pPr>
            <w:r>
              <w:t>Купинский район</w:t>
            </w:r>
          </w:p>
        </w:tc>
        <w:tc>
          <w:tcPr>
            <w:tcW w:w="1133" w:type="dxa"/>
          </w:tcPr>
          <w:p w:rsidR="000F1000" w:rsidRDefault="000F1000">
            <w:pPr>
              <w:pStyle w:val="ConsPlusNormal"/>
              <w:jc w:val="center"/>
            </w:pPr>
            <w:r>
              <w:t>465,1</w:t>
            </w:r>
          </w:p>
        </w:tc>
      </w:tr>
      <w:tr w:rsidR="000F1000">
        <w:tc>
          <w:tcPr>
            <w:tcW w:w="1700" w:type="dxa"/>
          </w:tcPr>
          <w:p w:rsidR="000F1000" w:rsidRDefault="000F1000">
            <w:pPr>
              <w:pStyle w:val="ConsPlusNormal"/>
            </w:pPr>
            <w:r>
              <w:t>Кыштовское</w:t>
            </w:r>
          </w:p>
        </w:tc>
        <w:tc>
          <w:tcPr>
            <w:tcW w:w="2607" w:type="dxa"/>
          </w:tcPr>
          <w:p w:rsidR="000F1000" w:rsidRDefault="000F1000">
            <w:pPr>
              <w:pStyle w:val="ConsPlusNormal"/>
            </w:pPr>
            <w:r>
              <w:t>Государственный биологический заказник регионального значения "Майзасский"</w:t>
            </w:r>
          </w:p>
        </w:tc>
        <w:tc>
          <w:tcPr>
            <w:tcW w:w="3628" w:type="dxa"/>
          </w:tcPr>
          <w:p w:rsidR="000F1000" w:rsidRDefault="000F1000">
            <w:pPr>
              <w:pStyle w:val="ConsPlusNormal"/>
            </w:pPr>
            <w:r>
              <w:t>"Орловский" участок биологического заказника: Черновский л/х уч.; кв. 10 - 14, 45 - 52, 136 - 156, 160 - 175, 214 - 218, 219 - 236, 229 - 236, 271 - 295, 317 - 340, 364 - 367;</w:t>
            </w:r>
          </w:p>
          <w:p w:rsidR="000F1000" w:rsidRDefault="000F1000">
            <w:pPr>
              <w:pStyle w:val="ConsPlusNormal"/>
            </w:pPr>
            <w:r>
              <w:t>Колбасинский л/х уч., урочище: кх "Большевик"; кв. 3 ч., 5 ч., 6 ч., 7 ч., 11, 15 - 20, 25 - 31, 35 - 39, 40 ч., 41, 47 ч.;</w:t>
            </w:r>
          </w:p>
          <w:p w:rsidR="000F1000" w:rsidRDefault="000F1000">
            <w:pPr>
              <w:pStyle w:val="ConsPlusNormal"/>
            </w:pPr>
            <w:r>
              <w:t>"Чекинский" участок биологического заказника: Черновский л/х уч.; кв. 23 - 25, 61 - 67, 81 - 103, 104 ч. 114 - 121, 190 - 202, 245 - 260,</w:t>
            </w:r>
          </w:p>
          <w:p w:rsidR="000F1000" w:rsidRDefault="000F1000">
            <w:pPr>
              <w:pStyle w:val="ConsPlusNormal"/>
            </w:pPr>
            <w:r>
              <w:t>Колбасинский л/х уч., урочище: клх "Восход"; кв. 1 ч., 2 ч., 3 - 4, 5 ч., 6 - 8, 11 ч., 12 ч., 13;</w:t>
            </w:r>
          </w:p>
          <w:p w:rsidR="000F1000" w:rsidRDefault="000F1000">
            <w:pPr>
              <w:pStyle w:val="ConsPlusNormal"/>
            </w:pPr>
            <w:r>
              <w:t>"Майзасский" участок биологического заказника: Верх-Майзасский л/х уч.; кв. 15 ч., 26 ч., 27 ч., 28 ч., 29 ч., 30, 39 ч., 40 ч., 41 ч., 42 ч., 43 ч., 44 - 47, 56 ч., 57 - 64, 70 - 73, 79 - 83,</w:t>
            </w:r>
          </w:p>
          <w:p w:rsidR="000F1000" w:rsidRDefault="000F1000">
            <w:pPr>
              <w:pStyle w:val="ConsPlusNormal"/>
            </w:pPr>
            <w:r>
              <w:t>Верх-Тарский л/х уч.; кв. 30 ч., 49, 50 ч., 71 ч., 72 ч., 73 ч., 87 ч., Крутихинский л/х уч. к-з: "Новый Строй"; кв. 30 ч., 35 ч., 36 ч., 37, 44 ч., 45 ч., 46 - 48, 60 ч., 61 - 66</w:t>
            </w:r>
          </w:p>
        </w:tc>
        <w:tc>
          <w:tcPr>
            <w:tcW w:w="1133" w:type="dxa"/>
          </w:tcPr>
          <w:p w:rsidR="000F1000" w:rsidRDefault="000F1000">
            <w:pPr>
              <w:pStyle w:val="ConsPlusNormal"/>
              <w:jc w:val="center"/>
            </w:pPr>
            <w:r>
              <w:t>86700</w:t>
            </w:r>
          </w:p>
        </w:tc>
      </w:tr>
      <w:tr w:rsidR="000F1000">
        <w:tc>
          <w:tcPr>
            <w:tcW w:w="1700" w:type="dxa"/>
          </w:tcPr>
          <w:p w:rsidR="000F1000" w:rsidRDefault="000F1000">
            <w:pPr>
              <w:pStyle w:val="ConsPlusNormal"/>
            </w:pPr>
            <w:r>
              <w:lastRenderedPageBreak/>
              <w:t>Маслянинское</w:t>
            </w:r>
          </w:p>
        </w:tc>
        <w:tc>
          <w:tcPr>
            <w:tcW w:w="2607" w:type="dxa"/>
          </w:tcPr>
          <w:p w:rsidR="000F1000" w:rsidRDefault="000F1000">
            <w:pPr>
              <w:pStyle w:val="ConsPlusNormal"/>
            </w:pPr>
            <w:r>
              <w:t>Заказник "Талицкий" Новосибирской области</w:t>
            </w:r>
          </w:p>
        </w:tc>
        <w:tc>
          <w:tcPr>
            <w:tcW w:w="3628" w:type="dxa"/>
          </w:tcPr>
          <w:p w:rsidR="000F1000" w:rsidRDefault="000F1000">
            <w:pPr>
              <w:pStyle w:val="ConsPlusNormal"/>
            </w:pPr>
            <w:r>
              <w:t>Елбанский лесохозяйственный участок, кв. 107, 108, 109, 110, 111, 112, 113 (ч.)</w:t>
            </w:r>
          </w:p>
          <w:p w:rsidR="000F1000" w:rsidRDefault="000F1000">
            <w:pPr>
              <w:pStyle w:val="ConsPlusNormal"/>
            </w:pPr>
            <w:r>
              <w:t>Борковский л/х уч.; кв.: 1 - 36, 47 - 106,</w:t>
            </w:r>
          </w:p>
          <w:p w:rsidR="000F1000" w:rsidRDefault="000F1000">
            <w:pPr>
              <w:pStyle w:val="ConsPlusNormal"/>
            </w:pPr>
            <w:r>
              <w:t>Маслянинский лесохозяйственный участок N 1: кв. 1 - 4, 5 ч., 37 - 40, 106 - 113, 114, 115, 170 (ч.), 171 (ч.), 182, 183.</w:t>
            </w:r>
          </w:p>
          <w:p w:rsidR="000F1000" w:rsidRDefault="000F1000">
            <w:pPr>
              <w:pStyle w:val="ConsPlusNormal"/>
            </w:pPr>
            <w:r>
              <w:t>Маслянинский лесохозяйственный участок N 2: к-з "Сибирский долгунец"; кв. 1 - 12, совхоз "Сибиряк"; кв. 14, 15 ч., 16, 22, 23, 26 - 37, 43 - 45, 49, 50, 53 - 58, 62 - 71;</w:t>
            </w:r>
          </w:p>
          <w:p w:rsidR="000F1000" w:rsidRDefault="000F1000">
            <w:pPr>
              <w:pStyle w:val="ConsPlusNormal"/>
            </w:pPr>
            <w:r>
              <w:t>совхоз "Маслянинский"; кв. 13 ч., 18 - 83;</w:t>
            </w:r>
          </w:p>
          <w:p w:rsidR="000F1000" w:rsidRDefault="000F1000">
            <w:pPr>
              <w:pStyle w:val="ConsPlusNormal"/>
            </w:pPr>
            <w:r>
              <w:t>колхоз "Льновод"; кв. 1 ч., 2, 3, 4 ч., 5 ч., 6 - 14</w:t>
            </w:r>
          </w:p>
        </w:tc>
        <w:tc>
          <w:tcPr>
            <w:tcW w:w="1133" w:type="dxa"/>
          </w:tcPr>
          <w:p w:rsidR="000F1000" w:rsidRDefault="000F1000">
            <w:pPr>
              <w:pStyle w:val="ConsPlusNormal"/>
              <w:jc w:val="center"/>
            </w:pPr>
            <w:r>
              <w:t>41670</w:t>
            </w:r>
          </w:p>
        </w:tc>
      </w:tr>
      <w:tr w:rsidR="000F1000">
        <w:tc>
          <w:tcPr>
            <w:tcW w:w="1700" w:type="dxa"/>
          </w:tcPr>
          <w:p w:rsidR="000F1000" w:rsidRDefault="000F1000">
            <w:pPr>
              <w:pStyle w:val="ConsPlusNormal"/>
            </w:pPr>
            <w:r>
              <w:t>Маслянинское</w:t>
            </w:r>
          </w:p>
        </w:tc>
        <w:tc>
          <w:tcPr>
            <w:tcW w:w="2607" w:type="dxa"/>
          </w:tcPr>
          <w:p w:rsidR="000F1000" w:rsidRDefault="000F1000">
            <w:pPr>
              <w:pStyle w:val="ConsPlusNormal"/>
            </w:pPr>
            <w:r>
              <w:t>Памятник природы регионального значения "Елбанские ельники" Новосибирской области</w:t>
            </w:r>
          </w:p>
        </w:tc>
        <w:tc>
          <w:tcPr>
            <w:tcW w:w="3628" w:type="dxa"/>
          </w:tcPr>
          <w:p w:rsidR="000F1000" w:rsidRDefault="000F1000">
            <w:pPr>
              <w:pStyle w:val="ConsPlusNormal"/>
            </w:pPr>
            <w:r>
              <w:t>Елбанский, кв. 179, 180, 181</w:t>
            </w:r>
          </w:p>
        </w:tc>
        <w:tc>
          <w:tcPr>
            <w:tcW w:w="1133" w:type="dxa"/>
          </w:tcPr>
          <w:p w:rsidR="000F1000" w:rsidRDefault="000F1000">
            <w:pPr>
              <w:pStyle w:val="ConsPlusNormal"/>
              <w:jc w:val="center"/>
            </w:pPr>
            <w:r>
              <w:t>689,0</w:t>
            </w:r>
          </w:p>
        </w:tc>
      </w:tr>
      <w:tr w:rsidR="000F1000">
        <w:tc>
          <w:tcPr>
            <w:tcW w:w="1700" w:type="dxa"/>
          </w:tcPr>
          <w:p w:rsidR="000F1000" w:rsidRDefault="000F1000">
            <w:pPr>
              <w:pStyle w:val="ConsPlusNormal"/>
            </w:pPr>
            <w:r>
              <w:t>Маслянинское</w:t>
            </w:r>
          </w:p>
        </w:tc>
        <w:tc>
          <w:tcPr>
            <w:tcW w:w="2607" w:type="dxa"/>
          </w:tcPr>
          <w:p w:rsidR="000F1000" w:rsidRDefault="000F1000">
            <w:pPr>
              <w:pStyle w:val="ConsPlusNormal"/>
            </w:pPr>
            <w:r>
              <w:t>Памятник природы регионального значения "Петеневские ельники" Новосибирской области</w:t>
            </w:r>
          </w:p>
        </w:tc>
        <w:tc>
          <w:tcPr>
            <w:tcW w:w="3628" w:type="dxa"/>
          </w:tcPr>
          <w:p w:rsidR="000F1000" w:rsidRDefault="000F1000">
            <w:pPr>
              <w:pStyle w:val="ConsPlusNormal"/>
            </w:pPr>
            <w:r>
              <w:t>Дубровский, кв. 55</w:t>
            </w:r>
          </w:p>
        </w:tc>
        <w:tc>
          <w:tcPr>
            <w:tcW w:w="1133" w:type="dxa"/>
          </w:tcPr>
          <w:p w:rsidR="000F1000" w:rsidRDefault="000F1000">
            <w:pPr>
              <w:pStyle w:val="ConsPlusNormal"/>
              <w:jc w:val="center"/>
            </w:pPr>
            <w:r>
              <w:t>589,0</w:t>
            </w:r>
          </w:p>
        </w:tc>
      </w:tr>
      <w:tr w:rsidR="000F1000">
        <w:tc>
          <w:tcPr>
            <w:tcW w:w="1700" w:type="dxa"/>
          </w:tcPr>
          <w:p w:rsidR="000F1000" w:rsidRDefault="000F1000">
            <w:pPr>
              <w:pStyle w:val="ConsPlusNormal"/>
            </w:pPr>
            <w:r>
              <w:t>Маслянинское</w:t>
            </w:r>
          </w:p>
        </w:tc>
        <w:tc>
          <w:tcPr>
            <w:tcW w:w="2607" w:type="dxa"/>
          </w:tcPr>
          <w:p w:rsidR="000F1000" w:rsidRDefault="000F1000">
            <w:pPr>
              <w:pStyle w:val="ConsPlusNormal"/>
            </w:pPr>
            <w:r>
              <w:t>Памятник природы регионального значения "Барсуковская пещера"</w:t>
            </w:r>
          </w:p>
        </w:tc>
        <w:tc>
          <w:tcPr>
            <w:tcW w:w="3628" w:type="dxa"/>
          </w:tcPr>
          <w:p w:rsidR="000F1000" w:rsidRDefault="000F1000">
            <w:pPr>
              <w:pStyle w:val="ConsPlusNormal"/>
            </w:pPr>
            <w:r>
              <w:t>Маслянинский N 2,</w:t>
            </w:r>
          </w:p>
          <w:p w:rsidR="000F1000" w:rsidRDefault="000F1000">
            <w:pPr>
              <w:pStyle w:val="ConsPlusNormal"/>
            </w:pPr>
            <w:r>
              <w:t>с-з "Пайвинский", кв. 15, выделы 12, 14</w:t>
            </w:r>
          </w:p>
        </w:tc>
        <w:tc>
          <w:tcPr>
            <w:tcW w:w="1133" w:type="dxa"/>
          </w:tcPr>
          <w:p w:rsidR="000F1000" w:rsidRDefault="000F1000">
            <w:pPr>
              <w:pStyle w:val="ConsPlusNormal"/>
              <w:jc w:val="center"/>
            </w:pPr>
            <w:r>
              <w:t>37,0</w:t>
            </w:r>
          </w:p>
        </w:tc>
      </w:tr>
      <w:tr w:rsidR="000F1000">
        <w:tc>
          <w:tcPr>
            <w:tcW w:w="1700" w:type="dxa"/>
          </w:tcPr>
          <w:p w:rsidR="000F1000" w:rsidRDefault="000F1000">
            <w:pPr>
              <w:pStyle w:val="ConsPlusNormal"/>
            </w:pPr>
            <w:r>
              <w:t>Мирновское</w:t>
            </w:r>
          </w:p>
        </w:tc>
        <w:tc>
          <w:tcPr>
            <w:tcW w:w="2607" w:type="dxa"/>
          </w:tcPr>
          <w:p w:rsidR="000F1000" w:rsidRDefault="000F1000">
            <w:pPr>
              <w:pStyle w:val="ConsPlusNormal"/>
            </w:pPr>
            <w:r>
              <w:t>Государственный природный заказник регионального значения "Колтыракский"</w:t>
            </w:r>
          </w:p>
        </w:tc>
        <w:tc>
          <w:tcPr>
            <w:tcW w:w="3628" w:type="dxa"/>
          </w:tcPr>
          <w:p w:rsidR="000F1000" w:rsidRDefault="000F1000">
            <w:pPr>
              <w:pStyle w:val="ConsPlusNormal"/>
            </w:pPr>
            <w:r>
              <w:t>Коуракский уч. N 1, части кв.: 48, 89 - 91, 94, 95, 100, 105, 110, 111, 116; кв.: 117 - 154; 49, 85, 96, 97, 101 - 103, 106 - 109, 112 - 115;</w:t>
            </w:r>
          </w:p>
          <w:p w:rsidR="000F1000" w:rsidRDefault="000F1000">
            <w:pPr>
              <w:pStyle w:val="ConsPlusNormal"/>
            </w:pPr>
            <w:r>
              <w:t>Коуракский уч. N 2, части кв.: 377, 379, кв.: 378, 380, 381, 384 - 390; часть кв.: 392, кв. 393 - 396;</w:t>
            </w:r>
          </w:p>
          <w:p w:rsidR="000F1000" w:rsidRDefault="000F1000">
            <w:pPr>
              <w:pStyle w:val="ConsPlusNormal"/>
            </w:pPr>
            <w:r>
              <w:t>Мокрушинский; кв.: 1 - 14, 17 - 22, 25 - 30, 34 - 39, 46 - 51, части кв.: 16, 24;</w:t>
            </w:r>
          </w:p>
          <w:p w:rsidR="000F1000" w:rsidRDefault="000F1000">
            <w:pPr>
              <w:pStyle w:val="ConsPlusNormal"/>
            </w:pPr>
            <w:r>
              <w:t>Мирновский; части кв.: 59, 66; кв. 60;</w:t>
            </w:r>
          </w:p>
          <w:p w:rsidR="000F1000" w:rsidRDefault="000F1000">
            <w:pPr>
              <w:pStyle w:val="ConsPlusNormal"/>
            </w:pPr>
            <w:r>
              <w:t>Которовский; часть кв. 22</w:t>
            </w:r>
          </w:p>
        </w:tc>
        <w:tc>
          <w:tcPr>
            <w:tcW w:w="1133" w:type="dxa"/>
          </w:tcPr>
          <w:p w:rsidR="000F1000" w:rsidRDefault="000F1000">
            <w:pPr>
              <w:pStyle w:val="ConsPlusNormal"/>
              <w:jc w:val="center"/>
            </w:pPr>
            <w:r>
              <w:t>35800,0</w:t>
            </w:r>
          </w:p>
        </w:tc>
      </w:tr>
      <w:tr w:rsidR="000F1000">
        <w:tc>
          <w:tcPr>
            <w:tcW w:w="1700" w:type="dxa"/>
          </w:tcPr>
          <w:p w:rsidR="000F1000" w:rsidRDefault="000F1000">
            <w:pPr>
              <w:pStyle w:val="ConsPlusNormal"/>
            </w:pPr>
            <w:r>
              <w:t>Мирновское</w:t>
            </w:r>
          </w:p>
        </w:tc>
        <w:tc>
          <w:tcPr>
            <w:tcW w:w="2607" w:type="dxa"/>
          </w:tcPr>
          <w:p w:rsidR="000F1000" w:rsidRDefault="000F1000">
            <w:pPr>
              <w:pStyle w:val="ConsPlusNormal"/>
            </w:pPr>
            <w:r>
              <w:t>Памятник природы регионального значения "Пойменно-островной природный комплекс"</w:t>
            </w:r>
          </w:p>
        </w:tc>
        <w:tc>
          <w:tcPr>
            <w:tcW w:w="3628" w:type="dxa"/>
          </w:tcPr>
          <w:p w:rsidR="000F1000" w:rsidRDefault="000F1000">
            <w:pPr>
              <w:pStyle w:val="ConsPlusNormal"/>
            </w:pPr>
            <w:r>
              <w:t>Буготакский; кв. 1 - 5</w:t>
            </w:r>
          </w:p>
        </w:tc>
        <w:tc>
          <w:tcPr>
            <w:tcW w:w="1133" w:type="dxa"/>
          </w:tcPr>
          <w:p w:rsidR="000F1000" w:rsidRDefault="000F1000">
            <w:pPr>
              <w:pStyle w:val="ConsPlusNormal"/>
              <w:jc w:val="center"/>
            </w:pPr>
            <w:r>
              <w:t>503,0</w:t>
            </w:r>
          </w:p>
        </w:tc>
      </w:tr>
      <w:tr w:rsidR="000F1000">
        <w:tc>
          <w:tcPr>
            <w:tcW w:w="1700" w:type="dxa"/>
          </w:tcPr>
          <w:p w:rsidR="000F1000" w:rsidRDefault="000F1000">
            <w:pPr>
              <w:pStyle w:val="ConsPlusNormal"/>
            </w:pPr>
            <w:r>
              <w:t>Мирновское</w:t>
            </w:r>
          </w:p>
        </w:tc>
        <w:tc>
          <w:tcPr>
            <w:tcW w:w="2607" w:type="dxa"/>
          </w:tcPr>
          <w:p w:rsidR="000F1000" w:rsidRDefault="000F1000">
            <w:pPr>
              <w:pStyle w:val="ConsPlusNormal"/>
            </w:pPr>
            <w:r>
              <w:t>Памятник природы регионального значения "Улантова гора"</w:t>
            </w:r>
          </w:p>
        </w:tc>
        <w:tc>
          <w:tcPr>
            <w:tcW w:w="3628" w:type="dxa"/>
          </w:tcPr>
          <w:p w:rsidR="000F1000" w:rsidRDefault="000F1000">
            <w:pPr>
              <w:pStyle w:val="ConsPlusNormal"/>
            </w:pPr>
            <w:r>
              <w:t>Коуракский уч. N 2</w:t>
            </w:r>
          </w:p>
          <w:p w:rsidR="000F1000" w:rsidRDefault="000F1000">
            <w:pPr>
              <w:pStyle w:val="ConsPlusNormal"/>
            </w:pPr>
            <w:r>
              <w:t>(ур. им. Коминтерна);</w:t>
            </w:r>
          </w:p>
          <w:p w:rsidR="000F1000" w:rsidRDefault="000F1000">
            <w:pPr>
              <w:pStyle w:val="ConsPlusNormal"/>
            </w:pPr>
            <w:r>
              <w:t>части кв.: 270, 271, 278</w:t>
            </w:r>
          </w:p>
        </w:tc>
        <w:tc>
          <w:tcPr>
            <w:tcW w:w="1133" w:type="dxa"/>
          </w:tcPr>
          <w:p w:rsidR="000F1000" w:rsidRDefault="000F1000">
            <w:pPr>
              <w:pStyle w:val="ConsPlusNormal"/>
              <w:jc w:val="center"/>
            </w:pPr>
            <w:r>
              <w:t>345,1</w:t>
            </w:r>
          </w:p>
        </w:tc>
      </w:tr>
      <w:tr w:rsidR="000F1000">
        <w:tc>
          <w:tcPr>
            <w:tcW w:w="1700" w:type="dxa"/>
          </w:tcPr>
          <w:p w:rsidR="000F1000" w:rsidRDefault="000F1000">
            <w:pPr>
              <w:pStyle w:val="ConsPlusNormal"/>
            </w:pPr>
            <w:r>
              <w:lastRenderedPageBreak/>
              <w:t>Мирновское</w:t>
            </w:r>
          </w:p>
        </w:tc>
        <w:tc>
          <w:tcPr>
            <w:tcW w:w="2607" w:type="dxa"/>
          </w:tcPr>
          <w:p w:rsidR="000F1000" w:rsidRDefault="000F1000">
            <w:pPr>
              <w:pStyle w:val="ConsPlusNormal"/>
            </w:pPr>
            <w:r>
              <w:t>Памятник природы регионального значения "Буготакские сопки"</w:t>
            </w:r>
          </w:p>
        </w:tc>
        <w:tc>
          <w:tcPr>
            <w:tcW w:w="3628" w:type="dxa"/>
          </w:tcPr>
          <w:p w:rsidR="000F1000" w:rsidRDefault="000F1000">
            <w:pPr>
              <w:pStyle w:val="ConsPlusNormal"/>
            </w:pPr>
            <w:r>
              <w:t>Долговский</w:t>
            </w:r>
          </w:p>
          <w:p w:rsidR="000F1000" w:rsidRDefault="000F1000">
            <w:pPr>
              <w:pStyle w:val="ConsPlusNormal"/>
            </w:pPr>
            <w:r>
              <w:t>(ур. Завет Ленина);</w:t>
            </w:r>
          </w:p>
          <w:p w:rsidR="000F1000" w:rsidRDefault="000F1000">
            <w:pPr>
              <w:pStyle w:val="ConsPlusNormal"/>
            </w:pPr>
            <w:r>
              <w:t>части кв.: 291 - 293, 295, 296</w:t>
            </w:r>
          </w:p>
        </w:tc>
        <w:tc>
          <w:tcPr>
            <w:tcW w:w="1133" w:type="dxa"/>
          </w:tcPr>
          <w:p w:rsidR="000F1000" w:rsidRDefault="000F1000">
            <w:pPr>
              <w:pStyle w:val="ConsPlusNormal"/>
              <w:jc w:val="center"/>
            </w:pPr>
            <w:r>
              <w:t>701,0</w:t>
            </w:r>
          </w:p>
        </w:tc>
      </w:tr>
      <w:tr w:rsidR="000F1000">
        <w:tc>
          <w:tcPr>
            <w:tcW w:w="1700" w:type="dxa"/>
          </w:tcPr>
          <w:p w:rsidR="000F1000" w:rsidRDefault="000F1000">
            <w:pPr>
              <w:pStyle w:val="ConsPlusNormal"/>
            </w:pPr>
            <w:r>
              <w:t>Мирновское</w:t>
            </w:r>
          </w:p>
        </w:tc>
        <w:tc>
          <w:tcPr>
            <w:tcW w:w="2607" w:type="dxa"/>
          </w:tcPr>
          <w:p w:rsidR="000F1000" w:rsidRDefault="000F1000">
            <w:pPr>
              <w:pStyle w:val="ConsPlusNormal"/>
            </w:pPr>
            <w:r>
              <w:t>Памятник природы регионального значения "Черневые леса Салаира"</w:t>
            </w:r>
          </w:p>
        </w:tc>
        <w:tc>
          <w:tcPr>
            <w:tcW w:w="3628" w:type="dxa"/>
          </w:tcPr>
          <w:p w:rsidR="000F1000" w:rsidRDefault="000F1000">
            <w:pPr>
              <w:pStyle w:val="ConsPlusNormal"/>
            </w:pPr>
            <w:r>
              <w:t>Которовский; 31 - 33, 46</w:t>
            </w:r>
          </w:p>
        </w:tc>
        <w:tc>
          <w:tcPr>
            <w:tcW w:w="1133" w:type="dxa"/>
          </w:tcPr>
          <w:p w:rsidR="000F1000" w:rsidRDefault="000F1000">
            <w:pPr>
              <w:pStyle w:val="ConsPlusNormal"/>
              <w:jc w:val="center"/>
            </w:pPr>
            <w:r>
              <w:t>583,0</w:t>
            </w:r>
          </w:p>
        </w:tc>
      </w:tr>
      <w:tr w:rsidR="000F1000">
        <w:tc>
          <w:tcPr>
            <w:tcW w:w="1700" w:type="dxa"/>
          </w:tcPr>
          <w:p w:rsidR="000F1000" w:rsidRDefault="000F1000">
            <w:pPr>
              <w:pStyle w:val="ConsPlusNormal"/>
            </w:pPr>
            <w:r>
              <w:t>Новосибирское</w:t>
            </w:r>
          </w:p>
        </w:tc>
        <w:tc>
          <w:tcPr>
            <w:tcW w:w="2607" w:type="dxa"/>
          </w:tcPr>
          <w:p w:rsidR="000F1000" w:rsidRDefault="000F1000">
            <w:pPr>
              <w:pStyle w:val="ConsPlusNormal"/>
            </w:pPr>
            <w:r>
              <w:t>Государственный биологический заказник областного значения "Кудряшовский бор"</w:t>
            </w:r>
          </w:p>
        </w:tc>
        <w:tc>
          <w:tcPr>
            <w:tcW w:w="3628" w:type="dxa"/>
          </w:tcPr>
          <w:p w:rsidR="000F1000" w:rsidRDefault="000F1000">
            <w:pPr>
              <w:pStyle w:val="ConsPlusNormal"/>
            </w:pPr>
            <w:r>
              <w:t>Кудряшовский, кв. 1 - 189</w:t>
            </w:r>
          </w:p>
        </w:tc>
        <w:tc>
          <w:tcPr>
            <w:tcW w:w="1133" w:type="dxa"/>
          </w:tcPr>
          <w:p w:rsidR="000F1000" w:rsidRDefault="000F1000">
            <w:pPr>
              <w:pStyle w:val="ConsPlusNormal"/>
              <w:jc w:val="center"/>
            </w:pPr>
            <w:r>
              <w:t>17671</w:t>
            </w:r>
          </w:p>
        </w:tc>
      </w:tr>
      <w:tr w:rsidR="000F1000">
        <w:tc>
          <w:tcPr>
            <w:tcW w:w="1700" w:type="dxa"/>
          </w:tcPr>
          <w:p w:rsidR="000F1000" w:rsidRDefault="000F1000">
            <w:pPr>
              <w:pStyle w:val="ConsPlusNormal"/>
            </w:pPr>
            <w:r>
              <w:t>Ордынское</w:t>
            </w:r>
          </w:p>
        </w:tc>
        <w:tc>
          <w:tcPr>
            <w:tcW w:w="2607" w:type="dxa"/>
          </w:tcPr>
          <w:p w:rsidR="000F1000" w:rsidRDefault="000F1000">
            <w:pPr>
              <w:pStyle w:val="ConsPlusNormal"/>
            </w:pPr>
            <w:r>
              <w:t>Государственный природный заказник регионального значения "Ордынский"</w:t>
            </w:r>
          </w:p>
        </w:tc>
        <w:tc>
          <w:tcPr>
            <w:tcW w:w="3628" w:type="dxa"/>
          </w:tcPr>
          <w:p w:rsidR="000F1000" w:rsidRDefault="000F1000">
            <w:pPr>
              <w:pStyle w:val="ConsPlusNormal"/>
            </w:pPr>
            <w:r>
              <w:t>Алеусский; кв. 10 - 85, 90, 100 - 102, 105 - 116, 122 - 132, 138 - 151, 156 - 158, 161 - 163, 166, Кирзинский, кв. 1 - 8</w:t>
            </w:r>
          </w:p>
        </w:tc>
        <w:tc>
          <w:tcPr>
            <w:tcW w:w="1133" w:type="dxa"/>
          </w:tcPr>
          <w:p w:rsidR="000F1000" w:rsidRDefault="000F1000">
            <w:pPr>
              <w:pStyle w:val="ConsPlusNormal"/>
              <w:jc w:val="center"/>
            </w:pPr>
            <w:r>
              <w:t>46631</w:t>
            </w:r>
          </w:p>
        </w:tc>
      </w:tr>
      <w:tr w:rsidR="000F1000">
        <w:tc>
          <w:tcPr>
            <w:tcW w:w="1700" w:type="dxa"/>
          </w:tcPr>
          <w:p w:rsidR="000F1000" w:rsidRDefault="000F1000">
            <w:pPr>
              <w:pStyle w:val="ConsPlusNormal"/>
            </w:pPr>
            <w:r>
              <w:t>Северное</w:t>
            </w:r>
          </w:p>
        </w:tc>
        <w:tc>
          <w:tcPr>
            <w:tcW w:w="2607" w:type="dxa"/>
          </w:tcPr>
          <w:p w:rsidR="000F1000" w:rsidRDefault="000F1000">
            <w:pPr>
              <w:pStyle w:val="ConsPlusNormal"/>
            </w:pPr>
            <w:r>
              <w:t>Государственный биологический заказник регионального значения "Северный"</w:t>
            </w:r>
          </w:p>
        </w:tc>
        <w:tc>
          <w:tcPr>
            <w:tcW w:w="3628" w:type="dxa"/>
          </w:tcPr>
          <w:p w:rsidR="000F1000" w:rsidRDefault="000F1000">
            <w:pPr>
              <w:pStyle w:val="ConsPlusNormal"/>
            </w:pPr>
            <w:r>
              <w:t>Часть Верх-Тартасского лесохозяйственного участка по р. Тартас;</w:t>
            </w:r>
          </w:p>
          <w:p w:rsidR="000F1000" w:rsidRDefault="000F1000">
            <w:pPr>
              <w:pStyle w:val="ConsPlusNormal"/>
            </w:pPr>
            <w:r>
              <w:t>кв. 29 - 34, 35 ч., 39, 40, 41 ч., 62 ч. - 64 ч., 86 ч., 87, 88 ч., 89 ч., 90 - 94, 95 ч. - 97, 99 ч., 100 - 104, 105 ч., 106 - 108, 109 ч., 110 ч., 111 ч., 140 ч., 141, 142 - 157, 158 ч. - 164 ч., 165 - 169, 187 - 193, 204 ч. - 209 ч., 210 - 235, 241 - 245, 253 ч. - 258 ч., 261 ч. - 267 ч.</w:t>
            </w:r>
          </w:p>
        </w:tc>
        <w:tc>
          <w:tcPr>
            <w:tcW w:w="1133" w:type="dxa"/>
          </w:tcPr>
          <w:p w:rsidR="000F1000" w:rsidRDefault="000F1000">
            <w:pPr>
              <w:pStyle w:val="ConsPlusNormal"/>
              <w:jc w:val="center"/>
            </w:pPr>
            <w:r>
              <w:t>102739,0</w:t>
            </w:r>
          </w:p>
        </w:tc>
      </w:tr>
      <w:tr w:rsidR="000F1000">
        <w:tc>
          <w:tcPr>
            <w:tcW w:w="1700" w:type="dxa"/>
          </w:tcPr>
          <w:p w:rsidR="000F1000" w:rsidRDefault="000F1000">
            <w:pPr>
              <w:pStyle w:val="ConsPlusNormal"/>
            </w:pPr>
            <w:r>
              <w:t>Северное</w:t>
            </w:r>
          </w:p>
        </w:tc>
        <w:tc>
          <w:tcPr>
            <w:tcW w:w="2607" w:type="dxa"/>
          </w:tcPr>
          <w:p w:rsidR="000F1000" w:rsidRDefault="000F1000">
            <w:pPr>
              <w:pStyle w:val="ConsPlusNormal"/>
            </w:pPr>
            <w:r>
              <w:t>Государственный природный заказник федерального значения "Васюганский"</w:t>
            </w:r>
          </w:p>
        </w:tc>
        <w:tc>
          <w:tcPr>
            <w:tcW w:w="3628" w:type="dxa"/>
          </w:tcPr>
          <w:p w:rsidR="000F1000" w:rsidRDefault="000F1000">
            <w:pPr>
              <w:pStyle w:val="ConsPlusNormal"/>
            </w:pPr>
            <w:r>
              <w:t>Верх-Тартасский</w:t>
            </w:r>
          </w:p>
          <w:p w:rsidR="000F1000" w:rsidRDefault="000F1000">
            <w:pPr>
              <w:pStyle w:val="ConsPlusNormal"/>
            </w:pPr>
            <w:r>
              <w:t>кв. 15 - 24, 49 - 60, 94 - 120, 145 - 169, 193, 209 - 235, 241 - 245, 253</w:t>
            </w:r>
          </w:p>
        </w:tc>
        <w:tc>
          <w:tcPr>
            <w:tcW w:w="1133" w:type="dxa"/>
          </w:tcPr>
          <w:p w:rsidR="000F1000" w:rsidRDefault="000F1000">
            <w:pPr>
              <w:pStyle w:val="ConsPlusNormal"/>
              <w:jc w:val="center"/>
            </w:pPr>
            <w:r>
              <w:t>178078</w:t>
            </w:r>
          </w:p>
        </w:tc>
      </w:tr>
      <w:tr w:rsidR="000F1000">
        <w:tc>
          <w:tcPr>
            <w:tcW w:w="1700" w:type="dxa"/>
          </w:tcPr>
          <w:p w:rsidR="000F1000" w:rsidRDefault="000F1000">
            <w:pPr>
              <w:pStyle w:val="ConsPlusNormal"/>
            </w:pPr>
            <w:r>
              <w:t>Сузунское</w:t>
            </w:r>
          </w:p>
        </w:tc>
        <w:tc>
          <w:tcPr>
            <w:tcW w:w="2607" w:type="dxa"/>
          </w:tcPr>
          <w:p w:rsidR="000F1000" w:rsidRDefault="000F1000">
            <w:pPr>
              <w:pStyle w:val="ConsPlusNormal"/>
            </w:pPr>
            <w:r>
              <w:t>Памятник природы регионального значения "Обская песчаная степь"</w:t>
            </w:r>
          </w:p>
        </w:tc>
        <w:tc>
          <w:tcPr>
            <w:tcW w:w="3628" w:type="dxa"/>
          </w:tcPr>
          <w:p w:rsidR="000F1000" w:rsidRDefault="000F1000">
            <w:pPr>
              <w:pStyle w:val="ConsPlusNormal"/>
            </w:pPr>
            <w:r>
              <w:t>Мышланский, в том числе урочище:</w:t>
            </w:r>
          </w:p>
          <w:p w:rsidR="000F1000" w:rsidRDefault="000F1000">
            <w:pPr>
              <w:pStyle w:val="ConsPlusNormal"/>
            </w:pPr>
            <w:r>
              <w:t>к-з "Заветы Ильича"</w:t>
            </w:r>
          </w:p>
        </w:tc>
        <w:tc>
          <w:tcPr>
            <w:tcW w:w="1133" w:type="dxa"/>
          </w:tcPr>
          <w:p w:rsidR="000F1000" w:rsidRDefault="000F1000">
            <w:pPr>
              <w:pStyle w:val="ConsPlusNormal"/>
              <w:jc w:val="center"/>
            </w:pPr>
            <w:r>
              <w:t>76,48</w:t>
            </w:r>
          </w:p>
        </w:tc>
      </w:tr>
      <w:tr w:rsidR="000F1000">
        <w:tc>
          <w:tcPr>
            <w:tcW w:w="1700" w:type="dxa"/>
          </w:tcPr>
          <w:p w:rsidR="000F1000" w:rsidRDefault="000F1000">
            <w:pPr>
              <w:pStyle w:val="ConsPlusNormal"/>
            </w:pPr>
            <w:r>
              <w:t>Сузунское</w:t>
            </w:r>
          </w:p>
        </w:tc>
        <w:tc>
          <w:tcPr>
            <w:tcW w:w="2607" w:type="dxa"/>
          </w:tcPr>
          <w:p w:rsidR="000F1000" w:rsidRDefault="000F1000">
            <w:pPr>
              <w:pStyle w:val="ConsPlusNormal"/>
            </w:pPr>
            <w:r>
              <w:t>Памятник природы регионального значения "Шарчинская степь"</w:t>
            </w:r>
          </w:p>
        </w:tc>
        <w:tc>
          <w:tcPr>
            <w:tcW w:w="3628" w:type="dxa"/>
          </w:tcPr>
          <w:p w:rsidR="000F1000" w:rsidRDefault="000F1000">
            <w:pPr>
              <w:pStyle w:val="ConsPlusNormal"/>
            </w:pPr>
            <w:r>
              <w:t>Мышланский, в том числе урочище:</w:t>
            </w:r>
          </w:p>
          <w:p w:rsidR="000F1000" w:rsidRDefault="000F1000">
            <w:pPr>
              <w:pStyle w:val="ConsPlusNormal"/>
            </w:pPr>
            <w:r>
              <w:t>с-з "Шарчинский"</w:t>
            </w:r>
          </w:p>
        </w:tc>
        <w:tc>
          <w:tcPr>
            <w:tcW w:w="1133" w:type="dxa"/>
          </w:tcPr>
          <w:p w:rsidR="000F1000" w:rsidRDefault="000F1000">
            <w:pPr>
              <w:pStyle w:val="ConsPlusNormal"/>
              <w:jc w:val="center"/>
            </w:pPr>
            <w:r>
              <w:t>67,87</w:t>
            </w:r>
          </w:p>
        </w:tc>
      </w:tr>
      <w:tr w:rsidR="000F1000">
        <w:tc>
          <w:tcPr>
            <w:tcW w:w="1700" w:type="dxa"/>
          </w:tcPr>
          <w:p w:rsidR="000F1000" w:rsidRDefault="000F1000">
            <w:pPr>
              <w:pStyle w:val="ConsPlusNormal"/>
            </w:pPr>
            <w:r>
              <w:t>Сузунское</w:t>
            </w:r>
          </w:p>
        </w:tc>
        <w:tc>
          <w:tcPr>
            <w:tcW w:w="2607" w:type="dxa"/>
          </w:tcPr>
          <w:p w:rsidR="000F1000" w:rsidRDefault="000F1000">
            <w:pPr>
              <w:pStyle w:val="ConsPlusNormal"/>
            </w:pPr>
            <w:r>
              <w:t>Государственный природный заказник регионального значения "Сузунский"</w:t>
            </w:r>
          </w:p>
        </w:tc>
        <w:tc>
          <w:tcPr>
            <w:tcW w:w="3628" w:type="dxa"/>
          </w:tcPr>
          <w:p w:rsidR="000F1000" w:rsidRDefault="000F1000">
            <w:pPr>
              <w:pStyle w:val="ConsPlusNormal"/>
            </w:pPr>
            <w:r>
              <w:t>Кубанский; кв. 1 - 144; Шипуновский;</w:t>
            </w:r>
          </w:p>
          <w:p w:rsidR="000F1000" w:rsidRDefault="000F1000">
            <w:pPr>
              <w:pStyle w:val="ConsPlusNormal"/>
            </w:pPr>
            <w:r>
              <w:t>кв. 1 - 85;</w:t>
            </w:r>
          </w:p>
          <w:p w:rsidR="000F1000" w:rsidRDefault="000F1000">
            <w:pPr>
              <w:pStyle w:val="ConsPlusNormal"/>
            </w:pPr>
            <w:r>
              <w:t>Заковряжинский; кв. 1 - 156;</w:t>
            </w:r>
          </w:p>
          <w:p w:rsidR="000F1000" w:rsidRDefault="000F1000">
            <w:pPr>
              <w:pStyle w:val="ConsPlusNormal"/>
            </w:pPr>
            <w:r>
              <w:t>Нечунаевский; кв. 29 - 191, 205 - 208;</w:t>
            </w:r>
          </w:p>
          <w:p w:rsidR="000F1000" w:rsidRDefault="000F1000">
            <w:pPr>
              <w:pStyle w:val="ConsPlusNormal"/>
            </w:pPr>
            <w:r>
              <w:t>Бобровский; кв. 29 - 191, 205 - 208;</w:t>
            </w:r>
          </w:p>
          <w:p w:rsidR="000F1000" w:rsidRDefault="000F1000">
            <w:pPr>
              <w:pStyle w:val="ConsPlusNormal"/>
            </w:pPr>
            <w:r>
              <w:t>Сузунский; 1 - 14, 23 - 30, 41 - 54, 59 - 68, 75 - 118, 123, 125 - 136, 143 ч., 144 - 153, 163 - 173, 183 - 191, 202 - 203, 214 - 218, 219 ч., 220 ч., 222 - 231, 232 ч., 233 - 234, 236 - 246, 251 - 261, 264 - 274, 279 - 289;</w:t>
            </w:r>
          </w:p>
          <w:p w:rsidR="000F1000" w:rsidRDefault="000F1000">
            <w:pPr>
              <w:pStyle w:val="ConsPlusNormal"/>
            </w:pPr>
            <w:r>
              <w:t xml:space="preserve">Меретский; кв. 2 - 27, 28 ч., 29 ч., 30 - </w:t>
            </w:r>
            <w:r>
              <w:lastRenderedPageBreak/>
              <w:t>40, 43 - 51, 57 - 67, 75 - 83, 92 - 109, 118 - 126, 136 - 153, 164 - 170, 179 - 181</w:t>
            </w:r>
          </w:p>
        </w:tc>
        <w:tc>
          <w:tcPr>
            <w:tcW w:w="1133" w:type="dxa"/>
          </w:tcPr>
          <w:p w:rsidR="000F1000" w:rsidRDefault="000F1000">
            <w:pPr>
              <w:pStyle w:val="ConsPlusNormal"/>
              <w:jc w:val="center"/>
            </w:pPr>
            <w:r>
              <w:lastRenderedPageBreak/>
              <w:t>128500</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Памятник природы регионального значения "Мирнинский рям"</w:t>
            </w:r>
          </w:p>
        </w:tc>
        <w:tc>
          <w:tcPr>
            <w:tcW w:w="3628" w:type="dxa"/>
          </w:tcPr>
          <w:p w:rsidR="000F1000" w:rsidRDefault="000F1000">
            <w:pPr>
              <w:pStyle w:val="ConsPlusNormal"/>
            </w:pPr>
            <w:r>
              <w:t>Усть-Таркский участок n 1; кв. 62</w:t>
            </w:r>
          </w:p>
        </w:tc>
        <w:tc>
          <w:tcPr>
            <w:tcW w:w="1133" w:type="dxa"/>
          </w:tcPr>
          <w:p w:rsidR="000F1000" w:rsidRDefault="000F1000">
            <w:pPr>
              <w:pStyle w:val="ConsPlusNormal"/>
              <w:jc w:val="center"/>
            </w:pPr>
            <w:r>
              <w:t>476,0</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Памятник природы регионального значения "Демидов рям"</w:t>
            </w:r>
          </w:p>
        </w:tc>
        <w:tc>
          <w:tcPr>
            <w:tcW w:w="3628" w:type="dxa"/>
          </w:tcPr>
          <w:p w:rsidR="000F1000" w:rsidRDefault="000F1000">
            <w:pPr>
              <w:pStyle w:val="ConsPlusNormal"/>
            </w:pPr>
            <w:r>
              <w:t>Усть-Таркский участок N 1; кв. 95</w:t>
            </w:r>
          </w:p>
        </w:tc>
        <w:tc>
          <w:tcPr>
            <w:tcW w:w="1133" w:type="dxa"/>
          </w:tcPr>
          <w:p w:rsidR="000F1000" w:rsidRDefault="000F1000">
            <w:pPr>
              <w:pStyle w:val="ConsPlusNormal"/>
              <w:jc w:val="center"/>
            </w:pPr>
            <w:r>
              <w:t>330,0</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Памятник природы регионального значения "Силишинский рям"</w:t>
            </w:r>
          </w:p>
        </w:tc>
        <w:tc>
          <w:tcPr>
            <w:tcW w:w="3628" w:type="dxa"/>
          </w:tcPr>
          <w:p w:rsidR="000F1000" w:rsidRDefault="000F1000">
            <w:pPr>
              <w:pStyle w:val="ConsPlusNormal"/>
            </w:pPr>
            <w:r>
              <w:t>Усть-Таркский участок N 2,</w:t>
            </w:r>
          </w:p>
          <w:p w:rsidR="000F1000" w:rsidRDefault="000F1000">
            <w:pPr>
              <w:pStyle w:val="ConsPlusNormal"/>
            </w:pPr>
            <w:r>
              <w:t>свх. "Авангард"; кв. 36, 44 - 46</w:t>
            </w:r>
          </w:p>
        </w:tc>
        <w:tc>
          <w:tcPr>
            <w:tcW w:w="1133" w:type="dxa"/>
          </w:tcPr>
          <w:p w:rsidR="000F1000" w:rsidRDefault="000F1000">
            <w:pPr>
              <w:pStyle w:val="ConsPlusNormal"/>
              <w:jc w:val="center"/>
            </w:pPr>
            <w:r>
              <w:t>974,0</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Памятник природы регионального значения "Озерно-болотный комплекс Тайлаковский"</w:t>
            </w:r>
          </w:p>
        </w:tc>
        <w:tc>
          <w:tcPr>
            <w:tcW w:w="3628" w:type="dxa"/>
          </w:tcPr>
          <w:p w:rsidR="000F1000" w:rsidRDefault="000F1000">
            <w:pPr>
              <w:pStyle w:val="ConsPlusNormal"/>
            </w:pPr>
            <w:r>
              <w:t>Татарский район</w:t>
            </w:r>
          </w:p>
        </w:tc>
        <w:tc>
          <w:tcPr>
            <w:tcW w:w="1133" w:type="dxa"/>
          </w:tcPr>
          <w:p w:rsidR="000F1000" w:rsidRDefault="000F1000">
            <w:pPr>
              <w:pStyle w:val="ConsPlusNormal"/>
              <w:jc w:val="center"/>
            </w:pPr>
            <w:r>
              <w:t>1826</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Памятник природы регионального значения "Озерно-займищный комплекс Кучум"</w:t>
            </w:r>
          </w:p>
        </w:tc>
        <w:tc>
          <w:tcPr>
            <w:tcW w:w="3628" w:type="dxa"/>
          </w:tcPr>
          <w:p w:rsidR="000F1000" w:rsidRDefault="000F1000">
            <w:pPr>
              <w:pStyle w:val="ConsPlusNormal"/>
            </w:pPr>
            <w:r>
              <w:t>Татарский район</w:t>
            </w:r>
          </w:p>
        </w:tc>
        <w:tc>
          <w:tcPr>
            <w:tcW w:w="1133" w:type="dxa"/>
          </w:tcPr>
          <w:p w:rsidR="000F1000" w:rsidRDefault="000F1000">
            <w:pPr>
              <w:pStyle w:val="ConsPlusNormal"/>
              <w:jc w:val="center"/>
            </w:pPr>
            <w:r>
              <w:t>542</w:t>
            </w:r>
          </w:p>
        </w:tc>
      </w:tr>
      <w:tr w:rsidR="000F1000">
        <w:tc>
          <w:tcPr>
            <w:tcW w:w="1700" w:type="dxa"/>
          </w:tcPr>
          <w:p w:rsidR="000F1000" w:rsidRDefault="000F1000">
            <w:pPr>
              <w:pStyle w:val="ConsPlusNormal"/>
            </w:pPr>
            <w:r>
              <w:t>Татарское</w:t>
            </w:r>
          </w:p>
        </w:tc>
        <w:tc>
          <w:tcPr>
            <w:tcW w:w="2607" w:type="dxa"/>
          </w:tcPr>
          <w:p w:rsidR="000F1000" w:rsidRDefault="000F1000">
            <w:pPr>
              <w:pStyle w:val="ConsPlusNormal"/>
            </w:pPr>
            <w:r>
              <w:t>Государственный биологический заказник областного значения "Усть-Таркский"</w:t>
            </w:r>
          </w:p>
        </w:tc>
        <w:tc>
          <w:tcPr>
            <w:tcW w:w="3628" w:type="dxa"/>
          </w:tcPr>
          <w:p w:rsidR="000F1000" w:rsidRDefault="000F1000">
            <w:pPr>
              <w:pStyle w:val="ConsPlusNormal"/>
            </w:pPr>
            <w:r>
              <w:t>Усть-Таркский участок N 1; кв. 2, 3, 6 - 23, 89 - 97, 113, 120, 127, 132 - 136, 167, 168, 170,</w:t>
            </w:r>
          </w:p>
          <w:p w:rsidR="000F1000" w:rsidRDefault="000F1000">
            <w:pPr>
              <w:pStyle w:val="ConsPlusNormal"/>
            </w:pPr>
            <w:r>
              <w:t>Усть-Таркский участок N 2, свх. "Угуйский"; кв. 13 - 19, 21 - 26,</w:t>
            </w:r>
          </w:p>
          <w:p w:rsidR="000F1000" w:rsidRDefault="000F1000">
            <w:pPr>
              <w:pStyle w:val="ConsPlusNormal"/>
            </w:pPr>
            <w:r>
              <w:t>Усть-Таркский участок N 2, свх. "Дубровинский"; кв. 8;</w:t>
            </w:r>
          </w:p>
          <w:p w:rsidR="000F1000" w:rsidRDefault="000F1000">
            <w:pPr>
              <w:pStyle w:val="ConsPlusNormal"/>
            </w:pPr>
            <w:r>
              <w:t>Усть-Таркский участок N 2, свх. "Родина"; 4 - 6, 8 - 10, 12 - 16, 20 - 24;</w:t>
            </w:r>
          </w:p>
          <w:p w:rsidR="000F1000" w:rsidRDefault="000F1000">
            <w:pPr>
              <w:pStyle w:val="ConsPlusNormal"/>
            </w:pPr>
            <w:r>
              <w:t>Усть-Таркский участок N 2, свх. "Авангард"; кв. 1 - 62,</w:t>
            </w:r>
          </w:p>
          <w:p w:rsidR="000F1000" w:rsidRDefault="000F1000">
            <w:pPr>
              <w:pStyle w:val="ConsPlusNormal"/>
            </w:pPr>
            <w:r>
              <w:t>Усть-Таркский участок N 2, свх. "Яркуль-Матюшкинский"; кв. 6, 9 - 11, 13;</w:t>
            </w:r>
          </w:p>
          <w:p w:rsidR="000F1000" w:rsidRDefault="000F1000">
            <w:pPr>
              <w:pStyle w:val="ConsPlusNormal"/>
            </w:pPr>
            <w:r>
              <w:t>Усть-Таркский участок N 2, свх. "Мурашовский"; кв. 4,</w:t>
            </w:r>
          </w:p>
          <w:p w:rsidR="000F1000" w:rsidRDefault="000F1000">
            <w:pPr>
              <w:pStyle w:val="ConsPlusNormal"/>
            </w:pPr>
            <w:r>
              <w:t>Усть-Таркский участок N 2, свх. "Луч"; кв. 1 - 4;</w:t>
            </w:r>
          </w:p>
          <w:p w:rsidR="000F1000" w:rsidRDefault="000F1000">
            <w:pPr>
              <w:pStyle w:val="ConsPlusNormal"/>
            </w:pPr>
            <w:r>
              <w:t>Усть-Таркский участок N 2, свх. "Усть-Таркский", кв. 12</w:t>
            </w:r>
          </w:p>
        </w:tc>
        <w:tc>
          <w:tcPr>
            <w:tcW w:w="1133" w:type="dxa"/>
          </w:tcPr>
          <w:p w:rsidR="000F1000" w:rsidRDefault="000F1000">
            <w:pPr>
              <w:pStyle w:val="ConsPlusNormal"/>
              <w:jc w:val="center"/>
            </w:pPr>
            <w:r>
              <w:t>82000,0</w:t>
            </w:r>
          </w:p>
        </w:tc>
      </w:tr>
      <w:tr w:rsidR="000F1000">
        <w:tc>
          <w:tcPr>
            <w:tcW w:w="1700" w:type="dxa"/>
          </w:tcPr>
          <w:p w:rsidR="000F1000" w:rsidRDefault="000F1000">
            <w:pPr>
              <w:pStyle w:val="ConsPlusNormal"/>
            </w:pPr>
            <w:r>
              <w:t>Убинское</w:t>
            </w:r>
          </w:p>
        </w:tc>
        <w:tc>
          <w:tcPr>
            <w:tcW w:w="2607" w:type="dxa"/>
          </w:tcPr>
          <w:p w:rsidR="000F1000" w:rsidRDefault="000F1000">
            <w:pPr>
              <w:pStyle w:val="ConsPlusNormal"/>
            </w:pPr>
            <w:r>
              <w:t>Государственный биологический заказник регионального значения "Успенский"</w:t>
            </w:r>
          </w:p>
        </w:tc>
        <w:tc>
          <w:tcPr>
            <w:tcW w:w="3628" w:type="dxa"/>
          </w:tcPr>
          <w:p w:rsidR="000F1000" w:rsidRDefault="000F1000">
            <w:pPr>
              <w:pStyle w:val="ConsPlusNormal"/>
            </w:pPr>
            <w:r>
              <w:t>Убинский N 1, кв. 14 - 24, Убинский N 2,</w:t>
            </w:r>
          </w:p>
          <w:p w:rsidR="000F1000" w:rsidRDefault="000F1000">
            <w:pPr>
              <w:pStyle w:val="ConsPlusNormal"/>
            </w:pPr>
            <w:r>
              <w:t>к-з им. Ленина, кв. 30, 31 (ч.), 35 (ч.), 36 - 48 (3471 га),</w:t>
            </w:r>
          </w:p>
          <w:p w:rsidR="000F1000" w:rsidRDefault="000F1000">
            <w:pPr>
              <w:pStyle w:val="ConsPlusNormal"/>
            </w:pPr>
            <w:r>
              <w:t>к-з "им. Кирова"; кв. N 13 - 14, 19 (ч.), 20 - 21, 24 - 46 (7411 га),</w:t>
            </w:r>
          </w:p>
          <w:p w:rsidR="000F1000" w:rsidRDefault="000F1000">
            <w:pPr>
              <w:pStyle w:val="ConsPlusNormal"/>
            </w:pPr>
            <w:r>
              <w:t xml:space="preserve">к-з "Гигант"; кв. N 15 - 16, 19 - 30 </w:t>
            </w:r>
            <w:r>
              <w:lastRenderedPageBreak/>
              <w:t>(2922 га),</w:t>
            </w:r>
          </w:p>
          <w:p w:rsidR="000F1000" w:rsidRDefault="000F1000">
            <w:pPr>
              <w:pStyle w:val="ConsPlusNormal"/>
            </w:pPr>
            <w:r>
              <w:t>с-з "Гандичевский", кв. N 2, 4 (298 га), с-з "Кундранский", кв. N 8 (318 га)</w:t>
            </w:r>
          </w:p>
        </w:tc>
        <w:tc>
          <w:tcPr>
            <w:tcW w:w="1133" w:type="dxa"/>
          </w:tcPr>
          <w:p w:rsidR="000F1000" w:rsidRDefault="000F1000">
            <w:pPr>
              <w:pStyle w:val="ConsPlusNormal"/>
              <w:jc w:val="center"/>
            </w:pPr>
            <w:r>
              <w:lastRenderedPageBreak/>
              <w:t>15621,0</w:t>
            </w:r>
          </w:p>
        </w:tc>
      </w:tr>
      <w:tr w:rsidR="000F1000">
        <w:tc>
          <w:tcPr>
            <w:tcW w:w="1700" w:type="dxa"/>
          </w:tcPr>
          <w:p w:rsidR="000F1000" w:rsidRDefault="000F1000">
            <w:pPr>
              <w:pStyle w:val="ConsPlusNormal"/>
            </w:pPr>
            <w:r>
              <w:t>Убинское</w:t>
            </w:r>
          </w:p>
        </w:tc>
        <w:tc>
          <w:tcPr>
            <w:tcW w:w="2607" w:type="dxa"/>
          </w:tcPr>
          <w:p w:rsidR="000F1000" w:rsidRDefault="000F1000">
            <w:pPr>
              <w:pStyle w:val="ConsPlusNormal"/>
            </w:pPr>
            <w:r>
              <w:t>Памятник природы регионального значения "Убинский озерно-болотный ландшафт"</w:t>
            </w:r>
          </w:p>
        </w:tc>
        <w:tc>
          <w:tcPr>
            <w:tcW w:w="3628" w:type="dxa"/>
          </w:tcPr>
          <w:p w:rsidR="000F1000" w:rsidRDefault="000F1000">
            <w:pPr>
              <w:pStyle w:val="ConsPlusNormal"/>
            </w:pPr>
            <w:r>
              <w:t>Убинский N 2, с-з "Владимировский", часть кв. 4</w:t>
            </w:r>
          </w:p>
        </w:tc>
        <w:tc>
          <w:tcPr>
            <w:tcW w:w="1133" w:type="dxa"/>
          </w:tcPr>
          <w:p w:rsidR="000F1000" w:rsidRDefault="000F1000">
            <w:pPr>
              <w:pStyle w:val="ConsPlusNormal"/>
              <w:jc w:val="center"/>
            </w:pPr>
            <w:r>
              <w:t>1613,6</w:t>
            </w:r>
          </w:p>
        </w:tc>
      </w:tr>
      <w:tr w:rsidR="000F1000">
        <w:tc>
          <w:tcPr>
            <w:tcW w:w="1700" w:type="dxa"/>
          </w:tcPr>
          <w:p w:rsidR="000F1000" w:rsidRDefault="000F1000">
            <w:pPr>
              <w:pStyle w:val="ConsPlusNormal"/>
            </w:pPr>
            <w:r>
              <w:t>Убинское</w:t>
            </w:r>
          </w:p>
        </w:tc>
        <w:tc>
          <w:tcPr>
            <w:tcW w:w="2607" w:type="dxa"/>
          </w:tcPr>
          <w:p w:rsidR="000F1000" w:rsidRDefault="000F1000">
            <w:pPr>
              <w:pStyle w:val="ConsPlusNormal"/>
            </w:pPr>
            <w:r>
              <w:t>Памятник природы регионального значения "Убинский приозерный комплекс"</w:t>
            </w:r>
          </w:p>
        </w:tc>
        <w:tc>
          <w:tcPr>
            <w:tcW w:w="3628" w:type="dxa"/>
          </w:tcPr>
          <w:p w:rsidR="000F1000" w:rsidRDefault="000F1000">
            <w:pPr>
              <w:pStyle w:val="ConsPlusNormal"/>
            </w:pPr>
            <w:r>
              <w:t>Лячинский, кв. 238, 239</w:t>
            </w:r>
          </w:p>
        </w:tc>
        <w:tc>
          <w:tcPr>
            <w:tcW w:w="1133" w:type="dxa"/>
          </w:tcPr>
          <w:p w:rsidR="000F1000" w:rsidRDefault="000F1000">
            <w:pPr>
              <w:pStyle w:val="ConsPlusNormal"/>
              <w:jc w:val="center"/>
            </w:pPr>
            <w:r>
              <w:t>4918,0</w:t>
            </w:r>
          </w:p>
        </w:tc>
      </w:tr>
      <w:tr w:rsidR="000F1000">
        <w:tc>
          <w:tcPr>
            <w:tcW w:w="1700" w:type="dxa"/>
          </w:tcPr>
          <w:p w:rsidR="000F1000" w:rsidRDefault="000F1000">
            <w:pPr>
              <w:pStyle w:val="ConsPlusNormal"/>
            </w:pPr>
            <w:r>
              <w:t>Убинское</w:t>
            </w:r>
          </w:p>
        </w:tc>
        <w:tc>
          <w:tcPr>
            <w:tcW w:w="2607" w:type="dxa"/>
          </w:tcPr>
          <w:p w:rsidR="000F1000" w:rsidRDefault="000F1000">
            <w:pPr>
              <w:pStyle w:val="ConsPlusNormal"/>
            </w:pPr>
            <w:r>
              <w:t>Государственный природный заказник федерального значения "Васюганский"</w:t>
            </w:r>
          </w:p>
        </w:tc>
        <w:tc>
          <w:tcPr>
            <w:tcW w:w="3628" w:type="dxa"/>
          </w:tcPr>
          <w:p w:rsidR="000F1000" w:rsidRDefault="000F1000">
            <w:pPr>
              <w:pStyle w:val="ConsPlusNormal"/>
            </w:pPr>
            <w:r>
              <w:t>Аникинский, кв. 1 - 19, 23 - 30, 41, 42</w:t>
            </w:r>
          </w:p>
        </w:tc>
        <w:tc>
          <w:tcPr>
            <w:tcW w:w="1133" w:type="dxa"/>
          </w:tcPr>
          <w:p w:rsidR="000F1000" w:rsidRDefault="000F1000">
            <w:pPr>
              <w:pStyle w:val="ConsPlusNormal"/>
              <w:jc w:val="center"/>
            </w:pPr>
            <w:r>
              <w:t>78140</w:t>
            </w:r>
          </w:p>
        </w:tc>
      </w:tr>
      <w:tr w:rsidR="000F1000">
        <w:tc>
          <w:tcPr>
            <w:tcW w:w="1700" w:type="dxa"/>
          </w:tcPr>
          <w:p w:rsidR="000F1000" w:rsidRDefault="000F1000">
            <w:pPr>
              <w:pStyle w:val="ConsPlusNormal"/>
            </w:pPr>
            <w:r>
              <w:t>Чановское</w:t>
            </w:r>
          </w:p>
        </w:tc>
        <w:tc>
          <w:tcPr>
            <w:tcW w:w="2607" w:type="dxa"/>
          </w:tcPr>
          <w:p w:rsidR="000F1000" w:rsidRDefault="000F1000">
            <w:pPr>
              <w:pStyle w:val="ConsPlusNormal"/>
            </w:pPr>
            <w:r>
              <w:t>Государственный природный заказник федерального значения "Кирзинский"</w:t>
            </w:r>
          </w:p>
        </w:tc>
        <w:tc>
          <w:tcPr>
            <w:tcW w:w="3628" w:type="dxa"/>
          </w:tcPr>
          <w:p w:rsidR="000F1000" w:rsidRDefault="000F1000">
            <w:pPr>
              <w:pStyle w:val="ConsPlusNormal"/>
            </w:pPr>
            <w:r>
              <w:t>Чановский л/х участок; кв. 146, 147 - 149, 152 - 154, 172,</w:t>
            </w:r>
          </w:p>
          <w:p w:rsidR="000F1000" w:rsidRDefault="000F1000">
            <w:pPr>
              <w:pStyle w:val="ConsPlusNormal"/>
            </w:pPr>
            <w:r>
              <w:t>Тебисский л/х участок; кв. 56 - 58, 63 ч., 64, 65, 86 - 94, 101 - 107, 145 - 148,</w:t>
            </w:r>
          </w:p>
          <w:p w:rsidR="000F1000" w:rsidRDefault="000F1000">
            <w:pPr>
              <w:pStyle w:val="ConsPlusNormal"/>
            </w:pPr>
            <w:r>
              <w:t>Отреченский л/х участок; кв. 1 ч., 2, 4 ч., 5, 11 ч., 12 ч., 13, 22 - 24, 30 - 35, 48 - 50, 54</w:t>
            </w:r>
          </w:p>
        </w:tc>
        <w:tc>
          <w:tcPr>
            <w:tcW w:w="1133" w:type="dxa"/>
          </w:tcPr>
          <w:p w:rsidR="000F1000" w:rsidRDefault="000F1000">
            <w:pPr>
              <w:pStyle w:val="ConsPlusNormal"/>
              <w:jc w:val="center"/>
            </w:pPr>
            <w:r>
              <w:t>6176,0</w:t>
            </w:r>
          </w:p>
        </w:tc>
      </w:tr>
      <w:tr w:rsidR="000F1000">
        <w:tc>
          <w:tcPr>
            <w:tcW w:w="1700" w:type="dxa"/>
          </w:tcPr>
          <w:p w:rsidR="000F1000" w:rsidRDefault="000F1000">
            <w:pPr>
              <w:pStyle w:val="ConsPlusNormal"/>
            </w:pPr>
            <w:r>
              <w:t>Чановское</w:t>
            </w:r>
          </w:p>
        </w:tc>
        <w:tc>
          <w:tcPr>
            <w:tcW w:w="2607" w:type="dxa"/>
          </w:tcPr>
          <w:p w:rsidR="000F1000" w:rsidRDefault="000F1000">
            <w:pPr>
              <w:pStyle w:val="ConsPlusNormal"/>
            </w:pPr>
            <w:r>
              <w:t>Памятник природы регионального значения "Остров "Межвежий"</w:t>
            </w:r>
          </w:p>
        </w:tc>
        <w:tc>
          <w:tcPr>
            <w:tcW w:w="3628" w:type="dxa"/>
          </w:tcPr>
          <w:p w:rsidR="000F1000" w:rsidRDefault="000F1000">
            <w:pPr>
              <w:pStyle w:val="ConsPlusNormal"/>
            </w:pPr>
            <w:r>
              <w:t>Отреченский л/х участок; кв. 148</w:t>
            </w:r>
          </w:p>
        </w:tc>
        <w:tc>
          <w:tcPr>
            <w:tcW w:w="1133" w:type="dxa"/>
          </w:tcPr>
          <w:p w:rsidR="000F1000" w:rsidRDefault="000F1000">
            <w:pPr>
              <w:pStyle w:val="ConsPlusNormal"/>
              <w:jc w:val="center"/>
            </w:pPr>
            <w:r>
              <w:t>96,0</w:t>
            </w:r>
          </w:p>
        </w:tc>
      </w:tr>
      <w:tr w:rsidR="000F1000">
        <w:tc>
          <w:tcPr>
            <w:tcW w:w="1700" w:type="dxa"/>
          </w:tcPr>
          <w:p w:rsidR="000F1000" w:rsidRDefault="000F1000">
            <w:pPr>
              <w:pStyle w:val="ConsPlusNormal"/>
            </w:pPr>
            <w:r>
              <w:t>Чановское</w:t>
            </w:r>
          </w:p>
        </w:tc>
        <w:tc>
          <w:tcPr>
            <w:tcW w:w="2607" w:type="dxa"/>
          </w:tcPr>
          <w:p w:rsidR="000F1000" w:rsidRDefault="000F1000">
            <w:pPr>
              <w:pStyle w:val="ConsPlusNormal"/>
            </w:pPr>
            <w:r>
              <w:t>Памятник природы регионального значения "Остров "Узкоредкий"</w:t>
            </w:r>
          </w:p>
        </w:tc>
        <w:tc>
          <w:tcPr>
            <w:tcW w:w="3628" w:type="dxa"/>
          </w:tcPr>
          <w:p w:rsidR="000F1000" w:rsidRDefault="000F1000">
            <w:pPr>
              <w:pStyle w:val="ConsPlusNormal"/>
            </w:pPr>
            <w:r>
              <w:t>Отреченский л/х участок; кв. 149</w:t>
            </w:r>
          </w:p>
        </w:tc>
        <w:tc>
          <w:tcPr>
            <w:tcW w:w="1133" w:type="dxa"/>
          </w:tcPr>
          <w:p w:rsidR="000F1000" w:rsidRDefault="000F1000">
            <w:pPr>
              <w:pStyle w:val="ConsPlusNormal"/>
              <w:jc w:val="center"/>
            </w:pPr>
            <w:r>
              <w:t>20,0</w:t>
            </w:r>
          </w:p>
        </w:tc>
      </w:tr>
      <w:tr w:rsidR="000F1000">
        <w:tc>
          <w:tcPr>
            <w:tcW w:w="1700" w:type="dxa"/>
          </w:tcPr>
          <w:p w:rsidR="000F1000" w:rsidRDefault="000F1000">
            <w:pPr>
              <w:pStyle w:val="ConsPlusNormal"/>
            </w:pPr>
            <w:r>
              <w:t>Чановское</w:t>
            </w:r>
          </w:p>
        </w:tc>
        <w:tc>
          <w:tcPr>
            <w:tcW w:w="2607" w:type="dxa"/>
          </w:tcPr>
          <w:p w:rsidR="000F1000" w:rsidRDefault="000F1000">
            <w:pPr>
              <w:pStyle w:val="ConsPlusNormal"/>
            </w:pPr>
            <w:r>
              <w:t>Памятник природы регионального значения "Лесной памятник природы"</w:t>
            </w:r>
          </w:p>
        </w:tc>
        <w:tc>
          <w:tcPr>
            <w:tcW w:w="3628" w:type="dxa"/>
          </w:tcPr>
          <w:p w:rsidR="000F1000" w:rsidRDefault="000F1000">
            <w:pPr>
              <w:pStyle w:val="ConsPlusNormal"/>
            </w:pPr>
            <w:r>
              <w:t>Чановский л/х участок; кв. 116</w:t>
            </w:r>
          </w:p>
        </w:tc>
        <w:tc>
          <w:tcPr>
            <w:tcW w:w="1133" w:type="dxa"/>
          </w:tcPr>
          <w:p w:rsidR="000F1000" w:rsidRDefault="000F1000">
            <w:pPr>
              <w:pStyle w:val="ConsPlusNormal"/>
              <w:jc w:val="center"/>
            </w:pPr>
            <w:r>
              <w:t>9,6</w:t>
            </w:r>
          </w:p>
        </w:tc>
      </w:tr>
      <w:tr w:rsidR="000F1000">
        <w:tc>
          <w:tcPr>
            <w:tcW w:w="1700" w:type="dxa"/>
          </w:tcPr>
          <w:p w:rsidR="000F1000" w:rsidRDefault="000F1000">
            <w:pPr>
              <w:pStyle w:val="ConsPlusNormal"/>
            </w:pPr>
            <w:r>
              <w:t>Черепановское</w:t>
            </w:r>
          </w:p>
        </w:tc>
        <w:tc>
          <w:tcPr>
            <w:tcW w:w="2607" w:type="dxa"/>
          </w:tcPr>
          <w:p w:rsidR="000F1000" w:rsidRDefault="000F1000">
            <w:pPr>
              <w:pStyle w:val="ConsPlusNormal"/>
            </w:pPr>
            <w:r>
              <w:t>Государственный природный заказник регионального значения "Инской"</w:t>
            </w:r>
          </w:p>
        </w:tc>
        <w:tc>
          <w:tcPr>
            <w:tcW w:w="3628" w:type="dxa"/>
          </w:tcPr>
          <w:p w:rsidR="000F1000" w:rsidRDefault="000F1000">
            <w:pPr>
              <w:pStyle w:val="ConsPlusNormal"/>
            </w:pPr>
            <w:r>
              <w:t>Черепановский N 1</w:t>
            </w:r>
          </w:p>
          <w:p w:rsidR="000F1000" w:rsidRDefault="000F1000">
            <w:pPr>
              <w:pStyle w:val="ConsPlusNormal"/>
            </w:pPr>
            <w:r>
              <w:t>(ур. "Мильтюшихинское") кв. 23, 32, 37 - 39, 31 ч., 33 ч., 34 ч., Черепановский N 2:</w:t>
            </w:r>
          </w:p>
          <w:p w:rsidR="000F1000" w:rsidRDefault="000F1000">
            <w:pPr>
              <w:pStyle w:val="ConsPlusNormal"/>
            </w:pPr>
            <w:r>
              <w:t>("С-з "Инской") кв. 27 ч., 28 ч., 29 ("С-з "Крутишинский") кв. 6 ч., 7 ч., 8, 9, 10 ч., 11 ч., 18 ч., ("С-з "Карасевский"); кв. 10, 13 ч., 14 ч., 15 ч., 16 ч., 17, 19, 20, 21 ч., 22 ч., 23 - 27, 28 ч.</w:t>
            </w:r>
          </w:p>
          <w:p w:rsidR="000F1000" w:rsidRDefault="000F1000">
            <w:pPr>
              <w:pStyle w:val="ConsPlusNormal"/>
            </w:pPr>
            <w:r>
              <w:t>("С-з "Майский"); кв. 1 ч., ("С-з "Воскресенский"); кв. 1 - 3, 4 ч., 5, 6, 9, 12, 13 ч., 16 - 20, 22 ч., 24 ч., 27 ч., 28, 30, 31, 34 ч., 35, 36, 38 ч., 41, 47</w:t>
            </w:r>
          </w:p>
        </w:tc>
        <w:tc>
          <w:tcPr>
            <w:tcW w:w="1133" w:type="dxa"/>
          </w:tcPr>
          <w:p w:rsidR="000F1000" w:rsidRDefault="000F1000">
            <w:pPr>
              <w:pStyle w:val="ConsPlusNormal"/>
              <w:jc w:val="center"/>
            </w:pPr>
            <w:r>
              <w:t>8925,48</w:t>
            </w:r>
          </w:p>
        </w:tc>
      </w:tr>
      <w:tr w:rsidR="000F1000">
        <w:tc>
          <w:tcPr>
            <w:tcW w:w="1700" w:type="dxa"/>
          </w:tcPr>
          <w:p w:rsidR="000F1000" w:rsidRDefault="000F1000">
            <w:pPr>
              <w:pStyle w:val="ConsPlusNormal"/>
            </w:pPr>
            <w:r>
              <w:lastRenderedPageBreak/>
              <w:t>Чулымское</w:t>
            </w:r>
          </w:p>
        </w:tc>
        <w:tc>
          <w:tcPr>
            <w:tcW w:w="2607" w:type="dxa"/>
          </w:tcPr>
          <w:p w:rsidR="000F1000" w:rsidRDefault="000F1000">
            <w:pPr>
              <w:pStyle w:val="ConsPlusNormal"/>
            </w:pPr>
            <w:r>
              <w:t>Памятник природы регионального значения "Шерстобитовский рям"</w:t>
            </w:r>
          </w:p>
        </w:tc>
        <w:tc>
          <w:tcPr>
            <w:tcW w:w="3628" w:type="dxa"/>
          </w:tcPr>
          <w:p w:rsidR="000F1000" w:rsidRDefault="000F1000">
            <w:pPr>
              <w:pStyle w:val="ConsPlusNormal"/>
            </w:pPr>
            <w:r>
              <w:t>Чулымский, часть квартала 355</w:t>
            </w:r>
          </w:p>
        </w:tc>
        <w:tc>
          <w:tcPr>
            <w:tcW w:w="1133" w:type="dxa"/>
          </w:tcPr>
          <w:p w:rsidR="000F1000" w:rsidRDefault="000F1000">
            <w:pPr>
              <w:pStyle w:val="ConsPlusNormal"/>
              <w:jc w:val="center"/>
            </w:pPr>
            <w:r>
              <w:t>872,0</w:t>
            </w:r>
          </w:p>
        </w:tc>
      </w:tr>
      <w:tr w:rsidR="000F1000">
        <w:tc>
          <w:tcPr>
            <w:tcW w:w="1700" w:type="dxa"/>
          </w:tcPr>
          <w:p w:rsidR="000F1000" w:rsidRDefault="000F1000">
            <w:pPr>
              <w:pStyle w:val="ConsPlusNormal"/>
            </w:pPr>
            <w:r>
              <w:t>Чулымское</w:t>
            </w:r>
          </w:p>
        </w:tc>
        <w:tc>
          <w:tcPr>
            <w:tcW w:w="2607" w:type="dxa"/>
          </w:tcPr>
          <w:p w:rsidR="000F1000" w:rsidRDefault="000F1000">
            <w:pPr>
              <w:pStyle w:val="ConsPlusNormal"/>
            </w:pPr>
            <w:r>
              <w:t>Памятник природы регионального значения "Филимоновский рям"</w:t>
            </w:r>
          </w:p>
        </w:tc>
        <w:tc>
          <w:tcPr>
            <w:tcW w:w="3628" w:type="dxa"/>
          </w:tcPr>
          <w:p w:rsidR="000F1000" w:rsidRDefault="000F1000">
            <w:pPr>
              <w:pStyle w:val="ConsPlusNormal"/>
            </w:pPr>
            <w:r>
              <w:t>Чулымский, часть квартала 355</w:t>
            </w:r>
          </w:p>
        </w:tc>
        <w:tc>
          <w:tcPr>
            <w:tcW w:w="1133" w:type="dxa"/>
          </w:tcPr>
          <w:p w:rsidR="000F1000" w:rsidRDefault="000F1000">
            <w:pPr>
              <w:pStyle w:val="ConsPlusNormal"/>
              <w:jc w:val="center"/>
            </w:pPr>
            <w:r>
              <w:t>900,0</w:t>
            </w:r>
          </w:p>
        </w:tc>
      </w:tr>
      <w:tr w:rsidR="000F1000">
        <w:tc>
          <w:tcPr>
            <w:tcW w:w="1700" w:type="dxa"/>
          </w:tcPr>
          <w:p w:rsidR="000F1000" w:rsidRDefault="000F1000">
            <w:pPr>
              <w:pStyle w:val="ConsPlusNormal"/>
            </w:pPr>
            <w:r>
              <w:t>Чулымское</w:t>
            </w:r>
          </w:p>
        </w:tc>
        <w:tc>
          <w:tcPr>
            <w:tcW w:w="2607" w:type="dxa"/>
          </w:tcPr>
          <w:p w:rsidR="000F1000" w:rsidRDefault="000F1000">
            <w:pPr>
              <w:pStyle w:val="ConsPlusNormal"/>
            </w:pPr>
            <w:r>
              <w:t>Памятник природы регионального значения "Гуськовский рям"</w:t>
            </w:r>
          </w:p>
        </w:tc>
        <w:tc>
          <w:tcPr>
            <w:tcW w:w="3628" w:type="dxa"/>
          </w:tcPr>
          <w:p w:rsidR="000F1000" w:rsidRDefault="000F1000">
            <w:pPr>
              <w:pStyle w:val="ConsPlusNormal"/>
            </w:pPr>
            <w:r>
              <w:t>Чулымский, часть квартала 93</w:t>
            </w:r>
          </w:p>
        </w:tc>
        <w:tc>
          <w:tcPr>
            <w:tcW w:w="1133" w:type="dxa"/>
          </w:tcPr>
          <w:p w:rsidR="000F1000" w:rsidRDefault="000F1000">
            <w:pPr>
              <w:pStyle w:val="ConsPlusNormal"/>
              <w:jc w:val="center"/>
            </w:pPr>
            <w:r>
              <w:t>800,0</w:t>
            </w:r>
          </w:p>
        </w:tc>
      </w:tr>
      <w:tr w:rsidR="000F1000">
        <w:tc>
          <w:tcPr>
            <w:tcW w:w="1700" w:type="dxa"/>
          </w:tcPr>
          <w:p w:rsidR="000F1000" w:rsidRDefault="000F1000">
            <w:pPr>
              <w:pStyle w:val="ConsPlusNormal"/>
            </w:pPr>
            <w:r>
              <w:t>Чулымское</w:t>
            </w:r>
          </w:p>
        </w:tc>
        <w:tc>
          <w:tcPr>
            <w:tcW w:w="2607" w:type="dxa"/>
          </w:tcPr>
          <w:p w:rsidR="000F1000" w:rsidRDefault="000F1000">
            <w:pPr>
              <w:pStyle w:val="ConsPlusNormal"/>
            </w:pPr>
            <w:r>
              <w:t>Государственный природный заказник регионального значения "Чикманский"</w:t>
            </w:r>
          </w:p>
        </w:tc>
        <w:tc>
          <w:tcPr>
            <w:tcW w:w="3628" w:type="dxa"/>
          </w:tcPr>
          <w:p w:rsidR="000F1000" w:rsidRDefault="000F1000">
            <w:pPr>
              <w:pStyle w:val="ConsPlusNormal"/>
            </w:pPr>
            <w:r>
              <w:t>Ужанихинский;</w:t>
            </w:r>
          </w:p>
          <w:p w:rsidR="000F1000" w:rsidRDefault="000F1000">
            <w:pPr>
              <w:pStyle w:val="ConsPlusNormal"/>
            </w:pPr>
            <w:r>
              <w:t>кв. 158 - 160; 180 - 188; 200 - 203; 212 - 217; 225 - 231; 234 - 247; 275 - 283; 308 - 321; 332 - 346; 367 - 375; 385 - 389; части кв. 284, 392</w:t>
            </w:r>
          </w:p>
        </w:tc>
        <w:tc>
          <w:tcPr>
            <w:tcW w:w="1133" w:type="dxa"/>
          </w:tcPr>
          <w:p w:rsidR="000F1000" w:rsidRDefault="000F1000">
            <w:pPr>
              <w:pStyle w:val="ConsPlusNormal"/>
              <w:jc w:val="center"/>
            </w:pPr>
            <w:r>
              <w:t>42356,1</w:t>
            </w:r>
          </w:p>
        </w:tc>
      </w:tr>
      <w:tr w:rsidR="000F1000">
        <w:tc>
          <w:tcPr>
            <w:tcW w:w="1700" w:type="dxa"/>
          </w:tcPr>
          <w:p w:rsidR="000F1000" w:rsidRDefault="000F1000">
            <w:pPr>
              <w:pStyle w:val="ConsPlusNormal"/>
            </w:pPr>
            <w:r>
              <w:t>Бердское муниципальное лесничество</w:t>
            </w:r>
          </w:p>
        </w:tc>
        <w:tc>
          <w:tcPr>
            <w:tcW w:w="2607" w:type="dxa"/>
          </w:tcPr>
          <w:p w:rsidR="000F1000" w:rsidRDefault="000F1000">
            <w:pPr>
              <w:pStyle w:val="ConsPlusNormal"/>
            </w:pPr>
            <w:r>
              <w:t>Памятник природы регионального значения "Бердская лесная дача"</w:t>
            </w:r>
          </w:p>
        </w:tc>
        <w:tc>
          <w:tcPr>
            <w:tcW w:w="3628" w:type="dxa"/>
          </w:tcPr>
          <w:p w:rsidR="000F1000" w:rsidRDefault="000F1000">
            <w:pPr>
              <w:pStyle w:val="ConsPlusNormal"/>
            </w:pPr>
            <w:r>
              <w:t>Бердское муниципальное лесничество, НСО, кв. 25, 28</w:t>
            </w:r>
          </w:p>
        </w:tc>
        <w:tc>
          <w:tcPr>
            <w:tcW w:w="1133" w:type="dxa"/>
          </w:tcPr>
          <w:p w:rsidR="000F1000" w:rsidRDefault="000F1000">
            <w:pPr>
              <w:pStyle w:val="ConsPlusNormal"/>
              <w:jc w:val="center"/>
            </w:pPr>
            <w:r>
              <w:t>141,8</w:t>
            </w:r>
          </w:p>
        </w:tc>
      </w:tr>
      <w:tr w:rsidR="000F1000">
        <w:tc>
          <w:tcPr>
            <w:tcW w:w="1700" w:type="dxa"/>
          </w:tcPr>
          <w:p w:rsidR="000F1000" w:rsidRDefault="000F1000">
            <w:pPr>
              <w:pStyle w:val="ConsPlusNormal"/>
            </w:pPr>
            <w:r>
              <w:t>Бердское муниципальное лесничество</w:t>
            </w:r>
          </w:p>
        </w:tc>
        <w:tc>
          <w:tcPr>
            <w:tcW w:w="2607" w:type="dxa"/>
          </w:tcPr>
          <w:p w:rsidR="000F1000" w:rsidRDefault="000F1000">
            <w:pPr>
              <w:pStyle w:val="ConsPlusNormal"/>
            </w:pPr>
            <w:r>
              <w:t>Городской парк "Бердская коса города Бердска"</w:t>
            </w:r>
          </w:p>
        </w:tc>
        <w:tc>
          <w:tcPr>
            <w:tcW w:w="3628" w:type="dxa"/>
          </w:tcPr>
          <w:p w:rsidR="000F1000" w:rsidRDefault="000F1000">
            <w:pPr>
              <w:pStyle w:val="ConsPlusNormal"/>
            </w:pPr>
            <w:r>
              <w:t>Бердское муниципальное лесничество, НСО, кв. 20</w:t>
            </w:r>
          </w:p>
        </w:tc>
        <w:tc>
          <w:tcPr>
            <w:tcW w:w="1133" w:type="dxa"/>
          </w:tcPr>
          <w:p w:rsidR="000F1000" w:rsidRDefault="000F1000">
            <w:pPr>
              <w:pStyle w:val="ConsPlusNormal"/>
              <w:jc w:val="center"/>
            </w:pPr>
            <w:r>
              <w:t>10,23</w:t>
            </w:r>
          </w:p>
        </w:tc>
      </w:tr>
      <w:tr w:rsidR="000F1000">
        <w:tc>
          <w:tcPr>
            <w:tcW w:w="1700" w:type="dxa"/>
          </w:tcPr>
          <w:p w:rsidR="000F1000" w:rsidRDefault="000F1000">
            <w:pPr>
              <w:pStyle w:val="ConsPlusNormal"/>
            </w:pPr>
            <w:r>
              <w:t>Алтайское военное лесничество Сибирского военного округа</w:t>
            </w:r>
          </w:p>
        </w:tc>
        <w:tc>
          <w:tcPr>
            <w:tcW w:w="2607" w:type="dxa"/>
          </w:tcPr>
          <w:p w:rsidR="000F1000" w:rsidRDefault="000F1000">
            <w:pPr>
              <w:pStyle w:val="ConsPlusNormal"/>
            </w:pPr>
            <w:r>
              <w:t>Памятник природы регионального значения "Озеро Сплавное"</w:t>
            </w:r>
          </w:p>
        </w:tc>
        <w:tc>
          <w:tcPr>
            <w:tcW w:w="3628" w:type="dxa"/>
          </w:tcPr>
          <w:p w:rsidR="000F1000" w:rsidRDefault="000F1000">
            <w:pPr>
              <w:pStyle w:val="ConsPlusNormal"/>
            </w:pPr>
            <w:r>
              <w:t>Алтайское военное лесничество Сибирского военного округа, кв. 5</w:t>
            </w:r>
          </w:p>
        </w:tc>
        <w:tc>
          <w:tcPr>
            <w:tcW w:w="1133" w:type="dxa"/>
          </w:tcPr>
          <w:p w:rsidR="000F1000" w:rsidRDefault="000F1000">
            <w:pPr>
              <w:pStyle w:val="ConsPlusNormal"/>
              <w:jc w:val="center"/>
            </w:pPr>
            <w:r>
              <w:t>100</w:t>
            </w:r>
          </w:p>
        </w:tc>
      </w:tr>
      <w:tr w:rsidR="000F1000">
        <w:tc>
          <w:tcPr>
            <w:tcW w:w="1700" w:type="dxa"/>
          </w:tcPr>
          <w:p w:rsidR="000F1000" w:rsidRDefault="000F1000">
            <w:pPr>
              <w:pStyle w:val="ConsPlusNormal"/>
            </w:pPr>
          </w:p>
        </w:tc>
        <w:tc>
          <w:tcPr>
            <w:tcW w:w="2607" w:type="dxa"/>
          </w:tcPr>
          <w:p w:rsidR="000F1000" w:rsidRDefault="000F1000">
            <w:pPr>
              <w:pStyle w:val="ConsPlusNormal"/>
            </w:pPr>
            <w:r>
              <w:t>Памятник природы регионального значения "Долина реки Издревая"</w:t>
            </w:r>
          </w:p>
        </w:tc>
        <w:tc>
          <w:tcPr>
            <w:tcW w:w="3628" w:type="dxa"/>
          </w:tcPr>
          <w:p w:rsidR="000F1000" w:rsidRDefault="000F1000">
            <w:pPr>
              <w:pStyle w:val="ConsPlusNormal"/>
            </w:pPr>
          </w:p>
        </w:tc>
        <w:tc>
          <w:tcPr>
            <w:tcW w:w="1133" w:type="dxa"/>
          </w:tcPr>
          <w:p w:rsidR="000F1000" w:rsidRDefault="000F1000">
            <w:pPr>
              <w:pStyle w:val="ConsPlusNormal"/>
              <w:jc w:val="center"/>
            </w:pPr>
            <w:r>
              <w:t>70,68</w:t>
            </w:r>
          </w:p>
        </w:tc>
      </w:tr>
      <w:tr w:rsidR="000F1000">
        <w:tc>
          <w:tcPr>
            <w:tcW w:w="1700" w:type="dxa"/>
          </w:tcPr>
          <w:p w:rsidR="000F1000" w:rsidRDefault="000F1000">
            <w:pPr>
              <w:pStyle w:val="ConsPlusNormal"/>
            </w:pPr>
          </w:p>
        </w:tc>
        <w:tc>
          <w:tcPr>
            <w:tcW w:w="2607" w:type="dxa"/>
          </w:tcPr>
          <w:p w:rsidR="000F1000" w:rsidRDefault="000F1000">
            <w:pPr>
              <w:pStyle w:val="ConsPlusNormal"/>
            </w:pPr>
            <w:r>
              <w:t>Памятник природы регионального значения "Дендрологический парк"</w:t>
            </w:r>
          </w:p>
        </w:tc>
        <w:tc>
          <w:tcPr>
            <w:tcW w:w="3628" w:type="dxa"/>
          </w:tcPr>
          <w:p w:rsidR="000F1000" w:rsidRDefault="000F1000">
            <w:pPr>
              <w:pStyle w:val="ConsPlusNormal"/>
            </w:pPr>
          </w:p>
        </w:tc>
        <w:tc>
          <w:tcPr>
            <w:tcW w:w="1133" w:type="dxa"/>
          </w:tcPr>
          <w:p w:rsidR="000F1000" w:rsidRDefault="000F1000">
            <w:pPr>
              <w:pStyle w:val="ConsPlusNormal"/>
              <w:jc w:val="center"/>
            </w:pPr>
            <w:r>
              <w:t>128,8</w:t>
            </w:r>
          </w:p>
        </w:tc>
      </w:tr>
      <w:tr w:rsidR="000F1000">
        <w:tc>
          <w:tcPr>
            <w:tcW w:w="1700" w:type="dxa"/>
          </w:tcPr>
          <w:p w:rsidR="000F1000" w:rsidRDefault="000F1000">
            <w:pPr>
              <w:pStyle w:val="ConsPlusNormal"/>
            </w:pPr>
          </w:p>
        </w:tc>
        <w:tc>
          <w:tcPr>
            <w:tcW w:w="2607" w:type="dxa"/>
          </w:tcPr>
          <w:p w:rsidR="000F1000" w:rsidRDefault="000F1000">
            <w:pPr>
              <w:pStyle w:val="ConsPlusNormal"/>
            </w:pPr>
            <w:r>
              <w:t>"Особо охраняемая природная территория местного значения в Речкуновской зоне отдыха г. Бердска Новосибирской области - городской парк"</w:t>
            </w:r>
          </w:p>
        </w:tc>
        <w:tc>
          <w:tcPr>
            <w:tcW w:w="3628" w:type="dxa"/>
          </w:tcPr>
          <w:p w:rsidR="000F1000" w:rsidRDefault="000F1000">
            <w:pPr>
              <w:pStyle w:val="ConsPlusNormal"/>
            </w:pPr>
          </w:p>
        </w:tc>
        <w:tc>
          <w:tcPr>
            <w:tcW w:w="1133" w:type="dxa"/>
          </w:tcPr>
          <w:p w:rsidR="000F1000" w:rsidRDefault="000F1000">
            <w:pPr>
              <w:pStyle w:val="ConsPlusNormal"/>
              <w:jc w:val="center"/>
            </w:pPr>
            <w:r>
              <w:t>28,75</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6</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7" w:name="P8112"/>
      <w:bookmarkEnd w:id="17"/>
      <w:r>
        <w:t>Методологические и методические особенности разработки</w:t>
      </w:r>
    </w:p>
    <w:p w:rsidR="000F1000" w:rsidRDefault="000F1000">
      <w:pPr>
        <w:pStyle w:val="ConsPlusTitle"/>
        <w:jc w:val="center"/>
      </w:pPr>
      <w:r>
        <w:t>лесного плана 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12">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77"/>
        <w:gridCol w:w="5725"/>
      </w:tblGrid>
      <w:tr w:rsidR="000F1000">
        <w:tc>
          <w:tcPr>
            <w:tcW w:w="566" w:type="dxa"/>
            <w:vAlign w:val="center"/>
          </w:tcPr>
          <w:p w:rsidR="000F1000" w:rsidRDefault="000F1000">
            <w:pPr>
              <w:pStyle w:val="ConsPlusNormal"/>
              <w:jc w:val="center"/>
            </w:pPr>
            <w:r>
              <w:t>N п/п</w:t>
            </w:r>
          </w:p>
        </w:tc>
        <w:tc>
          <w:tcPr>
            <w:tcW w:w="2777" w:type="dxa"/>
            <w:vAlign w:val="center"/>
          </w:tcPr>
          <w:p w:rsidR="000F1000" w:rsidRDefault="000F1000">
            <w:pPr>
              <w:pStyle w:val="ConsPlusNormal"/>
              <w:jc w:val="center"/>
            </w:pPr>
            <w:r>
              <w:t>Наименование методики и модели</w:t>
            </w:r>
          </w:p>
        </w:tc>
        <w:tc>
          <w:tcPr>
            <w:tcW w:w="5725" w:type="dxa"/>
            <w:vAlign w:val="center"/>
          </w:tcPr>
          <w:p w:rsidR="000F1000" w:rsidRDefault="000F1000">
            <w:pPr>
              <w:pStyle w:val="ConsPlusNormal"/>
              <w:jc w:val="center"/>
            </w:pPr>
            <w:r>
              <w:t>Описание методики и модели (применяемые алгоритмы, используемые исходные данные, точность расчетов, способы проверки)</w:t>
            </w:r>
          </w:p>
        </w:tc>
      </w:tr>
      <w:tr w:rsidR="000F1000">
        <w:tc>
          <w:tcPr>
            <w:tcW w:w="566" w:type="dxa"/>
          </w:tcPr>
          <w:p w:rsidR="000F1000" w:rsidRDefault="000F1000">
            <w:pPr>
              <w:pStyle w:val="ConsPlusNormal"/>
              <w:jc w:val="center"/>
            </w:pPr>
            <w:r>
              <w:t>1</w:t>
            </w:r>
          </w:p>
        </w:tc>
        <w:tc>
          <w:tcPr>
            <w:tcW w:w="2777" w:type="dxa"/>
          </w:tcPr>
          <w:p w:rsidR="000F1000" w:rsidRDefault="000F1000">
            <w:pPr>
              <w:pStyle w:val="ConsPlusNormal"/>
              <w:jc w:val="both"/>
            </w:pPr>
            <w:r>
              <w:t>Метод сравнительного анализа и оценки</w:t>
            </w:r>
          </w:p>
        </w:tc>
        <w:tc>
          <w:tcPr>
            <w:tcW w:w="5725" w:type="dxa"/>
          </w:tcPr>
          <w:p w:rsidR="000F1000" w:rsidRDefault="000F1000">
            <w:pPr>
              <w:pStyle w:val="ConsPlusNormal"/>
              <w:jc w:val="both"/>
            </w:pPr>
            <w:r>
              <w:t>Алгоритм: систематизация полученной информации, сравнение показателей предыдущего лесного плана на 01.01.2010 и на 01.01.2018, анализ и оценка полученных данных (количественный, качественный, ретроспективный и структурный виды анализа).</w:t>
            </w:r>
          </w:p>
          <w:p w:rsidR="000F1000" w:rsidRDefault="000F1000">
            <w:pPr>
              <w:pStyle w:val="ConsPlusNormal"/>
              <w:jc w:val="both"/>
            </w:pPr>
            <w:r>
              <w:t>Исходные данные: сведения государственного лесного реестра (ГЛР), данные государственной отчетности, лесоустроительная информация, обработанная с помощью специализированного ПО.</w:t>
            </w:r>
          </w:p>
          <w:p w:rsidR="000F1000" w:rsidRDefault="000F1000">
            <w:pPr>
              <w:pStyle w:val="ConsPlusNormal"/>
              <w:jc w:val="both"/>
            </w:pPr>
            <w:r>
              <w:t>Точность расчетов - 100%.</w:t>
            </w:r>
          </w:p>
          <w:p w:rsidR="000F1000" w:rsidRDefault="000F1000">
            <w:pPr>
              <w:pStyle w:val="ConsPlusNormal"/>
              <w:jc w:val="both"/>
            </w:pPr>
            <w:r>
              <w:t>Способ проверки: эмпирический</w:t>
            </w:r>
          </w:p>
        </w:tc>
      </w:tr>
      <w:tr w:rsidR="000F1000">
        <w:tc>
          <w:tcPr>
            <w:tcW w:w="566" w:type="dxa"/>
          </w:tcPr>
          <w:p w:rsidR="000F1000" w:rsidRDefault="000F1000">
            <w:pPr>
              <w:pStyle w:val="ConsPlusNormal"/>
              <w:jc w:val="center"/>
            </w:pPr>
            <w:r>
              <w:t>2</w:t>
            </w:r>
          </w:p>
        </w:tc>
        <w:tc>
          <w:tcPr>
            <w:tcW w:w="2777" w:type="dxa"/>
          </w:tcPr>
          <w:p w:rsidR="000F1000" w:rsidRDefault="000F1000">
            <w:pPr>
              <w:pStyle w:val="ConsPlusNormal"/>
              <w:jc w:val="both"/>
            </w:pPr>
            <w:r>
              <w:t>Графоаналитический метод планирования</w:t>
            </w:r>
          </w:p>
        </w:tc>
        <w:tc>
          <w:tcPr>
            <w:tcW w:w="5725" w:type="dxa"/>
          </w:tcPr>
          <w:p w:rsidR="000F1000" w:rsidRDefault="000F1000">
            <w:pPr>
              <w:pStyle w:val="ConsPlusNormal"/>
              <w:jc w:val="both"/>
            </w:pPr>
            <w:r>
              <w:t>Алгоритм: по данным, полученным методом сравнительного анализа и оценок, с помощью графиков выявляется количественная зависимость между сопряженными показателями</w:t>
            </w:r>
          </w:p>
        </w:tc>
      </w:tr>
      <w:tr w:rsidR="000F1000">
        <w:tc>
          <w:tcPr>
            <w:tcW w:w="566" w:type="dxa"/>
          </w:tcPr>
          <w:p w:rsidR="000F1000" w:rsidRDefault="000F1000">
            <w:pPr>
              <w:pStyle w:val="ConsPlusNormal"/>
              <w:jc w:val="center"/>
            </w:pPr>
            <w:r>
              <w:t>3</w:t>
            </w:r>
          </w:p>
        </w:tc>
        <w:tc>
          <w:tcPr>
            <w:tcW w:w="2777" w:type="dxa"/>
          </w:tcPr>
          <w:p w:rsidR="000F1000" w:rsidRDefault="000F1000">
            <w:pPr>
              <w:pStyle w:val="ConsPlusNormal"/>
              <w:jc w:val="both"/>
            </w:pPr>
            <w:r>
              <w:t>Расчетно-аналитический метод планирования</w:t>
            </w:r>
          </w:p>
        </w:tc>
        <w:tc>
          <w:tcPr>
            <w:tcW w:w="5725" w:type="dxa"/>
          </w:tcPr>
          <w:p w:rsidR="000F1000" w:rsidRDefault="000F1000">
            <w:pPr>
              <w:pStyle w:val="ConsPlusNormal"/>
              <w:jc w:val="both"/>
            </w:pPr>
            <w:r>
              <w:t>Алгоритм: группировка полученных данных по элементам и взаимосвязи, анализ условий их взаимодействия и расчет плановых показателей разделов лесного плана.</w:t>
            </w:r>
          </w:p>
          <w:p w:rsidR="000F1000" w:rsidRDefault="000F1000">
            <w:pPr>
              <w:pStyle w:val="ConsPlusNormal"/>
              <w:jc w:val="both"/>
            </w:pPr>
            <w:r>
              <w:t>Исходные данные: сведения ГЛР, ЕГАИС, данные государственной отчетности, лесоустроительная информация, обработанная с помощью специализированного ПО.</w:t>
            </w:r>
          </w:p>
          <w:p w:rsidR="000F1000" w:rsidRDefault="000F1000">
            <w:pPr>
              <w:pStyle w:val="ConsPlusNormal"/>
              <w:jc w:val="both"/>
            </w:pPr>
            <w:r>
              <w:t>Точность расчетов зависит от полученной информации и существующей социально-экономической ситуации в регионе, допустимая погрешность расчетов составляет не менее 15 - 20%. Способ проверки: эмпирический</w:t>
            </w:r>
          </w:p>
        </w:tc>
      </w:tr>
      <w:tr w:rsidR="000F1000">
        <w:tc>
          <w:tcPr>
            <w:tcW w:w="566" w:type="dxa"/>
          </w:tcPr>
          <w:p w:rsidR="000F1000" w:rsidRDefault="000F1000">
            <w:pPr>
              <w:pStyle w:val="ConsPlusNormal"/>
              <w:jc w:val="center"/>
            </w:pPr>
            <w:r>
              <w:t>4</w:t>
            </w:r>
          </w:p>
        </w:tc>
        <w:tc>
          <w:tcPr>
            <w:tcW w:w="2777" w:type="dxa"/>
          </w:tcPr>
          <w:p w:rsidR="000F1000" w:rsidRDefault="000F1000">
            <w:pPr>
              <w:pStyle w:val="ConsPlusNormal"/>
              <w:jc w:val="both"/>
            </w:pPr>
            <w:r>
              <w:t>Методика исчисления расчетной лесосеки</w:t>
            </w:r>
          </w:p>
        </w:tc>
        <w:tc>
          <w:tcPr>
            <w:tcW w:w="5725" w:type="dxa"/>
          </w:tcPr>
          <w:p w:rsidR="000F1000" w:rsidRDefault="000F1000">
            <w:pPr>
              <w:pStyle w:val="ConsPlusNormal"/>
              <w:jc w:val="both"/>
            </w:pPr>
            <w:r>
              <w:t xml:space="preserve">Алгоритм: согласно формулам и методике, приведенной в </w:t>
            </w:r>
            <w:hyperlink r:id="rId113">
              <w:r>
                <w:rPr>
                  <w:color w:val="0000FF"/>
                </w:rPr>
                <w:t>приложении</w:t>
              </w:r>
            </w:hyperlink>
            <w:r>
              <w:t xml:space="preserve"> к Порядку исчисления расчетной лесосеки, утвержденной приказом Рослесхоза от 27.05.2011 N 191 "Об утверждении порядка исчисления расчетной лесосеки", производится исчисление расчетных лесосек для сплошных рубок, выборочных рубок, для заготовки древесины при вырубке погибших и поврежденных насаждений, уходе за лесом, для изъятия древесины при рубке лесных насаждений на лесных участках, предназначенных для строительства, реконструкции, эксплуатации объектов лесной, лесоперерабатывающей инфраструктуры и объектов, не связанных с лесной </w:t>
            </w:r>
            <w:r>
              <w:lastRenderedPageBreak/>
              <w:t>инфраструктурой. Исходные данные: сведения ГЛР, лесоустроительная информация, обработанная с помощью специализированного ПО.</w:t>
            </w:r>
          </w:p>
          <w:p w:rsidR="000F1000" w:rsidRDefault="000F1000">
            <w:pPr>
              <w:pStyle w:val="ConsPlusNormal"/>
              <w:jc w:val="both"/>
            </w:pPr>
            <w:r>
              <w:t>Точность расчетов: +/-10%. Способы проверки: графики поспевания и "способ ступеней"</w:t>
            </w:r>
          </w:p>
        </w:tc>
      </w:tr>
      <w:tr w:rsidR="000F1000">
        <w:tc>
          <w:tcPr>
            <w:tcW w:w="566" w:type="dxa"/>
          </w:tcPr>
          <w:p w:rsidR="000F1000" w:rsidRDefault="000F1000">
            <w:pPr>
              <w:pStyle w:val="ConsPlusNormal"/>
              <w:jc w:val="center"/>
            </w:pPr>
            <w:r>
              <w:lastRenderedPageBreak/>
              <w:t>5</w:t>
            </w:r>
          </w:p>
        </w:tc>
        <w:tc>
          <w:tcPr>
            <w:tcW w:w="2777" w:type="dxa"/>
          </w:tcPr>
          <w:p w:rsidR="000F1000" w:rsidRDefault="000F1000">
            <w:pPr>
              <w:pStyle w:val="ConsPlusNormal"/>
              <w:jc w:val="both"/>
            </w:pPr>
            <w:r>
              <w:t>Методика экономической оценки лесов</w:t>
            </w:r>
          </w:p>
        </w:tc>
        <w:tc>
          <w:tcPr>
            <w:tcW w:w="5725" w:type="dxa"/>
          </w:tcPr>
          <w:p w:rsidR="000F1000" w:rsidRDefault="000F1000">
            <w:pPr>
              <w:pStyle w:val="ConsPlusNormal"/>
              <w:jc w:val="both"/>
            </w:pPr>
            <w:r>
              <w:t xml:space="preserve">Алгоритм: в соответствии с Методическими указаниями "Оценка водоохранно-водорегулирующей роли лесов" Ю.В. Лебедева, И.А. Неклюдова (Екатеринбург, 2012 г.) произведена экономическая оценка средообразующих, водоохранных, защитных, санитарно-гигиенических и иных полезных функций лесов. Оценка экологического потенциала, проведена на основе "Методических </w:t>
            </w:r>
            <w:hyperlink r:id="rId114">
              <w:r>
                <w:rPr>
                  <w:color w:val="0000FF"/>
                </w:rPr>
                <w:t>указаний</w:t>
              </w:r>
            </w:hyperlink>
            <w:r>
              <w:t xml:space="preserve"> по количественному определению объема поглощения парниковых газов", утвержденных расположением Минприроды России от 30.06.2017 N 20-р.</w:t>
            </w:r>
          </w:p>
          <w:p w:rsidR="000F1000" w:rsidRDefault="000F1000">
            <w:pPr>
              <w:pStyle w:val="ConsPlusNormal"/>
              <w:jc w:val="both"/>
            </w:pPr>
            <w:r>
              <w:t>Исходные данные: сведения ГЛР (формы N 1-ГЛР, N 2-ГЛР, N 5-ГЛР, N 8-ГЛР), лесоустроительная информация, обработанная с помощью специализированного ПО</w:t>
            </w:r>
          </w:p>
        </w:tc>
      </w:tr>
      <w:tr w:rsidR="000F1000">
        <w:tblPrEx>
          <w:tblBorders>
            <w:insideH w:val="nil"/>
          </w:tblBorders>
        </w:tblPrEx>
        <w:tc>
          <w:tcPr>
            <w:tcW w:w="566" w:type="dxa"/>
            <w:tcBorders>
              <w:bottom w:val="nil"/>
            </w:tcBorders>
          </w:tcPr>
          <w:p w:rsidR="000F1000" w:rsidRDefault="000F1000">
            <w:pPr>
              <w:pStyle w:val="ConsPlusNormal"/>
              <w:jc w:val="center"/>
            </w:pPr>
            <w:r>
              <w:t>6</w:t>
            </w:r>
          </w:p>
        </w:tc>
        <w:tc>
          <w:tcPr>
            <w:tcW w:w="2777" w:type="dxa"/>
            <w:tcBorders>
              <w:bottom w:val="nil"/>
            </w:tcBorders>
          </w:tcPr>
          <w:p w:rsidR="000F1000" w:rsidRDefault="000F1000">
            <w:pPr>
              <w:pStyle w:val="ConsPlusNormal"/>
              <w:jc w:val="both"/>
            </w:pPr>
            <w:r>
              <w:t>Методика выявления дикорастущих сырьевых ресурсов</w:t>
            </w:r>
          </w:p>
        </w:tc>
        <w:tc>
          <w:tcPr>
            <w:tcW w:w="5725" w:type="dxa"/>
            <w:tcBorders>
              <w:bottom w:val="nil"/>
            </w:tcBorders>
          </w:tcPr>
          <w:p w:rsidR="000F1000" w:rsidRDefault="000F1000">
            <w:pPr>
              <w:pStyle w:val="ConsPlusNormal"/>
              <w:jc w:val="both"/>
            </w:pPr>
            <w:r>
              <w:t xml:space="preserve">Алгоритм: учет пищевых, лекарственных и технических растений производится отдельно по каждому виду в соответствии с </w:t>
            </w:r>
            <w:hyperlink r:id="rId115">
              <w:r>
                <w:rPr>
                  <w:color w:val="0000FF"/>
                </w:rPr>
                <w:t>методикой</w:t>
              </w:r>
            </w:hyperlink>
            <w:r>
              <w:t>, утвержденной приказом Государственного комитета СССР по лесному хозяйству от 29.09.1986 N 190. Ресурсы сырья ягодных растений определяют по проективному покрытию, плодовых и орехоносных деревьев - по доле их участия в составе насаждений, кустарничковых пород - по их количеству на 1 га (шт./га) и региональным таблицам средней многолетней хозяйственной урожайности. Лекарственные виды сырья учитываются путем определения встречаемости на выделе. Учет березового сока производится по доле участия березы в составе насаждений с использованием нормативных таблиц выхода березового сока. Учет ресурсов грибов проводят по региональным таблицам связи средней многолетней урожайности с типами условий произрастания и таксационной характеристикой насаждений. Исходные данные: сведения государственного лесного реестра (ГЛР), данные государственной отчетности, лесоустроительная информация, обработанная с помощью специализированного ПО</w:t>
            </w:r>
          </w:p>
        </w:tc>
      </w:tr>
      <w:tr w:rsidR="000F1000">
        <w:tblPrEx>
          <w:tblBorders>
            <w:insideH w:val="nil"/>
          </w:tblBorders>
        </w:tblPrEx>
        <w:tc>
          <w:tcPr>
            <w:tcW w:w="9068" w:type="dxa"/>
            <w:gridSpan w:val="3"/>
            <w:tcBorders>
              <w:top w:val="nil"/>
            </w:tcBorders>
          </w:tcPr>
          <w:p w:rsidR="000F1000" w:rsidRDefault="000F1000">
            <w:pPr>
              <w:pStyle w:val="ConsPlusNormal"/>
              <w:jc w:val="both"/>
            </w:pPr>
            <w:r>
              <w:t xml:space="preserve">(в ред. </w:t>
            </w:r>
            <w:hyperlink r:id="rId116">
              <w:r>
                <w:rPr>
                  <w:color w:val="0000FF"/>
                </w:rPr>
                <w:t>постановления</w:t>
              </w:r>
            </w:hyperlink>
            <w:r>
              <w:t xml:space="preserve"> Губернатора Новосибирской области от 19.09.2022 N 169)</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7</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8" w:name="P8156"/>
      <w:bookmarkEnd w:id="18"/>
      <w:r>
        <w:t>Оценка достижения планируемых объемов использования лесов</w:t>
      </w:r>
    </w:p>
    <w:p w:rsidR="000F1000" w:rsidRDefault="000F1000">
      <w:pPr>
        <w:pStyle w:val="ConsPlusTitle"/>
        <w:jc w:val="center"/>
      </w:pPr>
      <w:r>
        <w:lastRenderedPageBreak/>
        <w:t>по видам использования лесов за период действия предыдущего</w:t>
      </w:r>
    </w:p>
    <w:p w:rsidR="000F1000" w:rsidRDefault="000F1000">
      <w:pPr>
        <w:pStyle w:val="ConsPlusTitle"/>
        <w:jc w:val="center"/>
      </w:pPr>
      <w:r>
        <w:t>лесного плана Новосибирской области (2009 - 2017 годы)</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624"/>
        <w:gridCol w:w="567"/>
        <w:gridCol w:w="1020"/>
        <w:gridCol w:w="1020"/>
        <w:gridCol w:w="1020"/>
        <w:gridCol w:w="1020"/>
        <w:gridCol w:w="1020"/>
        <w:gridCol w:w="1020"/>
      </w:tblGrid>
      <w:tr w:rsidR="000F1000">
        <w:tc>
          <w:tcPr>
            <w:tcW w:w="1757" w:type="dxa"/>
            <w:vMerge w:val="restart"/>
          </w:tcPr>
          <w:p w:rsidR="000F1000" w:rsidRDefault="000F1000">
            <w:pPr>
              <w:pStyle w:val="ConsPlusNormal"/>
              <w:jc w:val="center"/>
            </w:pPr>
            <w:r>
              <w:t>Виды использования лесов</w:t>
            </w:r>
          </w:p>
        </w:tc>
        <w:tc>
          <w:tcPr>
            <w:tcW w:w="624" w:type="dxa"/>
            <w:vMerge w:val="restart"/>
          </w:tcPr>
          <w:p w:rsidR="000F1000" w:rsidRDefault="000F1000">
            <w:pPr>
              <w:pStyle w:val="ConsPlusNormal"/>
              <w:jc w:val="center"/>
            </w:pPr>
            <w:r>
              <w:t>Категория ресурса</w:t>
            </w:r>
          </w:p>
        </w:tc>
        <w:tc>
          <w:tcPr>
            <w:tcW w:w="567" w:type="dxa"/>
            <w:vMerge w:val="restart"/>
          </w:tcPr>
          <w:p w:rsidR="000F1000" w:rsidRDefault="000F1000">
            <w:pPr>
              <w:pStyle w:val="ConsPlusNormal"/>
              <w:jc w:val="center"/>
            </w:pPr>
            <w:r>
              <w:t>Ед. изм.</w:t>
            </w:r>
          </w:p>
        </w:tc>
        <w:tc>
          <w:tcPr>
            <w:tcW w:w="4080" w:type="dxa"/>
            <w:gridSpan w:val="4"/>
          </w:tcPr>
          <w:p w:rsidR="000F1000" w:rsidRDefault="000F1000">
            <w:pPr>
              <w:pStyle w:val="ConsPlusNormal"/>
              <w:jc w:val="center"/>
            </w:pPr>
            <w:r>
              <w:t>Объемы использования лесов</w:t>
            </w:r>
          </w:p>
        </w:tc>
        <w:tc>
          <w:tcPr>
            <w:tcW w:w="1020" w:type="dxa"/>
            <w:vMerge w:val="restart"/>
          </w:tcPr>
          <w:p w:rsidR="000F1000" w:rsidRDefault="000F1000">
            <w:pPr>
              <w:pStyle w:val="ConsPlusNormal"/>
              <w:jc w:val="center"/>
            </w:pPr>
            <w:r>
              <w:t>Доля достижения за период действия предыдущего лесного плана, %</w:t>
            </w:r>
          </w:p>
        </w:tc>
        <w:tc>
          <w:tcPr>
            <w:tcW w:w="1020" w:type="dxa"/>
            <w:vMerge w:val="restart"/>
          </w:tcPr>
          <w:p w:rsidR="000F1000" w:rsidRDefault="000F1000">
            <w:pPr>
              <w:pStyle w:val="ConsPlusNormal"/>
              <w:jc w:val="center"/>
            </w:pPr>
            <w:r>
              <w:t>Доля достижения за год, предшествующий разработке проекта лесного плана, %</w:t>
            </w:r>
          </w:p>
        </w:tc>
      </w:tr>
      <w:tr w:rsidR="000F1000">
        <w:tc>
          <w:tcPr>
            <w:tcW w:w="1757" w:type="dxa"/>
            <w:vMerge/>
          </w:tcPr>
          <w:p w:rsidR="000F1000" w:rsidRDefault="000F1000">
            <w:pPr>
              <w:pStyle w:val="ConsPlusNormal"/>
            </w:pPr>
          </w:p>
        </w:tc>
        <w:tc>
          <w:tcPr>
            <w:tcW w:w="624" w:type="dxa"/>
            <w:vMerge/>
          </w:tcPr>
          <w:p w:rsidR="000F1000" w:rsidRDefault="000F1000">
            <w:pPr>
              <w:pStyle w:val="ConsPlusNormal"/>
            </w:pPr>
          </w:p>
        </w:tc>
        <w:tc>
          <w:tcPr>
            <w:tcW w:w="567" w:type="dxa"/>
            <w:vMerge/>
          </w:tcPr>
          <w:p w:rsidR="000F1000" w:rsidRDefault="000F1000">
            <w:pPr>
              <w:pStyle w:val="ConsPlusNormal"/>
            </w:pPr>
          </w:p>
        </w:tc>
        <w:tc>
          <w:tcPr>
            <w:tcW w:w="1020" w:type="dxa"/>
          </w:tcPr>
          <w:p w:rsidR="000F1000" w:rsidRDefault="000F1000">
            <w:pPr>
              <w:pStyle w:val="ConsPlusNormal"/>
              <w:jc w:val="center"/>
            </w:pPr>
            <w:r>
              <w:t>запланированные на период действия предыдущего лесного плана</w:t>
            </w:r>
          </w:p>
        </w:tc>
        <w:tc>
          <w:tcPr>
            <w:tcW w:w="1020" w:type="dxa"/>
          </w:tcPr>
          <w:p w:rsidR="000F1000" w:rsidRDefault="000F1000">
            <w:pPr>
              <w:pStyle w:val="ConsPlusNormal"/>
              <w:jc w:val="center"/>
            </w:pPr>
            <w:r>
              <w:t>фактические на период действия предыдущего лесного плана</w:t>
            </w:r>
          </w:p>
        </w:tc>
        <w:tc>
          <w:tcPr>
            <w:tcW w:w="1020" w:type="dxa"/>
          </w:tcPr>
          <w:p w:rsidR="000F1000" w:rsidRDefault="000F1000">
            <w:pPr>
              <w:pStyle w:val="ConsPlusNormal"/>
              <w:jc w:val="center"/>
            </w:pPr>
            <w:r>
              <w:t>запланированные на год, предшествующий разработке лесного плана</w:t>
            </w:r>
          </w:p>
        </w:tc>
        <w:tc>
          <w:tcPr>
            <w:tcW w:w="1020" w:type="dxa"/>
          </w:tcPr>
          <w:p w:rsidR="000F1000" w:rsidRDefault="000F1000">
            <w:pPr>
              <w:pStyle w:val="ConsPlusNormal"/>
              <w:jc w:val="center"/>
            </w:pPr>
            <w:r>
              <w:t>фактические за год, предшествующий разработке проекта лесного плана</w:t>
            </w:r>
          </w:p>
        </w:tc>
        <w:tc>
          <w:tcPr>
            <w:tcW w:w="1020" w:type="dxa"/>
            <w:vMerge/>
          </w:tcPr>
          <w:p w:rsidR="000F1000" w:rsidRDefault="000F1000">
            <w:pPr>
              <w:pStyle w:val="ConsPlusNormal"/>
            </w:pPr>
          </w:p>
        </w:tc>
        <w:tc>
          <w:tcPr>
            <w:tcW w:w="1020" w:type="dxa"/>
            <w:vMerge/>
          </w:tcPr>
          <w:p w:rsidR="000F1000" w:rsidRDefault="000F1000">
            <w:pPr>
              <w:pStyle w:val="ConsPlusNormal"/>
            </w:pPr>
          </w:p>
        </w:tc>
      </w:tr>
      <w:tr w:rsidR="000F1000">
        <w:tc>
          <w:tcPr>
            <w:tcW w:w="1757" w:type="dxa"/>
          </w:tcPr>
          <w:p w:rsidR="000F1000" w:rsidRDefault="000F1000">
            <w:pPr>
              <w:pStyle w:val="ConsPlusNormal"/>
            </w:pPr>
            <w:r>
              <w:t>Заготовка древесины</w:t>
            </w:r>
          </w:p>
        </w:tc>
        <w:tc>
          <w:tcPr>
            <w:tcW w:w="624" w:type="dxa"/>
          </w:tcPr>
          <w:p w:rsidR="000F1000" w:rsidRDefault="000F1000">
            <w:pPr>
              <w:pStyle w:val="ConsPlusNormal"/>
              <w:jc w:val="center"/>
            </w:pPr>
            <w:r>
              <w:t>-</w:t>
            </w:r>
          </w:p>
        </w:tc>
        <w:tc>
          <w:tcPr>
            <w:tcW w:w="567" w:type="dxa"/>
          </w:tcPr>
          <w:p w:rsidR="000F1000" w:rsidRDefault="000F1000">
            <w:pPr>
              <w:pStyle w:val="ConsPlusNormal"/>
              <w:jc w:val="center"/>
            </w:pPr>
            <w:r>
              <w:t>тыс. м</w:t>
            </w:r>
            <w:r>
              <w:rPr>
                <w:vertAlign w:val="superscript"/>
              </w:rPr>
              <w:t>3</w:t>
            </w:r>
          </w:p>
        </w:tc>
        <w:tc>
          <w:tcPr>
            <w:tcW w:w="1020" w:type="dxa"/>
          </w:tcPr>
          <w:p w:rsidR="000F1000" w:rsidRDefault="000F1000">
            <w:pPr>
              <w:pStyle w:val="ConsPlusNormal"/>
              <w:jc w:val="center"/>
            </w:pPr>
            <w:r>
              <w:t>11419,6</w:t>
            </w:r>
          </w:p>
        </w:tc>
        <w:tc>
          <w:tcPr>
            <w:tcW w:w="1020" w:type="dxa"/>
          </w:tcPr>
          <w:p w:rsidR="000F1000" w:rsidRDefault="000F1000">
            <w:pPr>
              <w:pStyle w:val="ConsPlusNormal"/>
              <w:jc w:val="center"/>
            </w:pPr>
            <w:r>
              <w:t>10671,1</w:t>
            </w:r>
          </w:p>
        </w:tc>
        <w:tc>
          <w:tcPr>
            <w:tcW w:w="1020" w:type="dxa"/>
          </w:tcPr>
          <w:p w:rsidR="000F1000" w:rsidRDefault="000F1000">
            <w:pPr>
              <w:pStyle w:val="ConsPlusNormal"/>
              <w:jc w:val="center"/>
            </w:pPr>
            <w:r>
              <w:t>1300,0</w:t>
            </w:r>
          </w:p>
        </w:tc>
        <w:tc>
          <w:tcPr>
            <w:tcW w:w="1020" w:type="dxa"/>
          </w:tcPr>
          <w:p w:rsidR="000F1000" w:rsidRDefault="000F1000">
            <w:pPr>
              <w:pStyle w:val="ConsPlusNormal"/>
              <w:jc w:val="center"/>
            </w:pPr>
            <w:r>
              <w:t>1124,8</w:t>
            </w:r>
          </w:p>
        </w:tc>
        <w:tc>
          <w:tcPr>
            <w:tcW w:w="1020" w:type="dxa"/>
          </w:tcPr>
          <w:p w:rsidR="000F1000" w:rsidRDefault="000F1000">
            <w:pPr>
              <w:pStyle w:val="ConsPlusNormal"/>
              <w:jc w:val="center"/>
            </w:pPr>
            <w:r>
              <w:t>93,4</w:t>
            </w:r>
          </w:p>
        </w:tc>
        <w:tc>
          <w:tcPr>
            <w:tcW w:w="1020" w:type="dxa"/>
          </w:tcPr>
          <w:p w:rsidR="000F1000" w:rsidRDefault="000F1000">
            <w:pPr>
              <w:pStyle w:val="ConsPlusNormal"/>
              <w:jc w:val="center"/>
            </w:pPr>
            <w:r>
              <w:t>86,5</w:t>
            </w:r>
          </w:p>
        </w:tc>
      </w:tr>
      <w:tr w:rsidR="000F1000">
        <w:tc>
          <w:tcPr>
            <w:tcW w:w="1757" w:type="dxa"/>
          </w:tcPr>
          <w:p w:rsidR="000F1000" w:rsidRDefault="000F1000">
            <w:pPr>
              <w:pStyle w:val="ConsPlusNormal"/>
            </w:pPr>
            <w:r>
              <w:t>Осуществление видов деятельности в сфере охотничьего хозяйства</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тыс. га</w:t>
            </w:r>
          </w:p>
        </w:tc>
        <w:tc>
          <w:tcPr>
            <w:tcW w:w="1020" w:type="dxa"/>
          </w:tcPr>
          <w:p w:rsidR="000F1000" w:rsidRDefault="000F1000">
            <w:pPr>
              <w:pStyle w:val="ConsPlusNormal"/>
              <w:jc w:val="center"/>
            </w:pPr>
            <w:r>
              <w:t>11485,9</w:t>
            </w:r>
          </w:p>
        </w:tc>
        <w:tc>
          <w:tcPr>
            <w:tcW w:w="1020" w:type="dxa"/>
          </w:tcPr>
          <w:p w:rsidR="000F1000" w:rsidRDefault="000F1000">
            <w:pPr>
              <w:pStyle w:val="ConsPlusNormal"/>
              <w:jc w:val="center"/>
            </w:pPr>
            <w:r>
              <w:t>11546,8</w:t>
            </w:r>
          </w:p>
        </w:tc>
        <w:tc>
          <w:tcPr>
            <w:tcW w:w="1020" w:type="dxa"/>
          </w:tcPr>
          <w:p w:rsidR="000F1000" w:rsidRDefault="000F1000">
            <w:pPr>
              <w:pStyle w:val="ConsPlusNormal"/>
              <w:jc w:val="center"/>
            </w:pPr>
            <w:r>
              <w:t>455</w:t>
            </w:r>
          </w:p>
        </w:tc>
        <w:tc>
          <w:tcPr>
            <w:tcW w:w="1020" w:type="dxa"/>
          </w:tcPr>
          <w:p w:rsidR="000F1000" w:rsidRDefault="000F1000">
            <w:pPr>
              <w:pStyle w:val="ConsPlusNormal"/>
              <w:jc w:val="center"/>
            </w:pPr>
            <w:r>
              <w:t>457,5</w:t>
            </w:r>
          </w:p>
        </w:tc>
        <w:tc>
          <w:tcPr>
            <w:tcW w:w="1020" w:type="dxa"/>
          </w:tcPr>
          <w:p w:rsidR="000F1000" w:rsidRDefault="000F1000">
            <w:pPr>
              <w:pStyle w:val="ConsPlusNormal"/>
              <w:jc w:val="center"/>
            </w:pPr>
            <w:r>
              <w:t>100,5</w:t>
            </w:r>
          </w:p>
        </w:tc>
        <w:tc>
          <w:tcPr>
            <w:tcW w:w="1020" w:type="dxa"/>
          </w:tcPr>
          <w:p w:rsidR="000F1000" w:rsidRDefault="000F1000">
            <w:pPr>
              <w:pStyle w:val="ConsPlusNormal"/>
              <w:jc w:val="center"/>
            </w:pPr>
            <w:r>
              <w:t>100,6</w:t>
            </w:r>
          </w:p>
        </w:tc>
      </w:tr>
      <w:tr w:rsidR="000F1000">
        <w:tc>
          <w:tcPr>
            <w:tcW w:w="1757" w:type="dxa"/>
          </w:tcPr>
          <w:p w:rsidR="000F1000" w:rsidRDefault="000F1000">
            <w:pPr>
              <w:pStyle w:val="ConsPlusNormal"/>
            </w:pPr>
            <w:r>
              <w:t>Ведение сельского хозяйства</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436583</w:t>
            </w:r>
          </w:p>
        </w:tc>
        <w:tc>
          <w:tcPr>
            <w:tcW w:w="1020" w:type="dxa"/>
          </w:tcPr>
          <w:p w:rsidR="000F1000" w:rsidRDefault="000F1000">
            <w:pPr>
              <w:pStyle w:val="ConsPlusNormal"/>
              <w:jc w:val="center"/>
            </w:pPr>
            <w:r>
              <w:t>450715,6</w:t>
            </w:r>
          </w:p>
        </w:tc>
        <w:tc>
          <w:tcPr>
            <w:tcW w:w="1020" w:type="dxa"/>
          </w:tcPr>
          <w:p w:rsidR="000F1000" w:rsidRDefault="000F1000">
            <w:pPr>
              <w:pStyle w:val="ConsPlusNormal"/>
              <w:jc w:val="center"/>
            </w:pPr>
            <w:r>
              <w:t>1941</w:t>
            </w:r>
          </w:p>
        </w:tc>
        <w:tc>
          <w:tcPr>
            <w:tcW w:w="1020" w:type="dxa"/>
          </w:tcPr>
          <w:p w:rsidR="000F1000" w:rsidRDefault="000F1000">
            <w:pPr>
              <w:pStyle w:val="ConsPlusNormal"/>
              <w:jc w:val="center"/>
            </w:pPr>
            <w:r>
              <w:t>6735</w:t>
            </w:r>
          </w:p>
        </w:tc>
        <w:tc>
          <w:tcPr>
            <w:tcW w:w="1020" w:type="dxa"/>
          </w:tcPr>
          <w:p w:rsidR="000F1000" w:rsidRDefault="000F1000">
            <w:pPr>
              <w:pStyle w:val="ConsPlusNormal"/>
              <w:jc w:val="center"/>
            </w:pPr>
            <w:r>
              <w:t>103,2</w:t>
            </w:r>
          </w:p>
        </w:tc>
        <w:tc>
          <w:tcPr>
            <w:tcW w:w="1020" w:type="dxa"/>
          </w:tcPr>
          <w:p w:rsidR="000F1000" w:rsidRDefault="000F1000">
            <w:pPr>
              <w:pStyle w:val="ConsPlusNormal"/>
              <w:jc w:val="center"/>
            </w:pPr>
            <w:r>
              <w:t>347</w:t>
            </w:r>
          </w:p>
        </w:tc>
      </w:tr>
      <w:tr w:rsidR="000F1000">
        <w:tc>
          <w:tcPr>
            <w:tcW w:w="1757" w:type="dxa"/>
          </w:tcPr>
          <w:p w:rsidR="000F1000" w:rsidRDefault="000F1000">
            <w:pPr>
              <w:pStyle w:val="ConsPlusNormal"/>
            </w:pPr>
            <w:r>
              <w:t>Осуществление научно-исследовательской деятельности, образовательной деятельности</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164725</w:t>
            </w:r>
          </w:p>
        </w:tc>
        <w:tc>
          <w:tcPr>
            <w:tcW w:w="1020" w:type="dxa"/>
          </w:tcPr>
          <w:p w:rsidR="000F1000" w:rsidRDefault="000F1000">
            <w:pPr>
              <w:pStyle w:val="ConsPlusNormal"/>
              <w:jc w:val="center"/>
            </w:pPr>
            <w:r>
              <w:t>164726,4</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1,4</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0</w:t>
            </w:r>
          </w:p>
        </w:tc>
      </w:tr>
      <w:tr w:rsidR="000F1000">
        <w:tc>
          <w:tcPr>
            <w:tcW w:w="1757" w:type="dxa"/>
          </w:tcPr>
          <w:p w:rsidR="000F1000" w:rsidRDefault="000F1000">
            <w:pPr>
              <w:pStyle w:val="ConsPlusNormal"/>
            </w:pPr>
            <w:r>
              <w:t>Осуществление рекреационной деятельности</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7659,7</w:t>
            </w:r>
          </w:p>
        </w:tc>
        <w:tc>
          <w:tcPr>
            <w:tcW w:w="1020" w:type="dxa"/>
          </w:tcPr>
          <w:p w:rsidR="000F1000" w:rsidRDefault="000F1000">
            <w:pPr>
              <w:pStyle w:val="ConsPlusNormal"/>
              <w:jc w:val="center"/>
            </w:pPr>
            <w:r>
              <w:t>7979,4</w:t>
            </w:r>
          </w:p>
        </w:tc>
        <w:tc>
          <w:tcPr>
            <w:tcW w:w="1020" w:type="dxa"/>
          </w:tcPr>
          <w:p w:rsidR="000F1000" w:rsidRDefault="000F1000">
            <w:pPr>
              <w:pStyle w:val="ConsPlusNormal"/>
              <w:jc w:val="center"/>
            </w:pPr>
            <w:r>
              <w:t>555</w:t>
            </w:r>
          </w:p>
        </w:tc>
        <w:tc>
          <w:tcPr>
            <w:tcW w:w="1020" w:type="dxa"/>
          </w:tcPr>
          <w:p w:rsidR="000F1000" w:rsidRDefault="000F1000">
            <w:pPr>
              <w:pStyle w:val="ConsPlusNormal"/>
              <w:jc w:val="center"/>
            </w:pPr>
            <w:r>
              <w:t>646,5</w:t>
            </w:r>
          </w:p>
        </w:tc>
        <w:tc>
          <w:tcPr>
            <w:tcW w:w="1020" w:type="dxa"/>
          </w:tcPr>
          <w:p w:rsidR="000F1000" w:rsidRDefault="000F1000">
            <w:pPr>
              <w:pStyle w:val="ConsPlusNormal"/>
              <w:jc w:val="center"/>
            </w:pPr>
            <w:r>
              <w:t>104,2</w:t>
            </w:r>
          </w:p>
        </w:tc>
        <w:tc>
          <w:tcPr>
            <w:tcW w:w="1020" w:type="dxa"/>
          </w:tcPr>
          <w:p w:rsidR="000F1000" w:rsidRDefault="000F1000">
            <w:pPr>
              <w:pStyle w:val="ConsPlusNormal"/>
              <w:jc w:val="center"/>
            </w:pPr>
            <w:r>
              <w:t>116,5</w:t>
            </w:r>
          </w:p>
        </w:tc>
      </w:tr>
      <w:tr w:rsidR="000F1000">
        <w:tc>
          <w:tcPr>
            <w:tcW w:w="1757" w:type="dxa"/>
          </w:tcPr>
          <w:p w:rsidR="000F1000" w:rsidRDefault="000F1000">
            <w:pPr>
              <w:pStyle w:val="ConsPlusNormal"/>
            </w:pPr>
            <w:r>
              <w:t>Выполнение работ по геологическому изучению недр, разработка месторождений полезных ископаемых</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19977,1</w:t>
            </w:r>
          </w:p>
        </w:tc>
        <w:tc>
          <w:tcPr>
            <w:tcW w:w="1020" w:type="dxa"/>
          </w:tcPr>
          <w:p w:rsidR="000F1000" w:rsidRDefault="000F1000">
            <w:pPr>
              <w:pStyle w:val="ConsPlusNormal"/>
              <w:jc w:val="center"/>
            </w:pPr>
            <w:r>
              <w:t>22637,9</w:t>
            </w:r>
          </w:p>
        </w:tc>
        <w:tc>
          <w:tcPr>
            <w:tcW w:w="1020" w:type="dxa"/>
          </w:tcPr>
          <w:p w:rsidR="000F1000" w:rsidRDefault="000F1000">
            <w:pPr>
              <w:pStyle w:val="ConsPlusNormal"/>
              <w:jc w:val="center"/>
            </w:pPr>
            <w:r>
              <w:t>2630</w:t>
            </w:r>
          </w:p>
        </w:tc>
        <w:tc>
          <w:tcPr>
            <w:tcW w:w="1020" w:type="dxa"/>
          </w:tcPr>
          <w:p w:rsidR="000F1000" w:rsidRDefault="000F1000">
            <w:pPr>
              <w:pStyle w:val="ConsPlusNormal"/>
              <w:jc w:val="center"/>
            </w:pPr>
            <w:r>
              <w:t>3510,4</w:t>
            </w:r>
          </w:p>
        </w:tc>
        <w:tc>
          <w:tcPr>
            <w:tcW w:w="1020" w:type="dxa"/>
          </w:tcPr>
          <w:p w:rsidR="000F1000" w:rsidRDefault="000F1000">
            <w:pPr>
              <w:pStyle w:val="ConsPlusNormal"/>
              <w:jc w:val="center"/>
            </w:pPr>
            <w:r>
              <w:t>113,3</w:t>
            </w:r>
          </w:p>
        </w:tc>
        <w:tc>
          <w:tcPr>
            <w:tcW w:w="1020" w:type="dxa"/>
          </w:tcPr>
          <w:p w:rsidR="000F1000" w:rsidRDefault="000F1000">
            <w:pPr>
              <w:pStyle w:val="ConsPlusNormal"/>
              <w:jc w:val="center"/>
            </w:pPr>
            <w:r>
              <w:t>133,5</w:t>
            </w:r>
          </w:p>
        </w:tc>
      </w:tr>
      <w:tr w:rsidR="000F1000">
        <w:tc>
          <w:tcPr>
            <w:tcW w:w="1757" w:type="dxa"/>
          </w:tcPr>
          <w:p w:rsidR="000F1000" w:rsidRDefault="000F1000">
            <w:pPr>
              <w:pStyle w:val="ConsPlusNormal"/>
            </w:pPr>
            <w:r>
              <w:t xml:space="preserve">Строительство и эксплуатация водохранилищ и иных искусственных </w:t>
            </w:r>
            <w:r>
              <w:lastRenderedPageBreak/>
              <w:t>водных объектов, а также гидротехнических сооружений, морских портов, морских терминалов, речных портов, причалов</w:t>
            </w:r>
          </w:p>
        </w:tc>
        <w:tc>
          <w:tcPr>
            <w:tcW w:w="624" w:type="dxa"/>
          </w:tcPr>
          <w:p w:rsidR="000F1000" w:rsidRDefault="000F1000">
            <w:pPr>
              <w:pStyle w:val="ConsPlusNormal"/>
              <w:jc w:val="center"/>
            </w:pPr>
            <w:r>
              <w:lastRenderedPageBreak/>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401,2</w:t>
            </w:r>
          </w:p>
        </w:tc>
        <w:tc>
          <w:tcPr>
            <w:tcW w:w="1020" w:type="dxa"/>
          </w:tcPr>
          <w:p w:rsidR="000F1000" w:rsidRDefault="000F1000">
            <w:pPr>
              <w:pStyle w:val="ConsPlusNormal"/>
              <w:jc w:val="center"/>
            </w:pPr>
            <w:r>
              <w:t>409</w:t>
            </w:r>
          </w:p>
        </w:tc>
        <w:tc>
          <w:tcPr>
            <w:tcW w:w="1020" w:type="dxa"/>
          </w:tcPr>
          <w:p w:rsidR="000F1000" w:rsidRDefault="000F1000">
            <w:pPr>
              <w:pStyle w:val="ConsPlusNormal"/>
              <w:jc w:val="center"/>
            </w:pPr>
            <w:r>
              <w:t>40,3</w:t>
            </w:r>
          </w:p>
        </w:tc>
        <w:tc>
          <w:tcPr>
            <w:tcW w:w="1020" w:type="dxa"/>
          </w:tcPr>
          <w:p w:rsidR="000F1000" w:rsidRDefault="000F1000">
            <w:pPr>
              <w:pStyle w:val="ConsPlusNormal"/>
              <w:jc w:val="center"/>
            </w:pPr>
            <w:r>
              <w:t>42,9</w:t>
            </w:r>
          </w:p>
        </w:tc>
        <w:tc>
          <w:tcPr>
            <w:tcW w:w="1020" w:type="dxa"/>
          </w:tcPr>
          <w:p w:rsidR="000F1000" w:rsidRDefault="000F1000">
            <w:pPr>
              <w:pStyle w:val="ConsPlusNormal"/>
              <w:jc w:val="center"/>
            </w:pPr>
            <w:r>
              <w:t>101,9</w:t>
            </w:r>
          </w:p>
        </w:tc>
        <w:tc>
          <w:tcPr>
            <w:tcW w:w="1020" w:type="dxa"/>
          </w:tcPr>
          <w:p w:rsidR="000F1000" w:rsidRDefault="000F1000">
            <w:pPr>
              <w:pStyle w:val="ConsPlusNormal"/>
              <w:jc w:val="center"/>
            </w:pPr>
            <w:r>
              <w:t>106,5</w:t>
            </w:r>
          </w:p>
        </w:tc>
      </w:tr>
      <w:tr w:rsidR="000F1000">
        <w:tc>
          <w:tcPr>
            <w:tcW w:w="1757" w:type="dxa"/>
          </w:tcPr>
          <w:p w:rsidR="000F1000" w:rsidRDefault="000F1000">
            <w:pPr>
              <w:pStyle w:val="ConsPlusNormal"/>
            </w:pPr>
            <w:r>
              <w:t>Строительство, реконструкция, эксплуатация линейных объектов</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6515,8</w:t>
            </w:r>
          </w:p>
        </w:tc>
        <w:tc>
          <w:tcPr>
            <w:tcW w:w="1020" w:type="dxa"/>
          </w:tcPr>
          <w:p w:rsidR="000F1000" w:rsidRDefault="000F1000">
            <w:pPr>
              <w:pStyle w:val="ConsPlusNormal"/>
              <w:jc w:val="center"/>
            </w:pPr>
            <w:r>
              <w:t>7649,1</w:t>
            </w:r>
          </w:p>
        </w:tc>
        <w:tc>
          <w:tcPr>
            <w:tcW w:w="1020" w:type="dxa"/>
          </w:tcPr>
          <w:p w:rsidR="000F1000" w:rsidRDefault="000F1000">
            <w:pPr>
              <w:pStyle w:val="ConsPlusNormal"/>
              <w:jc w:val="center"/>
            </w:pPr>
            <w:r>
              <w:t>1350</w:t>
            </w:r>
          </w:p>
        </w:tc>
        <w:tc>
          <w:tcPr>
            <w:tcW w:w="1020" w:type="dxa"/>
          </w:tcPr>
          <w:p w:rsidR="000F1000" w:rsidRDefault="000F1000">
            <w:pPr>
              <w:pStyle w:val="ConsPlusNormal"/>
              <w:jc w:val="center"/>
            </w:pPr>
            <w:r>
              <w:t>1735,1</w:t>
            </w:r>
          </w:p>
        </w:tc>
        <w:tc>
          <w:tcPr>
            <w:tcW w:w="1020" w:type="dxa"/>
          </w:tcPr>
          <w:p w:rsidR="000F1000" w:rsidRDefault="000F1000">
            <w:pPr>
              <w:pStyle w:val="ConsPlusNormal"/>
              <w:jc w:val="center"/>
            </w:pPr>
            <w:r>
              <w:t>117,4</w:t>
            </w:r>
          </w:p>
        </w:tc>
        <w:tc>
          <w:tcPr>
            <w:tcW w:w="1020" w:type="dxa"/>
          </w:tcPr>
          <w:p w:rsidR="000F1000" w:rsidRDefault="000F1000">
            <w:pPr>
              <w:pStyle w:val="ConsPlusNormal"/>
              <w:jc w:val="center"/>
            </w:pPr>
            <w:r>
              <w:t>128,5</w:t>
            </w:r>
          </w:p>
        </w:tc>
      </w:tr>
      <w:tr w:rsidR="000F1000">
        <w:tc>
          <w:tcPr>
            <w:tcW w:w="1757" w:type="dxa"/>
          </w:tcPr>
          <w:p w:rsidR="000F1000" w:rsidRDefault="000F1000">
            <w:pPr>
              <w:pStyle w:val="ConsPlusNormal"/>
            </w:pPr>
            <w:r>
              <w:t>Переработка древесины и иных лесных ресурсов</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91</w:t>
            </w:r>
          </w:p>
        </w:tc>
        <w:tc>
          <w:tcPr>
            <w:tcW w:w="1020" w:type="dxa"/>
          </w:tcPr>
          <w:p w:rsidR="000F1000" w:rsidRDefault="000F1000">
            <w:pPr>
              <w:pStyle w:val="ConsPlusNormal"/>
              <w:jc w:val="center"/>
            </w:pPr>
            <w:r>
              <w:t>165,7</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24,9</w:t>
            </w:r>
          </w:p>
        </w:tc>
        <w:tc>
          <w:tcPr>
            <w:tcW w:w="1020" w:type="dxa"/>
          </w:tcPr>
          <w:p w:rsidR="000F1000" w:rsidRDefault="000F1000">
            <w:pPr>
              <w:pStyle w:val="ConsPlusNormal"/>
              <w:jc w:val="center"/>
            </w:pPr>
            <w:r>
              <w:t>182,1</w:t>
            </w:r>
          </w:p>
        </w:tc>
        <w:tc>
          <w:tcPr>
            <w:tcW w:w="1020" w:type="dxa"/>
          </w:tcPr>
          <w:p w:rsidR="000F1000" w:rsidRDefault="000F1000">
            <w:pPr>
              <w:pStyle w:val="ConsPlusNormal"/>
              <w:jc w:val="center"/>
            </w:pPr>
            <w:r>
              <w:t>0</w:t>
            </w:r>
          </w:p>
        </w:tc>
      </w:tr>
      <w:tr w:rsidR="000F1000">
        <w:tc>
          <w:tcPr>
            <w:tcW w:w="1757" w:type="dxa"/>
          </w:tcPr>
          <w:p w:rsidR="000F1000" w:rsidRDefault="000F1000">
            <w:pPr>
              <w:pStyle w:val="ConsPlusNormal"/>
            </w:pPr>
            <w:r>
              <w:t>Осуществление религиозной деятельности</w:t>
            </w:r>
          </w:p>
        </w:tc>
        <w:tc>
          <w:tcPr>
            <w:tcW w:w="624" w:type="dxa"/>
          </w:tcPr>
          <w:p w:rsidR="000F1000" w:rsidRDefault="000F1000">
            <w:pPr>
              <w:pStyle w:val="ConsPlusNormal"/>
              <w:jc w:val="center"/>
            </w:pPr>
            <w:r>
              <w:t>площадь</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15,9</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5,3</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8</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19" w:name="P8269"/>
      <w:bookmarkEnd w:id="19"/>
      <w:r>
        <w:t>Анализ фактического освоения использования лесов и</w:t>
      </w:r>
    </w:p>
    <w:p w:rsidR="000F1000" w:rsidRDefault="000F1000">
      <w:pPr>
        <w:pStyle w:val="ConsPlusTitle"/>
        <w:jc w:val="center"/>
      </w:pPr>
      <w:r>
        <w:t>допустимого объема изъятия древесины за период действия</w:t>
      </w:r>
    </w:p>
    <w:p w:rsidR="000F1000" w:rsidRDefault="000F1000">
      <w:pPr>
        <w:pStyle w:val="ConsPlusTitle"/>
        <w:jc w:val="center"/>
      </w:pPr>
      <w:r>
        <w:t>предыдущего лесного плана Новосибирской области</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0"/>
        <w:gridCol w:w="1190"/>
        <w:gridCol w:w="1190"/>
        <w:gridCol w:w="1190"/>
        <w:gridCol w:w="1190"/>
        <w:gridCol w:w="1190"/>
        <w:gridCol w:w="1190"/>
        <w:gridCol w:w="1190"/>
        <w:gridCol w:w="1190"/>
        <w:gridCol w:w="1190"/>
      </w:tblGrid>
      <w:tr w:rsidR="000F1000">
        <w:tc>
          <w:tcPr>
            <w:tcW w:w="1701" w:type="dxa"/>
            <w:vMerge w:val="restart"/>
          </w:tcPr>
          <w:p w:rsidR="000F1000" w:rsidRDefault="000F1000">
            <w:pPr>
              <w:pStyle w:val="ConsPlusNormal"/>
              <w:jc w:val="center"/>
            </w:pPr>
            <w:r>
              <w:lastRenderedPageBreak/>
              <w:t>Наименование лесничества, лесопарка</w:t>
            </w:r>
          </w:p>
        </w:tc>
        <w:tc>
          <w:tcPr>
            <w:tcW w:w="2380" w:type="dxa"/>
            <w:gridSpan w:val="2"/>
          </w:tcPr>
          <w:p w:rsidR="000F1000" w:rsidRDefault="000F1000">
            <w:pPr>
              <w:pStyle w:val="ConsPlusNormal"/>
              <w:jc w:val="center"/>
            </w:pPr>
            <w:r>
              <w:t>При рубке спелых и перестойных лесных насаждений</w:t>
            </w:r>
          </w:p>
        </w:tc>
        <w:tc>
          <w:tcPr>
            <w:tcW w:w="2380" w:type="dxa"/>
            <w:gridSpan w:val="2"/>
          </w:tcPr>
          <w:p w:rsidR="000F1000" w:rsidRDefault="000F1000">
            <w:pPr>
              <w:pStyle w:val="ConsPlusNormal"/>
              <w:jc w:val="center"/>
            </w:pPr>
            <w:r>
              <w:t>При рубке лесных насаждений при уходе за лесами</w:t>
            </w:r>
          </w:p>
        </w:tc>
        <w:tc>
          <w:tcPr>
            <w:tcW w:w="2380" w:type="dxa"/>
            <w:gridSpan w:val="2"/>
          </w:tcPr>
          <w:p w:rsidR="000F1000" w:rsidRDefault="000F1000">
            <w:pPr>
              <w:pStyle w:val="ConsPlusNormal"/>
              <w:jc w:val="center"/>
            </w:pPr>
            <w:r>
              <w:t>При рубке поврежденных и погибших лесных насаждений</w:t>
            </w:r>
          </w:p>
        </w:tc>
        <w:tc>
          <w:tcPr>
            <w:tcW w:w="2380" w:type="dxa"/>
            <w:gridSpan w:val="2"/>
          </w:tcPr>
          <w:p w:rsidR="000F1000" w:rsidRDefault="000F1000">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&lt;**&gt;</w:t>
            </w:r>
          </w:p>
        </w:tc>
        <w:tc>
          <w:tcPr>
            <w:tcW w:w="2380" w:type="dxa"/>
            <w:gridSpan w:val="2"/>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tcPr>
          <w:p w:rsidR="000F1000" w:rsidRDefault="000F1000">
            <w:pPr>
              <w:pStyle w:val="ConsPlusNormal"/>
              <w:jc w:val="center"/>
            </w:pPr>
            <w:r>
              <w:t>расчетная лесосека</w:t>
            </w:r>
          </w:p>
        </w:tc>
        <w:tc>
          <w:tcPr>
            <w:tcW w:w="1190" w:type="dxa"/>
          </w:tcPr>
          <w:p w:rsidR="000F1000" w:rsidRDefault="000F1000">
            <w:pPr>
              <w:pStyle w:val="ConsPlusNormal"/>
              <w:jc w:val="center"/>
            </w:pPr>
            <w:r>
              <w:t>фактически заготовлено</w:t>
            </w:r>
          </w:p>
        </w:tc>
        <w:tc>
          <w:tcPr>
            <w:tcW w:w="1190" w:type="dxa"/>
          </w:tcPr>
          <w:p w:rsidR="000F1000" w:rsidRDefault="000F1000">
            <w:pPr>
              <w:pStyle w:val="ConsPlusNormal"/>
              <w:jc w:val="center"/>
            </w:pPr>
            <w:r>
              <w:t>расчетная лесосека</w:t>
            </w:r>
          </w:p>
        </w:tc>
        <w:tc>
          <w:tcPr>
            <w:tcW w:w="1190" w:type="dxa"/>
          </w:tcPr>
          <w:p w:rsidR="000F1000" w:rsidRDefault="000F1000">
            <w:pPr>
              <w:pStyle w:val="ConsPlusNormal"/>
              <w:jc w:val="center"/>
            </w:pPr>
            <w:r>
              <w:t>фактически заготовлено</w:t>
            </w:r>
          </w:p>
        </w:tc>
        <w:tc>
          <w:tcPr>
            <w:tcW w:w="1190" w:type="dxa"/>
          </w:tcPr>
          <w:p w:rsidR="000F1000" w:rsidRDefault="000F1000">
            <w:pPr>
              <w:pStyle w:val="ConsPlusNormal"/>
              <w:jc w:val="center"/>
            </w:pPr>
            <w:r>
              <w:t>расчетная лесосека</w:t>
            </w:r>
          </w:p>
        </w:tc>
        <w:tc>
          <w:tcPr>
            <w:tcW w:w="1190" w:type="dxa"/>
          </w:tcPr>
          <w:p w:rsidR="000F1000" w:rsidRDefault="000F1000">
            <w:pPr>
              <w:pStyle w:val="ConsPlusNormal"/>
              <w:jc w:val="center"/>
            </w:pPr>
            <w:r>
              <w:t>фактически заготовлено</w:t>
            </w:r>
          </w:p>
        </w:tc>
        <w:tc>
          <w:tcPr>
            <w:tcW w:w="1190" w:type="dxa"/>
          </w:tcPr>
          <w:p w:rsidR="000F1000" w:rsidRDefault="000F1000">
            <w:pPr>
              <w:pStyle w:val="ConsPlusNormal"/>
              <w:jc w:val="center"/>
            </w:pPr>
            <w:r>
              <w:t>расчетная лесосека</w:t>
            </w:r>
          </w:p>
        </w:tc>
        <w:tc>
          <w:tcPr>
            <w:tcW w:w="1190" w:type="dxa"/>
          </w:tcPr>
          <w:p w:rsidR="000F1000" w:rsidRDefault="000F1000">
            <w:pPr>
              <w:pStyle w:val="ConsPlusNormal"/>
              <w:jc w:val="center"/>
            </w:pPr>
            <w:r>
              <w:t>фактически заготовлено</w:t>
            </w:r>
          </w:p>
        </w:tc>
        <w:tc>
          <w:tcPr>
            <w:tcW w:w="1190" w:type="dxa"/>
          </w:tcPr>
          <w:p w:rsidR="000F1000" w:rsidRDefault="000F1000">
            <w:pPr>
              <w:pStyle w:val="ConsPlusNormal"/>
              <w:jc w:val="center"/>
            </w:pPr>
            <w:r>
              <w:t>расчетная лесосека</w:t>
            </w:r>
          </w:p>
        </w:tc>
        <w:tc>
          <w:tcPr>
            <w:tcW w:w="1190" w:type="dxa"/>
          </w:tcPr>
          <w:p w:rsidR="000F1000" w:rsidRDefault="000F1000">
            <w:pPr>
              <w:pStyle w:val="ConsPlusNormal"/>
              <w:jc w:val="center"/>
            </w:pPr>
            <w:r>
              <w:t>фактически заготовлено</w:t>
            </w:r>
          </w:p>
        </w:tc>
      </w:tr>
      <w:tr w:rsidR="000F1000">
        <w:tc>
          <w:tcPr>
            <w:tcW w:w="1701" w:type="dxa"/>
            <w:vAlign w:val="center"/>
          </w:tcPr>
          <w:p w:rsidR="000F1000" w:rsidRDefault="000F1000">
            <w:pPr>
              <w:pStyle w:val="ConsPlusNormal"/>
            </w:pPr>
          </w:p>
        </w:tc>
        <w:tc>
          <w:tcPr>
            <w:tcW w:w="11900" w:type="dxa"/>
            <w:gridSpan w:val="10"/>
            <w:vAlign w:val="center"/>
          </w:tcPr>
          <w:p w:rsidR="000F1000" w:rsidRDefault="000F1000">
            <w:pPr>
              <w:pStyle w:val="ConsPlusNormal"/>
              <w:jc w:val="center"/>
            </w:pPr>
            <w:r>
              <w:t>Всего:</w:t>
            </w:r>
          </w:p>
        </w:tc>
      </w:tr>
      <w:tr w:rsidR="000F1000">
        <w:tc>
          <w:tcPr>
            <w:tcW w:w="1701" w:type="dxa"/>
            <w:vMerge w:val="restart"/>
            <w:vAlign w:val="center"/>
          </w:tcPr>
          <w:p w:rsidR="000F1000" w:rsidRDefault="000F1000">
            <w:pPr>
              <w:pStyle w:val="ConsPlusNormal"/>
            </w:pPr>
            <w:r>
              <w:t>Барабинское</w:t>
            </w:r>
          </w:p>
        </w:tc>
        <w:tc>
          <w:tcPr>
            <w:tcW w:w="1190" w:type="dxa"/>
            <w:vAlign w:val="center"/>
          </w:tcPr>
          <w:p w:rsidR="000F1000" w:rsidRDefault="000F1000">
            <w:pPr>
              <w:pStyle w:val="ConsPlusNormal"/>
              <w:jc w:val="center"/>
            </w:pPr>
            <w:r>
              <w:t>12,9</w:t>
            </w:r>
          </w:p>
        </w:tc>
        <w:tc>
          <w:tcPr>
            <w:tcW w:w="1190" w:type="dxa"/>
            <w:vAlign w:val="center"/>
          </w:tcPr>
          <w:p w:rsidR="000F1000" w:rsidRDefault="000F1000">
            <w:pPr>
              <w:pStyle w:val="ConsPlusNormal"/>
              <w:jc w:val="center"/>
            </w:pPr>
            <w:r>
              <w:t>1,7</w:t>
            </w:r>
          </w:p>
        </w:tc>
        <w:tc>
          <w:tcPr>
            <w:tcW w:w="1190" w:type="dxa"/>
            <w:vAlign w:val="center"/>
          </w:tcPr>
          <w:p w:rsidR="000F1000" w:rsidRDefault="000F1000">
            <w:pPr>
              <w:pStyle w:val="ConsPlusNormal"/>
              <w:jc w:val="center"/>
            </w:pPr>
            <w:r>
              <w:t>220,8</w:t>
            </w:r>
          </w:p>
        </w:tc>
        <w:tc>
          <w:tcPr>
            <w:tcW w:w="1190" w:type="dxa"/>
            <w:vAlign w:val="center"/>
          </w:tcPr>
          <w:p w:rsidR="000F1000" w:rsidRDefault="000F1000">
            <w:pPr>
              <w:pStyle w:val="ConsPlusNormal"/>
              <w:jc w:val="center"/>
            </w:pPr>
            <w:r>
              <w:t>119,7</w:t>
            </w:r>
          </w:p>
        </w:tc>
        <w:tc>
          <w:tcPr>
            <w:tcW w:w="1190" w:type="dxa"/>
            <w:vAlign w:val="center"/>
          </w:tcPr>
          <w:p w:rsidR="000F1000" w:rsidRDefault="000F1000">
            <w:pPr>
              <w:pStyle w:val="ConsPlusNormal"/>
              <w:jc w:val="center"/>
            </w:pPr>
            <w:r>
              <w:t>124,2</w:t>
            </w:r>
          </w:p>
        </w:tc>
        <w:tc>
          <w:tcPr>
            <w:tcW w:w="1190" w:type="dxa"/>
            <w:vAlign w:val="center"/>
          </w:tcPr>
          <w:p w:rsidR="000F1000" w:rsidRDefault="000F1000">
            <w:pPr>
              <w:pStyle w:val="ConsPlusNormal"/>
              <w:jc w:val="center"/>
            </w:pPr>
            <w:r>
              <w:t>129,4</w:t>
            </w:r>
          </w:p>
        </w:tc>
        <w:tc>
          <w:tcPr>
            <w:tcW w:w="1190" w:type="dxa"/>
            <w:vAlign w:val="center"/>
          </w:tcPr>
          <w:p w:rsidR="000F1000" w:rsidRDefault="000F1000">
            <w:pPr>
              <w:pStyle w:val="ConsPlusNormal"/>
              <w:jc w:val="center"/>
            </w:pPr>
            <w:r>
              <w:t>22,5</w:t>
            </w:r>
          </w:p>
        </w:tc>
        <w:tc>
          <w:tcPr>
            <w:tcW w:w="1190" w:type="dxa"/>
            <w:vAlign w:val="center"/>
          </w:tcPr>
          <w:p w:rsidR="000F1000" w:rsidRDefault="000F1000">
            <w:pPr>
              <w:pStyle w:val="ConsPlusNormal"/>
              <w:jc w:val="center"/>
            </w:pPr>
            <w:r>
              <w:t>0,7</w:t>
            </w:r>
          </w:p>
        </w:tc>
        <w:tc>
          <w:tcPr>
            <w:tcW w:w="1190" w:type="dxa"/>
            <w:vAlign w:val="center"/>
          </w:tcPr>
          <w:p w:rsidR="000F1000" w:rsidRDefault="000F1000">
            <w:pPr>
              <w:pStyle w:val="ConsPlusNormal"/>
              <w:jc w:val="center"/>
            </w:pPr>
            <w:r>
              <w:t>380,4</w:t>
            </w:r>
          </w:p>
        </w:tc>
        <w:tc>
          <w:tcPr>
            <w:tcW w:w="1190" w:type="dxa"/>
            <w:vAlign w:val="center"/>
          </w:tcPr>
          <w:p w:rsidR="000F1000" w:rsidRDefault="000F1000">
            <w:pPr>
              <w:pStyle w:val="ConsPlusNormal"/>
              <w:jc w:val="center"/>
            </w:pPr>
            <w:r>
              <w:t>251,5</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В том числе по хозяйствам:</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0,1</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2,4</w:t>
            </w:r>
          </w:p>
        </w:tc>
        <w:tc>
          <w:tcPr>
            <w:tcW w:w="1190" w:type="dxa"/>
            <w:vAlign w:val="center"/>
          </w:tcPr>
          <w:p w:rsidR="000F1000" w:rsidRDefault="000F1000">
            <w:pPr>
              <w:pStyle w:val="ConsPlusNormal"/>
              <w:jc w:val="center"/>
            </w:pPr>
            <w:r>
              <w:t>0,7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12,3</w:t>
            </w:r>
          </w:p>
        </w:tc>
        <w:tc>
          <w:tcPr>
            <w:tcW w:w="1190" w:type="dxa"/>
            <w:vAlign w:val="center"/>
          </w:tcPr>
          <w:p w:rsidR="000F1000" w:rsidRDefault="000F1000">
            <w:pPr>
              <w:pStyle w:val="ConsPlusNormal"/>
              <w:jc w:val="center"/>
            </w:pPr>
            <w:r>
              <w:t>1,7</w:t>
            </w:r>
          </w:p>
        </w:tc>
        <w:tc>
          <w:tcPr>
            <w:tcW w:w="1190" w:type="dxa"/>
            <w:vAlign w:val="center"/>
          </w:tcPr>
          <w:p w:rsidR="000F1000" w:rsidRDefault="000F1000">
            <w:pPr>
              <w:pStyle w:val="ConsPlusNormal"/>
              <w:jc w:val="center"/>
            </w:pPr>
            <w:r>
              <w:t>220,8</w:t>
            </w:r>
          </w:p>
        </w:tc>
        <w:tc>
          <w:tcPr>
            <w:tcW w:w="1190" w:type="dxa"/>
            <w:vAlign w:val="center"/>
          </w:tcPr>
          <w:p w:rsidR="000F1000" w:rsidRDefault="000F1000">
            <w:pPr>
              <w:pStyle w:val="ConsPlusNormal"/>
              <w:jc w:val="center"/>
            </w:pPr>
            <w:r>
              <w:t>119,1</w:t>
            </w:r>
          </w:p>
        </w:tc>
        <w:tc>
          <w:tcPr>
            <w:tcW w:w="1190" w:type="dxa"/>
            <w:vAlign w:val="center"/>
          </w:tcPr>
          <w:p w:rsidR="000F1000" w:rsidRDefault="000F1000">
            <w:pPr>
              <w:pStyle w:val="ConsPlusNormal"/>
              <w:jc w:val="center"/>
            </w:pPr>
            <w:r>
              <w:t>122,4</w:t>
            </w:r>
          </w:p>
        </w:tc>
        <w:tc>
          <w:tcPr>
            <w:tcW w:w="1190" w:type="dxa"/>
            <w:vAlign w:val="center"/>
          </w:tcPr>
          <w:p w:rsidR="000F1000" w:rsidRDefault="000F1000">
            <w:pPr>
              <w:pStyle w:val="ConsPlusNormal"/>
              <w:jc w:val="center"/>
            </w:pPr>
            <w:r>
              <w:t>129,3</w:t>
            </w:r>
          </w:p>
        </w:tc>
        <w:tc>
          <w:tcPr>
            <w:tcW w:w="1190" w:type="dxa"/>
            <w:vAlign w:val="center"/>
          </w:tcPr>
          <w:p w:rsidR="000F1000" w:rsidRDefault="000F1000">
            <w:pPr>
              <w:pStyle w:val="ConsPlusNormal"/>
              <w:jc w:val="center"/>
            </w:pPr>
            <w:r>
              <w:t>22,5</w:t>
            </w:r>
          </w:p>
        </w:tc>
        <w:tc>
          <w:tcPr>
            <w:tcW w:w="1190" w:type="dxa"/>
            <w:vAlign w:val="center"/>
          </w:tcPr>
          <w:p w:rsidR="000F1000" w:rsidRDefault="000F1000">
            <w:pPr>
              <w:pStyle w:val="ConsPlusNormal"/>
              <w:jc w:val="center"/>
            </w:pPr>
            <w:r>
              <w:t>0,7</w:t>
            </w:r>
          </w:p>
        </w:tc>
        <w:tc>
          <w:tcPr>
            <w:tcW w:w="1190" w:type="dxa"/>
            <w:vAlign w:val="center"/>
          </w:tcPr>
          <w:p w:rsidR="000F1000" w:rsidRDefault="000F1000">
            <w:pPr>
              <w:pStyle w:val="ConsPlusNormal"/>
              <w:jc w:val="center"/>
            </w:pPr>
            <w:r>
              <w:t>378,0</w:t>
            </w:r>
          </w:p>
        </w:tc>
        <w:tc>
          <w:tcPr>
            <w:tcW w:w="1190" w:type="dxa"/>
            <w:vAlign w:val="center"/>
          </w:tcPr>
          <w:p w:rsidR="000F1000" w:rsidRDefault="000F1000">
            <w:pPr>
              <w:pStyle w:val="ConsPlusNormal"/>
              <w:jc w:val="center"/>
            </w:pPr>
            <w:r>
              <w:t>250,8</w:t>
            </w:r>
          </w:p>
        </w:tc>
      </w:tr>
      <w:tr w:rsidR="000F1000">
        <w:tc>
          <w:tcPr>
            <w:tcW w:w="1701" w:type="dxa"/>
            <w:vMerge w:val="restart"/>
            <w:vAlign w:val="center"/>
          </w:tcPr>
          <w:p w:rsidR="000F1000" w:rsidRDefault="000F1000">
            <w:pPr>
              <w:pStyle w:val="ConsPlusNormal"/>
            </w:pPr>
            <w:r>
              <w:lastRenderedPageBreak/>
              <w:t>Болотнинское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1502,6</w:t>
            </w:r>
          </w:p>
        </w:tc>
        <w:tc>
          <w:tcPr>
            <w:tcW w:w="1190" w:type="dxa"/>
            <w:vAlign w:val="center"/>
          </w:tcPr>
          <w:p w:rsidR="000F1000" w:rsidRDefault="000F1000">
            <w:pPr>
              <w:pStyle w:val="ConsPlusNormal"/>
              <w:jc w:val="center"/>
            </w:pPr>
            <w:r>
              <w:t>130,2</w:t>
            </w:r>
          </w:p>
        </w:tc>
        <w:tc>
          <w:tcPr>
            <w:tcW w:w="1190" w:type="dxa"/>
            <w:vAlign w:val="center"/>
          </w:tcPr>
          <w:p w:rsidR="000F1000" w:rsidRDefault="000F1000">
            <w:pPr>
              <w:pStyle w:val="ConsPlusNormal"/>
              <w:jc w:val="center"/>
            </w:pPr>
            <w:r>
              <w:t>221,1</w:t>
            </w:r>
          </w:p>
        </w:tc>
        <w:tc>
          <w:tcPr>
            <w:tcW w:w="1190" w:type="dxa"/>
            <w:vAlign w:val="center"/>
          </w:tcPr>
          <w:p w:rsidR="000F1000" w:rsidRDefault="000F1000">
            <w:pPr>
              <w:pStyle w:val="ConsPlusNormal"/>
              <w:jc w:val="center"/>
            </w:pPr>
            <w:r>
              <w:t>147,1</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28,9</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3,3</w:t>
            </w:r>
          </w:p>
        </w:tc>
        <w:tc>
          <w:tcPr>
            <w:tcW w:w="1190" w:type="dxa"/>
            <w:vAlign w:val="center"/>
          </w:tcPr>
          <w:p w:rsidR="000F1000" w:rsidRDefault="000F1000">
            <w:pPr>
              <w:pStyle w:val="ConsPlusNormal"/>
              <w:jc w:val="center"/>
            </w:pPr>
            <w:r>
              <w:t>1727,3</w:t>
            </w:r>
          </w:p>
        </w:tc>
        <w:tc>
          <w:tcPr>
            <w:tcW w:w="1190" w:type="dxa"/>
            <w:vAlign w:val="center"/>
          </w:tcPr>
          <w:p w:rsidR="000F1000" w:rsidRDefault="000F1000">
            <w:pPr>
              <w:pStyle w:val="ConsPlusNormal"/>
              <w:jc w:val="center"/>
            </w:pPr>
            <w:r>
              <w:t>309,4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191,2</w:t>
            </w:r>
          </w:p>
        </w:tc>
        <w:tc>
          <w:tcPr>
            <w:tcW w:w="1190" w:type="dxa"/>
            <w:vAlign w:val="center"/>
          </w:tcPr>
          <w:p w:rsidR="000F1000" w:rsidRDefault="000F1000">
            <w:pPr>
              <w:pStyle w:val="ConsPlusNormal"/>
              <w:jc w:val="center"/>
            </w:pPr>
            <w:r>
              <w:t>16,3</w:t>
            </w:r>
          </w:p>
        </w:tc>
        <w:tc>
          <w:tcPr>
            <w:tcW w:w="1190" w:type="dxa"/>
            <w:vAlign w:val="center"/>
          </w:tcPr>
          <w:p w:rsidR="000F1000" w:rsidRDefault="000F1000">
            <w:pPr>
              <w:pStyle w:val="ConsPlusNormal"/>
              <w:jc w:val="center"/>
            </w:pPr>
            <w:r>
              <w:t>125,1</w:t>
            </w:r>
          </w:p>
        </w:tc>
        <w:tc>
          <w:tcPr>
            <w:tcW w:w="1190" w:type="dxa"/>
            <w:vAlign w:val="center"/>
          </w:tcPr>
          <w:p w:rsidR="000F1000" w:rsidRDefault="000F1000">
            <w:pPr>
              <w:pStyle w:val="ConsPlusNormal"/>
              <w:jc w:val="center"/>
            </w:pPr>
            <w:r>
              <w:t>103,7</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5,8</w:t>
            </w:r>
          </w:p>
        </w:tc>
        <w:tc>
          <w:tcPr>
            <w:tcW w:w="1190" w:type="dxa"/>
            <w:vAlign w:val="center"/>
          </w:tcPr>
          <w:p w:rsidR="000F1000" w:rsidRDefault="000F1000">
            <w:pPr>
              <w:pStyle w:val="ConsPlusNormal"/>
              <w:jc w:val="center"/>
            </w:pPr>
            <w:r>
              <w:t>1,5</w:t>
            </w: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319,6</w:t>
            </w:r>
          </w:p>
        </w:tc>
        <w:tc>
          <w:tcPr>
            <w:tcW w:w="1190" w:type="dxa"/>
            <w:vAlign w:val="center"/>
          </w:tcPr>
          <w:p w:rsidR="000F1000" w:rsidRDefault="000F1000">
            <w:pPr>
              <w:pStyle w:val="ConsPlusNormal"/>
              <w:jc w:val="center"/>
            </w:pPr>
            <w:r>
              <w:t>126,4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1311,4</w:t>
            </w:r>
          </w:p>
        </w:tc>
        <w:tc>
          <w:tcPr>
            <w:tcW w:w="1190" w:type="dxa"/>
            <w:vAlign w:val="center"/>
          </w:tcPr>
          <w:p w:rsidR="000F1000" w:rsidRDefault="000F1000">
            <w:pPr>
              <w:pStyle w:val="ConsPlusNormal"/>
              <w:jc w:val="center"/>
            </w:pPr>
            <w:r>
              <w:t>113,9</w:t>
            </w:r>
          </w:p>
        </w:tc>
        <w:tc>
          <w:tcPr>
            <w:tcW w:w="1190" w:type="dxa"/>
            <w:vAlign w:val="center"/>
          </w:tcPr>
          <w:p w:rsidR="000F1000" w:rsidRDefault="000F1000">
            <w:pPr>
              <w:pStyle w:val="ConsPlusNormal"/>
              <w:jc w:val="center"/>
            </w:pPr>
            <w:r>
              <w:t>96,0</w:t>
            </w:r>
          </w:p>
        </w:tc>
        <w:tc>
          <w:tcPr>
            <w:tcW w:w="1190" w:type="dxa"/>
            <w:vAlign w:val="center"/>
          </w:tcPr>
          <w:p w:rsidR="000F1000" w:rsidRDefault="000F1000">
            <w:pPr>
              <w:pStyle w:val="ConsPlusNormal"/>
              <w:jc w:val="center"/>
            </w:pPr>
            <w:r>
              <w:t>43,4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23,1</w:t>
            </w:r>
          </w:p>
        </w:tc>
        <w:tc>
          <w:tcPr>
            <w:tcW w:w="1190" w:type="dxa"/>
            <w:vAlign w:val="center"/>
          </w:tcPr>
          <w:p w:rsidR="000F1000" w:rsidRDefault="000F1000">
            <w:pPr>
              <w:pStyle w:val="ConsPlusNormal"/>
              <w:jc w:val="center"/>
            </w:pPr>
            <w:r>
              <w:t>0,3</w:t>
            </w:r>
          </w:p>
        </w:tc>
        <w:tc>
          <w:tcPr>
            <w:tcW w:w="1190" w:type="dxa"/>
            <w:vAlign w:val="center"/>
          </w:tcPr>
          <w:p w:rsidR="000F1000" w:rsidRDefault="000F1000">
            <w:pPr>
              <w:pStyle w:val="ConsPlusNormal"/>
              <w:jc w:val="center"/>
            </w:pPr>
            <w:r>
              <w:t>2,7</w:t>
            </w:r>
          </w:p>
        </w:tc>
        <w:tc>
          <w:tcPr>
            <w:tcW w:w="1190" w:type="dxa"/>
            <w:vAlign w:val="center"/>
          </w:tcPr>
          <w:p w:rsidR="000F1000" w:rsidRDefault="000F1000">
            <w:pPr>
              <w:pStyle w:val="ConsPlusNormal"/>
              <w:jc w:val="center"/>
            </w:pPr>
            <w:r>
              <w:t>1407,7</w:t>
            </w:r>
          </w:p>
        </w:tc>
        <w:tc>
          <w:tcPr>
            <w:tcW w:w="1190" w:type="dxa"/>
            <w:vAlign w:val="center"/>
          </w:tcPr>
          <w:p w:rsidR="000F1000" w:rsidRDefault="000F1000">
            <w:pPr>
              <w:pStyle w:val="ConsPlusNormal"/>
              <w:jc w:val="center"/>
            </w:pPr>
            <w:r>
              <w:t>183,0</w:t>
            </w:r>
          </w:p>
        </w:tc>
      </w:tr>
      <w:tr w:rsidR="000F1000">
        <w:tc>
          <w:tcPr>
            <w:tcW w:w="1701" w:type="dxa"/>
            <w:vMerge w:val="restart"/>
            <w:vAlign w:val="center"/>
          </w:tcPr>
          <w:p w:rsidR="000F1000" w:rsidRDefault="000F1000">
            <w:pPr>
              <w:pStyle w:val="ConsPlusNormal"/>
            </w:pPr>
            <w:r>
              <w:t>Венгеровское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99,6</w:t>
            </w:r>
          </w:p>
        </w:tc>
        <w:tc>
          <w:tcPr>
            <w:tcW w:w="1190" w:type="dxa"/>
            <w:vAlign w:val="center"/>
          </w:tcPr>
          <w:p w:rsidR="000F1000" w:rsidRDefault="000F1000">
            <w:pPr>
              <w:pStyle w:val="ConsPlusNormal"/>
              <w:jc w:val="center"/>
            </w:pPr>
            <w:r>
              <w:t>40,6</w:t>
            </w:r>
          </w:p>
        </w:tc>
        <w:tc>
          <w:tcPr>
            <w:tcW w:w="1190" w:type="dxa"/>
            <w:vAlign w:val="center"/>
          </w:tcPr>
          <w:p w:rsidR="000F1000" w:rsidRDefault="000F1000">
            <w:pPr>
              <w:pStyle w:val="ConsPlusNormal"/>
              <w:jc w:val="center"/>
            </w:pPr>
            <w:r>
              <w:t>261,0</w:t>
            </w:r>
          </w:p>
        </w:tc>
        <w:tc>
          <w:tcPr>
            <w:tcW w:w="1190" w:type="dxa"/>
            <w:vAlign w:val="center"/>
          </w:tcPr>
          <w:p w:rsidR="000F1000" w:rsidRDefault="000F1000">
            <w:pPr>
              <w:pStyle w:val="ConsPlusNormal"/>
              <w:jc w:val="center"/>
            </w:pPr>
            <w:r>
              <w:t>239,9</w:t>
            </w:r>
          </w:p>
        </w:tc>
        <w:tc>
          <w:tcPr>
            <w:tcW w:w="1190" w:type="dxa"/>
            <w:vAlign w:val="center"/>
          </w:tcPr>
          <w:p w:rsidR="000F1000" w:rsidRDefault="000F1000">
            <w:pPr>
              <w:pStyle w:val="ConsPlusNormal"/>
              <w:jc w:val="center"/>
            </w:pPr>
            <w:r>
              <w:t>67,2</w:t>
            </w:r>
          </w:p>
        </w:tc>
        <w:tc>
          <w:tcPr>
            <w:tcW w:w="1190" w:type="dxa"/>
            <w:vAlign w:val="center"/>
          </w:tcPr>
          <w:p w:rsidR="000F1000" w:rsidRDefault="000F1000">
            <w:pPr>
              <w:pStyle w:val="ConsPlusNormal"/>
              <w:jc w:val="center"/>
            </w:pPr>
            <w:r>
              <w:t>46,6</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1,1</w:t>
            </w:r>
          </w:p>
        </w:tc>
        <w:tc>
          <w:tcPr>
            <w:tcW w:w="1190" w:type="dxa"/>
            <w:vAlign w:val="center"/>
          </w:tcPr>
          <w:p w:rsidR="000F1000" w:rsidRDefault="000F1000">
            <w:pPr>
              <w:pStyle w:val="ConsPlusNormal"/>
              <w:jc w:val="center"/>
            </w:pPr>
            <w:r>
              <w:t>427,8</w:t>
            </w:r>
          </w:p>
        </w:tc>
        <w:tc>
          <w:tcPr>
            <w:tcW w:w="1190" w:type="dxa"/>
            <w:vAlign w:val="center"/>
          </w:tcPr>
          <w:p w:rsidR="000F1000" w:rsidRDefault="000F1000">
            <w:pPr>
              <w:pStyle w:val="ConsPlusNormal"/>
              <w:jc w:val="center"/>
            </w:pPr>
            <w:r>
              <w:t>328,1</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10,8</w:t>
            </w:r>
          </w:p>
        </w:tc>
        <w:tc>
          <w:tcPr>
            <w:tcW w:w="1190" w:type="dxa"/>
            <w:vAlign w:val="center"/>
          </w:tcPr>
          <w:p w:rsidR="000F1000" w:rsidRDefault="000F1000">
            <w:pPr>
              <w:pStyle w:val="ConsPlusNormal"/>
              <w:jc w:val="center"/>
            </w:pPr>
            <w:r>
              <w:t>4,3</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3,7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10,8</w:t>
            </w:r>
          </w:p>
        </w:tc>
        <w:tc>
          <w:tcPr>
            <w:tcW w:w="1190" w:type="dxa"/>
            <w:vAlign w:val="center"/>
          </w:tcPr>
          <w:p w:rsidR="000F1000" w:rsidRDefault="000F1000">
            <w:pPr>
              <w:pStyle w:val="ConsPlusNormal"/>
              <w:jc w:val="center"/>
            </w:pPr>
            <w:r>
              <w:t>8,0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99,6</w:t>
            </w:r>
          </w:p>
        </w:tc>
        <w:tc>
          <w:tcPr>
            <w:tcW w:w="1190" w:type="dxa"/>
            <w:vAlign w:val="center"/>
          </w:tcPr>
          <w:p w:rsidR="000F1000" w:rsidRDefault="000F1000">
            <w:pPr>
              <w:pStyle w:val="ConsPlusNormal"/>
              <w:jc w:val="center"/>
            </w:pPr>
            <w:r>
              <w:t>40,6</w:t>
            </w:r>
          </w:p>
        </w:tc>
        <w:tc>
          <w:tcPr>
            <w:tcW w:w="1190" w:type="dxa"/>
            <w:vAlign w:val="center"/>
          </w:tcPr>
          <w:p w:rsidR="000F1000" w:rsidRDefault="000F1000">
            <w:pPr>
              <w:pStyle w:val="ConsPlusNormal"/>
              <w:jc w:val="center"/>
            </w:pPr>
            <w:r>
              <w:t>250,2</w:t>
            </w:r>
          </w:p>
        </w:tc>
        <w:tc>
          <w:tcPr>
            <w:tcW w:w="1190" w:type="dxa"/>
            <w:vAlign w:val="center"/>
          </w:tcPr>
          <w:p w:rsidR="000F1000" w:rsidRDefault="000F1000">
            <w:pPr>
              <w:pStyle w:val="ConsPlusNormal"/>
              <w:jc w:val="center"/>
            </w:pPr>
            <w:r>
              <w:t>235,6</w:t>
            </w:r>
          </w:p>
        </w:tc>
        <w:tc>
          <w:tcPr>
            <w:tcW w:w="1190" w:type="dxa"/>
            <w:vAlign w:val="center"/>
          </w:tcPr>
          <w:p w:rsidR="000F1000" w:rsidRDefault="000F1000">
            <w:pPr>
              <w:pStyle w:val="ConsPlusNormal"/>
              <w:jc w:val="center"/>
            </w:pPr>
            <w:r>
              <w:t>67,2</w:t>
            </w:r>
          </w:p>
        </w:tc>
        <w:tc>
          <w:tcPr>
            <w:tcW w:w="1190" w:type="dxa"/>
            <w:vAlign w:val="center"/>
          </w:tcPr>
          <w:p w:rsidR="000F1000" w:rsidRDefault="000F1000">
            <w:pPr>
              <w:pStyle w:val="ConsPlusNormal"/>
              <w:jc w:val="center"/>
            </w:pPr>
            <w:r>
              <w:t>42,9</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1,1</w:t>
            </w:r>
          </w:p>
        </w:tc>
        <w:tc>
          <w:tcPr>
            <w:tcW w:w="1190" w:type="dxa"/>
            <w:vAlign w:val="center"/>
          </w:tcPr>
          <w:p w:rsidR="000F1000" w:rsidRDefault="000F1000">
            <w:pPr>
              <w:pStyle w:val="ConsPlusNormal"/>
              <w:jc w:val="center"/>
            </w:pPr>
            <w:r>
              <w:t>417,0</w:t>
            </w:r>
          </w:p>
        </w:tc>
        <w:tc>
          <w:tcPr>
            <w:tcW w:w="1190" w:type="dxa"/>
            <w:vAlign w:val="center"/>
          </w:tcPr>
          <w:p w:rsidR="000F1000" w:rsidRDefault="000F1000">
            <w:pPr>
              <w:pStyle w:val="ConsPlusNormal"/>
              <w:jc w:val="center"/>
            </w:pPr>
            <w:r>
              <w:t>320,1</w:t>
            </w:r>
          </w:p>
        </w:tc>
      </w:tr>
      <w:tr w:rsidR="000F1000">
        <w:tc>
          <w:tcPr>
            <w:tcW w:w="1701" w:type="dxa"/>
            <w:vMerge w:val="restart"/>
            <w:vAlign w:val="center"/>
          </w:tcPr>
          <w:p w:rsidR="000F1000" w:rsidRDefault="000F1000">
            <w:pPr>
              <w:pStyle w:val="ConsPlusNormal"/>
            </w:pPr>
            <w:r>
              <w:t>Доволенское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18,7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392,1</w:t>
            </w:r>
          </w:p>
        </w:tc>
        <w:tc>
          <w:tcPr>
            <w:tcW w:w="1190" w:type="dxa"/>
            <w:vAlign w:val="center"/>
          </w:tcPr>
          <w:p w:rsidR="000F1000" w:rsidRDefault="000F1000">
            <w:pPr>
              <w:pStyle w:val="ConsPlusNormal"/>
              <w:jc w:val="center"/>
            </w:pPr>
            <w:r>
              <w:t>213,3</w:t>
            </w: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27,4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453,4</w:t>
            </w:r>
          </w:p>
        </w:tc>
        <w:tc>
          <w:tcPr>
            <w:tcW w:w="1190" w:type="dxa"/>
            <w:vAlign w:val="center"/>
          </w:tcPr>
          <w:p w:rsidR="000F1000" w:rsidRDefault="000F1000">
            <w:pPr>
              <w:pStyle w:val="ConsPlusNormal"/>
              <w:jc w:val="center"/>
            </w:pPr>
            <w:r>
              <w:t>240,7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18,7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392,1</w:t>
            </w:r>
          </w:p>
        </w:tc>
        <w:tc>
          <w:tcPr>
            <w:tcW w:w="1190" w:type="dxa"/>
            <w:vAlign w:val="center"/>
          </w:tcPr>
          <w:p w:rsidR="000F1000" w:rsidRDefault="000F1000">
            <w:pPr>
              <w:pStyle w:val="ConsPlusNormal"/>
              <w:jc w:val="center"/>
            </w:pPr>
            <w:r>
              <w:t>213,3</w:t>
            </w: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27,4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453,4</w:t>
            </w:r>
          </w:p>
        </w:tc>
        <w:tc>
          <w:tcPr>
            <w:tcW w:w="1190" w:type="dxa"/>
            <w:vAlign w:val="center"/>
          </w:tcPr>
          <w:p w:rsidR="000F1000" w:rsidRDefault="000F1000">
            <w:pPr>
              <w:pStyle w:val="ConsPlusNormal"/>
              <w:jc w:val="center"/>
            </w:pPr>
            <w:r>
              <w:t>240,7</w:t>
            </w:r>
          </w:p>
        </w:tc>
      </w:tr>
      <w:tr w:rsidR="000F1000">
        <w:tc>
          <w:tcPr>
            <w:tcW w:w="1701" w:type="dxa"/>
            <w:vMerge w:val="restart"/>
            <w:vAlign w:val="center"/>
          </w:tcPr>
          <w:p w:rsidR="000F1000" w:rsidRDefault="000F1000">
            <w:pPr>
              <w:pStyle w:val="ConsPlusNormal"/>
            </w:pPr>
            <w:r>
              <w:t>Здвинское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60,2</w:t>
            </w:r>
          </w:p>
        </w:tc>
        <w:tc>
          <w:tcPr>
            <w:tcW w:w="1190" w:type="dxa"/>
            <w:vAlign w:val="center"/>
          </w:tcPr>
          <w:p w:rsidR="000F1000" w:rsidRDefault="000F1000">
            <w:pPr>
              <w:pStyle w:val="ConsPlusNormal"/>
              <w:jc w:val="center"/>
            </w:pPr>
            <w:r>
              <w:t>13,5</w:t>
            </w:r>
          </w:p>
        </w:tc>
        <w:tc>
          <w:tcPr>
            <w:tcW w:w="1190" w:type="dxa"/>
            <w:vAlign w:val="center"/>
          </w:tcPr>
          <w:p w:rsidR="000F1000" w:rsidRDefault="000F1000">
            <w:pPr>
              <w:pStyle w:val="ConsPlusNormal"/>
              <w:jc w:val="center"/>
            </w:pPr>
            <w:r>
              <w:t>63,8</w:t>
            </w:r>
          </w:p>
        </w:tc>
        <w:tc>
          <w:tcPr>
            <w:tcW w:w="1190" w:type="dxa"/>
            <w:vAlign w:val="center"/>
          </w:tcPr>
          <w:p w:rsidR="000F1000" w:rsidRDefault="000F1000">
            <w:pPr>
              <w:pStyle w:val="ConsPlusNormal"/>
              <w:jc w:val="center"/>
            </w:pPr>
            <w:r>
              <w:t>39,3</w:t>
            </w:r>
          </w:p>
        </w:tc>
        <w:tc>
          <w:tcPr>
            <w:tcW w:w="1190" w:type="dxa"/>
            <w:vAlign w:val="center"/>
          </w:tcPr>
          <w:p w:rsidR="000F1000" w:rsidRDefault="000F1000">
            <w:pPr>
              <w:pStyle w:val="ConsPlusNormal"/>
              <w:jc w:val="center"/>
            </w:pPr>
            <w:r>
              <w:t>33,6</w:t>
            </w:r>
          </w:p>
        </w:tc>
        <w:tc>
          <w:tcPr>
            <w:tcW w:w="1190" w:type="dxa"/>
            <w:vAlign w:val="center"/>
          </w:tcPr>
          <w:p w:rsidR="000F1000" w:rsidRDefault="000F1000">
            <w:pPr>
              <w:pStyle w:val="ConsPlusNormal"/>
              <w:jc w:val="center"/>
            </w:pPr>
            <w:r>
              <w:t>77,5</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0,5</w:t>
            </w:r>
          </w:p>
        </w:tc>
        <w:tc>
          <w:tcPr>
            <w:tcW w:w="1190" w:type="dxa"/>
            <w:vAlign w:val="center"/>
          </w:tcPr>
          <w:p w:rsidR="000F1000" w:rsidRDefault="000F1000">
            <w:pPr>
              <w:pStyle w:val="ConsPlusNormal"/>
              <w:jc w:val="center"/>
            </w:pPr>
            <w:r>
              <w:t>157,6</w:t>
            </w:r>
          </w:p>
        </w:tc>
        <w:tc>
          <w:tcPr>
            <w:tcW w:w="1190" w:type="dxa"/>
            <w:vAlign w:val="center"/>
          </w:tcPr>
          <w:p w:rsidR="000F1000" w:rsidRDefault="000F1000">
            <w:pPr>
              <w:pStyle w:val="ConsPlusNormal"/>
              <w:jc w:val="center"/>
            </w:pPr>
            <w:r>
              <w:t>130,8</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60,2</w:t>
            </w:r>
          </w:p>
        </w:tc>
        <w:tc>
          <w:tcPr>
            <w:tcW w:w="1190" w:type="dxa"/>
            <w:vAlign w:val="center"/>
          </w:tcPr>
          <w:p w:rsidR="000F1000" w:rsidRDefault="000F1000">
            <w:pPr>
              <w:pStyle w:val="ConsPlusNormal"/>
              <w:jc w:val="center"/>
            </w:pPr>
            <w:r>
              <w:t>13,5</w:t>
            </w:r>
          </w:p>
        </w:tc>
        <w:tc>
          <w:tcPr>
            <w:tcW w:w="1190" w:type="dxa"/>
            <w:vAlign w:val="center"/>
          </w:tcPr>
          <w:p w:rsidR="000F1000" w:rsidRDefault="000F1000">
            <w:pPr>
              <w:pStyle w:val="ConsPlusNormal"/>
              <w:jc w:val="center"/>
            </w:pPr>
            <w:r>
              <w:t>63,8</w:t>
            </w:r>
          </w:p>
        </w:tc>
        <w:tc>
          <w:tcPr>
            <w:tcW w:w="1190" w:type="dxa"/>
            <w:vAlign w:val="center"/>
          </w:tcPr>
          <w:p w:rsidR="000F1000" w:rsidRDefault="000F1000">
            <w:pPr>
              <w:pStyle w:val="ConsPlusNormal"/>
              <w:jc w:val="center"/>
            </w:pPr>
            <w:r>
              <w:t>39,3</w:t>
            </w:r>
          </w:p>
        </w:tc>
        <w:tc>
          <w:tcPr>
            <w:tcW w:w="1190" w:type="dxa"/>
            <w:vAlign w:val="center"/>
          </w:tcPr>
          <w:p w:rsidR="000F1000" w:rsidRDefault="000F1000">
            <w:pPr>
              <w:pStyle w:val="ConsPlusNormal"/>
              <w:jc w:val="center"/>
            </w:pPr>
            <w:r>
              <w:t>33,6</w:t>
            </w:r>
          </w:p>
        </w:tc>
        <w:tc>
          <w:tcPr>
            <w:tcW w:w="1190" w:type="dxa"/>
            <w:vAlign w:val="center"/>
          </w:tcPr>
          <w:p w:rsidR="000F1000" w:rsidRDefault="000F1000">
            <w:pPr>
              <w:pStyle w:val="ConsPlusNormal"/>
              <w:jc w:val="center"/>
            </w:pPr>
            <w:r>
              <w:t>77,5</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0,5</w:t>
            </w:r>
          </w:p>
        </w:tc>
        <w:tc>
          <w:tcPr>
            <w:tcW w:w="1190" w:type="dxa"/>
            <w:vAlign w:val="center"/>
          </w:tcPr>
          <w:p w:rsidR="000F1000" w:rsidRDefault="000F1000">
            <w:pPr>
              <w:pStyle w:val="ConsPlusNormal"/>
              <w:jc w:val="center"/>
            </w:pPr>
            <w:r>
              <w:t>157,6</w:t>
            </w:r>
          </w:p>
        </w:tc>
        <w:tc>
          <w:tcPr>
            <w:tcW w:w="1190" w:type="dxa"/>
            <w:vAlign w:val="center"/>
          </w:tcPr>
          <w:p w:rsidR="000F1000" w:rsidRDefault="000F1000">
            <w:pPr>
              <w:pStyle w:val="ConsPlusNormal"/>
              <w:jc w:val="center"/>
            </w:pPr>
            <w:r>
              <w:t>130,8</w:t>
            </w:r>
          </w:p>
        </w:tc>
      </w:tr>
      <w:tr w:rsidR="000F1000">
        <w:tc>
          <w:tcPr>
            <w:tcW w:w="1701" w:type="dxa"/>
            <w:vMerge w:val="restart"/>
            <w:vAlign w:val="center"/>
          </w:tcPr>
          <w:p w:rsidR="000F1000" w:rsidRDefault="000F1000">
            <w:pPr>
              <w:pStyle w:val="ConsPlusNormal"/>
            </w:pPr>
            <w:r>
              <w:t>Искитимское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792,1</w:t>
            </w:r>
          </w:p>
        </w:tc>
        <w:tc>
          <w:tcPr>
            <w:tcW w:w="1190" w:type="dxa"/>
            <w:vAlign w:val="center"/>
          </w:tcPr>
          <w:p w:rsidR="000F1000" w:rsidRDefault="000F1000">
            <w:pPr>
              <w:pStyle w:val="ConsPlusNormal"/>
              <w:jc w:val="center"/>
            </w:pPr>
            <w:r>
              <w:t>270,3</w:t>
            </w:r>
          </w:p>
        </w:tc>
        <w:tc>
          <w:tcPr>
            <w:tcW w:w="1190" w:type="dxa"/>
            <w:vAlign w:val="center"/>
          </w:tcPr>
          <w:p w:rsidR="000F1000" w:rsidRDefault="000F1000">
            <w:pPr>
              <w:pStyle w:val="ConsPlusNormal"/>
              <w:jc w:val="center"/>
            </w:pPr>
            <w:r>
              <w:t>181,1</w:t>
            </w:r>
          </w:p>
        </w:tc>
        <w:tc>
          <w:tcPr>
            <w:tcW w:w="1190" w:type="dxa"/>
            <w:vAlign w:val="center"/>
          </w:tcPr>
          <w:p w:rsidR="000F1000" w:rsidRDefault="000F1000">
            <w:pPr>
              <w:pStyle w:val="ConsPlusNormal"/>
              <w:jc w:val="center"/>
            </w:pPr>
            <w:r>
              <w:t>224,4</w:t>
            </w:r>
          </w:p>
        </w:tc>
        <w:tc>
          <w:tcPr>
            <w:tcW w:w="1190" w:type="dxa"/>
            <w:vAlign w:val="center"/>
          </w:tcPr>
          <w:p w:rsidR="000F1000" w:rsidRDefault="000F1000">
            <w:pPr>
              <w:pStyle w:val="ConsPlusNormal"/>
              <w:jc w:val="center"/>
            </w:pPr>
            <w:r>
              <w:t>89,7</w:t>
            </w:r>
          </w:p>
        </w:tc>
        <w:tc>
          <w:tcPr>
            <w:tcW w:w="1190" w:type="dxa"/>
            <w:vAlign w:val="center"/>
          </w:tcPr>
          <w:p w:rsidR="000F1000" w:rsidRDefault="000F1000">
            <w:pPr>
              <w:pStyle w:val="ConsPlusNormal"/>
              <w:jc w:val="center"/>
            </w:pPr>
            <w:r>
              <w:t>47,2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160,3</w:t>
            </w:r>
          </w:p>
        </w:tc>
        <w:tc>
          <w:tcPr>
            <w:tcW w:w="1190" w:type="dxa"/>
            <w:vAlign w:val="center"/>
          </w:tcPr>
          <w:p w:rsidR="000F1000" w:rsidRDefault="000F1000">
            <w:pPr>
              <w:pStyle w:val="ConsPlusNormal"/>
              <w:jc w:val="center"/>
            </w:pPr>
            <w:r>
              <w:t>1062,8</w:t>
            </w:r>
          </w:p>
        </w:tc>
        <w:tc>
          <w:tcPr>
            <w:tcW w:w="1190" w:type="dxa"/>
            <w:vAlign w:val="center"/>
          </w:tcPr>
          <w:p w:rsidR="000F1000" w:rsidRDefault="000F1000">
            <w:pPr>
              <w:pStyle w:val="ConsPlusNormal"/>
              <w:jc w:val="center"/>
            </w:pPr>
            <w:r>
              <w:t>702,3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75,6</w:t>
            </w:r>
          </w:p>
        </w:tc>
        <w:tc>
          <w:tcPr>
            <w:tcW w:w="1190" w:type="dxa"/>
            <w:vAlign w:val="center"/>
          </w:tcPr>
          <w:p w:rsidR="000F1000" w:rsidRDefault="000F1000">
            <w:pPr>
              <w:pStyle w:val="ConsPlusNormal"/>
              <w:jc w:val="center"/>
            </w:pPr>
            <w:r>
              <w:t>74,5</w:t>
            </w:r>
          </w:p>
        </w:tc>
        <w:tc>
          <w:tcPr>
            <w:tcW w:w="1190" w:type="dxa"/>
            <w:vAlign w:val="center"/>
          </w:tcPr>
          <w:p w:rsidR="000F1000" w:rsidRDefault="000F1000">
            <w:pPr>
              <w:pStyle w:val="ConsPlusNormal"/>
              <w:jc w:val="center"/>
            </w:pPr>
            <w:r>
              <w:t>48,5</w:t>
            </w:r>
          </w:p>
        </w:tc>
        <w:tc>
          <w:tcPr>
            <w:tcW w:w="1190" w:type="dxa"/>
            <w:vAlign w:val="center"/>
          </w:tcPr>
          <w:p w:rsidR="000F1000" w:rsidRDefault="000F1000">
            <w:pPr>
              <w:pStyle w:val="ConsPlusNormal"/>
              <w:jc w:val="center"/>
            </w:pPr>
            <w:r>
              <w:t>147,0</w:t>
            </w:r>
          </w:p>
        </w:tc>
        <w:tc>
          <w:tcPr>
            <w:tcW w:w="1190" w:type="dxa"/>
            <w:vAlign w:val="center"/>
          </w:tcPr>
          <w:p w:rsidR="000F1000" w:rsidRDefault="000F1000">
            <w:pPr>
              <w:pStyle w:val="ConsPlusNormal"/>
              <w:jc w:val="center"/>
            </w:pPr>
            <w:r>
              <w:t>29,6</w:t>
            </w:r>
          </w:p>
        </w:tc>
        <w:tc>
          <w:tcPr>
            <w:tcW w:w="1190" w:type="dxa"/>
            <w:vAlign w:val="center"/>
          </w:tcPr>
          <w:p w:rsidR="000F1000" w:rsidRDefault="000F1000">
            <w:pPr>
              <w:pStyle w:val="ConsPlusNormal"/>
              <w:jc w:val="center"/>
            </w:pPr>
            <w:r>
              <w:t>27,2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3,8</w:t>
            </w:r>
          </w:p>
        </w:tc>
        <w:tc>
          <w:tcPr>
            <w:tcW w:w="1190" w:type="dxa"/>
            <w:vAlign w:val="center"/>
          </w:tcPr>
          <w:p w:rsidR="000F1000" w:rsidRDefault="000F1000">
            <w:pPr>
              <w:pStyle w:val="ConsPlusNormal"/>
              <w:jc w:val="center"/>
            </w:pPr>
            <w:r>
              <w:t>153,7</w:t>
            </w:r>
          </w:p>
        </w:tc>
        <w:tc>
          <w:tcPr>
            <w:tcW w:w="1190" w:type="dxa"/>
            <w:vAlign w:val="center"/>
          </w:tcPr>
          <w:p w:rsidR="000F1000" w:rsidRDefault="000F1000">
            <w:pPr>
              <w:pStyle w:val="ConsPlusNormal"/>
              <w:jc w:val="center"/>
            </w:pPr>
            <w:r>
              <w:t>252,4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716,5</w:t>
            </w:r>
          </w:p>
        </w:tc>
        <w:tc>
          <w:tcPr>
            <w:tcW w:w="1190" w:type="dxa"/>
            <w:vAlign w:val="center"/>
          </w:tcPr>
          <w:p w:rsidR="000F1000" w:rsidRDefault="000F1000">
            <w:pPr>
              <w:pStyle w:val="ConsPlusNormal"/>
              <w:jc w:val="center"/>
            </w:pPr>
            <w:r>
              <w:t>195,8</w:t>
            </w:r>
          </w:p>
        </w:tc>
        <w:tc>
          <w:tcPr>
            <w:tcW w:w="1190" w:type="dxa"/>
            <w:vAlign w:val="center"/>
          </w:tcPr>
          <w:p w:rsidR="000F1000" w:rsidRDefault="000F1000">
            <w:pPr>
              <w:pStyle w:val="ConsPlusNormal"/>
              <w:jc w:val="center"/>
            </w:pPr>
            <w:r>
              <w:t>132,5</w:t>
            </w:r>
          </w:p>
        </w:tc>
        <w:tc>
          <w:tcPr>
            <w:tcW w:w="1190" w:type="dxa"/>
            <w:vAlign w:val="center"/>
          </w:tcPr>
          <w:p w:rsidR="000F1000" w:rsidRDefault="000F1000">
            <w:pPr>
              <w:pStyle w:val="ConsPlusNormal"/>
              <w:jc w:val="center"/>
            </w:pPr>
            <w:r>
              <w:t>77,5</w:t>
            </w:r>
          </w:p>
        </w:tc>
        <w:tc>
          <w:tcPr>
            <w:tcW w:w="1190" w:type="dxa"/>
            <w:vAlign w:val="center"/>
          </w:tcPr>
          <w:p w:rsidR="000F1000" w:rsidRDefault="000F1000">
            <w:pPr>
              <w:pStyle w:val="ConsPlusNormal"/>
              <w:jc w:val="center"/>
            </w:pPr>
            <w:r>
              <w:t>60,1</w:t>
            </w:r>
          </w:p>
        </w:tc>
        <w:tc>
          <w:tcPr>
            <w:tcW w:w="1190" w:type="dxa"/>
            <w:vAlign w:val="center"/>
          </w:tcPr>
          <w:p w:rsidR="000F1000" w:rsidRDefault="000F1000">
            <w:pPr>
              <w:pStyle w:val="ConsPlusNormal"/>
              <w:jc w:val="center"/>
            </w:pPr>
            <w:r>
              <w:t>20,1</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156,5</w:t>
            </w:r>
          </w:p>
        </w:tc>
        <w:tc>
          <w:tcPr>
            <w:tcW w:w="1190" w:type="dxa"/>
            <w:vAlign w:val="center"/>
          </w:tcPr>
          <w:p w:rsidR="000F1000" w:rsidRDefault="000F1000">
            <w:pPr>
              <w:pStyle w:val="ConsPlusNormal"/>
              <w:jc w:val="center"/>
            </w:pPr>
            <w:r>
              <w:t>909,1</w:t>
            </w:r>
          </w:p>
        </w:tc>
        <w:tc>
          <w:tcPr>
            <w:tcW w:w="1190" w:type="dxa"/>
            <w:vAlign w:val="center"/>
          </w:tcPr>
          <w:p w:rsidR="000F1000" w:rsidRDefault="000F1000">
            <w:pPr>
              <w:pStyle w:val="ConsPlusNormal"/>
              <w:jc w:val="center"/>
            </w:pPr>
            <w:r>
              <w:t>449,9</w:t>
            </w:r>
          </w:p>
        </w:tc>
      </w:tr>
      <w:tr w:rsidR="000F1000">
        <w:tc>
          <w:tcPr>
            <w:tcW w:w="1701" w:type="dxa"/>
            <w:vMerge w:val="restart"/>
            <w:vAlign w:val="center"/>
          </w:tcPr>
          <w:p w:rsidR="000F1000" w:rsidRDefault="000F1000">
            <w:pPr>
              <w:pStyle w:val="ConsPlusNormal"/>
            </w:pPr>
            <w:r>
              <w:t>Карасукское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38,7</w:t>
            </w:r>
          </w:p>
        </w:tc>
        <w:tc>
          <w:tcPr>
            <w:tcW w:w="1190" w:type="dxa"/>
            <w:vAlign w:val="center"/>
          </w:tcPr>
          <w:p w:rsidR="000F1000" w:rsidRDefault="000F1000">
            <w:pPr>
              <w:pStyle w:val="ConsPlusNormal"/>
              <w:jc w:val="center"/>
            </w:pPr>
            <w:r>
              <w:t>4,5</w:t>
            </w:r>
          </w:p>
        </w:tc>
        <w:tc>
          <w:tcPr>
            <w:tcW w:w="1190" w:type="dxa"/>
            <w:vAlign w:val="center"/>
          </w:tcPr>
          <w:p w:rsidR="000F1000" w:rsidRDefault="000F1000">
            <w:pPr>
              <w:pStyle w:val="ConsPlusNormal"/>
              <w:jc w:val="center"/>
            </w:pPr>
            <w:r>
              <w:t>90,9</w:t>
            </w:r>
          </w:p>
        </w:tc>
        <w:tc>
          <w:tcPr>
            <w:tcW w:w="1190" w:type="dxa"/>
            <w:vAlign w:val="center"/>
          </w:tcPr>
          <w:p w:rsidR="000F1000" w:rsidRDefault="000F1000">
            <w:pPr>
              <w:pStyle w:val="ConsPlusNormal"/>
              <w:jc w:val="center"/>
            </w:pPr>
            <w:r>
              <w:t>40,2</w:t>
            </w:r>
          </w:p>
        </w:tc>
        <w:tc>
          <w:tcPr>
            <w:tcW w:w="1190" w:type="dxa"/>
            <w:vAlign w:val="center"/>
          </w:tcPr>
          <w:p w:rsidR="000F1000" w:rsidRDefault="000F1000">
            <w:pPr>
              <w:pStyle w:val="ConsPlusNormal"/>
              <w:jc w:val="center"/>
            </w:pPr>
            <w:r>
              <w:t>138,6</w:t>
            </w:r>
          </w:p>
        </w:tc>
        <w:tc>
          <w:tcPr>
            <w:tcW w:w="1190" w:type="dxa"/>
            <w:vAlign w:val="center"/>
          </w:tcPr>
          <w:p w:rsidR="000F1000" w:rsidRDefault="000F1000">
            <w:pPr>
              <w:pStyle w:val="ConsPlusNormal"/>
              <w:jc w:val="center"/>
            </w:pPr>
            <w:r>
              <w:t>97,8</w:t>
            </w:r>
          </w:p>
        </w:tc>
        <w:tc>
          <w:tcPr>
            <w:tcW w:w="1190" w:type="dxa"/>
            <w:vAlign w:val="center"/>
          </w:tcPr>
          <w:p w:rsidR="000F1000" w:rsidRDefault="000F1000">
            <w:pPr>
              <w:pStyle w:val="ConsPlusNormal"/>
              <w:jc w:val="center"/>
            </w:pPr>
            <w:r>
              <w:t>7,5</w:t>
            </w:r>
          </w:p>
        </w:tc>
        <w:tc>
          <w:tcPr>
            <w:tcW w:w="1190" w:type="dxa"/>
            <w:vAlign w:val="center"/>
          </w:tcPr>
          <w:p w:rsidR="000F1000" w:rsidRDefault="000F1000">
            <w:pPr>
              <w:pStyle w:val="ConsPlusNormal"/>
              <w:jc w:val="center"/>
            </w:pPr>
            <w:r>
              <w:t>0,1</w:t>
            </w:r>
          </w:p>
        </w:tc>
        <w:tc>
          <w:tcPr>
            <w:tcW w:w="1190" w:type="dxa"/>
            <w:vAlign w:val="center"/>
          </w:tcPr>
          <w:p w:rsidR="000F1000" w:rsidRDefault="000F1000">
            <w:pPr>
              <w:pStyle w:val="ConsPlusNormal"/>
              <w:jc w:val="center"/>
            </w:pPr>
            <w:r>
              <w:t>275,7</w:t>
            </w:r>
          </w:p>
        </w:tc>
        <w:tc>
          <w:tcPr>
            <w:tcW w:w="1190" w:type="dxa"/>
            <w:vAlign w:val="center"/>
          </w:tcPr>
          <w:p w:rsidR="000F1000" w:rsidRDefault="000F1000">
            <w:pPr>
              <w:pStyle w:val="ConsPlusNormal"/>
              <w:jc w:val="center"/>
            </w:pPr>
            <w:r>
              <w:t>142,6</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0,3</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0,3</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0,6</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38,7</w:t>
            </w:r>
          </w:p>
        </w:tc>
        <w:tc>
          <w:tcPr>
            <w:tcW w:w="1190" w:type="dxa"/>
            <w:vAlign w:val="center"/>
          </w:tcPr>
          <w:p w:rsidR="000F1000" w:rsidRDefault="000F1000">
            <w:pPr>
              <w:pStyle w:val="ConsPlusNormal"/>
              <w:jc w:val="center"/>
            </w:pPr>
            <w:r>
              <w:t>4,5</w:t>
            </w:r>
          </w:p>
        </w:tc>
        <w:tc>
          <w:tcPr>
            <w:tcW w:w="1190" w:type="dxa"/>
            <w:vAlign w:val="center"/>
          </w:tcPr>
          <w:p w:rsidR="000F1000" w:rsidRDefault="000F1000">
            <w:pPr>
              <w:pStyle w:val="ConsPlusNormal"/>
              <w:jc w:val="center"/>
            </w:pPr>
            <w:r>
              <w:t>90,9</w:t>
            </w:r>
          </w:p>
        </w:tc>
        <w:tc>
          <w:tcPr>
            <w:tcW w:w="1190" w:type="dxa"/>
            <w:vAlign w:val="center"/>
          </w:tcPr>
          <w:p w:rsidR="000F1000" w:rsidRDefault="000F1000">
            <w:pPr>
              <w:pStyle w:val="ConsPlusNormal"/>
              <w:jc w:val="center"/>
            </w:pPr>
            <w:r>
              <w:t>39,8</w:t>
            </w:r>
          </w:p>
        </w:tc>
        <w:tc>
          <w:tcPr>
            <w:tcW w:w="1190" w:type="dxa"/>
            <w:vAlign w:val="center"/>
          </w:tcPr>
          <w:p w:rsidR="000F1000" w:rsidRDefault="000F1000">
            <w:pPr>
              <w:pStyle w:val="ConsPlusNormal"/>
              <w:jc w:val="center"/>
            </w:pPr>
            <w:r>
              <w:t>138,6</w:t>
            </w:r>
          </w:p>
        </w:tc>
        <w:tc>
          <w:tcPr>
            <w:tcW w:w="1190" w:type="dxa"/>
            <w:vAlign w:val="center"/>
          </w:tcPr>
          <w:p w:rsidR="000F1000" w:rsidRDefault="000F1000">
            <w:pPr>
              <w:pStyle w:val="ConsPlusNormal"/>
              <w:jc w:val="center"/>
            </w:pPr>
            <w:r>
              <w:t>97,5</w:t>
            </w:r>
          </w:p>
        </w:tc>
        <w:tc>
          <w:tcPr>
            <w:tcW w:w="1190" w:type="dxa"/>
            <w:vAlign w:val="center"/>
          </w:tcPr>
          <w:p w:rsidR="000F1000" w:rsidRDefault="000F1000">
            <w:pPr>
              <w:pStyle w:val="ConsPlusNormal"/>
              <w:jc w:val="center"/>
            </w:pPr>
            <w:r>
              <w:t>7,5</w:t>
            </w:r>
          </w:p>
        </w:tc>
        <w:tc>
          <w:tcPr>
            <w:tcW w:w="1190" w:type="dxa"/>
            <w:vAlign w:val="center"/>
          </w:tcPr>
          <w:p w:rsidR="000F1000" w:rsidRDefault="000F1000">
            <w:pPr>
              <w:pStyle w:val="ConsPlusNormal"/>
              <w:jc w:val="center"/>
            </w:pPr>
            <w:r>
              <w:t>0,1</w:t>
            </w:r>
          </w:p>
        </w:tc>
        <w:tc>
          <w:tcPr>
            <w:tcW w:w="1190" w:type="dxa"/>
            <w:vAlign w:val="center"/>
          </w:tcPr>
          <w:p w:rsidR="000F1000" w:rsidRDefault="000F1000">
            <w:pPr>
              <w:pStyle w:val="ConsPlusNormal"/>
              <w:jc w:val="center"/>
            </w:pPr>
            <w:r>
              <w:t>275,7</w:t>
            </w:r>
          </w:p>
        </w:tc>
        <w:tc>
          <w:tcPr>
            <w:tcW w:w="1190" w:type="dxa"/>
            <w:vAlign w:val="center"/>
          </w:tcPr>
          <w:p w:rsidR="000F1000" w:rsidRDefault="000F1000">
            <w:pPr>
              <w:pStyle w:val="ConsPlusNormal"/>
              <w:jc w:val="center"/>
            </w:pPr>
            <w:r>
              <w:t>142,0</w:t>
            </w:r>
          </w:p>
        </w:tc>
      </w:tr>
      <w:tr w:rsidR="000F1000">
        <w:tc>
          <w:tcPr>
            <w:tcW w:w="1701" w:type="dxa"/>
            <w:vMerge w:val="restart"/>
            <w:vAlign w:val="center"/>
          </w:tcPr>
          <w:p w:rsidR="000F1000" w:rsidRDefault="000F1000">
            <w:pPr>
              <w:pStyle w:val="ConsPlusNormal"/>
            </w:pPr>
            <w:r>
              <w:t>Каргатское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906,6</w:t>
            </w:r>
          </w:p>
        </w:tc>
        <w:tc>
          <w:tcPr>
            <w:tcW w:w="1190" w:type="dxa"/>
            <w:vAlign w:val="center"/>
          </w:tcPr>
          <w:p w:rsidR="000F1000" w:rsidRDefault="000F1000">
            <w:pPr>
              <w:pStyle w:val="ConsPlusNormal"/>
              <w:jc w:val="center"/>
            </w:pPr>
            <w:r>
              <w:t>32,4</w:t>
            </w:r>
          </w:p>
        </w:tc>
        <w:tc>
          <w:tcPr>
            <w:tcW w:w="1190" w:type="dxa"/>
            <w:vAlign w:val="center"/>
          </w:tcPr>
          <w:p w:rsidR="000F1000" w:rsidRDefault="000F1000">
            <w:pPr>
              <w:pStyle w:val="ConsPlusNormal"/>
              <w:jc w:val="center"/>
            </w:pPr>
            <w:r>
              <w:t>143,1</w:t>
            </w:r>
          </w:p>
        </w:tc>
        <w:tc>
          <w:tcPr>
            <w:tcW w:w="1190" w:type="dxa"/>
            <w:vAlign w:val="center"/>
          </w:tcPr>
          <w:p w:rsidR="000F1000" w:rsidRDefault="000F1000">
            <w:pPr>
              <w:pStyle w:val="ConsPlusNormal"/>
              <w:jc w:val="center"/>
            </w:pPr>
            <w:r>
              <w:t>55,3</w:t>
            </w:r>
          </w:p>
        </w:tc>
        <w:tc>
          <w:tcPr>
            <w:tcW w:w="1190" w:type="dxa"/>
            <w:vAlign w:val="center"/>
          </w:tcPr>
          <w:p w:rsidR="000F1000" w:rsidRDefault="000F1000">
            <w:pPr>
              <w:pStyle w:val="ConsPlusNormal"/>
              <w:jc w:val="center"/>
            </w:pPr>
            <w:r>
              <w:t>36,3</w:t>
            </w:r>
          </w:p>
        </w:tc>
        <w:tc>
          <w:tcPr>
            <w:tcW w:w="1190" w:type="dxa"/>
            <w:vAlign w:val="center"/>
          </w:tcPr>
          <w:p w:rsidR="000F1000" w:rsidRDefault="000F1000">
            <w:pPr>
              <w:pStyle w:val="ConsPlusNormal"/>
              <w:jc w:val="center"/>
            </w:pPr>
            <w:r>
              <w:t>57,6</w:t>
            </w:r>
          </w:p>
        </w:tc>
        <w:tc>
          <w:tcPr>
            <w:tcW w:w="1190" w:type="dxa"/>
            <w:vAlign w:val="center"/>
          </w:tcPr>
          <w:p w:rsidR="000F1000" w:rsidRDefault="000F1000">
            <w:pPr>
              <w:pStyle w:val="ConsPlusNormal"/>
              <w:jc w:val="center"/>
            </w:pPr>
            <w:r>
              <w:t>14,1</w:t>
            </w:r>
          </w:p>
        </w:tc>
        <w:tc>
          <w:tcPr>
            <w:tcW w:w="1190" w:type="dxa"/>
            <w:vAlign w:val="center"/>
          </w:tcPr>
          <w:p w:rsidR="000F1000" w:rsidRDefault="000F1000">
            <w:pPr>
              <w:pStyle w:val="ConsPlusNormal"/>
              <w:jc w:val="center"/>
            </w:pPr>
            <w:r>
              <w:t>1,6</w:t>
            </w:r>
          </w:p>
        </w:tc>
        <w:tc>
          <w:tcPr>
            <w:tcW w:w="1190" w:type="dxa"/>
            <w:vAlign w:val="center"/>
          </w:tcPr>
          <w:p w:rsidR="000F1000" w:rsidRDefault="000F1000">
            <w:pPr>
              <w:pStyle w:val="ConsPlusNormal"/>
              <w:jc w:val="center"/>
            </w:pPr>
            <w:r>
              <w:t>1100,1</w:t>
            </w:r>
          </w:p>
        </w:tc>
        <w:tc>
          <w:tcPr>
            <w:tcW w:w="1190" w:type="dxa"/>
            <w:vAlign w:val="center"/>
          </w:tcPr>
          <w:p w:rsidR="000F1000" w:rsidRDefault="000F1000">
            <w:pPr>
              <w:pStyle w:val="ConsPlusNormal"/>
              <w:jc w:val="center"/>
            </w:pPr>
            <w:r>
              <w:t>146,9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906,6</w:t>
            </w:r>
          </w:p>
        </w:tc>
        <w:tc>
          <w:tcPr>
            <w:tcW w:w="1190" w:type="dxa"/>
            <w:vAlign w:val="center"/>
          </w:tcPr>
          <w:p w:rsidR="000F1000" w:rsidRDefault="000F1000">
            <w:pPr>
              <w:pStyle w:val="ConsPlusNormal"/>
              <w:jc w:val="center"/>
            </w:pPr>
            <w:r>
              <w:t>32,4</w:t>
            </w:r>
          </w:p>
        </w:tc>
        <w:tc>
          <w:tcPr>
            <w:tcW w:w="1190" w:type="dxa"/>
            <w:vAlign w:val="center"/>
          </w:tcPr>
          <w:p w:rsidR="000F1000" w:rsidRDefault="000F1000">
            <w:pPr>
              <w:pStyle w:val="ConsPlusNormal"/>
              <w:jc w:val="center"/>
            </w:pPr>
            <w:r>
              <w:t>143,1</w:t>
            </w:r>
          </w:p>
        </w:tc>
        <w:tc>
          <w:tcPr>
            <w:tcW w:w="1190" w:type="dxa"/>
            <w:vAlign w:val="center"/>
          </w:tcPr>
          <w:p w:rsidR="000F1000" w:rsidRDefault="000F1000">
            <w:pPr>
              <w:pStyle w:val="ConsPlusNormal"/>
              <w:jc w:val="center"/>
            </w:pPr>
            <w:r>
              <w:t>55,3</w:t>
            </w:r>
          </w:p>
        </w:tc>
        <w:tc>
          <w:tcPr>
            <w:tcW w:w="1190" w:type="dxa"/>
            <w:vAlign w:val="center"/>
          </w:tcPr>
          <w:p w:rsidR="000F1000" w:rsidRDefault="000F1000">
            <w:pPr>
              <w:pStyle w:val="ConsPlusNormal"/>
              <w:jc w:val="center"/>
            </w:pPr>
            <w:r>
              <w:t>36,3</w:t>
            </w:r>
          </w:p>
        </w:tc>
        <w:tc>
          <w:tcPr>
            <w:tcW w:w="1190" w:type="dxa"/>
            <w:vAlign w:val="center"/>
          </w:tcPr>
          <w:p w:rsidR="000F1000" w:rsidRDefault="000F1000">
            <w:pPr>
              <w:pStyle w:val="ConsPlusNormal"/>
              <w:jc w:val="center"/>
            </w:pPr>
            <w:r>
              <w:t>57,6</w:t>
            </w:r>
          </w:p>
        </w:tc>
        <w:tc>
          <w:tcPr>
            <w:tcW w:w="1190" w:type="dxa"/>
            <w:vAlign w:val="center"/>
          </w:tcPr>
          <w:p w:rsidR="000F1000" w:rsidRDefault="000F1000">
            <w:pPr>
              <w:pStyle w:val="ConsPlusNormal"/>
              <w:jc w:val="center"/>
            </w:pPr>
            <w:r>
              <w:t>14,1</w:t>
            </w:r>
          </w:p>
        </w:tc>
        <w:tc>
          <w:tcPr>
            <w:tcW w:w="1190" w:type="dxa"/>
            <w:vAlign w:val="center"/>
          </w:tcPr>
          <w:p w:rsidR="000F1000" w:rsidRDefault="000F1000">
            <w:pPr>
              <w:pStyle w:val="ConsPlusNormal"/>
              <w:jc w:val="center"/>
            </w:pPr>
            <w:r>
              <w:t>1,6</w:t>
            </w:r>
          </w:p>
        </w:tc>
        <w:tc>
          <w:tcPr>
            <w:tcW w:w="1190" w:type="dxa"/>
            <w:vAlign w:val="center"/>
          </w:tcPr>
          <w:p w:rsidR="000F1000" w:rsidRDefault="000F1000">
            <w:pPr>
              <w:pStyle w:val="ConsPlusNormal"/>
              <w:jc w:val="center"/>
            </w:pPr>
            <w:r>
              <w:t>1100,1</w:t>
            </w:r>
          </w:p>
        </w:tc>
        <w:tc>
          <w:tcPr>
            <w:tcW w:w="1190" w:type="dxa"/>
            <w:vAlign w:val="center"/>
          </w:tcPr>
          <w:p w:rsidR="000F1000" w:rsidRDefault="000F1000">
            <w:pPr>
              <w:pStyle w:val="ConsPlusNormal"/>
              <w:jc w:val="center"/>
            </w:pPr>
            <w:r>
              <w:t>146,9</w:t>
            </w:r>
          </w:p>
        </w:tc>
      </w:tr>
      <w:tr w:rsidR="000F1000">
        <w:tc>
          <w:tcPr>
            <w:tcW w:w="1701" w:type="dxa"/>
            <w:vAlign w:val="center"/>
          </w:tcPr>
          <w:p w:rsidR="000F1000" w:rsidRDefault="000F1000">
            <w:pPr>
              <w:pStyle w:val="ConsPlusNormal"/>
            </w:pPr>
          </w:p>
        </w:tc>
        <w:tc>
          <w:tcPr>
            <w:tcW w:w="11900" w:type="dxa"/>
            <w:gridSpan w:val="10"/>
            <w:vAlign w:val="center"/>
          </w:tcPr>
          <w:p w:rsidR="000F1000" w:rsidRDefault="000F1000">
            <w:pPr>
              <w:pStyle w:val="ConsPlusNormal"/>
              <w:jc w:val="center"/>
            </w:pPr>
            <w:r>
              <w:t>Всего:</w:t>
            </w:r>
          </w:p>
        </w:tc>
      </w:tr>
      <w:tr w:rsidR="000F1000">
        <w:tc>
          <w:tcPr>
            <w:tcW w:w="1701" w:type="dxa"/>
            <w:vMerge w:val="restart"/>
            <w:vAlign w:val="center"/>
          </w:tcPr>
          <w:p w:rsidR="000F1000" w:rsidRDefault="000F1000">
            <w:pPr>
              <w:pStyle w:val="ConsPlusNormal"/>
            </w:pPr>
            <w:r>
              <w:lastRenderedPageBreak/>
              <w:t>Колыванское</w:t>
            </w:r>
          </w:p>
        </w:tc>
        <w:tc>
          <w:tcPr>
            <w:tcW w:w="1190" w:type="dxa"/>
            <w:vAlign w:val="center"/>
          </w:tcPr>
          <w:p w:rsidR="000F1000" w:rsidRDefault="000F1000">
            <w:pPr>
              <w:pStyle w:val="ConsPlusNormal"/>
              <w:jc w:val="center"/>
            </w:pPr>
            <w:r>
              <w:t>8387,4</w:t>
            </w:r>
          </w:p>
        </w:tc>
        <w:tc>
          <w:tcPr>
            <w:tcW w:w="1190" w:type="dxa"/>
            <w:vAlign w:val="center"/>
          </w:tcPr>
          <w:p w:rsidR="000F1000" w:rsidRDefault="000F1000">
            <w:pPr>
              <w:pStyle w:val="ConsPlusNormal"/>
              <w:jc w:val="center"/>
            </w:pPr>
            <w:r>
              <w:t>382,6</w:t>
            </w:r>
          </w:p>
        </w:tc>
        <w:tc>
          <w:tcPr>
            <w:tcW w:w="1190" w:type="dxa"/>
            <w:vAlign w:val="center"/>
          </w:tcPr>
          <w:p w:rsidR="000F1000" w:rsidRDefault="000F1000">
            <w:pPr>
              <w:pStyle w:val="ConsPlusNormal"/>
              <w:jc w:val="center"/>
            </w:pPr>
            <w:r>
              <w:t>225,8</w:t>
            </w:r>
          </w:p>
        </w:tc>
        <w:tc>
          <w:tcPr>
            <w:tcW w:w="1190" w:type="dxa"/>
            <w:vAlign w:val="center"/>
          </w:tcPr>
          <w:p w:rsidR="000F1000" w:rsidRDefault="000F1000">
            <w:pPr>
              <w:pStyle w:val="ConsPlusNormal"/>
              <w:jc w:val="center"/>
            </w:pPr>
            <w:r>
              <w:t>143,0</w:t>
            </w:r>
          </w:p>
        </w:tc>
        <w:tc>
          <w:tcPr>
            <w:tcW w:w="1190" w:type="dxa"/>
            <w:vAlign w:val="center"/>
          </w:tcPr>
          <w:p w:rsidR="000F1000" w:rsidRDefault="000F1000">
            <w:pPr>
              <w:pStyle w:val="ConsPlusNormal"/>
              <w:jc w:val="center"/>
            </w:pPr>
            <w:r>
              <w:t>12,6</w:t>
            </w:r>
          </w:p>
        </w:tc>
        <w:tc>
          <w:tcPr>
            <w:tcW w:w="1190" w:type="dxa"/>
            <w:vAlign w:val="center"/>
          </w:tcPr>
          <w:p w:rsidR="000F1000" w:rsidRDefault="000F1000">
            <w:pPr>
              <w:pStyle w:val="ConsPlusNormal"/>
              <w:jc w:val="center"/>
            </w:pPr>
            <w:r>
              <w:t>40,3</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1,0</w:t>
            </w:r>
          </w:p>
        </w:tc>
        <w:tc>
          <w:tcPr>
            <w:tcW w:w="1190" w:type="dxa"/>
            <w:vAlign w:val="center"/>
          </w:tcPr>
          <w:p w:rsidR="000F1000" w:rsidRDefault="000F1000">
            <w:pPr>
              <w:pStyle w:val="ConsPlusNormal"/>
              <w:jc w:val="center"/>
            </w:pPr>
            <w:r>
              <w:t>8625,8</w:t>
            </w:r>
          </w:p>
        </w:tc>
        <w:tc>
          <w:tcPr>
            <w:tcW w:w="1190" w:type="dxa"/>
            <w:vAlign w:val="center"/>
          </w:tcPr>
          <w:p w:rsidR="000F1000" w:rsidRDefault="000F1000">
            <w:pPr>
              <w:pStyle w:val="ConsPlusNormal"/>
              <w:jc w:val="center"/>
            </w:pPr>
            <w:r>
              <w:t>566,9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738,0</w:t>
            </w:r>
          </w:p>
        </w:tc>
        <w:tc>
          <w:tcPr>
            <w:tcW w:w="1190" w:type="dxa"/>
            <w:vAlign w:val="center"/>
          </w:tcPr>
          <w:p w:rsidR="000F1000" w:rsidRDefault="000F1000">
            <w:pPr>
              <w:pStyle w:val="ConsPlusNormal"/>
              <w:jc w:val="center"/>
            </w:pPr>
            <w:r>
              <w:t>89,6</w:t>
            </w:r>
          </w:p>
        </w:tc>
        <w:tc>
          <w:tcPr>
            <w:tcW w:w="1190" w:type="dxa"/>
            <w:vAlign w:val="center"/>
          </w:tcPr>
          <w:p w:rsidR="000F1000" w:rsidRDefault="000F1000">
            <w:pPr>
              <w:pStyle w:val="ConsPlusNormal"/>
              <w:jc w:val="center"/>
            </w:pPr>
            <w:r>
              <w:t>57,2</w:t>
            </w:r>
          </w:p>
        </w:tc>
        <w:tc>
          <w:tcPr>
            <w:tcW w:w="1190" w:type="dxa"/>
            <w:vAlign w:val="center"/>
          </w:tcPr>
          <w:p w:rsidR="000F1000" w:rsidRDefault="000F1000">
            <w:pPr>
              <w:pStyle w:val="ConsPlusNormal"/>
              <w:jc w:val="center"/>
            </w:pPr>
            <w:r>
              <w:t>46,6</w:t>
            </w:r>
          </w:p>
        </w:tc>
        <w:tc>
          <w:tcPr>
            <w:tcW w:w="1190" w:type="dxa"/>
            <w:vAlign w:val="center"/>
          </w:tcPr>
          <w:p w:rsidR="000F1000" w:rsidRDefault="000F1000">
            <w:pPr>
              <w:pStyle w:val="ConsPlusNormal"/>
              <w:jc w:val="center"/>
            </w:pPr>
            <w:r>
              <w:t>12,0</w:t>
            </w:r>
          </w:p>
        </w:tc>
        <w:tc>
          <w:tcPr>
            <w:tcW w:w="1190" w:type="dxa"/>
            <w:vAlign w:val="center"/>
          </w:tcPr>
          <w:p w:rsidR="000F1000" w:rsidRDefault="000F1000">
            <w:pPr>
              <w:pStyle w:val="ConsPlusNormal"/>
              <w:jc w:val="center"/>
            </w:pPr>
            <w:r>
              <w:t>11,9</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0,2</w:t>
            </w:r>
          </w:p>
        </w:tc>
        <w:tc>
          <w:tcPr>
            <w:tcW w:w="1190" w:type="dxa"/>
            <w:vAlign w:val="center"/>
          </w:tcPr>
          <w:p w:rsidR="000F1000" w:rsidRDefault="000F1000">
            <w:pPr>
              <w:pStyle w:val="ConsPlusNormal"/>
              <w:jc w:val="center"/>
            </w:pPr>
            <w:r>
              <w:t>807,2</w:t>
            </w:r>
          </w:p>
        </w:tc>
        <w:tc>
          <w:tcPr>
            <w:tcW w:w="1190" w:type="dxa"/>
            <w:vAlign w:val="center"/>
          </w:tcPr>
          <w:p w:rsidR="000F1000" w:rsidRDefault="000F1000">
            <w:pPr>
              <w:pStyle w:val="ConsPlusNormal"/>
              <w:jc w:val="center"/>
            </w:pPr>
            <w:r>
              <w:t>148,3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7649,4</w:t>
            </w:r>
          </w:p>
        </w:tc>
        <w:tc>
          <w:tcPr>
            <w:tcW w:w="1190" w:type="dxa"/>
            <w:vAlign w:val="center"/>
          </w:tcPr>
          <w:p w:rsidR="000F1000" w:rsidRDefault="000F1000">
            <w:pPr>
              <w:pStyle w:val="ConsPlusNormal"/>
              <w:jc w:val="center"/>
            </w:pPr>
            <w:r>
              <w:t>293,0</w:t>
            </w:r>
          </w:p>
        </w:tc>
        <w:tc>
          <w:tcPr>
            <w:tcW w:w="1190" w:type="dxa"/>
            <w:vAlign w:val="center"/>
          </w:tcPr>
          <w:p w:rsidR="000F1000" w:rsidRDefault="000F1000">
            <w:pPr>
              <w:pStyle w:val="ConsPlusNormal"/>
              <w:jc w:val="center"/>
            </w:pPr>
            <w:r>
              <w:t>168,7</w:t>
            </w:r>
          </w:p>
        </w:tc>
        <w:tc>
          <w:tcPr>
            <w:tcW w:w="1190" w:type="dxa"/>
            <w:vAlign w:val="center"/>
          </w:tcPr>
          <w:p w:rsidR="000F1000" w:rsidRDefault="000F1000">
            <w:pPr>
              <w:pStyle w:val="ConsPlusNormal"/>
              <w:jc w:val="center"/>
            </w:pPr>
            <w:r>
              <w:t>96,4</w:t>
            </w: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28,4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0,8</w:t>
            </w:r>
          </w:p>
        </w:tc>
        <w:tc>
          <w:tcPr>
            <w:tcW w:w="1190" w:type="dxa"/>
            <w:vAlign w:val="center"/>
          </w:tcPr>
          <w:p w:rsidR="000F1000" w:rsidRDefault="000F1000">
            <w:pPr>
              <w:pStyle w:val="ConsPlusNormal"/>
              <w:jc w:val="center"/>
            </w:pPr>
            <w:r>
              <w:t>7818,6</w:t>
            </w:r>
          </w:p>
        </w:tc>
        <w:tc>
          <w:tcPr>
            <w:tcW w:w="1190" w:type="dxa"/>
            <w:vAlign w:val="center"/>
          </w:tcPr>
          <w:p w:rsidR="000F1000" w:rsidRDefault="000F1000">
            <w:pPr>
              <w:pStyle w:val="ConsPlusNormal"/>
              <w:jc w:val="center"/>
            </w:pPr>
            <w:r>
              <w:t>418,6</w:t>
            </w:r>
          </w:p>
        </w:tc>
      </w:tr>
      <w:tr w:rsidR="000F1000">
        <w:tc>
          <w:tcPr>
            <w:tcW w:w="1701" w:type="dxa"/>
            <w:vMerge w:val="restart"/>
            <w:vAlign w:val="center"/>
          </w:tcPr>
          <w:p w:rsidR="000F1000" w:rsidRDefault="000F1000">
            <w:pPr>
              <w:pStyle w:val="ConsPlusNormal"/>
            </w:pPr>
            <w:r>
              <w:t>Коченевское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6,2</w:t>
            </w:r>
          </w:p>
        </w:tc>
        <w:tc>
          <w:tcPr>
            <w:tcW w:w="1190" w:type="dxa"/>
            <w:vAlign w:val="center"/>
          </w:tcPr>
          <w:p w:rsidR="000F1000" w:rsidRDefault="000F1000">
            <w:pPr>
              <w:pStyle w:val="ConsPlusNormal"/>
              <w:jc w:val="center"/>
            </w:pPr>
            <w:r>
              <w:t>192,9</w:t>
            </w:r>
          </w:p>
        </w:tc>
        <w:tc>
          <w:tcPr>
            <w:tcW w:w="1190" w:type="dxa"/>
            <w:vAlign w:val="center"/>
          </w:tcPr>
          <w:p w:rsidR="000F1000" w:rsidRDefault="000F1000">
            <w:pPr>
              <w:pStyle w:val="ConsPlusNormal"/>
              <w:jc w:val="center"/>
            </w:pPr>
            <w:r>
              <w:t>86,6</w:t>
            </w:r>
          </w:p>
        </w:tc>
        <w:tc>
          <w:tcPr>
            <w:tcW w:w="1190" w:type="dxa"/>
            <w:vAlign w:val="center"/>
          </w:tcPr>
          <w:p w:rsidR="000F1000" w:rsidRDefault="000F1000">
            <w:pPr>
              <w:pStyle w:val="ConsPlusNormal"/>
              <w:jc w:val="center"/>
            </w:pPr>
            <w:r>
              <w:t>98,1</w:t>
            </w:r>
          </w:p>
        </w:tc>
        <w:tc>
          <w:tcPr>
            <w:tcW w:w="1190" w:type="dxa"/>
            <w:vAlign w:val="center"/>
          </w:tcPr>
          <w:p w:rsidR="000F1000" w:rsidRDefault="000F1000">
            <w:pPr>
              <w:pStyle w:val="ConsPlusNormal"/>
              <w:jc w:val="center"/>
            </w:pPr>
            <w:r>
              <w:t>32,8</w:t>
            </w:r>
          </w:p>
        </w:tc>
        <w:tc>
          <w:tcPr>
            <w:tcW w:w="1190" w:type="dxa"/>
            <w:vAlign w:val="center"/>
          </w:tcPr>
          <w:p w:rsidR="000F1000" w:rsidRDefault="000F1000">
            <w:pPr>
              <w:pStyle w:val="ConsPlusNormal"/>
              <w:jc w:val="center"/>
            </w:pPr>
            <w:r>
              <w:t>15,6</w:t>
            </w:r>
          </w:p>
        </w:tc>
        <w:tc>
          <w:tcPr>
            <w:tcW w:w="1190" w:type="dxa"/>
            <w:vAlign w:val="center"/>
          </w:tcPr>
          <w:p w:rsidR="000F1000" w:rsidRDefault="000F1000">
            <w:pPr>
              <w:pStyle w:val="ConsPlusNormal"/>
              <w:jc w:val="center"/>
            </w:pPr>
            <w:r>
              <w:t>3,1</w:t>
            </w:r>
          </w:p>
        </w:tc>
        <w:tc>
          <w:tcPr>
            <w:tcW w:w="1190" w:type="dxa"/>
            <w:vAlign w:val="center"/>
          </w:tcPr>
          <w:p w:rsidR="000F1000" w:rsidRDefault="000F1000">
            <w:pPr>
              <w:pStyle w:val="ConsPlusNormal"/>
              <w:jc w:val="center"/>
            </w:pPr>
            <w:r>
              <w:t>349,2</w:t>
            </w:r>
          </w:p>
        </w:tc>
        <w:tc>
          <w:tcPr>
            <w:tcW w:w="1190" w:type="dxa"/>
            <w:vAlign w:val="center"/>
          </w:tcPr>
          <w:p w:rsidR="000F1000" w:rsidRDefault="000F1000">
            <w:pPr>
              <w:pStyle w:val="ConsPlusNormal"/>
              <w:jc w:val="center"/>
            </w:pPr>
            <w:r>
              <w:t>128,7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0,4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0,4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6,2</w:t>
            </w:r>
          </w:p>
        </w:tc>
        <w:tc>
          <w:tcPr>
            <w:tcW w:w="1190" w:type="dxa"/>
            <w:vAlign w:val="center"/>
          </w:tcPr>
          <w:p w:rsidR="000F1000" w:rsidRDefault="000F1000">
            <w:pPr>
              <w:pStyle w:val="ConsPlusNormal"/>
              <w:jc w:val="center"/>
            </w:pPr>
            <w:r>
              <w:t>191,1</w:t>
            </w:r>
          </w:p>
        </w:tc>
        <w:tc>
          <w:tcPr>
            <w:tcW w:w="1190" w:type="dxa"/>
            <w:vAlign w:val="center"/>
          </w:tcPr>
          <w:p w:rsidR="000F1000" w:rsidRDefault="000F1000">
            <w:pPr>
              <w:pStyle w:val="ConsPlusNormal"/>
              <w:jc w:val="center"/>
            </w:pPr>
            <w:r>
              <w:t>86,2</w:t>
            </w:r>
          </w:p>
        </w:tc>
        <w:tc>
          <w:tcPr>
            <w:tcW w:w="1190" w:type="dxa"/>
            <w:vAlign w:val="center"/>
          </w:tcPr>
          <w:p w:rsidR="000F1000" w:rsidRDefault="000F1000">
            <w:pPr>
              <w:pStyle w:val="ConsPlusNormal"/>
              <w:jc w:val="center"/>
            </w:pPr>
            <w:r>
              <w:t>98,1</w:t>
            </w:r>
          </w:p>
        </w:tc>
        <w:tc>
          <w:tcPr>
            <w:tcW w:w="1190" w:type="dxa"/>
            <w:vAlign w:val="center"/>
          </w:tcPr>
          <w:p w:rsidR="000F1000" w:rsidRDefault="000F1000">
            <w:pPr>
              <w:pStyle w:val="ConsPlusNormal"/>
              <w:jc w:val="center"/>
            </w:pPr>
            <w:r>
              <w:t>32,8</w:t>
            </w:r>
          </w:p>
        </w:tc>
        <w:tc>
          <w:tcPr>
            <w:tcW w:w="1190" w:type="dxa"/>
            <w:vAlign w:val="center"/>
          </w:tcPr>
          <w:p w:rsidR="000F1000" w:rsidRDefault="000F1000">
            <w:pPr>
              <w:pStyle w:val="ConsPlusNormal"/>
              <w:jc w:val="center"/>
            </w:pPr>
            <w:r>
              <w:t>15,6</w:t>
            </w:r>
          </w:p>
        </w:tc>
        <w:tc>
          <w:tcPr>
            <w:tcW w:w="1190" w:type="dxa"/>
            <w:vAlign w:val="center"/>
          </w:tcPr>
          <w:p w:rsidR="000F1000" w:rsidRDefault="000F1000">
            <w:pPr>
              <w:pStyle w:val="ConsPlusNormal"/>
              <w:jc w:val="center"/>
            </w:pPr>
            <w:r>
              <w:t>3,1</w:t>
            </w:r>
          </w:p>
        </w:tc>
        <w:tc>
          <w:tcPr>
            <w:tcW w:w="1190" w:type="dxa"/>
            <w:vAlign w:val="center"/>
          </w:tcPr>
          <w:p w:rsidR="000F1000" w:rsidRDefault="000F1000">
            <w:pPr>
              <w:pStyle w:val="ConsPlusNormal"/>
              <w:jc w:val="center"/>
            </w:pPr>
            <w:r>
              <w:t>347,4</w:t>
            </w:r>
          </w:p>
        </w:tc>
        <w:tc>
          <w:tcPr>
            <w:tcW w:w="1190" w:type="dxa"/>
            <w:vAlign w:val="center"/>
          </w:tcPr>
          <w:p w:rsidR="000F1000" w:rsidRDefault="000F1000">
            <w:pPr>
              <w:pStyle w:val="ConsPlusNormal"/>
              <w:jc w:val="center"/>
            </w:pPr>
            <w:r>
              <w:t>128,3</w:t>
            </w:r>
          </w:p>
        </w:tc>
      </w:tr>
      <w:tr w:rsidR="000F1000">
        <w:tc>
          <w:tcPr>
            <w:tcW w:w="1701" w:type="dxa"/>
            <w:vMerge w:val="restart"/>
            <w:vAlign w:val="center"/>
          </w:tcPr>
          <w:p w:rsidR="000F1000" w:rsidRDefault="000F1000">
            <w:pPr>
              <w:pStyle w:val="ConsPlusNormal"/>
            </w:pPr>
            <w:r>
              <w:t>Краснозерское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15,3</w:t>
            </w:r>
          </w:p>
        </w:tc>
        <w:tc>
          <w:tcPr>
            <w:tcW w:w="1190" w:type="dxa"/>
            <w:vAlign w:val="center"/>
          </w:tcPr>
          <w:p w:rsidR="000F1000" w:rsidRDefault="000F1000">
            <w:pPr>
              <w:pStyle w:val="ConsPlusNormal"/>
              <w:jc w:val="center"/>
            </w:pPr>
            <w:r>
              <w:t>0,4</w:t>
            </w:r>
          </w:p>
        </w:tc>
        <w:tc>
          <w:tcPr>
            <w:tcW w:w="1190" w:type="dxa"/>
            <w:vAlign w:val="center"/>
          </w:tcPr>
          <w:p w:rsidR="000F1000" w:rsidRDefault="000F1000">
            <w:pPr>
              <w:pStyle w:val="ConsPlusNormal"/>
              <w:jc w:val="center"/>
            </w:pPr>
            <w:r>
              <w:t>137,1</w:t>
            </w:r>
          </w:p>
        </w:tc>
        <w:tc>
          <w:tcPr>
            <w:tcW w:w="1190" w:type="dxa"/>
            <w:vAlign w:val="center"/>
          </w:tcPr>
          <w:p w:rsidR="000F1000" w:rsidRDefault="000F1000">
            <w:pPr>
              <w:pStyle w:val="ConsPlusNormal"/>
              <w:jc w:val="center"/>
            </w:pPr>
            <w:r>
              <w:t>129,0</w:t>
            </w:r>
          </w:p>
        </w:tc>
        <w:tc>
          <w:tcPr>
            <w:tcW w:w="1190" w:type="dxa"/>
            <w:vAlign w:val="center"/>
          </w:tcPr>
          <w:p w:rsidR="000F1000" w:rsidRDefault="000F1000">
            <w:pPr>
              <w:pStyle w:val="ConsPlusNormal"/>
              <w:jc w:val="center"/>
            </w:pPr>
            <w:r>
              <w:t>60,3</w:t>
            </w:r>
          </w:p>
        </w:tc>
        <w:tc>
          <w:tcPr>
            <w:tcW w:w="1190" w:type="dxa"/>
            <w:vAlign w:val="center"/>
          </w:tcPr>
          <w:p w:rsidR="000F1000" w:rsidRDefault="000F1000">
            <w:pPr>
              <w:pStyle w:val="ConsPlusNormal"/>
              <w:jc w:val="center"/>
            </w:pPr>
            <w:r>
              <w:t>51,7</w:t>
            </w:r>
          </w:p>
        </w:tc>
        <w:tc>
          <w:tcPr>
            <w:tcW w:w="1190" w:type="dxa"/>
            <w:vAlign w:val="center"/>
          </w:tcPr>
          <w:p w:rsidR="000F1000" w:rsidRDefault="000F1000">
            <w:pPr>
              <w:pStyle w:val="ConsPlusNormal"/>
              <w:jc w:val="center"/>
            </w:pPr>
            <w:r>
              <w:t>2,1</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214,8</w:t>
            </w:r>
          </w:p>
        </w:tc>
        <w:tc>
          <w:tcPr>
            <w:tcW w:w="1190" w:type="dxa"/>
            <w:vAlign w:val="center"/>
          </w:tcPr>
          <w:p w:rsidR="000F1000" w:rsidRDefault="000F1000">
            <w:pPr>
              <w:pStyle w:val="ConsPlusNormal"/>
              <w:jc w:val="center"/>
            </w:pPr>
            <w:r>
              <w:t>181,1</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15,3</w:t>
            </w:r>
          </w:p>
        </w:tc>
        <w:tc>
          <w:tcPr>
            <w:tcW w:w="1190" w:type="dxa"/>
            <w:vAlign w:val="center"/>
          </w:tcPr>
          <w:p w:rsidR="000F1000" w:rsidRDefault="000F1000">
            <w:pPr>
              <w:pStyle w:val="ConsPlusNormal"/>
              <w:jc w:val="center"/>
            </w:pPr>
            <w:r>
              <w:t>0,4</w:t>
            </w:r>
          </w:p>
        </w:tc>
        <w:tc>
          <w:tcPr>
            <w:tcW w:w="1190" w:type="dxa"/>
            <w:vAlign w:val="center"/>
          </w:tcPr>
          <w:p w:rsidR="000F1000" w:rsidRDefault="000F1000">
            <w:pPr>
              <w:pStyle w:val="ConsPlusNormal"/>
              <w:jc w:val="center"/>
            </w:pPr>
            <w:r>
              <w:t>137,1</w:t>
            </w:r>
          </w:p>
        </w:tc>
        <w:tc>
          <w:tcPr>
            <w:tcW w:w="1190" w:type="dxa"/>
            <w:vAlign w:val="center"/>
          </w:tcPr>
          <w:p w:rsidR="000F1000" w:rsidRDefault="000F1000">
            <w:pPr>
              <w:pStyle w:val="ConsPlusNormal"/>
              <w:jc w:val="center"/>
            </w:pPr>
            <w:r>
              <w:t>129,0</w:t>
            </w:r>
          </w:p>
        </w:tc>
        <w:tc>
          <w:tcPr>
            <w:tcW w:w="1190" w:type="dxa"/>
            <w:vAlign w:val="center"/>
          </w:tcPr>
          <w:p w:rsidR="000F1000" w:rsidRDefault="000F1000">
            <w:pPr>
              <w:pStyle w:val="ConsPlusNormal"/>
              <w:jc w:val="center"/>
            </w:pPr>
            <w:r>
              <w:t>60,3</w:t>
            </w:r>
          </w:p>
        </w:tc>
        <w:tc>
          <w:tcPr>
            <w:tcW w:w="1190" w:type="dxa"/>
            <w:vAlign w:val="center"/>
          </w:tcPr>
          <w:p w:rsidR="000F1000" w:rsidRDefault="000F1000">
            <w:pPr>
              <w:pStyle w:val="ConsPlusNormal"/>
              <w:jc w:val="center"/>
            </w:pPr>
            <w:r>
              <w:t>51,7</w:t>
            </w:r>
          </w:p>
        </w:tc>
        <w:tc>
          <w:tcPr>
            <w:tcW w:w="1190" w:type="dxa"/>
            <w:vAlign w:val="center"/>
          </w:tcPr>
          <w:p w:rsidR="000F1000" w:rsidRDefault="000F1000">
            <w:pPr>
              <w:pStyle w:val="ConsPlusNormal"/>
              <w:jc w:val="center"/>
            </w:pPr>
            <w:r>
              <w:t>2,1</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214,8</w:t>
            </w:r>
          </w:p>
        </w:tc>
        <w:tc>
          <w:tcPr>
            <w:tcW w:w="1190" w:type="dxa"/>
            <w:vAlign w:val="center"/>
          </w:tcPr>
          <w:p w:rsidR="000F1000" w:rsidRDefault="000F1000">
            <w:pPr>
              <w:pStyle w:val="ConsPlusNormal"/>
              <w:jc w:val="center"/>
            </w:pPr>
            <w:r>
              <w:t>181,1</w:t>
            </w:r>
          </w:p>
        </w:tc>
      </w:tr>
      <w:tr w:rsidR="000F1000">
        <w:tc>
          <w:tcPr>
            <w:tcW w:w="1701" w:type="dxa"/>
            <w:vMerge w:val="restart"/>
            <w:vAlign w:val="center"/>
          </w:tcPr>
          <w:p w:rsidR="000F1000" w:rsidRDefault="000F1000">
            <w:pPr>
              <w:pStyle w:val="ConsPlusNormal"/>
            </w:pPr>
            <w:r>
              <w:t>Куйбышевское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1521,6</w:t>
            </w:r>
          </w:p>
        </w:tc>
        <w:tc>
          <w:tcPr>
            <w:tcW w:w="1190" w:type="dxa"/>
            <w:vAlign w:val="center"/>
          </w:tcPr>
          <w:p w:rsidR="000F1000" w:rsidRDefault="000F1000">
            <w:pPr>
              <w:pStyle w:val="ConsPlusNormal"/>
              <w:jc w:val="center"/>
            </w:pPr>
            <w:r>
              <w:t>122,2</w:t>
            </w:r>
          </w:p>
        </w:tc>
        <w:tc>
          <w:tcPr>
            <w:tcW w:w="1190" w:type="dxa"/>
            <w:vAlign w:val="center"/>
          </w:tcPr>
          <w:p w:rsidR="000F1000" w:rsidRDefault="000F1000">
            <w:pPr>
              <w:pStyle w:val="ConsPlusNormal"/>
              <w:jc w:val="center"/>
            </w:pPr>
            <w:r>
              <w:t>104,4</w:t>
            </w:r>
          </w:p>
        </w:tc>
        <w:tc>
          <w:tcPr>
            <w:tcW w:w="1190" w:type="dxa"/>
            <w:vAlign w:val="center"/>
          </w:tcPr>
          <w:p w:rsidR="000F1000" w:rsidRDefault="000F1000">
            <w:pPr>
              <w:pStyle w:val="ConsPlusNormal"/>
              <w:jc w:val="center"/>
            </w:pPr>
            <w:r>
              <w:t>55,3</w:t>
            </w:r>
          </w:p>
        </w:tc>
        <w:tc>
          <w:tcPr>
            <w:tcW w:w="1190" w:type="dxa"/>
            <w:vAlign w:val="center"/>
          </w:tcPr>
          <w:p w:rsidR="000F1000" w:rsidRDefault="000F1000">
            <w:pPr>
              <w:pStyle w:val="ConsPlusNormal"/>
              <w:jc w:val="center"/>
            </w:pPr>
            <w:r>
              <w:t>115,5</w:t>
            </w:r>
          </w:p>
        </w:tc>
        <w:tc>
          <w:tcPr>
            <w:tcW w:w="1190" w:type="dxa"/>
            <w:vAlign w:val="center"/>
          </w:tcPr>
          <w:p w:rsidR="000F1000" w:rsidRDefault="000F1000">
            <w:pPr>
              <w:pStyle w:val="ConsPlusNormal"/>
              <w:jc w:val="center"/>
            </w:pPr>
            <w:r>
              <w:t>213,5</w:t>
            </w:r>
          </w:p>
        </w:tc>
        <w:tc>
          <w:tcPr>
            <w:tcW w:w="1190" w:type="dxa"/>
            <w:vAlign w:val="center"/>
          </w:tcPr>
          <w:p w:rsidR="000F1000" w:rsidRDefault="000F1000">
            <w:pPr>
              <w:pStyle w:val="ConsPlusNormal"/>
              <w:jc w:val="center"/>
            </w:pPr>
            <w:r>
              <w:t>0,9</w:t>
            </w: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1742,4</w:t>
            </w:r>
          </w:p>
        </w:tc>
        <w:tc>
          <w:tcPr>
            <w:tcW w:w="1190" w:type="dxa"/>
            <w:vAlign w:val="center"/>
          </w:tcPr>
          <w:p w:rsidR="000F1000" w:rsidRDefault="000F1000">
            <w:pPr>
              <w:pStyle w:val="ConsPlusNormal"/>
              <w:jc w:val="center"/>
            </w:pPr>
            <w:r>
              <w:t>404,2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3,6</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4,8</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1521,6</w:t>
            </w:r>
          </w:p>
        </w:tc>
        <w:tc>
          <w:tcPr>
            <w:tcW w:w="1190" w:type="dxa"/>
            <w:vAlign w:val="center"/>
          </w:tcPr>
          <w:p w:rsidR="000F1000" w:rsidRDefault="000F1000">
            <w:pPr>
              <w:pStyle w:val="ConsPlusNormal"/>
              <w:jc w:val="center"/>
            </w:pPr>
            <w:r>
              <w:t>122,2</w:t>
            </w:r>
          </w:p>
        </w:tc>
        <w:tc>
          <w:tcPr>
            <w:tcW w:w="1190" w:type="dxa"/>
            <w:vAlign w:val="center"/>
          </w:tcPr>
          <w:p w:rsidR="000F1000" w:rsidRDefault="000F1000">
            <w:pPr>
              <w:pStyle w:val="ConsPlusNormal"/>
              <w:jc w:val="center"/>
            </w:pPr>
            <w:r>
              <w:t>103,2</w:t>
            </w:r>
          </w:p>
        </w:tc>
        <w:tc>
          <w:tcPr>
            <w:tcW w:w="1190" w:type="dxa"/>
            <w:vAlign w:val="center"/>
          </w:tcPr>
          <w:p w:rsidR="000F1000" w:rsidRDefault="000F1000">
            <w:pPr>
              <w:pStyle w:val="ConsPlusNormal"/>
              <w:jc w:val="center"/>
            </w:pPr>
            <w:r>
              <w:t>55,3</w:t>
            </w:r>
          </w:p>
        </w:tc>
        <w:tc>
          <w:tcPr>
            <w:tcW w:w="1190" w:type="dxa"/>
            <w:vAlign w:val="center"/>
          </w:tcPr>
          <w:p w:rsidR="000F1000" w:rsidRDefault="000F1000">
            <w:pPr>
              <w:pStyle w:val="ConsPlusNormal"/>
              <w:jc w:val="center"/>
            </w:pPr>
            <w:r>
              <w:t>111,9</w:t>
            </w:r>
          </w:p>
        </w:tc>
        <w:tc>
          <w:tcPr>
            <w:tcW w:w="1190" w:type="dxa"/>
            <w:vAlign w:val="center"/>
          </w:tcPr>
          <w:p w:rsidR="000F1000" w:rsidRDefault="000F1000">
            <w:pPr>
              <w:pStyle w:val="ConsPlusNormal"/>
              <w:jc w:val="center"/>
            </w:pPr>
            <w:r>
              <w:t>213,5</w:t>
            </w:r>
          </w:p>
        </w:tc>
        <w:tc>
          <w:tcPr>
            <w:tcW w:w="1190" w:type="dxa"/>
            <w:vAlign w:val="center"/>
          </w:tcPr>
          <w:p w:rsidR="000F1000" w:rsidRDefault="000F1000">
            <w:pPr>
              <w:pStyle w:val="ConsPlusNormal"/>
              <w:jc w:val="center"/>
            </w:pPr>
            <w:r>
              <w:t>0,9</w:t>
            </w: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1737,6</w:t>
            </w:r>
          </w:p>
        </w:tc>
        <w:tc>
          <w:tcPr>
            <w:tcW w:w="1190" w:type="dxa"/>
            <w:vAlign w:val="center"/>
          </w:tcPr>
          <w:p w:rsidR="000F1000" w:rsidRDefault="000F1000">
            <w:pPr>
              <w:pStyle w:val="ConsPlusNormal"/>
              <w:jc w:val="center"/>
            </w:pPr>
            <w:r>
              <w:t>404,2</w:t>
            </w:r>
          </w:p>
        </w:tc>
      </w:tr>
      <w:tr w:rsidR="000F1000">
        <w:tc>
          <w:tcPr>
            <w:tcW w:w="1701" w:type="dxa"/>
            <w:vMerge w:val="restart"/>
            <w:vAlign w:val="center"/>
          </w:tcPr>
          <w:p w:rsidR="000F1000" w:rsidRDefault="000F1000">
            <w:pPr>
              <w:pStyle w:val="ConsPlusNormal"/>
            </w:pPr>
            <w:r>
              <w:t>Купинское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126,0</w:t>
            </w:r>
          </w:p>
        </w:tc>
        <w:tc>
          <w:tcPr>
            <w:tcW w:w="1190" w:type="dxa"/>
            <w:vAlign w:val="center"/>
          </w:tcPr>
          <w:p w:rsidR="000F1000" w:rsidRDefault="000F1000">
            <w:pPr>
              <w:pStyle w:val="ConsPlusNormal"/>
              <w:jc w:val="center"/>
            </w:pPr>
            <w:r>
              <w:t>45,2</w:t>
            </w:r>
          </w:p>
        </w:tc>
        <w:tc>
          <w:tcPr>
            <w:tcW w:w="1190" w:type="dxa"/>
            <w:vAlign w:val="center"/>
          </w:tcPr>
          <w:p w:rsidR="000F1000" w:rsidRDefault="000F1000">
            <w:pPr>
              <w:pStyle w:val="ConsPlusNormal"/>
              <w:jc w:val="center"/>
            </w:pPr>
            <w:r>
              <w:t>79,1</w:t>
            </w: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22,8</w:t>
            </w:r>
          </w:p>
        </w:tc>
        <w:tc>
          <w:tcPr>
            <w:tcW w:w="1190" w:type="dxa"/>
            <w:vAlign w:val="center"/>
          </w:tcPr>
          <w:p w:rsidR="000F1000" w:rsidRDefault="000F1000">
            <w:pPr>
              <w:pStyle w:val="ConsPlusNormal"/>
              <w:jc w:val="center"/>
            </w:pPr>
            <w:r>
              <w:t>20,4</w:t>
            </w:r>
          </w:p>
        </w:tc>
        <w:tc>
          <w:tcPr>
            <w:tcW w:w="1190" w:type="dxa"/>
            <w:vAlign w:val="center"/>
          </w:tcPr>
          <w:p w:rsidR="000F1000" w:rsidRDefault="000F1000">
            <w:pPr>
              <w:pStyle w:val="ConsPlusNormal"/>
              <w:jc w:val="center"/>
            </w:pPr>
            <w:r>
              <w:t>3,3</w:t>
            </w:r>
          </w:p>
        </w:tc>
        <w:tc>
          <w:tcPr>
            <w:tcW w:w="1190" w:type="dxa"/>
            <w:vAlign w:val="center"/>
          </w:tcPr>
          <w:p w:rsidR="000F1000" w:rsidRDefault="000F1000">
            <w:pPr>
              <w:pStyle w:val="ConsPlusNormal"/>
              <w:jc w:val="center"/>
            </w:pPr>
            <w:r>
              <w:t>0,9</w:t>
            </w:r>
          </w:p>
        </w:tc>
        <w:tc>
          <w:tcPr>
            <w:tcW w:w="1190" w:type="dxa"/>
            <w:vAlign w:val="center"/>
          </w:tcPr>
          <w:p w:rsidR="000F1000" w:rsidRDefault="000F1000">
            <w:pPr>
              <w:pStyle w:val="ConsPlusNormal"/>
              <w:jc w:val="center"/>
            </w:pPr>
            <w:r>
              <w:t>231,2</w:t>
            </w:r>
          </w:p>
        </w:tc>
        <w:tc>
          <w:tcPr>
            <w:tcW w:w="1190" w:type="dxa"/>
            <w:vAlign w:val="center"/>
          </w:tcPr>
          <w:p w:rsidR="000F1000" w:rsidRDefault="000F1000">
            <w:pPr>
              <w:pStyle w:val="ConsPlusNormal"/>
              <w:jc w:val="center"/>
            </w:pPr>
            <w:r>
              <w:t>109,1</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126,0</w:t>
            </w:r>
          </w:p>
        </w:tc>
        <w:tc>
          <w:tcPr>
            <w:tcW w:w="1190" w:type="dxa"/>
            <w:vAlign w:val="center"/>
          </w:tcPr>
          <w:p w:rsidR="000F1000" w:rsidRDefault="000F1000">
            <w:pPr>
              <w:pStyle w:val="ConsPlusNormal"/>
              <w:jc w:val="center"/>
            </w:pPr>
            <w:r>
              <w:t>45,2</w:t>
            </w:r>
          </w:p>
        </w:tc>
        <w:tc>
          <w:tcPr>
            <w:tcW w:w="1190" w:type="dxa"/>
            <w:vAlign w:val="center"/>
          </w:tcPr>
          <w:p w:rsidR="000F1000" w:rsidRDefault="000F1000">
            <w:pPr>
              <w:pStyle w:val="ConsPlusNormal"/>
              <w:jc w:val="center"/>
            </w:pPr>
            <w:r>
              <w:t>79,1</w:t>
            </w:r>
          </w:p>
        </w:tc>
        <w:tc>
          <w:tcPr>
            <w:tcW w:w="1190" w:type="dxa"/>
            <w:vAlign w:val="center"/>
          </w:tcPr>
          <w:p w:rsidR="000F1000" w:rsidRDefault="000F1000">
            <w:pPr>
              <w:pStyle w:val="ConsPlusNormal"/>
              <w:jc w:val="center"/>
            </w:pPr>
            <w:r>
              <w:t>42,6</w:t>
            </w:r>
          </w:p>
        </w:tc>
        <w:tc>
          <w:tcPr>
            <w:tcW w:w="1190" w:type="dxa"/>
            <w:vAlign w:val="center"/>
          </w:tcPr>
          <w:p w:rsidR="000F1000" w:rsidRDefault="000F1000">
            <w:pPr>
              <w:pStyle w:val="ConsPlusNormal"/>
              <w:jc w:val="center"/>
            </w:pPr>
            <w:r>
              <w:t>22,8</w:t>
            </w:r>
          </w:p>
        </w:tc>
        <w:tc>
          <w:tcPr>
            <w:tcW w:w="1190" w:type="dxa"/>
            <w:vAlign w:val="center"/>
          </w:tcPr>
          <w:p w:rsidR="000F1000" w:rsidRDefault="000F1000">
            <w:pPr>
              <w:pStyle w:val="ConsPlusNormal"/>
              <w:jc w:val="center"/>
            </w:pPr>
            <w:r>
              <w:t>20,4</w:t>
            </w:r>
          </w:p>
        </w:tc>
        <w:tc>
          <w:tcPr>
            <w:tcW w:w="1190" w:type="dxa"/>
            <w:vAlign w:val="center"/>
          </w:tcPr>
          <w:p w:rsidR="000F1000" w:rsidRDefault="000F1000">
            <w:pPr>
              <w:pStyle w:val="ConsPlusNormal"/>
              <w:jc w:val="center"/>
            </w:pPr>
            <w:r>
              <w:t>3,3</w:t>
            </w:r>
          </w:p>
        </w:tc>
        <w:tc>
          <w:tcPr>
            <w:tcW w:w="1190" w:type="dxa"/>
            <w:vAlign w:val="center"/>
          </w:tcPr>
          <w:p w:rsidR="000F1000" w:rsidRDefault="000F1000">
            <w:pPr>
              <w:pStyle w:val="ConsPlusNormal"/>
              <w:jc w:val="center"/>
            </w:pPr>
            <w:r>
              <w:t>0,9</w:t>
            </w:r>
          </w:p>
        </w:tc>
        <w:tc>
          <w:tcPr>
            <w:tcW w:w="1190" w:type="dxa"/>
            <w:vAlign w:val="center"/>
          </w:tcPr>
          <w:p w:rsidR="000F1000" w:rsidRDefault="000F1000">
            <w:pPr>
              <w:pStyle w:val="ConsPlusNormal"/>
              <w:jc w:val="center"/>
            </w:pPr>
            <w:r>
              <w:t>231,2</w:t>
            </w:r>
          </w:p>
        </w:tc>
        <w:tc>
          <w:tcPr>
            <w:tcW w:w="1190" w:type="dxa"/>
            <w:vAlign w:val="center"/>
          </w:tcPr>
          <w:p w:rsidR="000F1000" w:rsidRDefault="000F1000">
            <w:pPr>
              <w:pStyle w:val="ConsPlusNormal"/>
              <w:jc w:val="center"/>
            </w:pPr>
            <w:r>
              <w:t>109,1</w:t>
            </w:r>
          </w:p>
        </w:tc>
      </w:tr>
      <w:tr w:rsidR="000F1000">
        <w:tc>
          <w:tcPr>
            <w:tcW w:w="1701" w:type="dxa"/>
            <w:vMerge w:val="restart"/>
            <w:vAlign w:val="center"/>
          </w:tcPr>
          <w:p w:rsidR="000F1000" w:rsidRDefault="000F1000">
            <w:pPr>
              <w:pStyle w:val="ConsPlusNormal"/>
            </w:pPr>
            <w:r>
              <w:t>Кыштовское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4937,9</w:t>
            </w:r>
          </w:p>
        </w:tc>
        <w:tc>
          <w:tcPr>
            <w:tcW w:w="1190" w:type="dxa"/>
            <w:vAlign w:val="center"/>
          </w:tcPr>
          <w:p w:rsidR="000F1000" w:rsidRDefault="000F1000">
            <w:pPr>
              <w:pStyle w:val="ConsPlusNormal"/>
              <w:jc w:val="center"/>
            </w:pPr>
            <w:r>
              <w:t>472,0</w:t>
            </w:r>
          </w:p>
        </w:tc>
        <w:tc>
          <w:tcPr>
            <w:tcW w:w="1190" w:type="dxa"/>
            <w:vAlign w:val="center"/>
          </w:tcPr>
          <w:p w:rsidR="000F1000" w:rsidRDefault="000F1000">
            <w:pPr>
              <w:pStyle w:val="ConsPlusNormal"/>
              <w:jc w:val="center"/>
            </w:pPr>
            <w:r>
              <w:t>93,1</w:t>
            </w:r>
          </w:p>
        </w:tc>
        <w:tc>
          <w:tcPr>
            <w:tcW w:w="1190" w:type="dxa"/>
            <w:vAlign w:val="center"/>
          </w:tcPr>
          <w:p w:rsidR="000F1000" w:rsidRDefault="000F1000">
            <w:pPr>
              <w:pStyle w:val="ConsPlusNormal"/>
              <w:jc w:val="center"/>
            </w:pPr>
            <w:r>
              <w:t>72,9</w:t>
            </w:r>
          </w:p>
        </w:tc>
        <w:tc>
          <w:tcPr>
            <w:tcW w:w="1190" w:type="dxa"/>
            <w:vAlign w:val="center"/>
          </w:tcPr>
          <w:p w:rsidR="000F1000" w:rsidRDefault="000F1000">
            <w:pPr>
              <w:pStyle w:val="ConsPlusNormal"/>
              <w:jc w:val="center"/>
            </w:pPr>
            <w:r>
              <w:t>91,8</w:t>
            </w:r>
          </w:p>
        </w:tc>
        <w:tc>
          <w:tcPr>
            <w:tcW w:w="1190" w:type="dxa"/>
            <w:vAlign w:val="center"/>
          </w:tcPr>
          <w:p w:rsidR="000F1000" w:rsidRDefault="000F1000">
            <w:pPr>
              <w:pStyle w:val="ConsPlusNormal"/>
              <w:jc w:val="center"/>
            </w:pPr>
            <w:r>
              <w:t>74,7</w:t>
            </w:r>
          </w:p>
        </w:tc>
        <w:tc>
          <w:tcPr>
            <w:tcW w:w="1190" w:type="dxa"/>
            <w:vAlign w:val="center"/>
          </w:tcPr>
          <w:p w:rsidR="000F1000" w:rsidRDefault="000F1000">
            <w:pPr>
              <w:pStyle w:val="ConsPlusNormal"/>
              <w:jc w:val="center"/>
            </w:pPr>
            <w:r>
              <w:t>15,0</w:t>
            </w:r>
          </w:p>
        </w:tc>
        <w:tc>
          <w:tcPr>
            <w:tcW w:w="1190" w:type="dxa"/>
            <w:vAlign w:val="center"/>
          </w:tcPr>
          <w:p w:rsidR="000F1000" w:rsidRDefault="000F1000">
            <w:pPr>
              <w:pStyle w:val="ConsPlusNormal"/>
              <w:jc w:val="center"/>
            </w:pPr>
            <w:r>
              <w:t>0,8</w:t>
            </w:r>
          </w:p>
        </w:tc>
        <w:tc>
          <w:tcPr>
            <w:tcW w:w="1190" w:type="dxa"/>
            <w:vAlign w:val="center"/>
          </w:tcPr>
          <w:p w:rsidR="000F1000" w:rsidRDefault="000F1000">
            <w:pPr>
              <w:pStyle w:val="ConsPlusNormal"/>
              <w:jc w:val="center"/>
            </w:pPr>
            <w:r>
              <w:t>5137,8</w:t>
            </w:r>
          </w:p>
        </w:tc>
        <w:tc>
          <w:tcPr>
            <w:tcW w:w="1190" w:type="dxa"/>
            <w:vAlign w:val="center"/>
          </w:tcPr>
          <w:p w:rsidR="000F1000" w:rsidRDefault="000F1000">
            <w:pPr>
              <w:pStyle w:val="ConsPlusNormal"/>
              <w:jc w:val="center"/>
            </w:pPr>
            <w:r>
              <w:t>620,3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3,9</w:t>
            </w:r>
          </w:p>
        </w:tc>
        <w:tc>
          <w:tcPr>
            <w:tcW w:w="1190" w:type="dxa"/>
            <w:vAlign w:val="center"/>
          </w:tcPr>
          <w:p w:rsidR="000F1000" w:rsidRDefault="000F1000">
            <w:pPr>
              <w:pStyle w:val="ConsPlusNormal"/>
              <w:jc w:val="center"/>
            </w:pPr>
            <w:r>
              <w:t>2,1</w:t>
            </w:r>
          </w:p>
        </w:tc>
        <w:tc>
          <w:tcPr>
            <w:tcW w:w="1190" w:type="dxa"/>
            <w:vAlign w:val="center"/>
          </w:tcPr>
          <w:p w:rsidR="000F1000" w:rsidRDefault="000F1000">
            <w:pPr>
              <w:pStyle w:val="ConsPlusNormal"/>
              <w:jc w:val="center"/>
            </w:pPr>
            <w:r>
              <w:t>8,4</w:t>
            </w:r>
          </w:p>
        </w:tc>
        <w:tc>
          <w:tcPr>
            <w:tcW w:w="1190" w:type="dxa"/>
            <w:vAlign w:val="center"/>
          </w:tcPr>
          <w:p w:rsidR="000F1000" w:rsidRDefault="000F1000">
            <w:pPr>
              <w:pStyle w:val="ConsPlusNormal"/>
              <w:jc w:val="center"/>
            </w:pPr>
            <w:r>
              <w:t>4,4</w:t>
            </w:r>
          </w:p>
        </w:tc>
        <w:tc>
          <w:tcPr>
            <w:tcW w:w="1190" w:type="dxa"/>
            <w:vAlign w:val="center"/>
          </w:tcPr>
          <w:p w:rsidR="000F1000" w:rsidRDefault="000F1000">
            <w:pPr>
              <w:pStyle w:val="ConsPlusNormal"/>
              <w:jc w:val="center"/>
            </w:pPr>
            <w:r>
              <w:t>1,2</w:t>
            </w:r>
          </w:p>
        </w:tc>
        <w:tc>
          <w:tcPr>
            <w:tcW w:w="1190" w:type="dxa"/>
            <w:vAlign w:val="center"/>
          </w:tcPr>
          <w:p w:rsidR="000F1000" w:rsidRDefault="000F1000">
            <w:pPr>
              <w:pStyle w:val="ConsPlusNormal"/>
              <w:jc w:val="center"/>
            </w:pPr>
            <w:r>
              <w:t>0,2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13,5</w:t>
            </w:r>
          </w:p>
        </w:tc>
        <w:tc>
          <w:tcPr>
            <w:tcW w:w="1190" w:type="dxa"/>
            <w:vAlign w:val="center"/>
          </w:tcPr>
          <w:p w:rsidR="000F1000" w:rsidRDefault="000F1000">
            <w:pPr>
              <w:pStyle w:val="ConsPlusNormal"/>
              <w:jc w:val="center"/>
            </w:pPr>
            <w:r>
              <w:t>6,7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4934,0</w:t>
            </w:r>
          </w:p>
        </w:tc>
        <w:tc>
          <w:tcPr>
            <w:tcW w:w="1190" w:type="dxa"/>
            <w:vAlign w:val="center"/>
          </w:tcPr>
          <w:p w:rsidR="000F1000" w:rsidRDefault="000F1000">
            <w:pPr>
              <w:pStyle w:val="ConsPlusNormal"/>
              <w:jc w:val="center"/>
            </w:pPr>
            <w:r>
              <w:t>469,9</w:t>
            </w:r>
          </w:p>
        </w:tc>
        <w:tc>
          <w:tcPr>
            <w:tcW w:w="1190" w:type="dxa"/>
            <w:vAlign w:val="center"/>
          </w:tcPr>
          <w:p w:rsidR="000F1000" w:rsidRDefault="000F1000">
            <w:pPr>
              <w:pStyle w:val="ConsPlusNormal"/>
              <w:jc w:val="center"/>
            </w:pPr>
            <w:r>
              <w:t>84,7</w:t>
            </w:r>
          </w:p>
        </w:tc>
        <w:tc>
          <w:tcPr>
            <w:tcW w:w="1190" w:type="dxa"/>
            <w:vAlign w:val="center"/>
          </w:tcPr>
          <w:p w:rsidR="000F1000" w:rsidRDefault="000F1000">
            <w:pPr>
              <w:pStyle w:val="ConsPlusNormal"/>
              <w:jc w:val="center"/>
            </w:pPr>
            <w:r>
              <w:t>68,5</w:t>
            </w:r>
          </w:p>
        </w:tc>
        <w:tc>
          <w:tcPr>
            <w:tcW w:w="1190" w:type="dxa"/>
            <w:vAlign w:val="center"/>
          </w:tcPr>
          <w:p w:rsidR="000F1000" w:rsidRDefault="000F1000">
            <w:pPr>
              <w:pStyle w:val="ConsPlusNormal"/>
              <w:jc w:val="center"/>
            </w:pPr>
            <w:r>
              <w:t>90,6</w:t>
            </w:r>
          </w:p>
        </w:tc>
        <w:tc>
          <w:tcPr>
            <w:tcW w:w="1190" w:type="dxa"/>
            <w:vAlign w:val="center"/>
          </w:tcPr>
          <w:p w:rsidR="000F1000" w:rsidRDefault="000F1000">
            <w:pPr>
              <w:pStyle w:val="ConsPlusNormal"/>
              <w:jc w:val="center"/>
            </w:pPr>
            <w:r>
              <w:t>74,5</w:t>
            </w:r>
          </w:p>
        </w:tc>
        <w:tc>
          <w:tcPr>
            <w:tcW w:w="1190" w:type="dxa"/>
            <w:vAlign w:val="center"/>
          </w:tcPr>
          <w:p w:rsidR="000F1000" w:rsidRDefault="000F1000">
            <w:pPr>
              <w:pStyle w:val="ConsPlusNormal"/>
              <w:jc w:val="center"/>
            </w:pPr>
            <w:r>
              <w:t>15,0</w:t>
            </w:r>
          </w:p>
        </w:tc>
        <w:tc>
          <w:tcPr>
            <w:tcW w:w="1190" w:type="dxa"/>
            <w:vAlign w:val="center"/>
          </w:tcPr>
          <w:p w:rsidR="000F1000" w:rsidRDefault="000F1000">
            <w:pPr>
              <w:pStyle w:val="ConsPlusNormal"/>
              <w:jc w:val="center"/>
            </w:pPr>
            <w:r>
              <w:t>0,8</w:t>
            </w:r>
          </w:p>
        </w:tc>
        <w:tc>
          <w:tcPr>
            <w:tcW w:w="1190" w:type="dxa"/>
            <w:vAlign w:val="center"/>
          </w:tcPr>
          <w:p w:rsidR="000F1000" w:rsidRDefault="000F1000">
            <w:pPr>
              <w:pStyle w:val="ConsPlusNormal"/>
              <w:jc w:val="center"/>
            </w:pPr>
            <w:r>
              <w:t>5124,3</w:t>
            </w:r>
          </w:p>
        </w:tc>
        <w:tc>
          <w:tcPr>
            <w:tcW w:w="1190" w:type="dxa"/>
            <w:vAlign w:val="center"/>
          </w:tcPr>
          <w:p w:rsidR="000F1000" w:rsidRDefault="000F1000">
            <w:pPr>
              <w:pStyle w:val="ConsPlusNormal"/>
              <w:jc w:val="center"/>
            </w:pPr>
            <w:r>
              <w:t>613,6</w:t>
            </w:r>
          </w:p>
        </w:tc>
      </w:tr>
      <w:tr w:rsidR="000F1000">
        <w:tc>
          <w:tcPr>
            <w:tcW w:w="1701" w:type="dxa"/>
            <w:vMerge w:val="restart"/>
            <w:vAlign w:val="center"/>
          </w:tcPr>
          <w:p w:rsidR="000F1000" w:rsidRDefault="000F1000">
            <w:pPr>
              <w:pStyle w:val="ConsPlusNormal"/>
            </w:pPr>
            <w:r>
              <w:t>Маслянинское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2637,9</w:t>
            </w:r>
          </w:p>
        </w:tc>
        <w:tc>
          <w:tcPr>
            <w:tcW w:w="1190" w:type="dxa"/>
            <w:vAlign w:val="center"/>
          </w:tcPr>
          <w:p w:rsidR="000F1000" w:rsidRDefault="000F1000">
            <w:pPr>
              <w:pStyle w:val="ConsPlusNormal"/>
              <w:jc w:val="center"/>
            </w:pPr>
            <w:r>
              <w:t>998,7</w:t>
            </w:r>
          </w:p>
        </w:tc>
        <w:tc>
          <w:tcPr>
            <w:tcW w:w="1190" w:type="dxa"/>
            <w:vAlign w:val="center"/>
          </w:tcPr>
          <w:p w:rsidR="000F1000" w:rsidRDefault="000F1000">
            <w:pPr>
              <w:pStyle w:val="ConsPlusNormal"/>
              <w:jc w:val="center"/>
            </w:pPr>
            <w:r>
              <w:t>114,3</w:t>
            </w:r>
          </w:p>
        </w:tc>
        <w:tc>
          <w:tcPr>
            <w:tcW w:w="1190" w:type="dxa"/>
            <w:vAlign w:val="center"/>
          </w:tcPr>
          <w:p w:rsidR="000F1000" w:rsidRDefault="000F1000">
            <w:pPr>
              <w:pStyle w:val="ConsPlusNormal"/>
              <w:jc w:val="center"/>
            </w:pPr>
            <w:r>
              <w:t>86,0</w:t>
            </w:r>
          </w:p>
        </w:tc>
        <w:tc>
          <w:tcPr>
            <w:tcW w:w="1190" w:type="dxa"/>
            <w:vAlign w:val="center"/>
          </w:tcPr>
          <w:p w:rsidR="000F1000" w:rsidRDefault="000F1000">
            <w:pPr>
              <w:pStyle w:val="ConsPlusNormal"/>
              <w:jc w:val="center"/>
            </w:pPr>
            <w:r>
              <w:t>292,2</w:t>
            </w:r>
          </w:p>
        </w:tc>
        <w:tc>
          <w:tcPr>
            <w:tcW w:w="1190" w:type="dxa"/>
            <w:vAlign w:val="center"/>
          </w:tcPr>
          <w:p w:rsidR="000F1000" w:rsidRDefault="000F1000">
            <w:pPr>
              <w:pStyle w:val="ConsPlusNormal"/>
              <w:jc w:val="center"/>
            </w:pPr>
            <w:r>
              <w:t>78,7</w:t>
            </w:r>
          </w:p>
        </w:tc>
        <w:tc>
          <w:tcPr>
            <w:tcW w:w="1190" w:type="dxa"/>
            <w:vAlign w:val="center"/>
          </w:tcPr>
          <w:p w:rsidR="000F1000" w:rsidRDefault="000F1000">
            <w:pPr>
              <w:pStyle w:val="ConsPlusNormal"/>
              <w:jc w:val="center"/>
            </w:pPr>
            <w:r>
              <w:t>27,3</w:t>
            </w: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3071,7</w:t>
            </w:r>
          </w:p>
        </w:tc>
        <w:tc>
          <w:tcPr>
            <w:tcW w:w="1190" w:type="dxa"/>
            <w:vAlign w:val="center"/>
          </w:tcPr>
          <w:p w:rsidR="000F1000" w:rsidRDefault="000F1000">
            <w:pPr>
              <w:pStyle w:val="ConsPlusNormal"/>
              <w:jc w:val="center"/>
            </w:pPr>
            <w:r>
              <w:t>1176,6</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573,0</w:t>
            </w:r>
          </w:p>
        </w:tc>
        <w:tc>
          <w:tcPr>
            <w:tcW w:w="1190" w:type="dxa"/>
            <w:vAlign w:val="center"/>
          </w:tcPr>
          <w:p w:rsidR="000F1000" w:rsidRDefault="000F1000">
            <w:pPr>
              <w:pStyle w:val="ConsPlusNormal"/>
              <w:jc w:val="center"/>
            </w:pPr>
            <w:r>
              <w:t>357,5</w:t>
            </w:r>
          </w:p>
        </w:tc>
        <w:tc>
          <w:tcPr>
            <w:tcW w:w="1190" w:type="dxa"/>
            <w:vAlign w:val="center"/>
          </w:tcPr>
          <w:p w:rsidR="000F1000" w:rsidRDefault="000F1000">
            <w:pPr>
              <w:pStyle w:val="ConsPlusNormal"/>
              <w:jc w:val="center"/>
            </w:pPr>
            <w:r>
              <w:t>78,9</w:t>
            </w:r>
          </w:p>
        </w:tc>
        <w:tc>
          <w:tcPr>
            <w:tcW w:w="1190" w:type="dxa"/>
            <w:vAlign w:val="center"/>
          </w:tcPr>
          <w:p w:rsidR="000F1000" w:rsidRDefault="000F1000">
            <w:pPr>
              <w:pStyle w:val="ConsPlusNormal"/>
              <w:jc w:val="center"/>
            </w:pPr>
            <w:r>
              <w:t>62,4</w:t>
            </w:r>
          </w:p>
        </w:tc>
        <w:tc>
          <w:tcPr>
            <w:tcW w:w="1190" w:type="dxa"/>
            <w:vAlign w:val="center"/>
          </w:tcPr>
          <w:p w:rsidR="000F1000" w:rsidRDefault="000F1000">
            <w:pPr>
              <w:pStyle w:val="ConsPlusNormal"/>
              <w:jc w:val="center"/>
            </w:pPr>
            <w:r>
              <w:t>131,4</w:t>
            </w:r>
          </w:p>
        </w:tc>
        <w:tc>
          <w:tcPr>
            <w:tcW w:w="1190" w:type="dxa"/>
            <w:vAlign w:val="center"/>
          </w:tcPr>
          <w:p w:rsidR="000F1000" w:rsidRDefault="000F1000">
            <w:pPr>
              <w:pStyle w:val="ConsPlusNormal"/>
              <w:jc w:val="center"/>
            </w:pPr>
            <w:r>
              <w:t>73,1</w:t>
            </w:r>
          </w:p>
        </w:tc>
        <w:tc>
          <w:tcPr>
            <w:tcW w:w="1190" w:type="dxa"/>
            <w:vAlign w:val="center"/>
          </w:tcPr>
          <w:p w:rsidR="000F1000" w:rsidRDefault="000F1000">
            <w:pPr>
              <w:pStyle w:val="ConsPlusNormal"/>
              <w:jc w:val="center"/>
            </w:pPr>
            <w:r>
              <w:t>15,9</w:t>
            </w:r>
          </w:p>
        </w:tc>
        <w:tc>
          <w:tcPr>
            <w:tcW w:w="1190" w:type="dxa"/>
            <w:vAlign w:val="center"/>
          </w:tcPr>
          <w:p w:rsidR="000F1000" w:rsidRDefault="000F1000">
            <w:pPr>
              <w:pStyle w:val="ConsPlusNormal"/>
              <w:jc w:val="center"/>
            </w:pPr>
            <w:r>
              <w:t>0,3</w:t>
            </w:r>
          </w:p>
        </w:tc>
        <w:tc>
          <w:tcPr>
            <w:tcW w:w="1190" w:type="dxa"/>
            <w:vAlign w:val="center"/>
          </w:tcPr>
          <w:p w:rsidR="000F1000" w:rsidRDefault="000F1000">
            <w:pPr>
              <w:pStyle w:val="ConsPlusNormal"/>
              <w:jc w:val="center"/>
            </w:pPr>
            <w:r>
              <w:t>799,2</w:t>
            </w:r>
          </w:p>
        </w:tc>
        <w:tc>
          <w:tcPr>
            <w:tcW w:w="1190" w:type="dxa"/>
            <w:vAlign w:val="center"/>
          </w:tcPr>
          <w:p w:rsidR="000F1000" w:rsidRDefault="000F1000">
            <w:pPr>
              <w:pStyle w:val="ConsPlusNormal"/>
              <w:jc w:val="center"/>
            </w:pPr>
            <w:r>
              <w:t>493,3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2064,9</w:t>
            </w:r>
          </w:p>
        </w:tc>
        <w:tc>
          <w:tcPr>
            <w:tcW w:w="1190" w:type="dxa"/>
            <w:vAlign w:val="center"/>
          </w:tcPr>
          <w:p w:rsidR="000F1000" w:rsidRDefault="000F1000">
            <w:pPr>
              <w:pStyle w:val="ConsPlusNormal"/>
              <w:jc w:val="center"/>
            </w:pPr>
            <w:r>
              <w:t>641,2</w:t>
            </w:r>
          </w:p>
        </w:tc>
        <w:tc>
          <w:tcPr>
            <w:tcW w:w="1190" w:type="dxa"/>
            <w:vAlign w:val="center"/>
          </w:tcPr>
          <w:p w:rsidR="000F1000" w:rsidRDefault="000F1000">
            <w:pPr>
              <w:pStyle w:val="ConsPlusNormal"/>
              <w:jc w:val="center"/>
            </w:pPr>
            <w:r>
              <w:t>35,4</w:t>
            </w:r>
          </w:p>
        </w:tc>
        <w:tc>
          <w:tcPr>
            <w:tcW w:w="1190" w:type="dxa"/>
            <w:vAlign w:val="center"/>
          </w:tcPr>
          <w:p w:rsidR="000F1000" w:rsidRDefault="000F1000">
            <w:pPr>
              <w:pStyle w:val="ConsPlusNormal"/>
              <w:jc w:val="center"/>
            </w:pPr>
            <w:r>
              <w:t>23,6</w:t>
            </w:r>
          </w:p>
        </w:tc>
        <w:tc>
          <w:tcPr>
            <w:tcW w:w="1190" w:type="dxa"/>
            <w:vAlign w:val="center"/>
          </w:tcPr>
          <w:p w:rsidR="000F1000" w:rsidRDefault="000F1000">
            <w:pPr>
              <w:pStyle w:val="ConsPlusNormal"/>
              <w:jc w:val="center"/>
            </w:pPr>
            <w:r>
              <w:t>160,8</w:t>
            </w:r>
          </w:p>
        </w:tc>
        <w:tc>
          <w:tcPr>
            <w:tcW w:w="1190" w:type="dxa"/>
            <w:vAlign w:val="center"/>
          </w:tcPr>
          <w:p w:rsidR="000F1000" w:rsidRDefault="000F1000">
            <w:pPr>
              <w:pStyle w:val="ConsPlusNormal"/>
              <w:jc w:val="center"/>
            </w:pPr>
            <w:r>
              <w:t>5,7</w:t>
            </w:r>
          </w:p>
        </w:tc>
        <w:tc>
          <w:tcPr>
            <w:tcW w:w="1190" w:type="dxa"/>
            <w:vAlign w:val="center"/>
          </w:tcPr>
          <w:p w:rsidR="000F1000" w:rsidRDefault="000F1000">
            <w:pPr>
              <w:pStyle w:val="ConsPlusNormal"/>
              <w:jc w:val="center"/>
            </w:pPr>
            <w:r>
              <w:t>11,4</w:t>
            </w:r>
          </w:p>
        </w:tc>
        <w:tc>
          <w:tcPr>
            <w:tcW w:w="1190" w:type="dxa"/>
            <w:vAlign w:val="center"/>
          </w:tcPr>
          <w:p w:rsidR="000F1000" w:rsidRDefault="000F1000">
            <w:pPr>
              <w:pStyle w:val="ConsPlusNormal"/>
              <w:jc w:val="center"/>
            </w:pPr>
            <w:r>
              <w:t>12,9</w:t>
            </w:r>
          </w:p>
        </w:tc>
        <w:tc>
          <w:tcPr>
            <w:tcW w:w="1190" w:type="dxa"/>
            <w:vAlign w:val="center"/>
          </w:tcPr>
          <w:p w:rsidR="000F1000" w:rsidRDefault="000F1000">
            <w:pPr>
              <w:pStyle w:val="ConsPlusNormal"/>
              <w:jc w:val="center"/>
            </w:pPr>
            <w:r>
              <w:t>2272,5</w:t>
            </w:r>
          </w:p>
        </w:tc>
        <w:tc>
          <w:tcPr>
            <w:tcW w:w="1190" w:type="dxa"/>
            <w:vAlign w:val="center"/>
          </w:tcPr>
          <w:p w:rsidR="000F1000" w:rsidRDefault="000F1000">
            <w:pPr>
              <w:pStyle w:val="ConsPlusNormal"/>
              <w:jc w:val="center"/>
            </w:pPr>
            <w:r>
              <w:t>683,3</w:t>
            </w:r>
          </w:p>
        </w:tc>
      </w:tr>
      <w:tr w:rsidR="000F1000">
        <w:tc>
          <w:tcPr>
            <w:tcW w:w="1701" w:type="dxa"/>
            <w:vMerge w:val="restart"/>
            <w:vAlign w:val="center"/>
          </w:tcPr>
          <w:p w:rsidR="000F1000" w:rsidRDefault="000F1000">
            <w:pPr>
              <w:pStyle w:val="ConsPlusNormal"/>
            </w:pPr>
            <w:r>
              <w:t>Мирновское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2338,4</w:t>
            </w:r>
          </w:p>
        </w:tc>
        <w:tc>
          <w:tcPr>
            <w:tcW w:w="1190" w:type="dxa"/>
            <w:vAlign w:val="center"/>
          </w:tcPr>
          <w:p w:rsidR="000F1000" w:rsidRDefault="000F1000">
            <w:pPr>
              <w:pStyle w:val="ConsPlusNormal"/>
              <w:jc w:val="center"/>
            </w:pPr>
            <w:r>
              <w:t>214,0</w:t>
            </w:r>
          </w:p>
        </w:tc>
        <w:tc>
          <w:tcPr>
            <w:tcW w:w="1190" w:type="dxa"/>
            <w:vAlign w:val="center"/>
          </w:tcPr>
          <w:p w:rsidR="000F1000" w:rsidRDefault="000F1000">
            <w:pPr>
              <w:pStyle w:val="ConsPlusNormal"/>
              <w:jc w:val="center"/>
            </w:pPr>
            <w:r>
              <w:t>196,0</w:t>
            </w:r>
          </w:p>
        </w:tc>
        <w:tc>
          <w:tcPr>
            <w:tcW w:w="1190" w:type="dxa"/>
            <w:vAlign w:val="center"/>
          </w:tcPr>
          <w:p w:rsidR="000F1000" w:rsidRDefault="000F1000">
            <w:pPr>
              <w:pStyle w:val="ConsPlusNormal"/>
              <w:jc w:val="center"/>
            </w:pPr>
            <w:r>
              <w:t>122,9</w:t>
            </w:r>
          </w:p>
        </w:tc>
        <w:tc>
          <w:tcPr>
            <w:tcW w:w="1190" w:type="dxa"/>
            <w:vAlign w:val="center"/>
          </w:tcPr>
          <w:p w:rsidR="000F1000" w:rsidRDefault="000F1000">
            <w:pPr>
              <w:pStyle w:val="ConsPlusNormal"/>
              <w:jc w:val="center"/>
            </w:pPr>
            <w:r>
              <w:t>36,7</w:t>
            </w:r>
          </w:p>
        </w:tc>
        <w:tc>
          <w:tcPr>
            <w:tcW w:w="1190" w:type="dxa"/>
            <w:vAlign w:val="center"/>
          </w:tcPr>
          <w:p w:rsidR="000F1000" w:rsidRDefault="000F1000">
            <w:pPr>
              <w:pStyle w:val="ConsPlusNormal"/>
              <w:jc w:val="center"/>
            </w:pPr>
            <w:r>
              <w:t>89,9</w:t>
            </w:r>
          </w:p>
        </w:tc>
        <w:tc>
          <w:tcPr>
            <w:tcW w:w="1190" w:type="dxa"/>
            <w:vAlign w:val="center"/>
          </w:tcPr>
          <w:p w:rsidR="000F1000" w:rsidRDefault="000F1000">
            <w:pPr>
              <w:pStyle w:val="ConsPlusNormal"/>
              <w:jc w:val="center"/>
            </w:pPr>
            <w:r>
              <w:t>14,1</w:t>
            </w:r>
          </w:p>
        </w:tc>
        <w:tc>
          <w:tcPr>
            <w:tcW w:w="1190" w:type="dxa"/>
            <w:vAlign w:val="center"/>
          </w:tcPr>
          <w:p w:rsidR="000F1000" w:rsidRDefault="000F1000">
            <w:pPr>
              <w:pStyle w:val="ConsPlusNormal"/>
              <w:jc w:val="center"/>
            </w:pPr>
            <w:r>
              <w:t>3,8</w:t>
            </w:r>
          </w:p>
        </w:tc>
        <w:tc>
          <w:tcPr>
            <w:tcW w:w="1190" w:type="dxa"/>
            <w:vAlign w:val="center"/>
          </w:tcPr>
          <w:p w:rsidR="000F1000" w:rsidRDefault="000F1000">
            <w:pPr>
              <w:pStyle w:val="ConsPlusNormal"/>
              <w:jc w:val="center"/>
            </w:pPr>
            <w:r>
              <w:t>2585,1</w:t>
            </w:r>
          </w:p>
        </w:tc>
        <w:tc>
          <w:tcPr>
            <w:tcW w:w="1190" w:type="dxa"/>
            <w:vAlign w:val="center"/>
          </w:tcPr>
          <w:p w:rsidR="000F1000" w:rsidRDefault="000F1000">
            <w:pPr>
              <w:pStyle w:val="ConsPlusNormal"/>
              <w:jc w:val="center"/>
            </w:pPr>
            <w:r>
              <w:t>430,7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328,5</w:t>
            </w:r>
          </w:p>
        </w:tc>
        <w:tc>
          <w:tcPr>
            <w:tcW w:w="1190" w:type="dxa"/>
            <w:vAlign w:val="center"/>
          </w:tcPr>
          <w:p w:rsidR="000F1000" w:rsidRDefault="000F1000">
            <w:pPr>
              <w:pStyle w:val="ConsPlusNormal"/>
              <w:jc w:val="center"/>
            </w:pPr>
            <w:r>
              <w:t>86,8</w:t>
            </w:r>
          </w:p>
        </w:tc>
        <w:tc>
          <w:tcPr>
            <w:tcW w:w="1190" w:type="dxa"/>
            <w:vAlign w:val="center"/>
          </w:tcPr>
          <w:p w:rsidR="000F1000" w:rsidRDefault="000F1000">
            <w:pPr>
              <w:pStyle w:val="ConsPlusNormal"/>
              <w:jc w:val="center"/>
            </w:pPr>
            <w:r>
              <w:t>141,5</w:t>
            </w:r>
          </w:p>
        </w:tc>
        <w:tc>
          <w:tcPr>
            <w:tcW w:w="1190" w:type="dxa"/>
            <w:vAlign w:val="center"/>
          </w:tcPr>
          <w:p w:rsidR="000F1000" w:rsidRDefault="000F1000">
            <w:pPr>
              <w:pStyle w:val="ConsPlusNormal"/>
              <w:jc w:val="center"/>
            </w:pPr>
            <w:r>
              <w:t>84,9</w:t>
            </w:r>
          </w:p>
        </w:tc>
        <w:tc>
          <w:tcPr>
            <w:tcW w:w="1190" w:type="dxa"/>
            <w:vAlign w:val="center"/>
          </w:tcPr>
          <w:p w:rsidR="000F1000" w:rsidRDefault="000F1000">
            <w:pPr>
              <w:pStyle w:val="ConsPlusNormal"/>
              <w:jc w:val="center"/>
            </w:pPr>
            <w:r>
              <w:t>36,0</w:t>
            </w:r>
          </w:p>
        </w:tc>
        <w:tc>
          <w:tcPr>
            <w:tcW w:w="1190" w:type="dxa"/>
            <w:vAlign w:val="center"/>
          </w:tcPr>
          <w:p w:rsidR="000F1000" w:rsidRDefault="000F1000">
            <w:pPr>
              <w:pStyle w:val="ConsPlusNormal"/>
              <w:jc w:val="center"/>
            </w:pPr>
            <w:r>
              <w:t>73,1</w:t>
            </w:r>
          </w:p>
        </w:tc>
        <w:tc>
          <w:tcPr>
            <w:tcW w:w="1190" w:type="dxa"/>
            <w:vAlign w:val="center"/>
          </w:tcPr>
          <w:p w:rsidR="000F1000" w:rsidRDefault="000F1000">
            <w:pPr>
              <w:pStyle w:val="ConsPlusNormal"/>
              <w:jc w:val="center"/>
            </w:pPr>
            <w:r>
              <w:t>6,6</w:t>
            </w:r>
          </w:p>
        </w:tc>
        <w:tc>
          <w:tcPr>
            <w:tcW w:w="1190" w:type="dxa"/>
            <w:vAlign w:val="center"/>
          </w:tcPr>
          <w:p w:rsidR="000F1000" w:rsidRDefault="000F1000">
            <w:pPr>
              <w:pStyle w:val="ConsPlusNormal"/>
              <w:jc w:val="center"/>
            </w:pPr>
            <w:r>
              <w:t>1,9</w:t>
            </w:r>
          </w:p>
        </w:tc>
        <w:tc>
          <w:tcPr>
            <w:tcW w:w="1190" w:type="dxa"/>
            <w:vAlign w:val="center"/>
          </w:tcPr>
          <w:p w:rsidR="000F1000" w:rsidRDefault="000F1000">
            <w:pPr>
              <w:pStyle w:val="ConsPlusNormal"/>
              <w:jc w:val="center"/>
            </w:pPr>
            <w:r>
              <w:t>512,5</w:t>
            </w:r>
          </w:p>
        </w:tc>
        <w:tc>
          <w:tcPr>
            <w:tcW w:w="1190" w:type="dxa"/>
            <w:vAlign w:val="center"/>
          </w:tcPr>
          <w:p w:rsidR="000F1000" w:rsidRDefault="000F1000">
            <w:pPr>
              <w:pStyle w:val="ConsPlusNormal"/>
              <w:jc w:val="center"/>
            </w:pPr>
            <w:r>
              <w:t>246,8</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2009,9</w:t>
            </w:r>
          </w:p>
        </w:tc>
        <w:tc>
          <w:tcPr>
            <w:tcW w:w="1190" w:type="dxa"/>
            <w:vAlign w:val="center"/>
          </w:tcPr>
          <w:p w:rsidR="000F1000" w:rsidRDefault="000F1000">
            <w:pPr>
              <w:pStyle w:val="ConsPlusNormal"/>
              <w:jc w:val="center"/>
            </w:pPr>
            <w:r>
              <w:t>127,2</w:t>
            </w:r>
          </w:p>
        </w:tc>
        <w:tc>
          <w:tcPr>
            <w:tcW w:w="1190" w:type="dxa"/>
            <w:vAlign w:val="center"/>
          </w:tcPr>
          <w:p w:rsidR="000F1000" w:rsidRDefault="000F1000">
            <w:pPr>
              <w:pStyle w:val="ConsPlusNormal"/>
              <w:jc w:val="center"/>
            </w:pPr>
            <w:r>
              <w:t>54,5</w:t>
            </w:r>
          </w:p>
        </w:tc>
        <w:tc>
          <w:tcPr>
            <w:tcW w:w="1190" w:type="dxa"/>
            <w:vAlign w:val="center"/>
          </w:tcPr>
          <w:p w:rsidR="000F1000" w:rsidRDefault="000F1000">
            <w:pPr>
              <w:pStyle w:val="ConsPlusNormal"/>
              <w:jc w:val="center"/>
            </w:pPr>
            <w:r>
              <w:t>38,0</w:t>
            </w:r>
          </w:p>
        </w:tc>
        <w:tc>
          <w:tcPr>
            <w:tcW w:w="1190" w:type="dxa"/>
            <w:vAlign w:val="center"/>
          </w:tcPr>
          <w:p w:rsidR="000F1000" w:rsidRDefault="000F1000">
            <w:pPr>
              <w:pStyle w:val="ConsPlusNormal"/>
              <w:jc w:val="center"/>
            </w:pPr>
            <w:r>
              <w:t>0,7</w:t>
            </w:r>
          </w:p>
        </w:tc>
        <w:tc>
          <w:tcPr>
            <w:tcW w:w="1190" w:type="dxa"/>
            <w:vAlign w:val="center"/>
          </w:tcPr>
          <w:p w:rsidR="000F1000" w:rsidRDefault="000F1000">
            <w:pPr>
              <w:pStyle w:val="ConsPlusNormal"/>
              <w:jc w:val="center"/>
            </w:pPr>
            <w:r>
              <w:t>16,8</w:t>
            </w:r>
          </w:p>
        </w:tc>
        <w:tc>
          <w:tcPr>
            <w:tcW w:w="1190" w:type="dxa"/>
            <w:vAlign w:val="center"/>
          </w:tcPr>
          <w:p w:rsidR="000F1000" w:rsidRDefault="000F1000">
            <w:pPr>
              <w:pStyle w:val="ConsPlusNormal"/>
              <w:jc w:val="center"/>
            </w:pPr>
            <w:r>
              <w:t>7,5</w:t>
            </w:r>
          </w:p>
        </w:tc>
        <w:tc>
          <w:tcPr>
            <w:tcW w:w="1190" w:type="dxa"/>
            <w:vAlign w:val="center"/>
          </w:tcPr>
          <w:p w:rsidR="000F1000" w:rsidRDefault="000F1000">
            <w:pPr>
              <w:pStyle w:val="ConsPlusNormal"/>
              <w:jc w:val="center"/>
            </w:pPr>
            <w:r>
              <w:t>1,9</w:t>
            </w:r>
          </w:p>
        </w:tc>
        <w:tc>
          <w:tcPr>
            <w:tcW w:w="1190" w:type="dxa"/>
            <w:vAlign w:val="center"/>
          </w:tcPr>
          <w:p w:rsidR="000F1000" w:rsidRDefault="000F1000">
            <w:pPr>
              <w:pStyle w:val="ConsPlusNormal"/>
              <w:jc w:val="center"/>
            </w:pPr>
            <w:r>
              <w:t>2072,6</w:t>
            </w:r>
          </w:p>
        </w:tc>
        <w:tc>
          <w:tcPr>
            <w:tcW w:w="1190" w:type="dxa"/>
            <w:vAlign w:val="center"/>
          </w:tcPr>
          <w:p w:rsidR="000F1000" w:rsidRDefault="000F1000">
            <w:pPr>
              <w:pStyle w:val="ConsPlusNormal"/>
              <w:jc w:val="center"/>
            </w:pPr>
            <w:r>
              <w:t>183,9</w:t>
            </w:r>
          </w:p>
        </w:tc>
      </w:tr>
      <w:tr w:rsidR="000F1000">
        <w:tc>
          <w:tcPr>
            <w:tcW w:w="1701" w:type="dxa"/>
            <w:vAlign w:val="center"/>
          </w:tcPr>
          <w:p w:rsidR="000F1000" w:rsidRDefault="000F1000">
            <w:pPr>
              <w:pStyle w:val="ConsPlusNormal"/>
            </w:pPr>
          </w:p>
        </w:tc>
        <w:tc>
          <w:tcPr>
            <w:tcW w:w="11900" w:type="dxa"/>
            <w:gridSpan w:val="10"/>
            <w:vAlign w:val="center"/>
          </w:tcPr>
          <w:p w:rsidR="000F1000" w:rsidRDefault="000F1000">
            <w:pPr>
              <w:pStyle w:val="ConsPlusNormal"/>
              <w:jc w:val="center"/>
            </w:pPr>
            <w:r>
              <w:t>Всего:</w:t>
            </w:r>
          </w:p>
        </w:tc>
      </w:tr>
      <w:tr w:rsidR="000F1000">
        <w:tc>
          <w:tcPr>
            <w:tcW w:w="1701" w:type="dxa"/>
            <w:vMerge w:val="restart"/>
            <w:vAlign w:val="center"/>
          </w:tcPr>
          <w:p w:rsidR="000F1000" w:rsidRDefault="000F1000">
            <w:pPr>
              <w:pStyle w:val="ConsPlusNormal"/>
            </w:pPr>
            <w:r>
              <w:t>Мошковское</w:t>
            </w:r>
          </w:p>
        </w:tc>
        <w:tc>
          <w:tcPr>
            <w:tcW w:w="1190" w:type="dxa"/>
            <w:vAlign w:val="center"/>
          </w:tcPr>
          <w:p w:rsidR="000F1000" w:rsidRDefault="000F1000">
            <w:pPr>
              <w:pStyle w:val="ConsPlusNormal"/>
              <w:jc w:val="center"/>
            </w:pPr>
            <w:r>
              <w:t>488,3</w:t>
            </w:r>
          </w:p>
        </w:tc>
        <w:tc>
          <w:tcPr>
            <w:tcW w:w="1190" w:type="dxa"/>
            <w:vAlign w:val="center"/>
          </w:tcPr>
          <w:p w:rsidR="000F1000" w:rsidRDefault="000F1000">
            <w:pPr>
              <w:pStyle w:val="ConsPlusNormal"/>
              <w:jc w:val="center"/>
            </w:pPr>
            <w:r>
              <w:t>224,6</w:t>
            </w:r>
          </w:p>
        </w:tc>
        <w:tc>
          <w:tcPr>
            <w:tcW w:w="1190" w:type="dxa"/>
            <w:vAlign w:val="center"/>
          </w:tcPr>
          <w:p w:rsidR="000F1000" w:rsidRDefault="000F1000">
            <w:pPr>
              <w:pStyle w:val="ConsPlusNormal"/>
              <w:jc w:val="center"/>
            </w:pPr>
            <w:r>
              <w:t>106,1</w:t>
            </w:r>
          </w:p>
        </w:tc>
        <w:tc>
          <w:tcPr>
            <w:tcW w:w="1190" w:type="dxa"/>
            <w:vAlign w:val="center"/>
          </w:tcPr>
          <w:p w:rsidR="000F1000" w:rsidRDefault="000F1000">
            <w:pPr>
              <w:pStyle w:val="ConsPlusNormal"/>
              <w:jc w:val="center"/>
            </w:pPr>
            <w:r>
              <w:t>22,1</w:t>
            </w:r>
          </w:p>
        </w:tc>
        <w:tc>
          <w:tcPr>
            <w:tcW w:w="1190" w:type="dxa"/>
            <w:vAlign w:val="center"/>
          </w:tcPr>
          <w:p w:rsidR="000F1000" w:rsidRDefault="000F1000">
            <w:pPr>
              <w:pStyle w:val="ConsPlusNormal"/>
              <w:jc w:val="center"/>
            </w:pPr>
            <w:r>
              <w:t>25,2</w:t>
            </w:r>
          </w:p>
        </w:tc>
        <w:tc>
          <w:tcPr>
            <w:tcW w:w="1190" w:type="dxa"/>
            <w:vAlign w:val="center"/>
          </w:tcPr>
          <w:p w:rsidR="000F1000" w:rsidRDefault="000F1000">
            <w:pPr>
              <w:pStyle w:val="ConsPlusNormal"/>
              <w:jc w:val="center"/>
            </w:pPr>
            <w:r>
              <w:t>12,0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1,2</w:t>
            </w:r>
          </w:p>
        </w:tc>
        <w:tc>
          <w:tcPr>
            <w:tcW w:w="1190" w:type="dxa"/>
            <w:vAlign w:val="center"/>
          </w:tcPr>
          <w:p w:rsidR="000F1000" w:rsidRDefault="000F1000">
            <w:pPr>
              <w:pStyle w:val="ConsPlusNormal"/>
              <w:jc w:val="center"/>
            </w:pPr>
            <w:r>
              <w:t>619,6</w:t>
            </w:r>
          </w:p>
        </w:tc>
        <w:tc>
          <w:tcPr>
            <w:tcW w:w="1190" w:type="dxa"/>
            <w:vAlign w:val="center"/>
          </w:tcPr>
          <w:p w:rsidR="000F1000" w:rsidRDefault="000F1000">
            <w:pPr>
              <w:pStyle w:val="ConsPlusNormal"/>
              <w:jc w:val="center"/>
            </w:pPr>
            <w:r>
              <w:t>259,9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106,5</w:t>
            </w:r>
          </w:p>
        </w:tc>
        <w:tc>
          <w:tcPr>
            <w:tcW w:w="1190" w:type="dxa"/>
            <w:vAlign w:val="center"/>
          </w:tcPr>
          <w:p w:rsidR="000F1000" w:rsidRDefault="000F1000">
            <w:pPr>
              <w:pStyle w:val="ConsPlusNormal"/>
              <w:jc w:val="center"/>
            </w:pPr>
            <w:r>
              <w:t>61,4</w:t>
            </w:r>
          </w:p>
        </w:tc>
        <w:tc>
          <w:tcPr>
            <w:tcW w:w="1190" w:type="dxa"/>
            <w:vAlign w:val="center"/>
          </w:tcPr>
          <w:p w:rsidR="000F1000" w:rsidRDefault="000F1000">
            <w:pPr>
              <w:pStyle w:val="ConsPlusNormal"/>
              <w:jc w:val="center"/>
            </w:pPr>
            <w:r>
              <w:t>71,7</w:t>
            </w:r>
          </w:p>
        </w:tc>
        <w:tc>
          <w:tcPr>
            <w:tcW w:w="1190" w:type="dxa"/>
            <w:vAlign w:val="center"/>
          </w:tcPr>
          <w:p w:rsidR="000F1000" w:rsidRDefault="000F1000">
            <w:pPr>
              <w:pStyle w:val="ConsPlusNormal"/>
              <w:jc w:val="center"/>
            </w:pPr>
            <w:r>
              <w:t>13,1</w:t>
            </w:r>
          </w:p>
        </w:tc>
        <w:tc>
          <w:tcPr>
            <w:tcW w:w="1190" w:type="dxa"/>
            <w:vAlign w:val="center"/>
          </w:tcPr>
          <w:p w:rsidR="000F1000" w:rsidRDefault="000F1000">
            <w:pPr>
              <w:pStyle w:val="ConsPlusNormal"/>
              <w:jc w:val="center"/>
            </w:pPr>
            <w:r>
              <w:t>15,3</w:t>
            </w:r>
          </w:p>
        </w:tc>
        <w:tc>
          <w:tcPr>
            <w:tcW w:w="1190" w:type="dxa"/>
            <w:vAlign w:val="center"/>
          </w:tcPr>
          <w:p w:rsidR="000F1000" w:rsidRDefault="000F1000">
            <w:pPr>
              <w:pStyle w:val="ConsPlusNormal"/>
              <w:jc w:val="center"/>
            </w:pPr>
            <w:r>
              <w:t>1,3</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1,2</w:t>
            </w:r>
          </w:p>
        </w:tc>
        <w:tc>
          <w:tcPr>
            <w:tcW w:w="1190" w:type="dxa"/>
            <w:vAlign w:val="center"/>
          </w:tcPr>
          <w:p w:rsidR="000F1000" w:rsidRDefault="000F1000">
            <w:pPr>
              <w:pStyle w:val="ConsPlusNormal"/>
              <w:jc w:val="center"/>
            </w:pPr>
            <w:r>
              <w:t>193,5</w:t>
            </w:r>
          </w:p>
        </w:tc>
        <w:tc>
          <w:tcPr>
            <w:tcW w:w="1190" w:type="dxa"/>
            <w:vAlign w:val="center"/>
          </w:tcPr>
          <w:p w:rsidR="000F1000" w:rsidRDefault="000F1000">
            <w:pPr>
              <w:pStyle w:val="ConsPlusNormal"/>
              <w:jc w:val="center"/>
            </w:pPr>
            <w:r>
              <w:t>77,0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381,8</w:t>
            </w:r>
          </w:p>
        </w:tc>
        <w:tc>
          <w:tcPr>
            <w:tcW w:w="1190" w:type="dxa"/>
            <w:vAlign w:val="center"/>
          </w:tcPr>
          <w:p w:rsidR="000F1000" w:rsidRDefault="000F1000">
            <w:pPr>
              <w:pStyle w:val="ConsPlusNormal"/>
              <w:jc w:val="center"/>
            </w:pPr>
            <w:r>
              <w:t>163,2</w:t>
            </w:r>
          </w:p>
        </w:tc>
        <w:tc>
          <w:tcPr>
            <w:tcW w:w="1190" w:type="dxa"/>
            <w:vAlign w:val="center"/>
          </w:tcPr>
          <w:p w:rsidR="000F1000" w:rsidRDefault="000F1000">
            <w:pPr>
              <w:pStyle w:val="ConsPlusNormal"/>
              <w:jc w:val="center"/>
            </w:pPr>
            <w:r>
              <w:t>34,4</w:t>
            </w:r>
          </w:p>
        </w:tc>
        <w:tc>
          <w:tcPr>
            <w:tcW w:w="1190" w:type="dxa"/>
            <w:vAlign w:val="center"/>
          </w:tcPr>
          <w:p w:rsidR="000F1000" w:rsidRDefault="000F1000">
            <w:pPr>
              <w:pStyle w:val="ConsPlusNormal"/>
              <w:jc w:val="center"/>
            </w:pPr>
            <w:r>
              <w:t>9,0</w:t>
            </w:r>
          </w:p>
        </w:tc>
        <w:tc>
          <w:tcPr>
            <w:tcW w:w="1190" w:type="dxa"/>
            <w:vAlign w:val="center"/>
          </w:tcPr>
          <w:p w:rsidR="000F1000" w:rsidRDefault="000F1000">
            <w:pPr>
              <w:pStyle w:val="ConsPlusNormal"/>
              <w:jc w:val="center"/>
            </w:pPr>
            <w:r>
              <w:t>9,9</w:t>
            </w:r>
          </w:p>
        </w:tc>
        <w:tc>
          <w:tcPr>
            <w:tcW w:w="1190" w:type="dxa"/>
            <w:vAlign w:val="center"/>
          </w:tcPr>
          <w:p w:rsidR="000F1000" w:rsidRDefault="000F1000">
            <w:pPr>
              <w:pStyle w:val="ConsPlusNormal"/>
              <w:jc w:val="center"/>
            </w:pPr>
            <w:r>
              <w:t>10,7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426,1</w:t>
            </w:r>
          </w:p>
        </w:tc>
        <w:tc>
          <w:tcPr>
            <w:tcW w:w="1190" w:type="dxa"/>
            <w:vAlign w:val="center"/>
          </w:tcPr>
          <w:p w:rsidR="000F1000" w:rsidRDefault="000F1000">
            <w:pPr>
              <w:pStyle w:val="ConsPlusNormal"/>
              <w:jc w:val="center"/>
            </w:pPr>
            <w:r>
              <w:t>182,9</w:t>
            </w:r>
          </w:p>
        </w:tc>
      </w:tr>
      <w:tr w:rsidR="000F1000">
        <w:tc>
          <w:tcPr>
            <w:tcW w:w="1701" w:type="dxa"/>
            <w:vMerge w:val="restart"/>
            <w:vAlign w:val="center"/>
          </w:tcPr>
          <w:p w:rsidR="000F1000" w:rsidRDefault="000F1000">
            <w:pPr>
              <w:pStyle w:val="ConsPlusNormal"/>
            </w:pPr>
            <w:r>
              <w:t>Новосибирское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131,0</w:t>
            </w:r>
          </w:p>
        </w:tc>
        <w:tc>
          <w:tcPr>
            <w:tcW w:w="1190" w:type="dxa"/>
            <w:vAlign w:val="center"/>
          </w:tcPr>
          <w:p w:rsidR="000F1000" w:rsidRDefault="000F1000">
            <w:pPr>
              <w:pStyle w:val="ConsPlusNormal"/>
              <w:jc w:val="center"/>
            </w:pPr>
            <w:r>
              <w:t>119,2</w:t>
            </w:r>
          </w:p>
        </w:tc>
        <w:tc>
          <w:tcPr>
            <w:tcW w:w="1190" w:type="dxa"/>
            <w:vAlign w:val="center"/>
          </w:tcPr>
          <w:p w:rsidR="000F1000" w:rsidRDefault="000F1000">
            <w:pPr>
              <w:pStyle w:val="ConsPlusNormal"/>
              <w:jc w:val="center"/>
            </w:pPr>
            <w:r>
              <w:t>215,8</w:t>
            </w:r>
          </w:p>
        </w:tc>
        <w:tc>
          <w:tcPr>
            <w:tcW w:w="1190" w:type="dxa"/>
            <w:vAlign w:val="center"/>
          </w:tcPr>
          <w:p w:rsidR="000F1000" w:rsidRDefault="000F1000">
            <w:pPr>
              <w:pStyle w:val="ConsPlusNormal"/>
              <w:jc w:val="center"/>
            </w:pPr>
            <w:r>
              <w:t>165,5</w:t>
            </w:r>
          </w:p>
        </w:tc>
        <w:tc>
          <w:tcPr>
            <w:tcW w:w="1190" w:type="dxa"/>
            <w:vAlign w:val="center"/>
          </w:tcPr>
          <w:p w:rsidR="000F1000" w:rsidRDefault="000F1000">
            <w:pPr>
              <w:pStyle w:val="ConsPlusNormal"/>
              <w:jc w:val="center"/>
            </w:pPr>
            <w:r>
              <w:t>87,7</w:t>
            </w:r>
          </w:p>
        </w:tc>
        <w:tc>
          <w:tcPr>
            <w:tcW w:w="1190" w:type="dxa"/>
            <w:vAlign w:val="center"/>
          </w:tcPr>
          <w:p w:rsidR="000F1000" w:rsidRDefault="000F1000">
            <w:pPr>
              <w:pStyle w:val="ConsPlusNormal"/>
              <w:jc w:val="center"/>
            </w:pPr>
            <w:r>
              <w:t>62,1</w:t>
            </w:r>
          </w:p>
        </w:tc>
        <w:tc>
          <w:tcPr>
            <w:tcW w:w="1190" w:type="dxa"/>
            <w:vAlign w:val="center"/>
          </w:tcPr>
          <w:p w:rsidR="000F1000" w:rsidRDefault="000F1000">
            <w:pPr>
              <w:pStyle w:val="ConsPlusNormal"/>
              <w:jc w:val="center"/>
            </w:pPr>
            <w:r>
              <w:t>18,0</w:t>
            </w:r>
          </w:p>
        </w:tc>
        <w:tc>
          <w:tcPr>
            <w:tcW w:w="1190" w:type="dxa"/>
            <w:vAlign w:val="center"/>
          </w:tcPr>
          <w:p w:rsidR="000F1000" w:rsidRDefault="000F1000">
            <w:pPr>
              <w:pStyle w:val="ConsPlusNormal"/>
              <w:jc w:val="center"/>
            </w:pPr>
            <w:r>
              <w:t>35,7</w:t>
            </w:r>
          </w:p>
        </w:tc>
        <w:tc>
          <w:tcPr>
            <w:tcW w:w="1190" w:type="dxa"/>
            <w:vAlign w:val="center"/>
          </w:tcPr>
          <w:p w:rsidR="000F1000" w:rsidRDefault="000F1000">
            <w:pPr>
              <w:pStyle w:val="ConsPlusNormal"/>
              <w:jc w:val="center"/>
            </w:pPr>
            <w:r>
              <w:t>452,5</w:t>
            </w:r>
          </w:p>
        </w:tc>
        <w:tc>
          <w:tcPr>
            <w:tcW w:w="1190" w:type="dxa"/>
            <w:vAlign w:val="center"/>
          </w:tcPr>
          <w:p w:rsidR="000F1000" w:rsidRDefault="000F1000">
            <w:pPr>
              <w:pStyle w:val="ConsPlusNormal"/>
              <w:jc w:val="center"/>
            </w:pPr>
            <w:r>
              <w:t>382,5</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91,8</w:t>
            </w:r>
          </w:p>
        </w:tc>
        <w:tc>
          <w:tcPr>
            <w:tcW w:w="1190" w:type="dxa"/>
            <w:vAlign w:val="center"/>
          </w:tcPr>
          <w:p w:rsidR="000F1000" w:rsidRDefault="000F1000">
            <w:pPr>
              <w:pStyle w:val="ConsPlusNormal"/>
              <w:jc w:val="center"/>
            </w:pPr>
            <w:r>
              <w:t>77,7</w:t>
            </w:r>
          </w:p>
        </w:tc>
        <w:tc>
          <w:tcPr>
            <w:tcW w:w="1190" w:type="dxa"/>
            <w:vAlign w:val="center"/>
          </w:tcPr>
          <w:p w:rsidR="000F1000" w:rsidRDefault="000F1000">
            <w:pPr>
              <w:pStyle w:val="ConsPlusNormal"/>
              <w:jc w:val="center"/>
            </w:pPr>
            <w:r>
              <w:t>184,1</w:t>
            </w:r>
          </w:p>
        </w:tc>
        <w:tc>
          <w:tcPr>
            <w:tcW w:w="1190" w:type="dxa"/>
            <w:vAlign w:val="center"/>
          </w:tcPr>
          <w:p w:rsidR="000F1000" w:rsidRDefault="000F1000">
            <w:pPr>
              <w:pStyle w:val="ConsPlusNormal"/>
              <w:jc w:val="center"/>
            </w:pPr>
            <w:r>
              <w:t>133,9</w:t>
            </w:r>
          </w:p>
        </w:tc>
        <w:tc>
          <w:tcPr>
            <w:tcW w:w="1190" w:type="dxa"/>
            <w:vAlign w:val="center"/>
          </w:tcPr>
          <w:p w:rsidR="000F1000" w:rsidRDefault="000F1000">
            <w:pPr>
              <w:pStyle w:val="ConsPlusNormal"/>
              <w:jc w:val="center"/>
            </w:pPr>
            <w:r>
              <w:t>66,0</w:t>
            </w:r>
          </w:p>
        </w:tc>
        <w:tc>
          <w:tcPr>
            <w:tcW w:w="1190" w:type="dxa"/>
            <w:vAlign w:val="center"/>
          </w:tcPr>
          <w:p w:rsidR="000F1000" w:rsidRDefault="000F1000">
            <w:pPr>
              <w:pStyle w:val="ConsPlusNormal"/>
              <w:jc w:val="center"/>
            </w:pPr>
            <w:r>
              <w:t>49,4</w:t>
            </w: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21,4</w:t>
            </w:r>
          </w:p>
        </w:tc>
        <w:tc>
          <w:tcPr>
            <w:tcW w:w="1190" w:type="dxa"/>
            <w:vAlign w:val="center"/>
          </w:tcPr>
          <w:p w:rsidR="000F1000" w:rsidRDefault="000F1000">
            <w:pPr>
              <w:pStyle w:val="ConsPlusNormal"/>
              <w:jc w:val="center"/>
            </w:pPr>
            <w:r>
              <w:t>355,2</w:t>
            </w:r>
          </w:p>
        </w:tc>
        <w:tc>
          <w:tcPr>
            <w:tcW w:w="1190" w:type="dxa"/>
            <w:vAlign w:val="center"/>
          </w:tcPr>
          <w:p w:rsidR="000F1000" w:rsidRDefault="000F1000">
            <w:pPr>
              <w:pStyle w:val="ConsPlusNormal"/>
              <w:jc w:val="center"/>
            </w:pPr>
            <w:r>
              <w:t>282,4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39,2</w:t>
            </w:r>
          </w:p>
        </w:tc>
        <w:tc>
          <w:tcPr>
            <w:tcW w:w="1190" w:type="dxa"/>
            <w:vAlign w:val="center"/>
          </w:tcPr>
          <w:p w:rsidR="000F1000" w:rsidRDefault="000F1000">
            <w:pPr>
              <w:pStyle w:val="ConsPlusNormal"/>
              <w:jc w:val="center"/>
            </w:pPr>
            <w:r>
              <w:t>41,5</w:t>
            </w:r>
          </w:p>
        </w:tc>
        <w:tc>
          <w:tcPr>
            <w:tcW w:w="1190" w:type="dxa"/>
            <w:vAlign w:val="center"/>
          </w:tcPr>
          <w:p w:rsidR="000F1000" w:rsidRDefault="000F1000">
            <w:pPr>
              <w:pStyle w:val="ConsPlusNormal"/>
              <w:jc w:val="center"/>
            </w:pPr>
            <w:r>
              <w:t>31,7</w:t>
            </w:r>
          </w:p>
        </w:tc>
        <w:tc>
          <w:tcPr>
            <w:tcW w:w="1190" w:type="dxa"/>
            <w:vAlign w:val="center"/>
          </w:tcPr>
          <w:p w:rsidR="000F1000" w:rsidRDefault="000F1000">
            <w:pPr>
              <w:pStyle w:val="ConsPlusNormal"/>
              <w:jc w:val="center"/>
            </w:pPr>
            <w:r>
              <w:t>31,6</w:t>
            </w:r>
          </w:p>
        </w:tc>
        <w:tc>
          <w:tcPr>
            <w:tcW w:w="1190" w:type="dxa"/>
            <w:vAlign w:val="center"/>
          </w:tcPr>
          <w:p w:rsidR="000F1000" w:rsidRDefault="000F1000">
            <w:pPr>
              <w:pStyle w:val="ConsPlusNormal"/>
              <w:jc w:val="center"/>
            </w:pPr>
            <w:r>
              <w:t>21,7</w:t>
            </w:r>
          </w:p>
        </w:tc>
        <w:tc>
          <w:tcPr>
            <w:tcW w:w="1190" w:type="dxa"/>
            <w:vAlign w:val="center"/>
          </w:tcPr>
          <w:p w:rsidR="000F1000" w:rsidRDefault="000F1000">
            <w:pPr>
              <w:pStyle w:val="ConsPlusNormal"/>
              <w:jc w:val="center"/>
            </w:pPr>
            <w:r>
              <w:t>12,7</w:t>
            </w:r>
          </w:p>
        </w:tc>
        <w:tc>
          <w:tcPr>
            <w:tcW w:w="1190" w:type="dxa"/>
            <w:vAlign w:val="center"/>
          </w:tcPr>
          <w:p w:rsidR="000F1000" w:rsidRDefault="000F1000">
            <w:pPr>
              <w:pStyle w:val="ConsPlusNormal"/>
              <w:jc w:val="center"/>
            </w:pPr>
            <w:r>
              <w:t>4,8</w:t>
            </w:r>
          </w:p>
        </w:tc>
        <w:tc>
          <w:tcPr>
            <w:tcW w:w="1190" w:type="dxa"/>
            <w:vAlign w:val="center"/>
          </w:tcPr>
          <w:p w:rsidR="000F1000" w:rsidRDefault="000F1000">
            <w:pPr>
              <w:pStyle w:val="ConsPlusNormal"/>
              <w:jc w:val="center"/>
            </w:pPr>
            <w:r>
              <w:t>14,3</w:t>
            </w:r>
          </w:p>
        </w:tc>
        <w:tc>
          <w:tcPr>
            <w:tcW w:w="1190" w:type="dxa"/>
            <w:vAlign w:val="center"/>
          </w:tcPr>
          <w:p w:rsidR="000F1000" w:rsidRDefault="000F1000">
            <w:pPr>
              <w:pStyle w:val="ConsPlusNormal"/>
              <w:jc w:val="center"/>
            </w:pPr>
            <w:r>
              <w:t>97,3</w:t>
            </w:r>
          </w:p>
        </w:tc>
        <w:tc>
          <w:tcPr>
            <w:tcW w:w="1190" w:type="dxa"/>
            <w:vAlign w:val="center"/>
          </w:tcPr>
          <w:p w:rsidR="000F1000" w:rsidRDefault="000F1000">
            <w:pPr>
              <w:pStyle w:val="ConsPlusNormal"/>
              <w:jc w:val="center"/>
            </w:pPr>
            <w:r>
              <w:t>100,1</w:t>
            </w:r>
          </w:p>
        </w:tc>
      </w:tr>
      <w:tr w:rsidR="000F1000">
        <w:tc>
          <w:tcPr>
            <w:tcW w:w="1701" w:type="dxa"/>
            <w:vMerge w:val="restart"/>
            <w:vAlign w:val="center"/>
          </w:tcPr>
          <w:p w:rsidR="000F1000" w:rsidRDefault="000F1000">
            <w:pPr>
              <w:pStyle w:val="ConsPlusNormal"/>
            </w:pPr>
            <w:r>
              <w:t>Ордынское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1475,4</w:t>
            </w:r>
          </w:p>
        </w:tc>
        <w:tc>
          <w:tcPr>
            <w:tcW w:w="1190" w:type="dxa"/>
            <w:vAlign w:val="center"/>
          </w:tcPr>
          <w:p w:rsidR="000F1000" w:rsidRDefault="000F1000">
            <w:pPr>
              <w:pStyle w:val="ConsPlusNormal"/>
              <w:jc w:val="center"/>
            </w:pPr>
            <w:r>
              <w:t>709,5</w:t>
            </w:r>
          </w:p>
        </w:tc>
        <w:tc>
          <w:tcPr>
            <w:tcW w:w="1190" w:type="dxa"/>
            <w:vAlign w:val="center"/>
          </w:tcPr>
          <w:p w:rsidR="000F1000" w:rsidRDefault="000F1000">
            <w:pPr>
              <w:pStyle w:val="ConsPlusNormal"/>
              <w:jc w:val="center"/>
            </w:pPr>
            <w:r>
              <w:t>462,6</w:t>
            </w:r>
          </w:p>
        </w:tc>
        <w:tc>
          <w:tcPr>
            <w:tcW w:w="1190" w:type="dxa"/>
            <w:vAlign w:val="center"/>
          </w:tcPr>
          <w:p w:rsidR="000F1000" w:rsidRDefault="000F1000">
            <w:pPr>
              <w:pStyle w:val="ConsPlusNormal"/>
              <w:jc w:val="center"/>
            </w:pPr>
            <w:r>
              <w:t>315,7</w:t>
            </w:r>
          </w:p>
        </w:tc>
        <w:tc>
          <w:tcPr>
            <w:tcW w:w="1190" w:type="dxa"/>
            <w:vAlign w:val="center"/>
          </w:tcPr>
          <w:p w:rsidR="000F1000" w:rsidRDefault="000F1000">
            <w:pPr>
              <w:pStyle w:val="ConsPlusNormal"/>
              <w:jc w:val="center"/>
            </w:pPr>
            <w:r>
              <w:t>298,7</w:t>
            </w:r>
          </w:p>
        </w:tc>
        <w:tc>
          <w:tcPr>
            <w:tcW w:w="1190" w:type="dxa"/>
            <w:vAlign w:val="center"/>
          </w:tcPr>
          <w:p w:rsidR="000F1000" w:rsidRDefault="000F1000">
            <w:pPr>
              <w:pStyle w:val="ConsPlusNormal"/>
              <w:jc w:val="center"/>
            </w:pPr>
            <w:r>
              <w:t>210,2</w:t>
            </w:r>
          </w:p>
        </w:tc>
        <w:tc>
          <w:tcPr>
            <w:tcW w:w="1190" w:type="dxa"/>
            <w:vAlign w:val="center"/>
          </w:tcPr>
          <w:p w:rsidR="000F1000" w:rsidRDefault="000F1000">
            <w:pPr>
              <w:pStyle w:val="ConsPlusNormal"/>
              <w:jc w:val="center"/>
            </w:pPr>
            <w:r>
              <w:t>43,0</w:t>
            </w:r>
          </w:p>
        </w:tc>
        <w:tc>
          <w:tcPr>
            <w:tcW w:w="1190" w:type="dxa"/>
            <w:vAlign w:val="center"/>
          </w:tcPr>
          <w:p w:rsidR="000F1000" w:rsidRDefault="000F1000">
            <w:pPr>
              <w:pStyle w:val="ConsPlusNormal"/>
              <w:jc w:val="center"/>
            </w:pPr>
            <w:r>
              <w:t>19,4</w:t>
            </w:r>
          </w:p>
        </w:tc>
        <w:tc>
          <w:tcPr>
            <w:tcW w:w="1190" w:type="dxa"/>
            <w:vAlign w:val="center"/>
          </w:tcPr>
          <w:p w:rsidR="000F1000" w:rsidRDefault="000F1000">
            <w:pPr>
              <w:pStyle w:val="ConsPlusNormal"/>
              <w:jc w:val="center"/>
            </w:pPr>
            <w:r>
              <w:t>2279,8</w:t>
            </w:r>
          </w:p>
        </w:tc>
        <w:tc>
          <w:tcPr>
            <w:tcW w:w="1190" w:type="dxa"/>
            <w:vAlign w:val="center"/>
          </w:tcPr>
          <w:p w:rsidR="000F1000" w:rsidRDefault="000F1000">
            <w:pPr>
              <w:pStyle w:val="ConsPlusNormal"/>
              <w:jc w:val="center"/>
            </w:pPr>
            <w:r>
              <w:t>1254,8</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483,6</w:t>
            </w:r>
          </w:p>
        </w:tc>
        <w:tc>
          <w:tcPr>
            <w:tcW w:w="1190" w:type="dxa"/>
            <w:vAlign w:val="center"/>
          </w:tcPr>
          <w:p w:rsidR="000F1000" w:rsidRDefault="000F1000">
            <w:pPr>
              <w:pStyle w:val="ConsPlusNormal"/>
              <w:jc w:val="center"/>
            </w:pPr>
            <w:r>
              <w:t>489,7</w:t>
            </w:r>
          </w:p>
        </w:tc>
        <w:tc>
          <w:tcPr>
            <w:tcW w:w="1190" w:type="dxa"/>
            <w:vAlign w:val="center"/>
          </w:tcPr>
          <w:p w:rsidR="000F1000" w:rsidRDefault="000F1000">
            <w:pPr>
              <w:pStyle w:val="ConsPlusNormal"/>
              <w:jc w:val="center"/>
            </w:pPr>
            <w:r>
              <w:t>423,9</w:t>
            </w:r>
          </w:p>
        </w:tc>
        <w:tc>
          <w:tcPr>
            <w:tcW w:w="1190" w:type="dxa"/>
            <w:vAlign w:val="center"/>
          </w:tcPr>
          <w:p w:rsidR="000F1000" w:rsidRDefault="000F1000">
            <w:pPr>
              <w:pStyle w:val="ConsPlusNormal"/>
              <w:jc w:val="center"/>
            </w:pPr>
            <w:r>
              <w:t>305,9</w:t>
            </w:r>
          </w:p>
        </w:tc>
        <w:tc>
          <w:tcPr>
            <w:tcW w:w="1190" w:type="dxa"/>
            <w:vAlign w:val="center"/>
          </w:tcPr>
          <w:p w:rsidR="000F1000" w:rsidRDefault="000F1000">
            <w:pPr>
              <w:pStyle w:val="ConsPlusNormal"/>
              <w:jc w:val="center"/>
            </w:pPr>
            <w:r>
              <w:t>181,6</w:t>
            </w:r>
          </w:p>
        </w:tc>
        <w:tc>
          <w:tcPr>
            <w:tcW w:w="1190" w:type="dxa"/>
            <w:vAlign w:val="center"/>
          </w:tcPr>
          <w:p w:rsidR="000F1000" w:rsidRDefault="000F1000">
            <w:pPr>
              <w:pStyle w:val="ConsPlusNormal"/>
              <w:jc w:val="center"/>
            </w:pPr>
            <w:r>
              <w:t>136,1</w:t>
            </w:r>
          </w:p>
        </w:tc>
        <w:tc>
          <w:tcPr>
            <w:tcW w:w="1190" w:type="dxa"/>
            <w:vAlign w:val="center"/>
          </w:tcPr>
          <w:p w:rsidR="000F1000" w:rsidRDefault="000F1000">
            <w:pPr>
              <w:pStyle w:val="ConsPlusNormal"/>
              <w:jc w:val="center"/>
            </w:pPr>
            <w:r>
              <w:t>33,2</w:t>
            </w:r>
          </w:p>
        </w:tc>
        <w:tc>
          <w:tcPr>
            <w:tcW w:w="1190" w:type="dxa"/>
            <w:vAlign w:val="center"/>
          </w:tcPr>
          <w:p w:rsidR="000F1000" w:rsidRDefault="000F1000">
            <w:pPr>
              <w:pStyle w:val="ConsPlusNormal"/>
              <w:jc w:val="center"/>
            </w:pPr>
            <w:r>
              <w:t>13,5</w:t>
            </w:r>
          </w:p>
        </w:tc>
        <w:tc>
          <w:tcPr>
            <w:tcW w:w="1190" w:type="dxa"/>
            <w:vAlign w:val="center"/>
          </w:tcPr>
          <w:p w:rsidR="000F1000" w:rsidRDefault="000F1000">
            <w:pPr>
              <w:pStyle w:val="ConsPlusNormal"/>
              <w:jc w:val="center"/>
            </w:pPr>
            <w:r>
              <w:t>1122,4</w:t>
            </w:r>
          </w:p>
        </w:tc>
        <w:tc>
          <w:tcPr>
            <w:tcW w:w="1190" w:type="dxa"/>
            <w:vAlign w:val="center"/>
          </w:tcPr>
          <w:p w:rsidR="000F1000" w:rsidRDefault="000F1000">
            <w:pPr>
              <w:pStyle w:val="ConsPlusNormal"/>
              <w:jc w:val="center"/>
            </w:pPr>
            <w:r>
              <w:t>945,3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991,8</w:t>
            </w:r>
          </w:p>
        </w:tc>
        <w:tc>
          <w:tcPr>
            <w:tcW w:w="1190" w:type="dxa"/>
            <w:vAlign w:val="center"/>
          </w:tcPr>
          <w:p w:rsidR="000F1000" w:rsidRDefault="000F1000">
            <w:pPr>
              <w:pStyle w:val="ConsPlusNormal"/>
              <w:jc w:val="center"/>
            </w:pPr>
            <w:r>
              <w:t>219,7</w:t>
            </w:r>
          </w:p>
        </w:tc>
        <w:tc>
          <w:tcPr>
            <w:tcW w:w="1190" w:type="dxa"/>
            <w:vAlign w:val="center"/>
          </w:tcPr>
          <w:p w:rsidR="000F1000" w:rsidRDefault="000F1000">
            <w:pPr>
              <w:pStyle w:val="ConsPlusNormal"/>
              <w:jc w:val="center"/>
            </w:pPr>
            <w:r>
              <w:t>38,7</w:t>
            </w:r>
          </w:p>
        </w:tc>
        <w:tc>
          <w:tcPr>
            <w:tcW w:w="1190" w:type="dxa"/>
            <w:vAlign w:val="center"/>
          </w:tcPr>
          <w:p w:rsidR="000F1000" w:rsidRDefault="000F1000">
            <w:pPr>
              <w:pStyle w:val="ConsPlusNormal"/>
              <w:jc w:val="center"/>
            </w:pPr>
            <w:r>
              <w:t>9,7</w:t>
            </w:r>
          </w:p>
        </w:tc>
        <w:tc>
          <w:tcPr>
            <w:tcW w:w="1190" w:type="dxa"/>
            <w:vAlign w:val="center"/>
          </w:tcPr>
          <w:p w:rsidR="000F1000" w:rsidRDefault="000F1000">
            <w:pPr>
              <w:pStyle w:val="ConsPlusNormal"/>
              <w:jc w:val="center"/>
            </w:pPr>
            <w:r>
              <w:t>117,0</w:t>
            </w:r>
          </w:p>
        </w:tc>
        <w:tc>
          <w:tcPr>
            <w:tcW w:w="1190" w:type="dxa"/>
            <w:vAlign w:val="center"/>
          </w:tcPr>
          <w:p w:rsidR="000F1000" w:rsidRDefault="000F1000">
            <w:pPr>
              <w:pStyle w:val="ConsPlusNormal"/>
              <w:jc w:val="center"/>
            </w:pPr>
            <w:r>
              <w:t>74,1</w:t>
            </w:r>
          </w:p>
        </w:tc>
        <w:tc>
          <w:tcPr>
            <w:tcW w:w="1190" w:type="dxa"/>
            <w:vAlign w:val="center"/>
          </w:tcPr>
          <w:p w:rsidR="000F1000" w:rsidRDefault="000F1000">
            <w:pPr>
              <w:pStyle w:val="ConsPlusNormal"/>
              <w:jc w:val="center"/>
            </w:pPr>
            <w:r>
              <w:t>9,8</w:t>
            </w:r>
          </w:p>
        </w:tc>
        <w:tc>
          <w:tcPr>
            <w:tcW w:w="1190" w:type="dxa"/>
            <w:vAlign w:val="center"/>
          </w:tcPr>
          <w:p w:rsidR="000F1000" w:rsidRDefault="000F1000">
            <w:pPr>
              <w:pStyle w:val="ConsPlusNormal"/>
              <w:jc w:val="center"/>
            </w:pPr>
            <w:r>
              <w:t>5,9</w:t>
            </w:r>
          </w:p>
        </w:tc>
        <w:tc>
          <w:tcPr>
            <w:tcW w:w="1190" w:type="dxa"/>
            <w:vAlign w:val="center"/>
          </w:tcPr>
          <w:p w:rsidR="000F1000" w:rsidRDefault="000F1000">
            <w:pPr>
              <w:pStyle w:val="ConsPlusNormal"/>
              <w:jc w:val="center"/>
            </w:pPr>
            <w:r>
              <w:t>1157,4</w:t>
            </w:r>
          </w:p>
        </w:tc>
        <w:tc>
          <w:tcPr>
            <w:tcW w:w="1190" w:type="dxa"/>
            <w:vAlign w:val="center"/>
          </w:tcPr>
          <w:p w:rsidR="000F1000" w:rsidRDefault="000F1000">
            <w:pPr>
              <w:pStyle w:val="ConsPlusNormal"/>
              <w:jc w:val="center"/>
            </w:pPr>
            <w:r>
              <w:t>309,5</w:t>
            </w:r>
          </w:p>
        </w:tc>
      </w:tr>
      <w:tr w:rsidR="000F1000">
        <w:tc>
          <w:tcPr>
            <w:tcW w:w="1701" w:type="dxa"/>
            <w:vMerge w:val="restart"/>
            <w:vAlign w:val="center"/>
          </w:tcPr>
          <w:p w:rsidR="000F1000" w:rsidRDefault="000F1000">
            <w:pPr>
              <w:pStyle w:val="ConsPlusNormal"/>
            </w:pPr>
            <w:r>
              <w:t>Северное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6423,6</w:t>
            </w:r>
          </w:p>
        </w:tc>
        <w:tc>
          <w:tcPr>
            <w:tcW w:w="1190" w:type="dxa"/>
            <w:vAlign w:val="center"/>
          </w:tcPr>
          <w:p w:rsidR="000F1000" w:rsidRDefault="000F1000">
            <w:pPr>
              <w:pStyle w:val="ConsPlusNormal"/>
              <w:jc w:val="center"/>
            </w:pPr>
            <w:r>
              <w:t>425,9</w:t>
            </w:r>
          </w:p>
        </w:tc>
        <w:tc>
          <w:tcPr>
            <w:tcW w:w="1190" w:type="dxa"/>
            <w:vAlign w:val="center"/>
          </w:tcPr>
          <w:p w:rsidR="000F1000" w:rsidRDefault="000F1000">
            <w:pPr>
              <w:pStyle w:val="ConsPlusNormal"/>
              <w:jc w:val="center"/>
            </w:pPr>
            <w:r>
              <w:t>212,7</w:t>
            </w:r>
          </w:p>
        </w:tc>
        <w:tc>
          <w:tcPr>
            <w:tcW w:w="1190" w:type="dxa"/>
            <w:vAlign w:val="center"/>
          </w:tcPr>
          <w:p w:rsidR="000F1000" w:rsidRDefault="000F1000">
            <w:pPr>
              <w:pStyle w:val="ConsPlusNormal"/>
              <w:jc w:val="center"/>
            </w:pPr>
            <w:r>
              <w:t>72,0</w:t>
            </w:r>
          </w:p>
        </w:tc>
        <w:tc>
          <w:tcPr>
            <w:tcW w:w="1190" w:type="dxa"/>
            <w:vAlign w:val="center"/>
          </w:tcPr>
          <w:p w:rsidR="000F1000" w:rsidRDefault="000F1000">
            <w:pPr>
              <w:pStyle w:val="ConsPlusNormal"/>
              <w:jc w:val="center"/>
            </w:pPr>
            <w:r>
              <w:t>25,8</w:t>
            </w:r>
          </w:p>
        </w:tc>
        <w:tc>
          <w:tcPr>
            <w:tcW w:w="1190" w:type="dxa"/>
            <w:vAlign w:val="center"/>
          </w:tcPr>
          <w:p w:rsidR="000F1000" w:rsidRDefault="000F1000">
            <w:pPr>
              <w:pStyle w:val="ConsPlusNormal"/>
              <w:jc w:val="center"/>
            </w:pPr>
            <w:r>
              <w:t>30,4</w:t>
            </w:r>
          </w:p>
        </w:tc>
        <w:tc>
          <w:tcPr>
            <w:tcW w:w="1190" w:type="dxa"/>
            <w:vAlign w:val="center"/>
          </w:tcPr>
          <w:p w:rsidR="000F1000" w:rsidRDefault="000F1000">
            <w:pPr>
              <w:pStyle w:val="ConsPlusNormal"/>
              <w:jc w:val="center"/>
            </w:pPr>
            <w:r>
              <w:t>6,0</w:t>
            </w:r>
          </w:p>
        </w:tc>
        <w:tc>
          <w:tcPr>
            <w:tcW w:w="1190" w:type="dxa"/>
            <w:vAlign w:val="center"/>
          </w:tcPr>
          <w:p w:rsidR="000F1000" w:rsidRDefault="000F1000">
            <w:pPr>
              <w:pStyle w:val="ConsPlusNormal"/>
              <w:jc w:val="center"/>
            </w:pPr>
            <w:r>
              <w:t>4,5</w:t>
            </w:r>
          </w:p>
        </w:tc>
        <w:tc>
          <w:tcPr>
            <w:tcW w:w="1190" w:type="dxa"/>
            <w:vAlign w:val="center"/>
          </w:tcPr>
          <w:p w:rsidR="000F1000" w:rsidRDefault="000F1000">
            <w:pPr>
              <w:pStyle w:val="ConsPlusNormal"/>
              <w:jc w:val="center"/>
            </w:pPr>
            <w:r>
              <w:t>6668,1</w:t>
            </w:r>
          </w:p>
        </w:tc>
        <w:tc>
          <w:tcPr>
            <w:tcW w:w="1190" w:type="dxa"/>
            <w:vAlign w:val="center"/>
          </w:tcPr>
          <w:p w:rsidR="000F1000" w:rsidRDefault="000F1000">
            <w:pPr>
              <w:pStyle w:val="ConsPlusNormal"/>
              <w:jc w:val="center"/>
            </w:pPr>
            <w:r>
              <w:t>532,8</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373,5</w:t>
            </w:r>
          </w:p>
        </w:tc>
        <w:tc>
          <w:tcPr>
            <w:tcW w:w="1190" w:type="dxa"/>
            <w:vAlign w:val="center"/>
          </w:tcPr>
          <w:p w:rsidR="000F1000" w:rsidRDefault="000F1000">
            <w:pPr>
              <w:pStyle w:val="ConsPlusNormal"/>
              <w:jc w:val="center"/>
            </w:pPr>
            <w:r>
              <w:t>20,7</w:t>
            </w:r>
          </w:p>
        </w:tc>
        <w:tc>
          <w:tcPr>
            <w:tcW w:w="1190" w:type="dxa"/>
            <w:vAlign w:val="center"/>
          </w:tcPr>
          <w:p w:rsidR="000F1000" w:rsidRDefault="000F1000">
            <w:pPr>
              <w:pStyle w:val="ConsPlusNormal"/>
              <w:jc w:val="center"/>
            </w:pPr>
            <w:r>
              <w:t>58,5</w:t>
            </w:r>
          </w:p>
        </w:tc>
        <w:tc>
          <w:tcPr>
            <w:tcW w:w="1190" w:type="dxa"/>
            <w:vAlign w:val="center"/>
          </w:tcPr>
          <w:p w:rsidR="000F1000" w:rsidRDefault="000F1000">
            <w:pPr>
              <w:pStyle w:val="ConsPlusNormal"/>
              <w:jc w:val="center"/>
            </w:pPr>
            <w:r>
              <w:t>7,6</w:t>
            </w:r>
          </w:p>
        </w:tc>
        <w:tc>
          <w:tcPr>
            <w:tcW w:w="1190" w:type="dxa"/>
            <w:vAlign w:val="center"/>
          </w:tcPr>
          <w:p w:rsidR="000F1000" w:rsidRDefault="000F1000">
            <w:pPr>
              <w:pStyle w:val="ConsPlusNormal"/>
              <w:jc w:val="center"/>
            </w:pPr>
            <w:r>
              <w:t>17,4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0,4</w:t>
            </w:r>
          </w:p>
        </w:tc>
        <w:tc>
          <w:tcPr>
            <w:tcW w:w="1190" w:type="dxa"/>
            <w:vAlign w:val="center"/>
          </w:tcPr>
          <w:p w:rsidR="000F1000" w:rsidRDefault="000F1000">
            <w:pPr>
              <w:pStyle w:val="ConsPlusNormal"/>
              <w:jc w:val="center"/>
            </w:pPr>
            <w:r>
              <w:t>449,4</w:t>
            </w:r>
          </w:p>
        </w:tc>
        <w:tc>
          <w:tcPr>
            <w:tcW w:w="1190" w:type="dxa"/>
            <w:vAlign w:val="center"/>
          </w:tcPr>
          <w:p w:rsidR="000F1000" w:rsidRDefault="000F1000">
            <w:pPr>
              <w:pStyle w:val="ConsPlusNormal"/>
              <w:jc w:val="center"/>
            </w:pPr>
            <w:r>
              <w:t>28,7</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6050,1</w:t>
            </w:r>
          </w:p>
        </w:tc>
        <w:tc>
          <w:tcPr>
            <w:tcW w:w="1190" w:type="dxa"/>
            <w:vAlign w:val="center"/>
          </w:tcPr>
          <w:p w:rsidR="000F1000" w:rsidRDefault="000F1000">
            <w:pPr>
              <w:pStyle w:val="ConsPlusNormal"/>
              <w:jc w:val="center"/>
            </w:pPr>
            <w:r>
              <w:t>405,2</w:t>
            </w:r>
          </w:p>
        </w:tc>
        <w:tc>
          <w:tcPr>
            <w:tcW w:w="1190" w:type="dxa"/>
            <w:vAlign w:val="center"/>
          </w:tcPr>
          <w:p w:rsidR="000F1000" w:rsidRDefault="000F1000">
            <w:pPr>
              <w:pStyle w:val="ConsPlusNormal"/>
              <w:jc w:val="center"/>
            </w:pPr>
            <w:r>
              <w:t>154,2</w:t>
            </w:r>
          </w:p>
        </w:tc>
        <w:tc>
          <w:tcPr>
            <w:tcW w:w="1190" w:type="dxa"/>
            <w:vAlign w:val="center"/>
          </w:tcPr>
          <w:p w:rsidR="000F1000" w:rsidRDefault="000F1000">
            <w:pPr>
              <w:pStyle w:val="ConsPlusNormal"/>
              <w:jc w:val="center"/>
            </w:pPr>
            <w:r>
              <w:t>64,5</w:t>
            </w:r>
          </w:p>
        </w:tc>
        <w:tc>
          <w:tcPr>
            <w:tcW w:w="1190" w:type="dxa"/>
            <w:vAlign w:val="center"/>
          </w:tcPr>
          <w:p w:rsidR="000F1000" w:rsidRDefault="000F1000">
            <w:pPr>
              <w:pStyle w:val="ConsPlusNormal"/>
              <w:jc w:val="center"/>
            </w:pPr>
            <w:r>
              <w:t>8,4</w:t>
            </w:r>
          </w:p>
        </w:tc>
        <w:tc>
          <w:tcPr>
            <w:tcW w:w="1190" w:type="dxa"/>
            <w:vAlign w:val="center"/>
          </w:tcPr>
          <w:p w:rsidR="000F1000" w:rsidRDefault="000F1000">
            <w:pPr>
              <w:pStyle w:val="ConsPlusNormal"/>
              <w:jc w:val="center"/>
            </w:pPr>
            <w:r>
              <w:t>30,4</w:t>
            </w:r>
          </w:p>
        </w:tc>
        <w:tc>
          <w:tcPr>
            <w:tcW w:w="1190" w:type="dxa"/>
            <w:vAlign w:val="center"/>
          </w:tcPr>
          <w:p w:rsidR="000F1000" w:rsidRDefault="000F1000">
            <w:pPr>
              <w:pStyle w:val="ConsPlusNormal"/>
              <w:jc w:val="center"/>
            </w:pPr>
            <w:r>
              <w:t>6,0</w:t>
            </w:r>
          </w:p>
        </w:tc>
        <w:tc>
          <w:tcPr>
            <w:tcW w:w="1190" w:type="dxa"/>
            <w:vAlign w:val="center"/>
          </w:tcPr>
          <w:p w:rsidR="000F1000" w:rsidRDefault="000F1000">
            <w:pPr>
              <w:pStyle w:val="ConsPlusNormal"/>
              <w:jc w:val="center"/>
            </w:pPr>
            <w:r>
              <w:t>4,1</w:t>
            </w:r>
          </w:p>
        </w:tc>
        <w:tc>
          <w:tcPr>
            <w:tcW w:w="1190" w:type="dxa"/>
            <w:vAlign w:val="center"/>
          </w:tcPr>
          <w:p w:rsidR="000F1000" w:rsidRDefault="000F1000">
            <w:pPr>
              <w:pStyle w:val="ConsPlusNormal"/>
              <w:jc w:val="center"/>
            </w:pPr>
            <w:r>
              <w:t>6218,7</w:t>
            </w:r>
          </w:p>
        </w:tc>
        <w:tc>
          <w:tcPr>
            <w:tcW w:w="1190" w:type="dxa"/>
            <w:vAlign w:val="center"/>
          </w:tcPr>
          <w:p w:rsidR="000F1000" w:rsidRDefault="000F1000">
            <w:pPr>
              <w:pStyle w:val="ConsPlusNormal"/>
              <w:jc w:val="center"/>
            </w:pPr>
            <w:r>
              <w:t>504,2</w:t>
            </w:r>
          </w:p>
        </w:tc>
      </w:tr>
      <w:tr w:rsidR="000F1000">
        <w:tc>
          <w:tcPr>
            <w:tcW w:w="1701" w:type="dxa"/>
            <w:vMerge w:val="restart"/>
            <w:vAlign w:val="center"/>
          </w:tcPr>
          <w:p w:rsidR="000F1000" w:rsidRDefault="000F1000">
            <w:pPr>
              <w:pStyle w:val="ConsPlusNormal"/>
            </w:pPr>
            <w:r>
              <w:lastRenderedPageBreak/>
              <w:t>Сузунское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1058,4</w:t>
            </w:r>
          </w:p>
        </w:tc>
        <w:tc>
          <w:tcPr>
            <w:tcW w:w="1190" w:type="dxa"/>
            <w:vAlign w:val="center"/>
          </w:tcPr>
          <w:p w:rsidR="000F1000" w:rsidRDefault="000F1000">
            <w:pPr>
              <w:pStyle w:val="ConsPlusNormal"/>
              <w:jc w:val="center"/>
            </w:pPr>
            <w:r>
              <w:t>155,9</w:t>
            </w:r>
          </w:p>
        </w:tc>
        <w:tc>
          <w:tcPr>
            <w:tcW w:w="1190" w:type="dxa"/>
            <w:vAlign w:val="center"/>
          </w:tcPr>
          <w:p w:rsidR="000F1000" w:rsidRDefault="000F1000">
            <w:pPr>
              <w:pStyle w:val="ConsPlusNormal"/>
              <w:jc w:val="center"/>
            </w:pPr>
            <w:r>
              <w:t>550,8</w:t>
            </w:r>
          </w:p>
        </w:tc>
        <w:tc>
          <w:tcPr>
            <w:tcW w:w="1190" w:type="dxa"/>
            <w:vAlign w:val="center"/>
          </w:tcPr>
          <w:p w:rsidR="000F1000" w:rsidRDefault="000F1000">
            <w:pPr>
              <w:pStyle w:val="ConsPlusNormal"/>
              <w:jc w:val="center"/>
            </w:pPr>
            <w:r>
              <w:t>305,0</w:t>
            </w:r>
          </w:p>
        </w:tc>
        <w:tc>
          <w:tcPr>
            <w:tcW w:w="1190" w:type="dxa"/>
            <w:vAlign w:val="center"/>
          </w:tcPr>
          <w:p w:rsidR="000F1000" w:rsidRDefault="000F1000">
            <w:pPr>
              <w:pStyle w:val="ConsPlusNormal"/>
              <w:jc w:val="center"/>
            </w:pPr>
            <w:r>
              <w:t>518,1</w:t>
            </w:r>
          </w:p>
        </w:tc>
        <w:tc>
          <w:tcPr>
            <w:tcW w:w="1190" w:type="dxa"/>
            <w:vAlign w:val="center"/>
          </w:tcPr>
          <w:p w:rsidR="000F1000" w:rsidRDefault="000F1000">
            <w:pPr>
              <w:pStyle w:val="ConsPlusNormal"/>
              <w:jc w:val="center"/>
            </w:pPr>
            <w:r>
              <w:t>399,7</w:t>
            </w:r>
          </w:p>
        </w:tc>
        <w:tc>
          <w:tcPr>
            <w:tcW w:w="1190" w:type="dxa"/>
            <w:vAlign w:val="center"/>
          </w:tcPr>
          <w:p w:rsidR="000F1000" w:rsidRDefault="000F1000">
            <w:pPr>
              <w:pStyle w:val="ConsPlusNormal"/>
              <w:jc w:val="center"/>
            </w:pPr>
            <w:r>
              <w:t>13,5</w:t>
            </w:r>
          </w:p>
        </w:tc>
        <w:tc>
          <w:tcPr>
            <w:tcW w:w="1190" w:type="dxa"/>
            <w:vAlign w:val="center"/>
          </w:tcPr>
          <w:p w:rsidR="000F1000" w:rsidRDefault="000F1000">
            <w:pPr>
              <w:pStyle w:val="ConsPlusNormal"/>
              <w:jc w:val="center"/>
            </w:pPr>
            <w:r>
              <w:t>2,5</w:t>
            </w:r>
          </w:p>
        </w:tc>
        <w:tc>
          <w:tcPr>
            <w:tcW w:w="1190" w:type="dxa"/>
            <w:vAlign w:val="center"/>
          </w:tcPr>
          <w:p w:rsidR="000F1000" w:rsidRDefault="000F1000">
            <w:pPr>
              <w:pStyle w:val="ConsPlusNormal"/>
              <w:jc w:val="center"/>
            </w:pPr>
            <w:r>
              <w:t>2140,8</w:t>
            </w:r>
          </w:p>
        </w:tc>
        <w:tc>
          <w:tcPr>
            <w:tcW w:w="1190" w:type="dxa"/>
            <w:vAlign w:val="center"/>
          </w:tcPr>
          <w:p w:rsidR="000F1000" w:rsidRDefault="000F1000">
            <w:pPr>
              <w:pStyle w:val="ConsPlusNormal"/>
              <w:jc w:val="center"/>
            </w:pPr>
            <w:r>
              <w:t>863,2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260,7</w:t>
            </w:r>
          </w:p>
        </w:tc>
        <w:tc>
          <w:tcPr>
            <w:tcW w:w="1190" w:type="dxa"/>
            <w:vAlign w:val="center"/>
          </w:tcPr>
          <w:p w:rsidR="000F1000" w:rsidRDefault="000F1000">
            <w:pPr>
              <w:pStyle w:val="ConsPlusNormal"/>
              <w:jc w:val="center"/>
            </w:pPr>
            <w:r>
              <w:t>86,6</w:t>
            </w:r>
          </w:p>
        </w:tc>
        <w:tc>
          <w:tcPr>
            <w:tcW w:w="1190" w:type="dxa"/>
            <w:vAlign w:val="center"/>
          </w:tcPr>
          <w:p w:rsidR="000F1000" w:rsidRDefault="000F1000">
            <w:pPr>
              <w:pStyle w:val="ConsPlusNormal"/>
              <w:jc w:val="center"/>
            </w:pPr>
            <w:r>
              <w:t>396,0</w:t>
            </w:r>
          </w:p>
        </w:tc>
        <w:tc>
          <w:tcPr>
            <w:tcW w:w="1190" w:type="dxa"/>
            <w:vAlign w:val="center"/>
          </w:tcPr>
          <w:p w:rsidR="000F1000" w:rsidRDefault="000F1000">
            <w:pPr>
              <w:pStyle w:val="ConsPlusNormal"/>
              <w:jc w:val="center"/>
            </w:pPr>
            <w:r>
              <w:t>294,7</w:t>
            </w:r>
          </w:p>
        </w:tc>
        <w:tc>
          <w:tcPr>
            <w:tcW w:w="1190" w:type="dxa"/>
            <w:vAlign w:val="center"/>
          </w:tcPr>
          <w:p w:rsidR="000F1000" w:rsidRDefault="000F1000">
            <w:pPr>
              <w:pStyle w:val="ConsPlusNormal"/>
              <w:jc w:val="center"/>
            </w:pPr>
            <w:r>
              <w:t>315,0</w:t>
            </w:r>
          </w:p>
        </w:tc>
        <w:tc>
          <w:tcPr>
            <w:tcW w:w="1190" w:type="dxa"/>
            <w:vAlign w:val="center"/>
          </w:tcPr>
          <w:p w:rsidR="000F1000" w:rsidRDefault="000F1000">
            <w:pPr>
              <w:pStyle w:val="ConsPlusNormal"/>
              <w:jc w:val="center"/>
            </w:pPr>
            <w:r>
              <w:t>261,2</w:t>
            </w:r>
          </w:p>
        </w:tc>
        <w:tc>
          <w:tcPr>
            <w:tcW w:w="1190" w:type="dxa"/>
            <w:vAlign w:val="center"/>
          </w:tcPr>
          <w:p w:rsidR="000F1000" w:rsidRDefault="000F1000">
            <w:pPr>
              <w:pStyle w:val="ConsPlusNormal"/>
              <w:jc w:val="center"/>
            </w:pPr>
            <w:r>
              <w:t>6,0</w:t>
            </w:r>
          </w:p>
        </w:tc>
        <w:tc>
          <w:tcPr>
            <w:tcW w:w="1190" w:type="dxa"/>
            <w:vAlign w:val="center"/>
          </w:tcPr>
          <w:p w:rsidR="000F1000" w:rsidRDefault="000F1000">
            <w:pPr>
              <w:pStyle w:val="ConsPlusNormal"/>
              <w:jc w:val="center"/>
            </w:pPr>
            <w:r>
              <w:t>1,4</w:t>
            </w:r>
          </w:p>
        </w:tc>
        <w:tc>
          <w:tcPr>
            <w:tcW w:w="1190" w:type="dxa"/>
            <w:vAlign w:val="center"/>
          </w:tcPr>
          <w:p w:rsidR="000F1000" w:rsidRDefault="000F1000">
            <w:pPr>
              <w:pStyle w:val="ConsPlusNormal"/>
              <w:jc w:val="center"/>
            </w:pPr>
            <w:r>
              <w:t>977,7</w:t>
            </w:r>
          </w:p>
        </w:tc>
        <w:tc>
          <w:tcPr>
            <w:tcW w:w="1190" w:type="dxa"/>
            <w:vAlign w:val="center"/>
          </w:tcPr>
          <w:p w:rsidR="000F1000" w:rsidRDefault="000F1000">
            <w:pPr>
              <w:pStyle w:val="ConsPlusNormal"/>
              <w:jc w:val="center"/>
            </w:pPr>
            <w:r>
              <w:t>643,9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797,7</w:t>
            </w:r>
          </w:p>
        </w:tc>
        <w:tc>
          <w:tcPr>
            <w:tcW w:w="1190" w:type="dxa"/>
            <w:vAlign w:val="center"/>
          </w:tcPr>
          <w:p w:rsidR="000F1000" w:rsidRDefault="000F1000">
            <w:pPr>
              <w:pStyle w:val="ConsPlusNormal"/>
              <w:jc w:val="center"/>
            </w:pPr>
            <w:r>
              <w:t>69,4</w:t>
            </w:r>
          </w:p>
        </w:tc>
        <w:tc>
          <w:tcPr>
            <w:tcW w:w="1190" w:type="dxa"/>
            <w:vAlign w:val="center"/>
          </w:tcPr>
          <w:p w:rsidR="000F1000" w:rsidRDefault="000F1000">
            <w:pPr>
              <w:pStyle w:val="ConsPlusNormal"/>
              <w:jc w:val="center"/>
            </w:pPr>
            <w:r>
              <w:t>154,8</w:t>
            </w:r>
          </w:p>
        </w:tc>
        <w:tc>
          <w:tcPr>
            <w:tcW w:w="1190" w:type="dxa"/>
            <w:vAlign w:val="center"/>
          </w:tcPr>
          <w:p w:rsidR="000F1000" w:rsidRDefault="000F1000">
            <w:pPr>
              <w:pStyle w:val="ConsPlusNormal"/>
              <w:jc w:val="center"/>
            </w:pPr>
            <w:r>
              <w:t>10,3</w:t>
            </w:r>
          </w:p>
        </w:tc>
        <w:tc>
          <w:tcPr>
            <w:tcW w:w="1190" w:type="dxa"/>
            <w:vAlign w:val="center"/>
          </w:tcPr>
          <w:p w:rsidR="000F1000" w:rsidRDefault="000F1000">
            <w:pPr>
              <w:pStyle w:val="ConsPlusNormal"/>
              <w:jc w:val="center"/>
            </w:pPr>
            <w:r>
              <w:t>203,1</w:t>
            </w:r>
          </w:p>
        </w:tc>
        <w:tc>
          <w:tcPr>
            <w:tcW w:w="1190" w:type="dxa"/>
            <w:vAlign w:val="center"/>
          </w:tcPr>
          <w:p w:rsidR="000F1000" w:rsidRDefault="000F1000">
            <w:pPr>
              <w:pStyle w:val="ConsPlusNormal"/>
              <w:jc w:val="center"/>
            </w:pPr>
            <w:r>
              <w:t>138,5</w:t>
            </w:r>
          </w:p>
        </w:tc>
        <w:tc>
          <w:tcPr>
            <w:tcW w:w="1190" w:type="dxa"/>
            <w:vAlign w:val="center"/>
          </w:tcPr>
          <w:p w:rsidR="000F1000" w:rsidRDefault="000F1000">
            <w:pPr>
              <w:pStyle w:val="ConsPlusNormal"/>
              <w:jc w:val="center"/>
            </w:pPr>
            <w:r>
              <w:t>7,5</w:t>
            </w:r>
          </w:p>
        </w:tc>
        <w:tc>
          <w:tcPr>
            <w:tcW w:w="1190" w:type="dxa"/>
            <w:vAlign w:val="center"/>
          </w:tcPr>
          <w:p w:rsidR="000F1000" w:rsidRDefault="000F1000">
            <w:pPr>
              <w:pStyle w:val="ConsPlusNormal"/>
              <w:jc w:val="center"/>
            </w:pPr>
            <w:r>
              <w:t>1,1</w:t>
            </w:r>
          </w:p>
        </w:tc>
        <w:tc>
          <w:tcPr>
            <w:tcW w:w="1190" w:type="dxa"/>
            <w:vAlign w:val="center"/>
          </w:tcPr>
          <w:p w:rsidR="000F1000" w:rsidRDefault="000F1000">
            <w:pPr>
              <w:pStyle w:val="ConsPlusNormal"/>
              <w:jc w:val="center"/>
            </w:pPr>
            <w:r>
              <w:t>1163,1</w:t>
            </w:r>
          </w:p>
        </w:tc>
        <w:tc>
          <w:tcPr>
            <w:tcW w:w="1190" w:type="dxa"/>
            <w:vAlign w:val="center"/>
          </w:tcPr>
          <w:p w:rsidR="000F1000" w:rsidRDefault="000F1000">
            <w:pPr>
              <w:pStyle w:val="ConsPlusNormal"/>
              <w:jc w:val="center"/>
            </w:pPr>
            <w:r>
              <w:t>219,3</w:t>
            </w:r>
          </w:p>
        </w:tc>
      </w:tr>
      <w:tr w:rsidR="000F1000">
        <w:tc>
          <w:tcPr>
            <w:tcW w:w="1701" w:type="dxa"/>
            <w:vMerge w:val="restart"/>
            <w:vAlign w:val="center"/>
          </w:tcPr>
          <w:p w:rsidR="000F1000" w:rsidRDefault="000F1000">
            <w:pPr>
              <w:pStyle w:val="ConsPlusNormal"/>
            </w:pPr>
            <w:r>
              <w:t>Татарское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222,8</w:t>
            </w:r>
          </w:p>
        </w:tc>
        <w:tc>
          <w:tcPr>
            <w:tcW w:w="1190" w:type="dxa"/>
            <w:vAlign w:val="center"/>
          </w:tcPr>
          <w:p w:rsidR="000F1000" w:rsidRDefault="000F1000">
            <w:pPr>
              <w:pStyle w:val="ConsPlusNormal"/>
              <w:jc w:val="center"/>
            </w:pPr>
            <w:r>
              <w:t>57,6</w:t>
            </w:r>
          </w:p>
        </w:tc>
        <w:tc>
          <w:tcPr>
            <w:tcW w:w="1190" w:type="dxa"/>
            <w:vAlign w:val="center"/>
          </w:tcPr>
          <w:p w:rsidR="000F1000" w:rsidRDefault="000F1000">
            <w:pPr>
              <w:pStyle w:val="ConsPlusNormal"/>
              <w:jc w:val="center"/>
            </w:pPr>
            <w:r>
              <w:t>284,5</w:t>
            </w:r>
          </w:p>
        </w:tc>
        <w:tc>
          <w:tcPr>
            <w:tcW w:w="1190" w:type="dxa"/>
            <w:vAlign w:val="center"/>
          </w:tcPr>
          <w:p w:rsidR="000F1000" w:rsidRDefault="000F1000">
            <w:pPr>
              <w:pStyle w:val="ConsPlusNormal"/>
              <w:jc w:val="center"/>
            </w:pPr>
            <w:r>
              <w:t>325,7</w:t>
            </w:r>
          </w:p>
        </w:tc>
        <w:tc>
          <w:tcPr>
            <w:tcW w:w="1190" w:type="dxa"/>
            <w:vAlign w:val="center"/>
          </w:tcPr>
          <w:p w:rsidR="000F1000" w:rsidRDefault="000F1000">
            <w:pPr>
              <w:pStyle w:val="ConsPlusNormal"/>
              <w:jc w:val="center"/>
            </w:pPr>
            <w:r>
              <w:t>2,7</w:t>
            </w:r>
          </w:p>
        </w:tc>
        <w:tc>
          <w:tcPr>
            <w:tcW w:w="1190" w:type="dxa"/>
            <w:vAlign w:val="center"/>
          </w:tcPr>
          <w:p w:rsidR="000F1000" w:rsidRDefault="000F1000">
            <w:pPr>
              <w:pStyle w:val="ConsPlusNormal"/>
              <w:jc w:val="center"/>
            </w:pPr>
            <w:r>
              <w:t>0,1</w:t>
            </w:r>
          </w:p>
        </w:tc>
        <w:tc>
          <w:tcPr>
            <w:tcW w:w="1190" w:type="dxa"/>
            <w:vAlign w:val="center"/>
          </w:tcPr>
          <w:p w:rsidR="000F1000" w:rsidRDefault="000F1000">
            <w:pPr>
              <w:pStyle w:val="ConsPlusNormal"/>
              <w:jc w:val="center"/>
            </w:pPr>
            <w:r>
              <w:t>523,2</w:t>
            </w:r>
          </w:p>
        </w:tc>
        <w:tc>
          <w:tcPr>
            <w:tcW w:w="1190" w:type="dxa"/>
            <w:vAlign w:val="center"/>
          </w:tcPr>
          <w:p w:rsidR="000F1000" w:rsidRDefault="000F1000">
            <w:pPr>
              <w:pStyle w:val="ConsPlusNormal"/>
              <w:jc w:val="center"/>
            </w:pPr>
            <w:r>
              <w:t>383,3</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13,2</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222,8</w:t>
            </w:r>
          </w:p>
        </w:tc>
        <w:tc>
          <w:tcPr>
            <w:tcW w:w="1190" w:type="dxa"/>
            <w:vAlign w:val="center"/>
          </w:tcPr>
          <w:p w:rsidR="000F1000" w:rsidRDefault="000F1000">
            <w:pPr>
              <w:pStyle w:val="ConsPlusNormal"/>
              <w:jc w:val="center"/>
            </w:pPr>
            <w:r>
              <w:t>57,6</w:t>
            </w:r>
          </w:p>
        </w:tc>
        <w:tc>
          <w:tcPr>
            <w:tcW w:w="1190" w:type="dxa"/>
            <w:vAlign w:val="center"/>
          </w:tcPr>
          <w:p w:rsidR="000F1000" w:rsidRDefault="000F1000">
            <w:pPr>
              <w:pStyle w:val="ConsPlusNormal"/>
              <w:jc w:val="center"/>
            </w:pPr>
            <w:r>
              <w:t>284,5</w:t>
            </w:r>
          </w:p>
        </w:tc>
        <w:tc>
          <w:tcPr>
            <w:tcW w:w="1190" w:type="dxa"/>
            <w:vAlign w:val="center"/>
          </w:tcPr>
          <w:p w:rsidR="000F1000" w:rsidRDefault="000F1000">
            <w:pPr>
              <w:pStyle w:val="ConsPlusNormal"/>
              <w:jc w:val="center"/>
            </w:pPr>
            <w:r>
              <w:t>325,7</w:t>
            </w:r>
          </w:p>
        </w:tc>
        <w:tc>
          <w:tcPr>
            <w:tcW w:w="1190" w:type="dxa"/>
            <w:vAlign w:val="center"/>
          </w:tcPr>
          <w:p w:rsidR="000F1000" w:rsidRDefault="000F1000">
            <w:pPr>
              <w:pStyle w:val="ConsPlusNormal"/>
              <w:jc w:val="center"/>
            </w:pPr>
            <w:r>
              <w:t>2,7</w:t>
            </w:r>
          </w:p>
        </w:tc>
        <w:tc>
          <w:tcPr>
            <w:tcW w:w="1190" w:type="dxa"/>
            <w:vAlign w:val="center"/>
          </w:tcPr>
          <w:p w:rsidR="000F1000" w:rsidRDefault="000F1000">
            <w:pPr>
              <w:pStyle w:val="ConsPlusNormal"/>
              <w:jc w:val="center"/>
            </w:pPr>
            <w:r>
              <w:t>0,1</w:t>
            </w:r>
          </w:p>
        </w:tc>
        <w:tc>
          <w:tcPr>
            <w:tcW w:w="1190" w:type="dxa"/>
            <w:vAlign w:val="center"/>
          </w:tcPr>
          <w:p w:rsidR="000F1000" w:rsidRDefault="000F1000">
            <w:pPr>
              <w:pStyle w:val="ConsPlusNormal"/>
              <w:jc w:val="center"/>
            </w:pPr>
            <w:r>
              <w:t>523,2</w:t>
            </w:r>
          </w:p>
        </w:tc>
        <w:tc>
          <w:tcPr>
            <w:tcW w:w="1190" w:type="dxa"/>
            <w:vAlign w:val="center"/>
          </w:tcPr>
          <w:p w:rsidR="000F1000" w:rsidRDefault="000F1000">
            <w:pPr>
              <w:pStyle w:val="ConsPlusNormal"/>
              <w:jc w:val="center"/>
            </w:pPr>
            <w:r>
              <w:t>383,3</w:t>
            </w:r>
          </w:p>
        </w:tc>
      </w:tr>
      <w:tr w:rsidR="000F1000">
        <w:tc>
          <w:tcPr>
            <w:tcW w:w="1701" w:type="dxa"/>
            <w:vMerge w:val="restart"/>
            <w:vAlign w:val="center"/>
          </w:tcPr>
          <w:p w:rsidR="000F1000" w:rsidRDefault="000F1000">
            <w:pPr>
              <w:pStyle w:val="ConsPlusNormal"/>
            </w:pPr>
            <w:r>
              <w:t>Убинское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1888,5</w:t>
            </w:r>
          </w:p>
        </w:tc>
        <w:tc>
          <w:tcPr>
            <w:tcW w:w="1190" w:type="dxa"/>
            <w:vAlign w:val="center"/>
          </w:tcPr>
          <w:p w:rsidR="000F1000" w:rsidRDefault="000F1000">
            <w:pPr>
              <w:pStyle w:val="ConsPlusNormal"/>
              <w:jc w:val="center"/>
            </w:pPr>
            <w:r>
              <w:t>59,0</w:t>
            </w:r>
          </w:p>
        </w:tc>
        <w:tc>
          <w:tcPr>
            <w:tcW w:w="1190" w:type="dxa"/>
            <w:vAlign w:val="center"/>
          </w:tcPr>
          <w:p w:rsidR="000F1000" w:rsidRDefault="000F1000">
            <w:pPr>
              <w:pStyle w:val="ConsPlusNormal"/>
              <w:jc w:val="center"/>
            </w:pPr>
            <w:r>
              <w:t>172,8</w:t>
            </w:r>
          </w:p>
        </w:tc>
        <w:tc>
          <w:tcPr>
            <w:tcW w:w="1190" w:type="dxa"/>
            <w:vAlign w:val="center"/>
          </w:tcPr>
          <w:p w:rsidR="000F1000" w:rsidRDefault="000F1000">
            <w:pPr>
              <w:pStyle w:val="ConsPlusNormal"/>
              <w:jc w:val="center"/>
            </w:pPr>
            <w:r>
              <w:t>58,9</w:t>
            </w:r>
          </w:p>
        </w:tc>
        <w:tc>
          <w:tcPr>
            <w:tcW w:w="1190" w:type="dxa"/>
            <w:vAlign w:val="center"/>
          </w:tcPr>
          <w:p w:rsidR="000F1000" w:rsidRDefault="000F1000">
            <w:pPr>
              <w:pStyle w:val="ConsPlusNormal"/>
              <w:jc w:val="center"/>
            </w:pPr>
            <w:r>
              <w:t>355,8</w:t>
            </w:r>
          </w:p>
        </w:tc>
        <w:tc>
          <w:tcPr>
            <w:tcW w:w="1190" w:type="dxa"/>
            <w:vAlign w:val="center"/>
          </w:tcPr>
          <w:p w:rsidR="000F1000" w:rsidRDefault="000F1000">
            <w:pPr>
              <w:pStyle w:val="ConsPlusNormal"/>
              <w:jc w:val="center"/>
            </w:pPr>
            <w:r>
              <w:t>159,4</w:t>
            </w:r>
          </w:p>
        </w:tc>
        <w:tc>
          <w:tcPr>
            <w:tcW w:w="1190" w:type="dxa"/>
            <w:vAlign w:val="center"/>
          </w:tcPr>
          <w:p w:rsidR="000F1000" w:rsidRDefault="000F1000">
            <w:pPr>
              <w:pStyle w:val="ConsPlusNormal"/>
              <w:jc w:val="center"/>
            </w:pPr>
            <w:r>
              <w:t>4,5</w:t>
            </w:r>
          </w:p>
        </w:tc>
        <w:tc>
          <w:tcPr>
            <w:tcW w:w="1190" w:type="dxa"/>
            <w:vAlign w:val="center"/>
          </w:tcPr>
          <w:p w:rsidR="000F1000" w:rsidRDefault="000F1000">
            <w:pPr>
              <w:pStyle w:val="ConsPlusNormal"/>
              <w:jc w:val="center"/>
            </w:pPr>
            <w:r>
              <w:t>14,0</w:t>
            </w:r>
          </w:p>
        </w:tc>
        <w:tc>
          <w:tcPr>
            <w:tcW w:w="1190" w:type="dxa"/>
            <w:vAlign w:val="center"/>
          </w:tcPr>
          <w:p w:rsidR="000F1000" w:rsidRDefault="000F1000">
            <w:pPr>
              <w:pStyle w:val="ConsPlusNormal"/>
              <w:jc w:val="center"/>
            </w:pPr>
            <w:r>
              <w:t>2421,6</w:t>
            </w:r>
          </w:p>
        </w:tc>
        <w:tc>
          <w:tcPr>
            <w:tcW w:w="1190" w:type="dxa"/>
            <w:vAlign w:val="center"/>
          </w:tcPr>
          <w:p w:rsidR="000F1000" w:rsidRDefault="000F1000">
            <w:pPr>
              <w:pStyle w:val="ConsPlusNormal"/>
              <w:jc w:val="center"/>
            </w:pPr>
            <w:r>
              <w:t>291,2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123,0</w:t>
            </w:r>
          </w:p>
        </w:tc>
        <w:tc>
          <w:tcPr>
            <w:tcW w:w="1190" w:type="dxa"/>
            <w:vAlign w:val="center"/>
          </w:tcPr>
          <w:p w:rsidR="000F1000" w:rsidRDefault="000F1000">
            <w:pPr>
              <w:pStyle w:val="ConsPlusNormal"/>
              <w:jc w:val="center"/>
            </w:pPr>
            <w:r>
              <w:t>10,7</w:t>
            </w:r>
          </w:p>
        </w:tc>
        <w:tc>
          <w:tcPr>
            <w:tcW w:w="1190" w:type="dxa"/>
            <w:vAlign w:val="center"/>
          </w:tcPr>
          <w:p w:rsidR="000F1000" w:rsidRDefault="000F1000">
            <w:pPr>
              <w:pStyle w:val="ConsPlusNormal"/>
              <w:jc w:val="center"/>
            </w:pPr>
            <w:r>
              <w:t>31,5</w:t>
            </w:r>
          </w:p>
        </w:tc>
        <w:tc>
          <w:tcPr>
            <w:tcW w:w="1190" w:type="dxa"/>
            <w:vAlign w:val="center"/>
          </w:tcPr>
          <w:p w:rsidR="000F1000" w:rsidRDefault="000F1000">
            <w:pPr>
              <w:pStyle w:val="ConsPlusNormal"/>
              <w:jc w:val="center"/>
            </w:pPr>
            <w:r>
              <w:t>1,5</w:t>
            </w:r>
          </w:p>
        </w:tc>
        <w:tc>
          <w:tcPr>
            <w:tcW w:w="1190" w:type="dxa"/>
            <w:vAlign w:val="center"/>
          </w:tcPr>
          <w:p w:rsidR="000F1000" w:rsidRDefault="000F1000">
            <w:pPr>
              <w:pStyle w:val="ConsPlusNormal"/>
              <w:jc w:val="center"/>
            </w:pPr>
            <w:r>
              <w:t>36,0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1,5</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192,0</w:t>
            </w:r>
          </w:p>
        </w:tc>
        <w:tc>
          <w:tcPr>
            <w:tcW w:w="1190" w:type="dxa"/>
            <w:vAlign w:val="center"/>
          </w:tcPr>
          <w:p w:rsidR="000F1000" w:rsidRDefault="000F1000">
            <w:pPr>
              <w:pStyle w:val="ConsPlusNormal"/>
              <w:jc w:val="center"/>
            </w:pPr>
            <w:r>
              <w:t>12,2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1765,5</w:t>
            </w:r>
          </w:p>
        </w:tc>
        <w:tc>
          <w:tcPr>
            <w:tcW w:w="1190" w:type="dxa"/>
            <w:vAlign w:val="center"/>
          </w:tcPr>
          <w:p w:rsidR="000F1000" w:rsidRDefault="000F1000">
            <w:pPr>
              <w:pStyle w:val="ConsPlusNormal"/>
              <w:jc w:val="center"/>
            </w:pPr>
            <w:r>
              <w:t>48,2</w:t>
            </w:r>
          </w:p>
        </w:tc>
        <w:tc>
          <w:tcPr>
            <w:tcW w:w="1190" w:type="dxa"/>
            <w:vAlign w:val="center"/>
          </w:tcPr>
          <w:p w:rsidR="000F1000" w:rsidRDefault="000F1000">
            <w:pPr>
              <w:pStyle w:val="ConsPlusNormal"/>
              <w:jc w:val="center"/>
            </w:pPr>
            <w:r>
              <w:t>141,3</w:t>
            </w:r>
          </w:p>
        </w:tc>
        <w:tc>
          <w:tcPr>
            <w:tcW w:w="1190" w:type="dxa"/>
            <w:vAlign w:val="center"/>
          </w:tcPr>
          <w:p w:rsidR="000F1000" w:rsidRDefault="000F1000">
            <w:pPr>
              <w:pStyle w:val="ConsPlusNormal"/>
              <w:jc w:val="center"/>
            </w:pPr>
            <w:r>
              <w:t>57,4</w:t>
            </w:r>
          </w:p>
        </w:tc>
        <w:tc>
          <w:tcPr>
            <w:tcW w:w="1190" w:type="dxa"/>
            <w:vAlign w:val="center"/>
          </w:tcPr>
          <w:p w:rsidR="000F1000" w:rsidRDefault="000F1000">
            <w:pPr>
              <w:pStyle w:val="ConsPlusNormal"/>
              <w:jc w:val="center"/>
            </w:pPr>
            <w:r>
              <w:t>319,8</w:t>
            </w:r>
          </w:p>
        </w:tc>
        <w:tc>
          <w:tcPr>
            <w:tcW w:w="1190" w:type="dxa"/>
            <w:vAlign w:val="center"/>
          </w:tcPr>
          <w:p w:rsidR="000F1000" w:rsidRDefault="000F1000">
            <w:pPr>
              <w:pStyle w:val="ConsPlusNormal"/>
              <w:jc w:val="center"/>
            </w:pPr>
            <w:r>
              <w:t>159,4</w:t>
            </w:r>
          </w:p>
        </w:tc>
        <w:tc>
          <w:tcPr>
            <w:tcW w:w="1190" w:type="dxa"/>
            <w:vAlign w:val="center"/>
          </w:tcPr>
          <w:p w:rsidR="000F1000" w:rsidRDefault="000F1000">
            <w:pPr>
              <w:pStyle w:val="ConsPlusNormal"/>
              <w:jc w:val="center"/>
            </w:pPr>
            <w:r>
              <w:t>3,0</w:t>
            </w:r>
          </w:p>
        </w:tc>
        <w:tc>
          <w:tcPr>
            <w:tcW w:w="1190" w:type="dxa"/>
            <w:vAlign w:val="center"/>
          </w:tcPr>
          <w:p w:rsidR="000F1000" w:rsidRDefault="000F1000">
            <w:pPr>
              <w:pStyle w:val="ConsPlusNormal"/>
              <w:jc w:val="center"/>
            </w:pPr>
            <w:r>
              <w:t>14,0</w:t>
            </w:r>
          </w:p>
        </w:tc>
        <w:tc>
          <w:tcPr>
            <w:tcW w:w="1190" w:type="dxa"/>
            <w:vAlign w:val="center"/>
          </w:tcPr>
          <w:p w:rsidR="000F1000" w:rsidRDefault="000F1000">
            <w:pPr>
              <w:pStyle w:val="ConsPlusNormal"/>
              <w:jc w:val="center"/>
            </w:pPr>
            <w:r>
              <w:t>2229,6</w:t>
            </w:r>
          </w:p>
        </w:tc>
        <w:tc>
          <w:tcPr>
            <w:tcW w:w="1190" w:type="dxa"/>
            <w:vAlign w:val="center"/>
          </w:tcPr>
          <w:p w:rsidR="000F1000" w:rsidRDefault="000F1000">
            <w:pPr>
              <w:pStyle w:val="ConsPlusNormal"/>
              <w:jc w:val="center"/>
            </w:pPr>
            <w:r>
              <w:t>279,0</w:t>
            </w:r>
          </w:p>
        </w:tc>
      </w:tr>
      <w:tr w:rsidR="000F1000">
        <w:tc>
          <w:tcPr>
            <w:tcW w:w="1701" w:type="dxa"/>
            <w:vMerge w:val="restart"/>
            <w:vAlign w:val="center"/>
          </w:tcPr>
          <w:p w:rsidR="000F1000" w:rsidRDefault="000F1000">
            <w:pPr>
              <w:pStyle w:val="ConsPlusNormal"/>
            </w:pPr>
            <w:r>
              <w:t>Чановское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242,8</w:t>
            </w:r>
          </w:p>
        </w:tc>
        <w:tc>
          <w:tcPr>
            <w:tcW w:w="1190" w:type="dxa"/>
            <w:vAlign w:val="center"/>
          </w:tcPr>
          <w:p w:rsidR="000F1000" w:rsidRDefault="000F1000">
            <w:pPr>
              <w:pStyle w:val="ConsPlusNormal"/>
              <w:jc w:val="center"/>
            </w:pPr>
            <w:r>
              <w:t>28,7</w:t>
            </w:r>
          </w:p>
        </w:tc>
        <w:tc>
          <w:tcPr>
            <w:tcW w:w="1190" w:type="dxa"/>
            <w:vAlign w:val="center"/>
          </w:tcPr>
          <w:p w:rsidR="000F1000" w:rsidRDefault="000F1000">
            <w:pPr>
              <w:pStyle w:val="ConsPlusNormal"/>
              <w:jc w:val="center"/>
            </w:pPr>
            <w:r>
              <w:t>174,2</w:t>
            </w:r>
          </w:p>
        </w:tc>
        <w:tc>
          <w:tcPr>
            <w:tcW w:w="1190" w:type="dxa"/>
            <w:vAlign w:val="center"/>
          </w:tcPr>
          <w:p w:rsidR="000F1000" w:rsidRDefault="000F1000">
            <w:pPr>
              <w:pStyle w:val="ConsPlusNormal"/>
              <w:jc w:val="center"/>
            </w:pPr>
            <w:r>
              <w:t>48,7</w:t>
            </w:r>
          </w:p>
        </w:tc>
        <w:tc>
          <w:tcPr>
            <w:tcW w:w="1190" w:type="dxa"/>
            <w:vAlign w:val="center"/>
          </w:tcPr>
          <w:p w:rsidR="000F1000" w:rsidRDefault="000F1000">
            <w:pPr>
              <w:pStyle w:val="ConsPlusNormal"/>
              <w:jc w:val="center"/>
            </w:pPr>
            <w:r>
              <w:t>207,9</w:t>
            </w:r>
          </w:p>
        </w:tc>
        <w:tc>
          <w:tcPr>
            <w:tcW w:w="1190" w:type="dxa"/>
            <w:vAlign w:val="center"/>
          </w:tcPr>
          <w:p w:rsidR="000F1000" w:rsidRDefault="000F1000">
            <w:pPr>
              <w:pStyle w:val="ConsPlusNormal"/>
              <w:jc w:val="center"/>
            </w:pPr>
            <w:r>
              <w:t>169,0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0,7</w:t>
            </w:r>
          </w:p>
        </w:tc>
        <w:tc>
          <w:tcPr>
            <w:tcW w:w="1190" w:type="dxa"/>
            <w:vAlign w:val="center"/>
          </w:tcPr>
          <w:p w:rsidR="000F1000" w:rsidRDefault="000F1000">
            <w:pPr>
              <w:pStyle w:val="ConsPlusNormal"/>
              <w:jc w:val="center"/>
            </w:pPr>
            <w:r>
              <w:t>624,9</w:t>
            </w:r>
          </w:p>
        </w:tc>
        <w:tc>
          <w:tcPr>
            <w:tcW w:w="1190" w:type="dxa"/>
            <w:vAlign w:val="center"/>
          </w:tcPr>
          <w:p w:rsidR="000F1000" w:rsidRDefault="000F1000">
            <w:pPr>
              <w:pStyle w:val="ConsPlusNormal"/>
              <w:jc w:val="center"/>
            </w:pPr>
            <w:r>
              <w:t>247,1</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2,3</w:t>
            </w: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6,6</w:t>
            </w:r>
          </w:p>
        </w:tc>
        <w:tc>
          <w:tcPr>
            <w:tcW w:w="1190" w:type="dxa"/>
            <w:vAlign w:val="center"/>
          </w:tcPr>
          <w:p w:rsidR="000F1000" w:rsidRDefault="000F1000">
            <w:pPr>
              <w:pStyle w:val="ConsPlusNormal"/>
              <w:jc w:val="center"/>
            </w:pPr>
            <w:r>
              <w:t>0,6</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8,9</w:t>
            </w:r>
          </w:p>
        </w:tc>
        <w:tc>
          <w:tcPr>
            <w:tcW w:w="1190" w:type="dxa"/>
            <w:vAlign w:val="center"/>
          </w:tcPr>
          <w:p w:rsidR="000F1000" w:rsidRDefault="000F1000">
            <w:pPr>
              <w:pStyle w:val="ConsPlusNormal"/>
              <w:jc w:val="center"/>
            </w:pPr>
            <w:r>
              <w:t>1,2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242,8</w:t>
            </w:r>
          </w:p>
        </w:tc>
        <w:tc>
          <w:tcPr>
            <w:tcW w:w="1190" w:type="dxa"/>
            <w:vAlign w:val="center"/>
          </w:tcPr>
          <w:p w:rsidR="000F1000" w:rsidRDefault="000F1000">
            <w:pPr>
              <w:pStyle w:val="ConsPlusNormal"/>
              <w:jc w:val="center"/>
            </w:pPr>
            <w:r>
              <w:t>28,7</w:t>
            </w:r>
          </w:p>
        </w:tc>
        <w:tc>
          <w:tcPr>
            <w:tcW w:w="1190" w:type="dxa"/>
            <w:vAlign w:val="center"/>
          </w:tcPr>
          <w:p w:rsidR="000F1000" w:rsidRDefault="000F1000">
            <w:pPr>
              <w:pStyle w:val="ConsPlusNormal"/>
              <w:jc w:val="center"/>
            </w:pPr>
            <w:r>
              <w:t>171,9</w:t>
            </w:r>
          </w:p>
        </w:tc>
        <w:tc>
          <w:tcPr>
            <w:tcW w:w="1190" w:type="dxa"/>
            <w:vAlign w:val="center"/>
          </w:tcPr>
          <w:p w:rsidR="000F1000" w:rsidRDefault="000F1000">
            <w:pPr>
              <w:pStyle w:val="ConsPlusNormal"/>
              <w:jc w:val="center"/>
            </w:pPr>
            <w:r>
              <w:t>48,1</w:t>
            </w:r>
          </w:p>
        </w:tc>
        <w:tc>
          <w:tcPr>
            <w:tcW w:w="1190" w:type="dxa"/>
            <w:vAlign w:val="center"/>
          </w:tcPr>
          <w:p w:rsidR="000F1000" w:rsidRDefault="000F1000">
            <w:pPr>
              <w:pStyle w:val="ConsPlusNormal"/>
              <w:jc w:val="center"/>
            </w:pPr>
            <w:r>
              <w:t>201,3</w:t>
            </w:r>
          </w:p>
        </w:tc>
        <w:tc>
          <w:tcPr>
            <w:tcW w:w="1190" w:type="dxa"/>
            <w:vAlign w:val="center"/>
          </w:tcPr>
          <w:p w:rsidR="000F1000" w:rsidRDefault="000F1000">
            <w:pPr>
              <w:pStyle w:val="ConsPlusNormal"/>
              <w:jc w:val="center"/>
            </w:pPr>
            <w:r>
              <w:t>168,4</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0,7</w:t>
            </w:r>
          </w:p>
        </w:tc>
        <w:tc>
          <w:tcPr>
            <w:tcW w:w="1190" w:type="dxa"/>
            <w:vAlign w:val="center"/>
          </w:tcPr>
          <w:p w:rsidR="000F1000" w:rsidRDefault="000F1000">
            <w:pPr>
              <w:pStyle w:val="ConsPlusNormal"/>
              <w:jc w:val="center"/>
            </w:pPr>
            <w:r>
              <w:t>616,0</w:t>
            </w:r>
          </w:p>
        </w:tc>
        <w:tc>
          <w:tcPr>
            <w:tcW w:w="1190" w:type="dxa"/>
            <w:vAlign w:val="center"/>
          </w:tcPr>
          <w:p w:rsidR="000F1000" w:rsidRDefault="000F1000">
            <w:pPr>
              <w:pStyle w:val="ConsPlusNormal"/>
              <w:jc w:val="center"/>
            </w:pPr>
            <w:r>
              <w:t>245,9</w:t>
            </w:r>
          </w:p>
        </w:tc>
      </w:tr>
      <w:tr w:rsidR="000F1000">
        <w:tc>
          <w:tcPr>
            <w:tcW w:w="1701" w:type="dxa"/>
            <w:vMerge w:val="restart"/>
            <w:vAlign w:val="center"/>
          </w:tcPr>
          <w:p w:rsidR="000F1000" w:rsidRDefault="000F1000">
            <w:pPr>
              <w:pStyle w:val="ConsPlusNormal"/>
            </w:pPr>
            <w:r>
              <w:t>Черепановское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587,4</w:t>
            </w:r>
          </w:p>
        </w:tc>
        <w:tc>
          <w:tcPr>
            <w:tcW w:w="1190" w:type="dxa"/>
            <w:vAlign w:val="center"/>
          </w:tcPr>
          <w:p w:rsidR="000F1000" w:rsidRDefault="000F1000">
            <w:pPr>
              <w:pStyle w:val="ConsPlusNormal"/>
              <w:jc w:val="center"/>
            </w:pPr>
            <w:r>
              <w:t>336,0</w:t>
            </w:r>
          </w:p>
        </w:tc>
        <w:tc>
          <w:tcPr>
            <w:tcW w:w="1190" w:type="dxa"/>
            <w:vAlign w:val="center"/>
          </w:tcPr>
          <w:p w:rsidR="000F1000" w:rsidRDefault="000F1000">
            <w:pPr>
              <w:pStyle w:val="ConsPlusNormal"/>
              <w:jc w:val="center"/>
            </w:pPr>
            <w:r>
              <w:t>142,8</w:t>
            </w:r>
          </w:p>
        </w:tc>
        <w:tc>
          <w:tcPr>
            <w:tcW w:w="1190" w:type="dxa"/>
            <w:vAlign w:val="center"/>
          </w:tcPr>
          <w:p w:rsidR="000F1000" w:rsidRDefault="000F1000">
            <w:pPr>
              <w:pStyle w:val="ConsPlusNormal"/>
              <w:jc w:val="center"/>
            </w:pPr>
            <w:r>
              <w:t>71,4</w:t>
            </w:r>
          </w:p>
        </w:tc>
        <w:tc>
          <w:tcPr>
            <w:tcW w:w="1190" w:type="dxa"/>
            <w:vAlign w:val="center"/>
          </w:tcPr>
          <w:p w:rsidR="000F1000" w:rsidRDefault="000F1000">
            <w:pPr>
              <w:pStyle w:val="ConsPlusNormal"/>
              <w:jc w:val="center"/>
            </w:pPr>
            <w:r>
              <w:t>10,4</w:t>
            </w:r>
          </w:p>
        </w:tc>
        <w:tc>
          <w:tcPr>
            <w:tcW w:w="1190" w:type="dxa"/>
            <w:vAlign w:val="center"/>
          </w:tcPr>
          <w:p w:rsidR="000F1000" w:rsidRDefault="000F1000">
            <w:pPr>
              <w:pStyle w:val="ConsPlusNormal"/>
              <w:jc w:val="center"/>
            </w:pPr>
            <w:r>
              <w:t>5,0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740,6</w:t>
            </w:r>
          </w:p>
        </w:tc>
        <w:tc>
          <w:tcPr>
            <w:tcW w:w="1190" w:type="dxa"/>
            <w:vAlign w:val="center"/>
          </w:tcPr>
          <w:p w:rsidR="000F1000" w:rsidRDefault="000F1000">
            <w:pPr>
              <w:pStyle w:val="ConsPlusNormal"/>
              <w:jc w:val="center"/>
            </w:pPr>
            <w:r>
              <w:t>412,4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4,2</w:t>
            </w:r>
          </w:p>
        </w:tc>
        <w:tc>
          <w:tcPr>
            <w:tcW w:w="1190" w:type="dxa"/>
            <w:vAlign w:val="center"/>
          </w:tcPr>
          <w:p w:rsidR="000F1000" w:rsidRDefault="000F1000">
            <w:pPr>
              <w:pStyle w:val="ConsPlusNormal"/>
              <w:jc w:val="center"/>
            </w:pPr>
            <w:r>
              <w:t>7,9</w:t>
            </w:r>
          </w:p>
        </w:tc>
        <w:tc>
          <w:tcPr>
            <w:tcW w:w="1190" w:type="dxa"/>
            <w:vAlign w:val="center"/>
          </w:tcPr>
          <w:p w:rsidR="000F1000" w:rsidRDefault="000F1000">
            <w:pPr>
              <w:pStyle w:val="ConsPlusNormal"/>
              <w:jc w:val="center"/>
            </w:pPr>
            <w:r>
              <w:t>58,8</w:t>
            </w:r>
          </w:p>
        </w:tc>
        <w:tc>
          <w:tcPr>
            <w:tcW w:w="1190" w:type="dxa"/>
            <w:vAlign w:val="center"/>
          </w:tcPr>
          <w:p w:rsidR="000F1000" w:rsidRDefault="000F1000">
            <w:pPr>
              <w:pStyle w:val="ConsPlusNormal"/>
              <w:jc w:val="center"/>
            </w:pPr>
            <w:r>
              <w:t>64,5</w:t>
            </w:r>
          </w:p>
        </w:tc>
        <w:tc>
          <w:tcPr>
            <w:tcW w:w="1190" w:type="dxa"/>
            <w:vAlign w:val="center"/>
          </w:tcPr>
          <w:p w:rsidR="000F1000" w:rsidRDefault="000F1000">
            <w:pPr>
              <w:pStyle w:val="ConsPlusNormal"/>
              <w:jc w:val="center"/>
            </w:pPr>
            <w:r>
              <w:t>4,8</w:t>
            </w:r>
          </w:p>
        </w:tc>
        <w:tc>
          <w:tcPr>
            <w:tcW w:w="1190" w:type="dxa"/>
            <w:vAlign w:val="center"/>
          </w:tcPr>
          <w:p w:rsidR="000F1000" w:rsidRDefault="000F1000">
            <w:pPr>
              <w:pStyle w:val="ConsPlusNormal"/>
              <w:jc w:val="center"/>
            </w:pPr>
            <w:r>
              <w:t>2,5</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67,8</w:t>
            </w:r>
          </w:p>
        </w:tc>
        <w:tc>
          <w:tcPr>
            <w:tcW w:w="1190" w:type="dxa"/>
            <w:vAlign w:val="center"/>
          </w:tcPr>
          <w:p w:rsidR="000F1000" w:rsidRDefault="000F1000">
            <w:pPr>
              <w:pStyle w:val="ConsPlusNormal"/>
              <w:jc w:val="center"/>
            </w:pPr>
            <w:r>
              <w:t>74,9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583,2</w:t>
            </w:r>
          </w:p>
        </w:tc>
        <w:tc>
          <w:tcPr>
            <w:tcW w:w="1190" w:type="dxa"/>
            <w:vAlign w:val="center"/>
          </w:tcPr>
          <w:p w:rsidR="000F1000" w:rsidRDefault="000F1000">
            <w:pPr>
              <w:pStyle w:val="ConsPlusNormal"/>
              <w:jc w:val="center"/>
            </w:pPr>
            <w:r>
              <w:t>328,1</w:t>
            </w:r>
          </w:p>
        </w:tc>
        <w:tc>
          <w:tcPr>
            <w:tcW w:w="1190" w:type="dxa"/>
            <w:vAlign w:val="center"/>
          </w:tcPr>
          <w:p w:rsidR="000F1000" w:rsidRDefault="000F1000">
            <w:pPr>
              <w:pStyle w:val="ConsPlusNormal"/>
              <w:jc w:val="center"/>
            </w:pPr>
            <w:r>
              <w:t>84,0</w:t>
            </w:r>
          </w:p>
        </w:tc>
        <w:tc>
          <w:tcPr>
            <w:tcW w:w="1190" w:type="dxa"/>
            <w:vAlign w:val="center"/>
          </w:tcPr>
          <w:p w:rsidR="000F1000" w:rsidRDefault="000F1000">
            <w:pPr>
              <w:pStyle w:val="ConsPlusNormal"/>
              <w:jc w:val="center"/>
            </w:pPr>
            <w:r>
              <w:t>6,9</w:t>
            </w:r>
          </w:p>
        </w:tc>
        <w:tc>
          <w:tcPr>
            <w:tcW w:w="1190" w:type="dxa"/>
            <w:vAlign w:val="center"/>
          </w:tcPr>
          <w:p w:rsidR="000F1000" w:rsidRDefault="000F1000">
            <w:pPr>
              <w:pStyle w:val="ConsPlusNormal"/>
              <w:jc w:val="center"/>
            </w:pPr>
            <w:r>
              <w:t>5,6</w:t>
            </w:r>
          </w:p>
        </w:tc>
        <w:tc>
          <w:tcPr>
            <w:tcW w:w="1190" w:type="dxa"/>
            <w:vAlign w:val="center"/>
          </w:tcPr>
          <w:p w:rsidR="000F1000" w:rsidRDefault="000F1000">
            <w:pPr>
              <w:pStyle w:val="ConsPlusNormal"/>
              <w:jc w:val="center"/>
            </w:pPr>
            <w:r>
              <w:t>2,5</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672,8</w:t>
            </w:r>
          </w:p>
        </w:tc>
        <w:tc>
          <w:tcPr>
            <w:tcW w:w="1190" w:type="dxa"/>
            <w:vAlign w:val="center"/>
          </w:tcPr>
          <w:p w:rsidR="000F1000" w:rsidRDefault="000F1000">
            <w:pPr>
              <w:pStyle w:val="ConsPlusNormal"/>
              <w:jc w:val="center"/>
            </w:pPr>
            <w:r>
              <w:t>337,6</w:t>
            </w:r>
          </w:p>
        </w:tc>
      </w:tr>
      <w:tr w:rsidR="000F1000">
        <w:tc>
          <w:tcPr>
            <w:tcW w:w="1701" w:type="dxa"/>
            <w:vMerge w:val="restart"/>
            <w:vAlign w:val="center"/>
          </w:tcPr>
          <w:p w:rsidR="000F1000" w:rsidRDefault="000F1000">
            <w:pPr>
              <w:pStyle w:val="ConsPlusNormal"/>
            </w:pPr>
            <w:r>
              <w:t>Чулымское</w:t>
            </w:r>
          </w:p>
        </w:tc>
        <w:tc>
          <w:tcPr>
            <w:tcW w:w="11900" w:type="dxa"/>
            <w:gridSpan w:val="10"/>
            <w:vAlign w:val="center"/>
          </w:tcPr>
          <w:p w:rsidR="000F1000" w:rsidRDefault="000F1000">
            <w:pPr>
              <w:pStyle w:val="ConsPlusNormal"/>
              <w:jc w:val="center"/>
            </w:pPr>
            <w:r>
              <w:t>Всего:</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1011,6</w:t>
            </w:r>
          </w:p>
        </w:tc>
        <w:tc>
          <w:tcPr>
            <w:tcW w:w="1190" w:type="dxa"/>
            <w:vAlign w:val="center"/>
          </w:tcPr>
          <w:p w:rsidR="000F1000" w:rsidRDefault="000F1000">
            <w:pPr>
              <w:pStyle w:val="ConsPlusNormal"/>
              <w:jc w:val="center"/>
            </w:pPr>
            <w:r>
              <w:t>32,9</w:t>
            </w:r>
          </w:p>
        </w:tc>
        <w:tc>
          <w:tcPr>
            <w:tcW w:w="1190" w:type="dxa"/>
            <w:vAlign w:val="center"/>
          </w:tcPr>
          <w:p w:rsidR="000F1000" w:rsidRDefault="000F1000">
            <w:pPr>
              <w:pStyle w:val="ConsPlusNormal"/>
              <w:jc w:val="center"/>
            </w:pPr>
            <w:r>
              <w:t>151,8</w:t>
            </w:r>
          </w:p>
        </w:tc>
        <w:tc>
          <w:tcPr>
            <w:tcW w:w="1190" w:type="dxa"/>
            <w:vAlign w:val="center"/>
          </w:tcPr>
          <w:p w:rsidR="000F1000" w:rsidRDefault="000F1000">
            <w:pPr>
              <w:pStyle w:val="ConsPlusNormal"/>
              <w:jc w:val="center"/>
            </w:pPr>
            <w:r>
              <w:t>90,1</w:t>
            </w:r>
          </w:p>
        </w:tc>
        <w:tc>
          <w:tcPr>
            <w:tcW w:w="1190" w:type="dxa"/>
            <w:vAlign w:val="center"/>
          </w:tcPr>
          <w:p w:rsidR="000F1000" w:rsidRDefault="000F1000">
            <w:pPr>
              <w:pStyle w:val="ConsPlusNormal"/>
              <w:jc w:val="center"/>
            </w:pPr>
            <w:r>
              <w:t>24,5</w:t>
            </w:r>
          </w:p>
        </w:tc>
        <w:tc>
          <w:tcPr>
            <w:tcW w:w="1190" w:type="dxa"/>
            <w:vAlign w:val="center"/>
          </w:tcPr>
          <w:p w:rsidR="000F1000" w:rsidRDefault="000F1000">
            <w:pPr>
              <w:pStyle w:val="ConsPlusNormal"/>
              <w:jc w:val="center"/>
            </w:pPr>
            <w:r>
              <w:t>49,5</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1,3</w:t>
            </w:r>
          </w:p>
        </w:tc>
        <w:tc>
          <w:tcPr>
            <w:tcW w:w="1190" w:type="dxa"/>
            <w:vAlign w:val="center"/>
          </w:tcPr>
          <w:p w:rsidR="000F1000" w:rsidRDefault="000F1000">
            <w:pPr>
              <w:pStyle w:val="ConsPlusNormal"/>
              <w:jc w:val="center"/>
            </w:pPr>
            <w:r>
              <w:t>1189,6</w:t>
            </w:r>
          </w:p>
        </w:tc>
        <w:tc>
          <w:tcPr>
            <w:tcW w:w="1190" w:type="dxa"/>
            <w:vAlign w:val="center"/>
          </w:tcPr>
          <w:p w:rsidR="000F1000" w:rsidRDefault="000F1000">
            <w:pPr>
              <w:pStyle w:val="ConsPlusNormal"/>
              <w:jc w:val="center"/>
            </w:pPr>
            <w:r>
              <w:t>173,9</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6,7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5,3</w:t>
            </w:r>
          </w:p>
        </w:tc>
        <w:tc>
          <w:tcPr>
            <w:tcW w:w="1190" w:type="dxa"/>
            <w:vAlign w:val="center"/>
          </w:tcPr>
          <w:p w:rsidR="000F1000" w:rsidRDefault="000F1000">
            <w:pPr>
              <w:pStyle w:val="ConsPlusNormal"/>
              <w:jc w:val="center"/>
            </w:pPr>
            <w:r>
              <w:t>1,2</w:t>
            </w:r>
          </w:p>
        </w:tc>
        <w:tc>
          <w:tcPr>
            <w:tcW w:w="1190" w:type="dxa"/>
            <w:vAlign w:val="center"/>
          </w:tcPr>
          <w:p w:rsidR="000F1000" w:rsidRDefault="000F1000">
            <w:pPr>
              <w:pStyle w:val="ConsPlusNormal"/>
              <w:jc w:val="center"/>
            </w:pPr>
            <w:r>
              <w:t>1,7</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0,0</w:t>
            </w:r>
          </w:p>
        </w:tc>
        <w:tc>
          <w:tcPr>
            <w:tcW w:w="1190" w:type="dxa"/>
            <w:vAlign w:val="center"/>
          </w:tcPr>
          <w:p w:rsidR="000F1000" w:rsidRDefault="000F1000">
            <w:pPr>
              <w:pStyle w:val="ConsPlusNormal"/>
              <w:jc w:val="center"/>
            </w:pPr>
            <w:r>
              <w:t>13,6</w:t>
            </w:r>
          </w:p>
        </w:tc>
        <w:tc>
          <w:tcPr>
            <w:tcW w:w="1190" w:type="dxa"/>
            <w:vAlign w:val="center"/>
          </w:tcPr>
          <w:p w:rsidR="000F1000" w:rsidRDefault="000F1000">
            <w:pPr>
              <w:pStyle w:val="ConsPlusNormal"/>
              <w:jc w:val="center"/>
            </w:pPr>
            <w:r>
              <w:t>1,2</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1004,9</w:t>
            </w:r>
          </w:p>
        </w:tc>
        <w:tc>
          <w:tcPr>
            <w:tcW w:w="1190" w:type="dxa"/>
            <w:vAlign w:val="center"/>
          </w:tcPr>
          <w:p w:rsidR="000F1000" w:rsidRDefault="000F1000">
            <w:pPr>
              <w:pStyle w:val="ConsPlusNormal"/>
              <w:jc w:val="center"/>
            </w:pPr>
            <w:r>
              <w:t>32,9</w:t>
            </w:r>
          </w:p>
        </w:tc>
        <w:tc>
          <w:tcPr>
            <w:tcW w:w="1190" w:type="dxa"/>
            <w:vAlign w:val="center"/>
          </w:tcPr>
          <w:p w:rsidR="000F1000" w:rsidRDefault="000F1000">
            <w:pPr>
              <w:pStyle w:val="ConsPlusNormal"/>
              <w:jc w:val="center"/>
            </w:pPr>
            <w:r>
              <w:t>146,5</w:t>
            </w:r>
          </w:p>
        </w:tc>
        <w:tc>
          <w:tcPr>
            <w:tcW w:w="1190" w:type="dxa"/>
            <w:vAlign w:val="center"/>
          </w:tcPr>
          <w:p w:rsidR="000F1000" w:rsidRDefault="000F1000">
            <w:pPr>
              <w:pStyle w:val="ConsPlusNormal"/>
              <w:jc w:val="center"/>
            </w:pPr>
            <w:r>
              <w:t>88,9</w:t>
            </w:r>
          </w:p>
        </w:tc>
        <w:tc>
          <w:tcPr>
            <w:tcW w:w="1190" w:type="dxa"/>
            <w:vAlign w:val="center"/>
          </w:tcPr>
          <w:p w:rsidR="000F1000" w:rsidRDefault="000F1000">
            <w:pPr>
              <w:pStyle w:val="ConsPlusNormal"/>
              <w:jc w:val="center"/>
            </w:pPr>
            <w:r>
              <w:t>22,8</w:t>
            </w:r>
          </w:p>
        </w:tc>
        <w:tc>
          <w:tcPr>
            <w:tcW w:w="1190" w:type="dxa"/>
            <w:vAlign w:val="center"/>
          </w:tcPr>
          <w:p w:rsidR="000F1000" w:rsidRDefault="000F1000">
            <w:pPr>
              <w:pStyle w:val="ConsPlusNormal"/>
              <w:jc w:val="center"/>
            </w:pPr>
            <w:r>
              <w:t>49,5</w:t>
            </w:r>
          </w:p>
        </w:tc>
        <w:tc>
          <w:tcPr>
            <w:tcW w:w="1190" w:type="dxa"/>
            <w:vAlign w:val="center"/>
          </w:tcPr>
          <w:p w:rsidR="000F1000" w:rsidRDefault="000F1000">
            <w:pPr>
              <w:pStyle w:val="ConsPlusNormal"/>
              <w:jc w:val="center"/>
            </w:pPr>
            <w:r>
              <w:t>1,8</w:t>
            </w:r>
          </w:p>
        </w:tc>
        <w:tc>
          <w:tcPr>
            <w:tcW w:w="1190" w:type="dxa"/>
            <w:vAlign w:val="center"/>
          </w:tcPr>
          <w:p w:rsidR="000F1000" w:rsidRDefault="000F1000">
            <w:pPr>
              <w:pStyle w:val="ConsPlusNormal"/>
              <w:jc w:val="center"/>
            </w:pPr>
            <w:r>
              <w:t>1,3</w:t>
            </w:r>
          </w:p>
        </w:tc>
        <w:tc>
          <w:tcPr>
            <w:tcW w:w="1190" w:type="dxa"/>
            <w:vAlign w:val="center"/>
          </w:tcPr>
          <w:p w:rsidR="000F1000" w:rsidRDefault="000F1000">
            <w:pPr>
              <w:pStyle w:val="ConsPlusNormal"/>
              <w:jc w:val="center"/>
            </w:pPr>
            <w:r>
              <w:t>1176,1</w:t>
            </w:r>
          </w:p>
        </w:tc>
        <w:tc>
          <w:tcPr>
            <w:tcW w:w="1190" w:type="dxa"/>
            <w:vAlign w:val="center"/>
          </w:tcPr>
          <w:p w:rsidR="000F1000" w:rsidRDefault="000F1000">
            <w:pPr>
              <w:pStyle w:val="ConsPlusNormal"/>
              <w:jc w:val="center"/>
            </w:pPr>
            <w:r>
              <w:t>172,7</w:t>
            </w:r>
          </w:p>
        </w:tc>
      </w:tr>
      <w:tr w:rsidR="000F1000">
        <w:tc>
          <w:tcPr>
            <w:tcW w:w="1701" w:type="dxa"/>
            <w:vMerge w:val="restart"/>
            <w:vAlign w:val="center"/>
          </w:tcPr>
          <w:p w:rsidR="000F1000" w:rsidRDefault="000F1000">
            <w:pPr>
              <w:pStyle w:val="ConsPlusNormal"/>
            </w:pPr>
            <w:r>
              <w:t>Всего по Новосибирской области</w:t>
            </w:r>
          </w:p>
        </w:tc>
        <w:tc>
          <w:tcPr>
            <w:tcW w:w="11900" w:type="dxa"/>
            <w:gridSpan w:val="10"/>
            <w:vAlign w:val="center"/>
          </w:tcPr>
          <w:p w:rsidR="000F1000" w:rsidRDefault="000F1000">
            <w:pPr>
              <w:pStyle w:val="ConsPlusNormal"/>
              <w:jc w:val="center"/>
            </w:pPr>
            <w:r>
              <w:t>Всего по лесничествам:</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36758,6</w:t>
            </w:r>
          </w:p>
        </w:tc>
        <w:tc>
          <w:tcPr>
            <w:tcW w:w="1190" w:type="dxa"/>
            <w:vAlign w:val="center"/>
          </w:tcPr>
          <w:p w:rsidR="000F1000" w:rsidRDefault="000F1000">
            <w:pPr>
              <w:pStyle w:val="ConsPlusNormal"/>
              <w:jc w:val="center"/>
            </w:pPr>
            <w:r>
              <w:t>4826,1</w:t>
            </w:r>
          </w:p>
        </w:tc>
        <w:tc>
          <w:tcPr>
            <w:tcW w:w="1190" w:type="dxa"/>
            <w:vAlign w:val="center"/>
          </w:tcPr>
          <w:p w:rsidR="000F1000" w:rsidRDefault="000F1000">
            <w:pPr>
              <w:pStyle w:val="ConsPlusNormal"/>
              <w:jc w:val="center"/>
            </w:pPr>
            <w:r>
              <w:t>5128,9</w:t>
            </w:r>
          </w:p>
        </w:tc>
        <w:tc>
          <w:tcPr>
            <w:tcW w:w="1190" w:type="dxa"/>
            <w:vAlign w:val="center"/>
          </w:tcPr>
          <w:p w:rsidR="000F1000" w:rsidRDefault="000F1000">
            <w:pPr>
              <w:pStyle w:val="ConsPlusNormal"/>
              <w:jc w:val="center"/>
            </w:pPr>
            <w:r>
              <w:t>3024,4</w:t>
            </w:r>
          </w:p>
        </w:tc>
        <w:tc>
          <w:tcPr>
            <w:tcW w:w="1190" w:type="dxa"/>
            <w:vAlign w:val="center"/>
          </w:tcPr>
          <w:p w:rsidR="000F1000" w:rsidRDefault="000F1000">
            <w:pPr>
              <w:pStyle w:val="ConsPlusNormal"/>
              <w:jc w:val="center"/>
            </w:pPr>
            <w:r>
              <w:t>3102,5</w:t>
            </w:r>
          </w:p>
        </w:tc>
        <w:tc>
          <w:tcPr>
            <w:tcW w:w="1190" w:type="dxa"/>
            <w:vAlign w:val="center"/>
          </w:tcPr>
          <w:p w:rsidR="000F1000" w:rsidRDefault="000F1000">
            <w:pPr>
              <w:pStyle w:val="ConsPlusNormal"/>
              <w:jc w:val="center"/>
            </w:pPr>
            <w:r>
              <w:t>2537,5</w:t>
            </w:r>
          </w:p>
        </w:tc>
        <w:tc>
          <w:tcPr>
            <w:tcW w:w="1190" w:type="dxa"/>
            <w:vAlign w:val="center"/>
          </w:tcPr>
          <w:p w:rsidR="000F1000" w:rsidRDefault="000F1000">
            <w:pPr>
              <w:pStyle w:val="ConsPlusNormal"/>
              <w:jc w:val="center"/>
            </w:pPr>
            <w:r>
              <w:t>213,7</w:t>
            </w:r>
          </w:p>
        </w:tc>
        <w:tc>
          <w:tcPr>
            <w:tcW w:w="1190" w:type="dxa"/>
            <w:vAlign w:val="center"/>
          </w:tcPr>
          <w:p w:rsidR="000F1000" w:rsidRDefault="000F1000">
            <w:pPr>
              <w:pStyle w:val="ConsPlusNormal"/>
              <w:jc w:val="center"/>
            </w:pPr>
            <w:r>
              <w:t>283,0</w:t>
            </w:r>
          </w:p>
        </w:tc>
        <w:tc>
          <w:tcPr>
            <w:tcW w:w="1190" w:type="dxa"/>
            <w:vAlign w:val="center"/>
          </w:tcPr>
          <w:p w:rsidR="000F1000" w:rsidRDefault="000F1000">
            <w:pPr>
              <w:pStyle w:val="ConsPlusNormal"/>
              <w:jc w:val="center"/>
            </w:pPr>
            <w:r>
              <w:t>45203,7</w:t>
            </w:r>
          </w:p>
        </w:tc>
        <w:tc>
          <w:tcPr>
            <w:tcW w:w="1190" w:type="dxa"/>
            <w:vAlign w:val="center"/>
          </w:tcPr>
          <w:p w:rsidR="000F1000" w:rsidRDefault="000F1000">
            <w:pPr>
              <w:pStyle w:val="ConsPlusNormal"/>
              <w:jc w:val="center"/>
            </w:pPr>
            <w:r>
              <w:t>10671,1</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В том числе по хозяйствам:</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хвойное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3360,7</w:t>
            </w:r>
          </w:p>
        </w:tc>
        <w:tc>
          <w:tcPr>
            <w:tcW w:w="1190" w:type="dxa"/>
            <w:vAlign w:val="center"/>
          </w:tcPr>
          <w:p w:rsidR="000F1000" w:rsidRDefault="000F1000">
            <w:pPr>
              <w:pStyle w:val="ConsPlusNormal"/>
              <w:jc w:val="center"/>
            </w:pPr>
            <w:r>
              <w:t>1381,5</w:t>
            </w:r>
          </w:p>
        </w:tc>
        <w:tc>
          <w:tcPr>
            <w:tcW w:w="1190" w:type="dxa"/>
            <w:vAlign w:val="center"/>
          </w:tcPr>
          <w:p w:rsidR="000F1000" w:rsidRDefault="000F1000">
            <w:pPr>
              <w:pStyle w:val="ConsPlusNormal"/>
              <w:jc w:val="center"/>
            </w:pPr>
            <w:r>
              <w:t>1705,4</w:t>
            </w:r>
          </w:p>
        </w:tc>
        <w:tc>
          <w:tcPr>
            <w:tcW w:w="1190" w:type="dxa"/>
            <w:vAlign w:val="center"/>
          </w:tcPr>
          <w:p w:rsidR="000F1000" w:rsidRDefault="000F1000">
            <w:pPr>
              <w:pStyle w:val="ConsPlusNormal"/>
              <w:jc w:val="center"/>
            </w:pPr>
            <w:r>
              <w:t>1277,6</w:t>
            </w:r>
          </w:p>
        </w:tc>
        <w:tc>
          <w:tcPr>
            <w:tcW w:w="1190" w:type="dxa"/>
            <w:vAlign w:val="center"/>
          </w:tcPr>
          <w:p w:rsidR="000F1000" w:rsidRDefault="000F1000">
            <w:pPr>
              <w:pStyle w:val="ConsPlusNormal"/>
              <w:jc w:val="center"/>
            </w:pPr>
            <w:r>
              <w:t>861,8</w:t>
            </w:r>
          </w:p>
        </w:tc>
        <w:tc>
          <w:tcPr>
            <w:tcW w:w="1190" w:type="dxa"/>
            <w:vAlign w:val="center"/>
          </w:tcPr>
          <w:p w:rsidR="000F1000" w:rsidRDefault="000F1000">
            <w:pPr>
              <w:pStyle w:val="ConsPlusNormal"/>
              <w:jc w:val="center"/>
            </w:pPr>
            <w:r>
              <w:t>646,6</w:t>
            </w:r>
          </w:p>
        </w:tc>
        <w:tc>
          <w:tcPr>
            <w:tcW w:w="1190" w:type="dxa"/>
            <w:vAlign w:val="center"/>
          </w:tcPr>
          <w:p w:rsidR="000F1000" w:rsidRDefault="000F1000">
            <w:pPr>
              <w:pStyle w:val="ConsPlusNormal"/>
              <w:jc w:val="center"/>
            </w:pPr>
            <w:r>
              <w:t>77,9</w:t>
            </w:r>
          </w:p>
        </w:tc>
        <w:tc>
          <w:tcPr>
            <w:tcW w:w="1190" w:type="dxa"/>
            <w:vAlign w:val="center"/>
          </w:tcPr>
          <w:p w:rsidR="000F1000" w:rsidRDefault="000F1000">
            <w:pPr>
              <w:pStyle w:val="ConsPlusNormal"/>
              <w:jc w:val="center"/>
            </w:pPr>
            <w:r>
              <w:t>44,7</w:t>
            </w:r>
          </w:p>
        </w:tc>
        <w:tc>
          <w:tcPr>
            <w:tcW w:w="1190" w:type="dxa"/>
            <w:vAlign w:val="center"/>
          </w:tcPr>
          <w:p w:rsidR="000F1000" w:rsidRDefault="000F1000">
            <w:pPr>
              <w:pStyle w:val="ConsPlusNormal"/>
              <w:jc w:val="center"/>
            </w:pPr>
            <w:r>
              <w:t>6005,9</w:t>
            </w:r>
          </w:p>
        </w:tc>
        <w:tc>
          <w:tcPr>
            <w:tcW w:w="1190" w:type="dxa"/>
            <w:vAlign w:val="center"/>
          </w:tcPr>
          <w:p w:rsidR="000F1000" w:rsidRDefault="000F1000">
            <w:pPr>
              <w:pStyle w:val="ConsPlusNormal"/>
              <w:jc w:val="center"/>
            </w:pPr>
            <w:r>
              <w:t>3350,4</w:t>
            </w: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твердолиственное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c>
          <w:tcPr>
            <w:tcW w:w="1190" w:type="dxa"/>
            <w:vAlign w:val="center"/>
          </w:tcPr>
          <w:p w:rsidR="000F1000" w:rsidRDefault="000F1000">
            <w:pPr>
              <w:pStyle w:val="ConsPlusNormal"/>
            </w:pPr>
          </w:p>
        </w:tc>
      </w:tr>
      <w:tr w:rsidR="000F1000">
        <w:tc>
          <w:tcPr>
            <w:tcW w:w="1701" w:type="dxa"/>
            <w:vMerge/>
          </w:tcPr>
          <w:p w:rsidR="000F1000" w:rsidRDefault="000F1000">
            <w:pPr>
              <w:pStyle w:val="ConsPlusNormal"/>
            </w:pPr>
          </w:p>
        </w:tc>
        <w:tc>
          <w:tcPr>
            <w:tcW w:w="11900" w:type="dxa"/>
            <w:gridSpan w:val="10"/>
            <w:vAlign w:val="center"/>
          </w:tcPr>
          <w:p w:rsidR="000F1000" w:rsidRDefault="000F1000">
            <w:pPr>
              <w:pStyle w:val="ConsPlusNormal"/>
              <w:jc w:val="center"/>
            </w:pPr>
            <w:r>
              <w:t>мягколиственное</w:t>
            </w:r>
          </w:p>
        </w:tc>
      </w:tr>
      <w:tr w:rsidR="000F1000">
        <w:tc>
          <w:tcPr>
            <w:tcW w:w="1701" w:type="dxa"/>
            <w:vMerge/>
          </w:tcPr>
          <w:p w:rsidR="000F1000" w:rsidRDefault="000F1000">
            <w:pPr>
              <w:pStyle w:val="ConsPlusNormal"/>
            </w:pPr>
          </w:p>
        </w:tc>
        <w:tc>
          <w:tcPr>
            <w:tcW w:w="1190" w:type="dxa"/>
            <w:vAlign w:val="center"/>
          </w:tcPr>
          <w:p w:rsidR="000F1000" w:rsidRDefault="000F1000">
            <w:pPr>
              <w:pStyle w:val="ConsPlusNormal"/>
              <w:jc w:val="center"/>
            </w:pPr>
            <w:r>
              <w:t>33397,8</w:t>
            </w:r>
          </w:p>
        </w:tc>
        <w:tc>
          <w:tcPr>
            <w:tcW w:w="1190" w:type="dxa"/>
            <w:vAlign w:val="center"/>
          </w:tcPr>
          <w:p w:rsidR="000F1000" w:rsidRDefault="000F1000">
            <w:pPr>
              <w:pStyle w:val="ConsPlusNormal"/>
              <w:jc w:val="center"/>
            </w:pPr>
            <w:r>
              <w:t>3444,7</w:t>
            </w:r>
          </w:p>
        </w:tc>
        <w:tc>
          <w:tcPr>
            <w:tcW w:w="1190" w:type="dxa"/>
            <w:vAlign w:val="center"/>
          </w:tcPr>
          <w:p w:rsidR="000F1000" w:rsidRDefault="000F1000">
            <w:pPr>
              <w:pStyle w:val="ConsPlusNormal"/>
              <w:jc w:val="center"/>
            </w:pPr>
            <w:r>
              <w:t>3423,5</w:t>
            </w:r>
          </w:p>
        </w:tc>
        <w:tc>
          <w:tcPr>
            <w:tcW w:w="1190" w:type="dxa"/>
            <w:vAlign w:val="center"/>
          </w:tcPr>
          <w:p w:rsidR="000F1000" w:rsidRDefault="000F1000">
            <w:pPr>
              <w:pStyle w:val="ConsPlusNormal"/>
              <w:jc w:val="center"/>
            </w:pPr>
            <w:r>
              <w:t>1746,7</w:t>
            </w:r>
          </w:p>
        </w:tc>
        <w:tc>
          <w:tcPr>
            <w:tcW w:w="1190" w:type="dxa"/>
            <w:vAlign w:val="center"/>
          </w:tcPr>
          <w:p w:rsidR="000F1000" w:rsidRDefault="000F1000">
            <w:pPr>
              <w:pStyle w:val="ConsPlusNormal"/>
              <w:jc w:val="center"/>
            </w:pPr>
            <w:r>
              <w:t>2240,7</w:t>
            </w:r>
          </w:p>
        </w:tc>
        <w:tc>
          <w:tcPr>
            <w:tcW w:w="1190" w:type="dxa"/>
            <w:vAlign w:val="center"/>
          </w:tcPr>
          <w:p w:rsidR="000F1000" w:rsidRDefault="000F1000">
            <w:pPr>
              <w:pStyle w:val="ConsPlusNormal"/>
              <w:jc w:val="center"/>
            </w:pPr>
            <w:r>
              <w:t>1891,0</w:t>
            </w:r>
          </w:p>
        </w:tc>
        <w:tc>
          <w:tcPr>
            <w:tcW w:w="1190" w:type="dxa"/>
            <w:vAlign w:val="center"/>
          </w:tcPr>
          <w:p w:rsidR="000F1000" w:rsidRDefault="000F1000">
            <w:pPr>
              <w:pStyle w:val="ConsPlusNormal"/>
              <w:jc w:val="center"/>
            </w:pPr>
            <w:r>
              <w:t>135,8</w:t>
            </w:r>
          </w:p>
        </w:tc>
        <w:tc>
          <w:tcPr>
            <w:tcW w:w="1190" w:type="dxa"/>
            <w:vAlign w:val="center"/>
          </w:tcPr>
          <w:p w:rsidR="000F1000" w:rsidRDefault="000F1000">
            <w:pPr>
              <w:pStyle w:val="ConsPlusNormal"/>
              <w:jc w:val="center"/>
            </w:pPr>
            <w:r>
              <w:t>238,3</w:t>
            </w:r>
          </w:p>
        </w:tc>
        <w:tc>
          <w:tcPr>
            <w:tcW w:w="1190" w:type="dxa"/>
            <w:vAlign w:val="center"/>
          </w:tcPr>
          <w:p w:rsidR="000F1000" w:rsidRDefault="000F1000">
            <w:pPr>
              <w:pStyle w:val="ConsPlusNormal"/>
              <w:jc w:val="center"/>
            </w:pPr>
            <w:r>
              <w:t>39197,8</w:t>
            </w:r>
          </w:p>
        </w:tc>
        <w:tc>
          <w:tcPr>
            <w:tcW w:w="1190" w:type="dxa"/>
            <w:vAlign w:val="center"/>
          </w:tcPr>
          <w:p w:rsidR="000F1000" w:rsidRDefault="000F1000">
            <w:pPr>
              <w:pStyle w:val="ConsPlusNormal"/>
              <w:jc w:val="center"/>
            </w:pPr>
            <w:r>
              <w:t>7320,7</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9</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0" w:name="P9518"/>
      <w:bookmarkEnd w:id="20"/>
      <w:r>
        <w:t>Мероприятия по охране лесов, организации охраны лесов</w:t>
      </w:r>
    </w:p>
    <w:p w:rsidR="000F1000" w:rsidRDefault="000F1000">
      <w:pPr>
        <w:pStyle w:val="ConsPlusTitle"/>
        <w:jc w:val="center"/>
      </w:pPr>
      <w:r>
        <w:t>от пожаров за период действия предыдущего лесного плана</w:t>
      </w:r>
    </w:p>
    <w:p w:rsidR="000F1000" w:rsidRDefault="000F1000">
      <w:pPr>
        <w:pStyle w:val="ConsPlusTitle"/>
        <w:jc w:val="center"/>
      </w:pPr>
      <w:r>
        <w:t>Новосибирской области и показатели на период действия</w:t>
      </w:r>
    </w:p>
    <w:p w:rsidR="000F1000" w:rsidRDefault="000F1000">
      <w:pPr>
        <w:pStyle w:val="ConsPlusTitle"/>
        <w:jc w:val="center"/>
      </w:pPr>
      <w:r>
        <w:t>разрабатываемого лесного плана 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17">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0F1000">
        <w:tc>
          <w:tcPr>
            <w:tcW w:w="2267" w:type="dxa"/>
            <w:vMerge w:val="restart"/>
          </w:tcPr>
          <w:p w:rsidR="000F1000" w:rsidRDefault="000F1000">
            <w:pPr>
              <w:pStyle w:val="ConsPlusNormal"/>
              <w:jc w:val="center"/>
            </w:pPr>
            <w:r>
              <w:t>Наименование мероприятий по охране лесов</w:t>
            </w:r>
          </w:p>
        </w:tc>
        <w:tc>
          <w:tcPr>
            <w:tcW w:w="566" w:type="dxa"/>
            <w:vMerge w:val="restart"/>
          </w:tcPr>
          <w:p w:rsidR="000F1000" w:rsidRDefault="000F1000">
            <w:pPr>
              <w:pStyle w:val="ConsPlusNormal"/>
              <w:jc w:val="center"/>
            </w:pPr>
            <w:r>
              <w:t>Ед. изм.</w:t>
            </w:r>
          </w:p>
        </w:tc>
        <w:tc>
          <w:tcPr>
            <w:tcW w:w="16155" w:type="dxa"/>
            <w:gridSpan w:val="15"/>
          </w:tcPr>
          <w:p w:rsidR="000F1000" w:rsidRDefault="000F1000">
            <w:pPr>
              <w:pStyle w:val="ConsPlusNormal"/>
              <w:jc w:val="center"/>
            </w:pPr>
            <w:r>
              <w:t>Объемы выполнения мероприятий</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5385" w:type="dxa"/>
            <w:gridSpan w:val="5"/>
          </w:tcPr>
          <w:p w:rsidR="000F1000" w:rsidRDefault="000F1000">
            <w:pPr>
              <w:pStyle w:val="ConsPlusNormal"/>
              <w:jc w:val="center"/>
            </w:pPr>
            <w:r>
              <w:t>плановые на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фактические за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плановые на период действия разрабатываемого лесного плана по источникам финансирования</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1077" w:type="dxa"/>
          </w:tcPr>
          <w:p w:rsidR="000F1000" w:rsidRDefault="000F1000">
            <w:pPr>
              <w:pStyle w:val="ConsPlusNormal"/>
              <w:jc w:val="center"/>
            </w:pPr>
            <w:r>
              <w:t>за счет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r>
      <w:tr w:rsidR="000F1000">
        <w:tc>
          <w:tcPr>
            <w:tcW w:w="18988" w:type="dxa"/>
            <w:gridSpan w:val="17"/>
          </w:tcPr>
          <w:p w:rsidR="000F1000" w:rsidRDefault="000F1000">
            <w:pPr>
              <w:pStyle w:val="ConsPlusNormal"/>
              <w:jc w:val="center"/>
              <w:outlineLvl w:val="2"/>
            </w:pPr>
            <w:r>
              <w:t>Леса, расположенные на землях лесного фонда</w:t>
            </w:r>
          </w:p>
        </w:tc>
      </w:tr>
      <w:tr w:rsidR="000F1000">
        <w:tc>
          <w:tcPr>
            <w:tcW w:w="2267" w:type="dxa"/>
          </w:tcPr>
          <w:p w:rsidR="000F1000" w:rsidRDefault="000F1000">
            <w:pPr>
              <w:pStyle w:val="ConsPlusNormal"/>
              <w:jc w:val="center"/>
            </w:pPr>
            <w:r>
              <w:t>1</w:t>
            </w:r>
          </w:p>
        </w:tc>
        <w:tc>
          <w:tcPr>
            <w:tcW w:w="566" w:type="dxa"/>
          </w:tcPr>
          <w:p w:rsidR="000F1000" w:rsidRDefault="000F1000">
            <w:pPr>
              <w:pStyle w:val="ConsPlusNormal"/>
              <w:jc w:val="center"/>
            </w:pPr>
            <w:r>
              <w:t>2</w:t>
            </w:r>
          </w:p>
        </w:tc>
        <w:tc>
          <w:tcPr>
            <w:tcW w:w="1077" w:type="dxa"/>
          </w:tcPr>
          <w:p w:rsidR="000F1000" w:rsidRDefault="000F1000">
            <w:pPr>
              <w:pStyle w:val="ConsPlusNormal"/>
              <w:jc w:val="center"/>
            </w:pPr>
            <w:r>
              <w:t>3</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7</w:t>
            </w:r>
          </w:p>
        </w:tc>
        <w:tc>
          <w:tcPr>
            <w:tcW w:w="1077" w:type="dxa"/>
          </w:tcPr>
          <w:p w:rsidR="000F1000" w:rsidRDefault="000F1000">
            <w:pPr>
              <w:pStyle w:val="ConsPlusNormal"/>
              <w:jc w:val="center"/>
            </w:pPr>
            <w:r>
              <w:t>8</w:t>
            </w:r>
          </w:p>
        </w:tc>
        <w:tc>
          <w:tcPr>
            <w:tcW w:w="1077" w:type="dxa"/>
          </w:tcPr>
          <w:p w:rsidR="000F1000" w:rsidRDefault="000F1000">
            <w:pPr>
              <w:pStyle w:val="ConsPlusNormal"/>
              <w:jc w:val="center"/>
            </w:pPr>
            <w:r>
              <w:t>9</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11</w:t>
            </w:r>
          </w:p>
        </w:tc>
        <w:tc>
          <w:tcPr>
            <w:tcW w:w="1077" w:type="dxa"/>
          </w:tcPr>
          <w:p w:rsidR="000F1000" w:rsidRDefault="000F1000">
            <w:pPr>
              <w:pStyle w:val="ConsPlusNormal"/>
              <w:jc w:val="center"/>
            </w:pPr>
            <w:r>
              <w:t>12</w:t>
            </w:r>
          </w:p>
        </w:tc>
        <w:tc>
          <w:tcPr>
            <w:tcW w:w="1077" w:type="dxa"/>
          </w:tcPr>
          <w:p w:rsidR="000F1000" w:rsidRDefault="000F1000">
            <w:pPr>
              <w:pStyle w:val="ConsPlusNormal"/>
              <w:jc w:val="center"/>
            </w:pPr>
            <w:r>
              <w:t>13</w:t>
            </w:r>
          </w:p>
        </w:tc>
        <w:tc>
          <w:tcPr>
            <w:tcW w:w="1077" w:type="dxa"/>
          </w:tcPr>
          <w:p w:rsidR="000F1000" w:rsidRDefault="000F1000">
            <w:pPr>
              <w:pStyle w:val="ConsPlusNormal"/>
              <w:jc w:val="center"/>
            </w:pPr>
            <w:r>
              <w:t>14</w:t>
            </w:r>
          </w:p>
        </w:tc>
        <w:tc>
          <w:tcPr>
            <w:tcW w:w="1077" w:type="dxa"/>
          </w:tcPr>
          <w:p w:rsidR="000F1000" w:rsidRDefault="000F1000">
            <w:pPr>
              <w:pStyle w:val="ConsPlusNormal"/>
              <w:jc w:val="center"/>
            </w:pPr>
            <w:r>
              <w:t>15</w:t>
            </w:r>
          </w:p>
        </w:tc>
        <w:tc>
          <w:tcPr>
            <w:tcW w:w="1077" w:type="dxa"/>
          </w:tcPr>
          <w:p w:rsidR="000F1000" w:rsidRDefault="000F1000">
            <w:pPr>
              <w:pStyle w:val="ConsPlusNormal"/>
              <w:jc w:val="center"/>
            </w:pPr>
            <w:r>
              <w:t>16</w:t>
            </w:r>
          </w:p>
        </w:tc>
        <w:tc>
          <w:tcPr>
            <w:tcW w:w="1077" w:type="dxa"/>
          </w:tcPr>
          <w:p w:rsidR="000F1000" w:rsidRDefault="000F1000">
            <w:pPr>
              <w:pStyle w:val="ConsPlusNormal"/>
              <w:jc w:val="center"/>
            </w:pPr>
            <w:r>
              <w:t>17</w:t>
            </w:r>
          </w:p>
        </w:tc>
      </w:tr>
      <w:tr w:rsidR="000F1000">
        <w:tc>
          <w:tcPr>
            <w:tcW w:w="2267" w:type="dxa"/>
          </w:tcPr>
          <w:p w:rsidR="000F1000" w:rsidRDefault="000F1000">
            <w:pPr>
              <w:pStyle w:val="ConsPlusNormal"/>
            </w:pPr>
            <w:r>
              <w:lastRenderedPageBreak/>
              <w:t>Создание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101,4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150,6</w:t>
            </w:r>
          </w:p>
        </w:tc>
        <w:tc>
          <w:tcPr>
            <w:tcW w:w="1077" w:type="dxa"/>
          </w:tcPr>
          <w:p w:rsidR="000F1000" w:rsidRDefault="000F1000">
            <w:pPr>
              <w:pStyle w:val="ConsPlusNormal"/>
              <w:jc w:val="center"/>
            </w:pPr>
            <w:r>
              <w:t>252</w:t>
            </w:r>
          </w:p>
        </w:tc>
        <w:tc>
          <w:tcPr>
            <w:tcW w:w="1077" w:type="dxa"/>
          </w:tcPr>
          <w:p w:rsidR="000F1000" w:rsidRDefault="000F1000">
            <w:pPr>
              <w:pStyle w:val="ConsPlusNormal"/>
              <w:jc w:val="center"/>
            </w:pPr>
            <w:r>
              <w:t>83,9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172,7</w:t>
            </w:r>
          </w:p>
        </w:tc>
        <w:tc>
          <w:tcPr>
            <w:tcW w:w="1077" w:type="dxa"/>
          </w:tcPr>
          <w:p w:rsidR="000F1000" w:rsidRDefault="000F1000">
            <w:pPr>
              <w:pStyle w:val="ConsPlusNormal"/>
              <w:jc w:val="center"/>
            </w:pPr>
            <w:r>
              <w:t>256,6</w:t>
            </w:r>
          </w:p>
        </w:tc>
        <w:tc>
          <w:tcPr>
            <w:tcW w:w="1077" w:type="dxa"/>
          </w:tcPr>
          <w:p w:rsidR="000F1000" w:rsidRDefault="000F1000">
            <w:pPr>
              <w:pStyle w:val="ConsPlusNormal"/>
              <w:jc w:val="center"/>
            </w:pPr>
            <w:r>
              <w:t>174,3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136,9</w:t>
            </w:r>
          </w:p>
        </w:tc>
        <w:tc>
          <w:tcPr>
            <w:tcW w:w="1077" w:type="dxa"/>
          </w:tcPr>
          <w:p w:rsidR="000F1000" w:rsidRDefault="000F1000">
            <w:pPr>
              <w:pStyle w:val="ConsPlusNormal"/>
              <w:jc w:val="center"/>
            </w:pPr>
            <w:r>
              <w:t>311,2</w:t>
            </w:r>
          </w:p>
        </w:tc>
      </w:tr>
      <w:tr w:rsidR="000F1000">
        <w:tc>
          <w:tcPr>
            <w:tcW w:w="2267"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420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510,2</w:t>
            </w:r>
          </w:p>
        </w:tc>
        <w:tc>
          <w:tcPr>
            <w:tcW w:w="1077" w:type="dxa"/>
          </w:tcPr>
          <w:p w:rsidR="000F1000" w:rsidRDefault="000F1000">
            <w:pPr>
              <w:pStyle w:val="ConsPlusNormal"/>
              <w:jc w:val="center"/>
            </w:pPr>
            <w:r>
              <w:t>930,2</w:t>
            </w:r>
          </w:p>
        </w:tc>
        <w:tc>
          <w:tcPr>
            <w:tcW w:w="1077" w:type="dxa"/>
          </w:tcPr>
          <w:p w:rsidR="000F1000" w:rsidRDefault="000F1000">
            <w:pPr>
              <w:pStyle w:val="ConsPlusNormal"/>
              <w:jc w:val="center"/>
            </w:pPr>
            <w:r>
              <w:t>322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628,9</w:t>
            </w:r>
          </w:p>
        </w:tc>
        <w:tc>
          <w:tcPr>
            <w:tcW w:w="1077" w:type="dxa"/>
          </w:tcPr>
          <w:p w:rsidR="000F1000" w:rsidRDefault="000F1000">
            <w:pPr>
              <w:pStyle w:val="ConsPlusNormal"/>
              <w:jc w:val="center"/>
            </w:pPr>
            <w:r>
              <w:t>950,9</w:t>
            </w:r>
          </w:p>
        </w:tc>
        <w:tc>
          <w:tcPr>
            <w:tcW w:w="1077" w:type="dxa"/>
          </w:tcPr>
          <w:p w:rsidR="000F1000" w:rsidRDefault="000F1000">
            <w:pPr>
              <w:pStyle w:val="ConsPlusNormal"/>
              <w:jc w:val="center"/>
            </w:pPr>
            <w:r>
              <w:t>472,9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386,7</w:t>
            </w:r>
          </w:p>
        </w:tc>
        <w:tc>
          <w:tcPr>
            <w:tcW w:w="1077" w:type="dxa"/>
          </w:tcPr>
          <w:p w:rsidR="000F1000" w:rsidRDefault="000F1000">
            <w:pPr>
              <w:pStyle w:val="ConsPlusNormal"/>
              <w:jc w:val="center"/>
            </w:pPr>
            <w:r>
              <w:t>859,6</w:t>
            </w:r>
          </w:p>
        </w:tc>
      </w:tr>
      <w:tr w:rsidR="000F1000">
        <w:tc>
          <w:tcPr>
            <w:tcW w:w="2267"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390058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28699</w:t>
            </w:r>
          </w:p>
        </w:tc>
        <w:tc>
          <w:tcPr>
            <w:tcW w:w="1077" w:type="dxa"/>
          </w:tcPr>
          <w:p w:rsidR="000F1000" w:rsidRDefault="000F1000">
            <w:pPr>
              <w:pStyle w:val="ConsPlusNormal"/>
              <w:jc w:val="center"/>
            </w:pPr>
            <w:r>
              <w:t>67757</w:t>
            </w:r>
          </w:p>
        </w:tc>
        <w:tc>
          <w:tcPr>
            <w:tcW w:w="1077" w:type="dxa"/>
          </w:tcPr>
          <w:p w:rsidR="000F1000" w:rsidRDefault="000F1000">
            <w:pPr>
              <w:pStyle w:val="ConsPlusNormal"/>
              <w:jc w:val="center"/>
            </w:pPr>
            <w:r>
              <w:t>37733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30351</w:t>
            </w:r>
          </w:p>
        </w:tc>
        <w:tc>
          <w:tcPr>
            <w:tcW w:w="1077" w:type="dxa"/>
          </w:tcPr>
          <w:p w:rsidR="000F1000" w:rsidRDefault="000F1000">
            <w:pPr>
              <w:pStyle w:val="ConsPlusNormal"/>
              <w:jc w:val="center"/>
            </w:pPr>
            <w:r>
              <w:t>68084</w:t>
            </w:r>
          </w:p>
        </w:tc>
        <w:tc>
          <w:tcPr>
            <w:tcW w:w="1077" w:type="dxa"/>
          </w:tcPr>
          <w:p w:rsidR="000F1000" w:rsidRDefault="000F1000">
            <w:pPr>
              <w:pStyle w:val="ConsPlusNormal"/>
              <w:jc w:val="center"/>
            </w:pPr>
            <w:r>
              <w:t>41970,4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18386,0</w:t>
            </w:r>
          </w:p>
        </w:tc>
        <w:tc>
          <w:tcPr>
            <w:tcW w:w="1077" w:type="dxa"/>
          </w:tcPr>
          <w:p w:rsidR="000F1000" w:rsidRDefault="000F1000">
            <w:pPr>
              <w:pStyle w:val="ConsPlusNormal"/>
              <w:jc w:val="center"/>
            </w:pPr>
            <w:r>
              <w:t>60356,4</w:t>
            </w:r>
          </w:p>
        </w:tc>
      </w:tr>
      <w:tr w:rsidR="000F1000">
        <w:tc>
          <w:tcPr>
            <w:tcW w:w="2267" w:type="dxa"/>
          </w:tcPr>
          <w:p w:rsidR="000F1000" w:rsidRDefault="000F1000">
            <w:pPr>
              <w:pStyle w:val="ConsPlusNormal"/>
            </w:pPr>
            <w:r>
              <w:t>Прочистка просек, уход за противопожарными разрывами</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1547,2</w:t>
            </w:r>
          </w:p>
        </w:tc>
        <w:tc>
          <w:tcPr>
            <w:tcW w:w="1077" w:type="dxa"/>
          </w:tcPr>
          <w:p w:rsidR="000F1000" w:rsidRDefault="000F1000">
            <w:pPr>
              <w:pStyle w:val="ConsPlusNormal"/>
              <w:jc w:val="center"/>
            </w:pPr>
            <w:r>
              <w:t>1547,2</w:t>
            </w:r>
          </w:p>
        </w:tc>
        <w:tc>
          <w:tcPr>
            <w:tcW w:w="1077" w:type="dxa"/>
          </w:tcPr>
          <w:p w:rsidR="000F1000" w:rsidRDefault="000F1000">
            <w:pPr>
              <w:pStyle w:val="ConsPlusNormal"/>
              <w:jc w:val="center"/>
            </w:pPr>
            <w:r>
              <w:t>1286,6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520,5</w:t>
            </w:r>
          </w:p>
        </w:tc>
        <w:tc>
          <w:tcPr>
            <w:tcW w:w="1077" w:type="dxa"/>
          </w:tcPr>
          <w:p w:rsidR="000F1000" w:rsidRDefault="000F1000">
            <w:pPr>
              <w:pStyle w:val="ConsPlusNormal"/>
              <w:jc w:val="center"/>
            </w:pPr>
            <w:r>
              <w:t>1807,1</w:t>
            </w:r>
          </w:p>
        </w:tc>
      </w:tr>
      <w:tr w:rsidR="000F1000">
        <w:tc>
          <w:tcPr>
            <w:tcW w:w="2267" w:type="dxa"/>
          </w:tcPr>
          <w:p w:rsidR="000F1000" w:rsidRDefault="000F1000">
            <w:pPr>
              <w:pStyle w:val="ConsPlusNormal"/>
            </w:pPr>
            <w:r>
              <w:t>Прочистка противопожарных минерализованных полос и их обновление</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105531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75465</w:t>
            </w:r>
          </w:p>
        </w:tc>
        <w:tc>
          <w:tcPr>
            <w:tcW w:w="1077" w:type="dxa"/>
          </w:tcPr>
          <w:p w:rsidR="000F1000" w:rsidRDefault="000F1000">
            <w:pPr>
              <w:pStyle w:val="ConsPlusNormal"/>
              <w:jc w:val="center"/>
            </w:pPr>
            <w:r>
              <w:t>180996</w:t>
            </w:r>
          </w:p>
        </w:tc>
        <w:tc>
          <w:tcPr>
            <w:tcW w:w="1077" w:type="dxa"/>
          </w:tcPr>
          <w:p w:rsidR="000F1000" w:rsidRDefault="000F1000">
            <w:pPr>
              <w:pStyle w:val="ConsPlusNormal"/>
              <w:jc w:val="center"/>
            </w:pPr>
            <w:r>
              <w:t>95872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85107</w:t>
            </w:r>
          </w:p>
        </w:tc>
        <w:tc>
          <w:tcPr>
            <w:tcW w:w="1077" w:type="dxa"/>
          </w:tcPr>
          <w:p w:rsidR="000F1000" w:rsidRDefault="000F1000">
            <w:pPr>
              <w:pStyle w:val="ConsPlusNormal"/>
              <w:jc w:val="center"/>
            </w:pPr>
            <w:r>
              <w:t>180979</w:t>
            </w:r>
          </w:p>
        </w:tc>
        <w:tc>
          <w:tcPr>
            <w:tcW w:w="1077" w:type="dxa"/>
          </w:tcPr>
          <w:p w:rsidR="000F1000" w:rsidRDefault="000F1000">
            <w:pPr>
              <w:pStyle w:val="ConsPlusNormal"/>
              <w:jc w:val="center"/>
            </w:pPr>
            <w:r>
              <w:t>99728,3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53311,0</w:t>
            </w:r>
          </w:p>
        </w:tc>
        <w:tc>
          <w:tcPr>
            <w:tcW w:w="1077" w:type="dxa"/>
          </w:tcPr>
          <w:p w:rsidR="000F1000" w:rsidRDefault="000F1000">
            <w:pPr>
              <w:pStyle w:val="ConsPlusNormal"/>
              <w:jc w:val="center"/>
            </w:pPr>
            <w:r>
              <w:t>153039,3</w:t>
            </w:r>
          </w:p>
        </w:tc>
      </w:tr>
      <w:tr w:rsidR="000F1000">
        <w:tc>
          <w:tcPr>
            <w:tcW w:w="2267" w:type="dxa"/>
          </w:tcPr>
          <w:p w:rsidR="000F1000" w:rsidRDefault="000F1000">
            <w:pPr>
              <w:pStyle w:val="ConsPlusNormal"/>
            </w:pPr>
            <w:r>
              <w:t xml:space="preserve">Проведение профилактического контролируемого противопожарного выжигания хвороста, лесной подстилки, сухой травы и других </w:t>
            </w:r>
            <w:r>
              <w:lastRenderedPageBreak/>
              <w:t>лесных горючих материалов</w:t>
            </w:r>
          </w:p>
        </w:tc>
        <w:tc>
          <w:tcPr>
            <w:tcW w:w="566" w:type="dxa"/>
          </w:tcPr>
          <w:p w:rsidR="000F1000" w:rsidRDefault="000F1000">
            <w:pPr>
              <w:pStyle w:val="ConsPlusNormal"/>
              <w:jc w:val="center"/>
            </w:pPr>
            <w:r>
              <w:lastRenderedPageBreak/>
              <w:t>тыс. га</w:t>
            </w:r>
          </w:p>
        </w:tc>
        <w:tc>
          <w:tcPr>
            <w:tcW w:w="1077" w:type="dxa"/>
          </w:tcPr>
          <w:p w:rsidR="000F1000" w:rsidRDefault="000F1000">
            <w:pPr>
              <w:pStyle w:val="ConsPlusNormal"/>
              <w:jc w:val="center"/>
            </w:pPr>
            <w:r>
              <w:t>100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55,6</w:t>
            </w:r>
          </w:p>
        </w:tc>
        <w:tc>
          <w:tcPr>
            <w:tcW w:w="1077" w:type="dxa"/>
          </w:tcPr>
          <w:p w:rsidR="000F1000" w:rsidRDefault="000F1000">
            <w:pPr>
              <w:pStyle w:val="ConsPlusNormal"/>
              <w:jc w:val="center"/>
            </w:pPr>
            <w:r>
              <w:t>155,6</w:t>
            </w:r>
          </w:p>
        </w:tc>
        <w:tc>
          <w:tcPr>
            <w:tcW w:w="1077" w:type="dxa"/>
          </w:tcPr>
          <w:p w:rsidR="000F1000" w:rsidRDefault="000F1000">
            <w:pPr>
              <w:pStyle w:val="ConsPlusNormal"/>
              <w:jc w:val="center"/>
            </w:pPr>
            <w:r>
              <w:t>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68,5</w:t>
            </w:r>
          </w:p>
        </w:tc>
        <w:tc>
          <w:tcPr>
            <w:tcW w:w="1077" w:type="dxa"/>
          </w:tcPr>
          <w:p w:rsidR="000F1000" w:rsidRDefault="000F1000">
            <w:pPr>
              <w:pStyle w:val="ConsPlusNormal"/>
              <w:jc w:val="center"/>
            </w:pPr>
            <w:r>
              <w:t>156,8</w:t>
            </w:r>
          </w:p>
        </w:tc>
        <w:tc>
          <w:tcPr>
            <w:tcW w:w="1077" w:type="dxa"/>
          </w:tcPr>
          <w:p w:rsidR="000F1000" w:rsidRDefault="000F1000">
            <w:pPr>
              <w:pStyle w:val="ConsPlusNormal"/>
              <w:jc w:val="center"/>
            </w:pPr>
            <w:r>
              <w:t>39,1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24,9</w:t>
            </w:r>
          </w:p>
        </w:tc>
        <w:tc>
          <w:tcPr>
            <w:tcW w:w="1077" w:type="dxa"/>
          </w:tcPr>
          <w:p w:rsidR="000F1000" w:rsidRDefault="000F1000">
            <w:pPr>
              <w:pStyle w:val="ConsPlusNormal"/>
              <w:jc w:val="center"/>
            </w:pPr>
            <w:r>
              <w:t>64,0</w:t>
            </w:r>
          </w:p>
        </w:tc>
      </w:tr>
      <w:tr w:rsidR="000F1000">
        <w:tc>
          <w:tcPr>
            <w:tcW w:w="2267" w:type="dxa"/>
          </w:tcPr>
          <w:p w:rsidR="000F1000" w:rsidRDefault="000F1000">
            <w:pPr>
              <w:pStyle w:val="ConsPlusNormal"/>
            </w:pPr>
            <w:r>
              <w:t>Устройство пожарных водоемов и подъездов к источникам противопожарного снабжения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82</w:t>
            </w:r>
          </w:p>
        </w:tc>
        <w:tc>
          <w:tcPr>
            <w:tcW w:w="1077" w:type="dxa"/>
          </w:tcPr>
          <w:p w:rsidR="000F1000" w:rsidRDefault="000F1000">
            <w:pPr>
              <w:pStyle w:val="ConsPlusNormal"/>
              <w:jc w:val="center"/>
            </w:pPr>
            <w:r>
              <w:t>113</w:t>
            </w:r>
          </w:p>
        </w:tc>
        <w:tc>
          <w:tcPr>
            <w:tcW w:w="1077" w:type="dxa"/>
          </w:tcPr>
          <w:p w:rsidR="000F1000" w:rsidRDefault="000F1000">
            <w:pPr>
              <w:pStyle w:val="ConsPlusNormal"/>
              <w:jc w:val="center"/>
            </w:pPr>
            <w:r>
              <w:t>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w:t>
            </w:r>
          </w:p>
        </w:tc>
        <w:tc>
          <w:tcPr>
            <w:tcW w:w="1077" w:type="dxa"/>
          </w:tcPr>
          <w:p w:rsidR="000F1000" w:rsidRDefault="000F1000">
            <w:pPr>
              <w:pStyle w:val="ConsPlusNormal"/>
              <w:jc w:val="center"/>
            </w:pPr>
            <w:r>
              <w:t>100</w:t>
            </w:r>
          </w:p>
        </w:tc>
      </w:tr>
      <w:tr w:rsidR="000F1000">
        <w:tc>
          <w:tcPr>
            <w:tcW w:w="2267"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5596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3063</w:t>
            </w:r>
          </w:p>
        </w:tc>
        <w:tc>
          <w:tcPr>
            <w:tcW w:w="1077" w:type="dxa"/>
          </w:tcPr>
          <w:p w:rsidR="000F1000" w:rsidRDefault="000F1000">
            <w:pPr>
              <w:pStyle w:val="ConsPlusNormal"/>
              <w:jc w:val="center"/>
            </w:pPr>
            <w:r>
              <w:t>8659</w:t>
            </w:r>
          </w:p>
        </w:tc>
        <w:tc>
          <w:tcPr>
            <w:tcW w:w="1077" w:type="dxa"/>
          </w:tcPr>
          <w:p w:rsidR="000F1000" w:rsidRDefault="000F1000">
            <w:pPr>
              <w:pStyle w:val="ConsPlusNormal"/>
              <w:jc w:val="center"/>
            </w:pPr>
            <w:r>
              <w:t>5592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3397</w:t>
            </w:r>
          </w:p>
        </w:tc>
        <w:tc>
          <w:tcPr>
            <w:tcW w:w="1077" w:type="dxa"/>
          </w:tcPr>
          <w:p w:rsidR="000F1000" w:rsidRDefault="000F1000">
            <w:pPr>
              <w:pStyle w:val="ConsPlusNormal"/>
              <w:jc w:val="center"/>
            </w:pPr>
            <w:r>
              <w:t>8989</w:t>
            </w:r>
          </w:p>
        </w:tc>
        <w:tc>
          <w:tcPr>
            <w:tcW w:w="1077" w:type="dxa"/>
          </w:tcPr>
          <w:p w:rsidR="000F1000" w:rsidRDefault="000F1000">
            <w:pPr>
              <w:pStyle w:val="ConsPlusNormal"/>
              <w:jc w:val="center"/>
            </w:pPr>
            <w:r>
              <w:t>6059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3019</w:t>
            </w:r>
          </w:p>
        </w:tc>
        <w:tc>
          <w:tcPr>
            <w:tcW w:w="1077" w:type="dxa"/>
          </w:tcPr>
          <w:p w:rsidR="000F1000" w:rsidRDefault="000F1000">
            <w:pPr>
              <w:pStyle w:val="ConsPlusNormal"/>
              <w:jc w:val="center"/>
            </w:pPr>
            <w:r>
              <w:t>9078</w:t>
            </w:r>
          </w:p>
        </w:tc>
      </w:tr>
      <w:tr w:rsidR="000F1000">
        <w:tc>
          <w:tcPr>
            <w:tcW w:w="2267"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584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636</w:t>
            </w:r>
          </w:p>
        </w:tc>
        <w:tc>
          <w:tcPr>
            <w:tcW w:w="1077" w:type="dxa"/>
          </w:tcPr>
          <w:p w:rsidR="000F1000" w:rsidRDefault="000F1000">
            <w:pPr>
              <w:pStyle w:val="ConsPlusNormal"/>
              <w:jc w:val="center"/>
            </w:pPr>
            <w:r>
              <w:t>1220</w:t>
            </w:r>
          </w:p>
        </w:tc>
        <w:tc>
          <w:tcPr>
            <w:tcW w:w="1077" w:type="dxa"/>
          </w:tcPr>
          <w:p w:rsidR="000F1000" w:rsidRDefault="000F1000">
            <w:pPr>
              <w:pStyle w:val="ConsPlusNormal"/>
              <w:jc w:val="center"/>
            </w:pPr>
            <w:r>
              <w:t>576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877</w:t>
            </w:r>
          </w:p>
        </w:tc>
        <w:tc>
          <w:tcPr>
            <w:tcW w:w="1077" w:type="dxa"/>
          </w:tcPr>
          <w:p w:rsidR="000F1000" w:rsidRDefault="000F1000">
            <w:pPr>
              <w:pStyle w:val="ConsPlusNormal"/>
              <w:jc w:val="center"/>
            </w:pPr>
            <w:r>
              <w:t>1453</w:t>
            </w:r>
          </w:p>
        </w:tc>
        <w:tc>
          <w:tcPr>
            <w:tcW w:w="1077" w:type="dxa"/>
          </w:tcPr>
          <w:p w:rsidR="000F1000" w:rsidRDefault="000F1000">
            <w:pPr>
              <w:pStyle w:val="ConsPlusNormal"/>
              <w:jc w:val="center"/>
            </w:pPr>
            <w:r>
              <w:t>791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489</w:t>
            </w:r>
          </w:p>
        </w:tc>
        <w:tc>
          <w:tcPr>
            <w:tcW w:w="1077" w:type="dxa"/>
          </w:tcPr>
          <w:p w:rsidR="000F1000" w:rsidRDefault="000F1000">
            <w:pPr>
              <w:pStyle w:val="ConsPlusNormal"/>
              <w:jc w:val="center"/>
            </w:pPr>
            <w:r>
              <w:t>1266</w:t>
            </w:r>
          </w:p>
        </w:tc>
      </w:tr>
      <w:tr w:rsidR="000F1000">
        <w:tc>
          <w:tcPr>
            <w:tcW w:w="2267" w:type="dxa"/>
          </w:tcPr>
          <w:p w:rsidR="000F1000" w:rsidRDefault="000F1000">
            <w:pPr>
              <w:pStyle w:val="ConsPlusNormal"/>
            </w:pPr>
            <w:r>
              <w:t>Мониторинг пожарной опасности в лесах и лесных пожаров путем наземного патрулирования лесов</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1438,7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1438,7</w:t>
            </w:r>
          </w:p>
        </w:tc>
      </w:tr>
      <w:tr w:rsidR="000F1000">
        <w:tc>
          <w:tcPr>
            <w:tcW w:w="2267" w:type="dxa"/>
          </w:tcPr>
          <w:p w:rsidR="000F1000" w:rsidRDefault="000F1000">
            <w:pPr>
              <w:pStyle w:val="ConsPlusNormal"/>
            </w:pPr>
            <w:r>
              <w:t xml:space="preserve">Мониторинг пожарной опасности в лесах и лесных пожаров путем авиационного мониторинга </w:t>
            </w:r>
            <w:r>
              <w:lastRenderedPageBreak/>
              <w:t>пожарной опасности в лесах и лесных пожаров</w:t>
            </w:r>
          </w:p>
        </w:tc>
        <w:tc>
          <w:tcPr>
            <w:tcW w:w="566" w:type="dxa"/>
          </w:tcPr>
          <w:p w:rsidR="000F1000" w:rsidRDefault="000F1000">
            <w:pPr>
              <w:pStyle w:val="ConsPlusNormal"/>
              <w:jc w:val="center"/>
            </w:pPr>
            <w:r>
              <w:lastRenderedPageBreak/>
              <w:t>тыс. га</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5077,8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5077,8</w:t>
            </w:r>
          </w:p>
        </w:tc>
      </w:tr>
      <w:tr w:rsidR="000F1000">
        <w:tc>
          <w:tcPr>
            <w:tcW w:w="2267" w:type="dxa"/>
          </w:tcPr>
          <w:p w:rsidR="000F1000" w:rsidRDefault="000F1000">
            <w:pPr>
              <w:pStyle w:val="ConsPlusNormal"/>
            </w:pPr>
            <w:r>
              <w:t>Мониторинг пожарной опасности в лесах и лесных пожаров путем космического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Организация и содержание лесопожарных станций (ЛПС), всего</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45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51</w:t>
            </w:r>
          </w:p>
        </w:tc>
        <w:tc>
          <w:tcPr>
            <w:tcW w:w="1077" w:type="dxa"/>
          </w:tcPr>
          <w:p w:rsidR="000F1000" w:rsidRDefault="000F1000">
            <w:pPr>
              <w:pStyle w:val="ConsPlusNormal"/>
              <w:jc w:val="center"/>
            </w:pPr>
            <w:r>
              <w:t>42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48</w:t>
            </w:r>
          </w:p>
        </w:tc>
        <w:tc>
          <w:tcPr>
            <w:tcW w:w="1077" w:type="dxa"/>
          </w:tcPr>
          <w:p w:rsidR="000F1000" w:rsidRDefault="000F1000">
            <w:pPr>
              <w:pStyle w:val="ConsPlusNormal"/>
              <w:jc w:val="center"/>
            </w:pPr>
            <w:r>
              <w:t>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40</w:t>
            </w:r>
          </w:p>
        </w:tc>
      </w:tr>
      <w:tr w:rsidR="000F1000">
        <w:tc>
          <w:tcPr>
            <w:tcW w:w="2267" w:type="dxa"/>
          </w:tcPr>
          <w:p w:rsidR="000F1000" w:rsidRDefault="000F1000">
            <w:pPr>
              <w:pStyle w:val="ConsPlusNormal"/>
            </w:pPr>
            <w:r>
              <w:t>в том числе:</w:t>
            </w:r>
          </w:p>
        </w:tc>
        <w:tc>
          <w:tcPr>
            <w:tcW w:w="566"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r>
      <w:tr w:rsidR="000F1000">
        <w:tc>
          <w:tcPr>
            <w:tcW w:w="2267" w:type="dxa"/>
          </w:tcPr>
          <w:p w:rsidR="000F1000" w:rsidRDefault="000F1000">
            <w:pPr>
              <w:pStyle w:val="ConsPlusNormal"/>
            </w:pPr>
            <w:r>
              <w:t>лесопожарных станций 1 типа</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38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42</w:t>
            </w:r>
          </w:p>
        </w:tc>
        <w:tc>
          <w:tcPr>
            <w:tcW w:w="1077" w:type="dxa"/>
          </w:tcPr>
          <w:p w:rsidR="000F1000" w:rsidRDefault="000F1000">
            <w:pPr>
              <w:pStyle w:val="ConsPlusNormal"/>
              <w:jc w:val="center"/>
            </w:pPr>
            <w:r>
              <w:t>36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40</w:t>
            </w:r>
          </w:p>
        </w:tc>
        <w:tc>
          <w:tcPr>
            <w:tcW w:w="1077" w:type="dxa"/>
          </w:tcPr>
          <w:p w:rsidR="000F1000" w:rsidRDefault="000F1000">
            <w:pPr>
              <w:pStyle w:val="ConsPlusNormal"/>
              <w:jc w:val="center"/>
            </w:pPr>
            <w:r>
              <w:t>34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w:t>
            </w:r>
          </w:p>
        </w:tc>
      </w:tr>
      <w:tr w:rsidR="000F1000">
        <w:tc>
          <w:tcPr>
            <w:tcW w:w="2267" w:type="dxa"/>
          </w:tcPr>
          <w:p w:rsidR="000F1000" w:rsidRDefault="000F1000">
            <w:pPr>
              <w:pStyle w:val="ConsPlusNormal"/>
            </w:pPr>
            <w:r>
              <w:t>лесопожарных станций 2 типа</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9</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8</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r>
      <w:tr w:rsidR="000F1000">
        <w:tc>
          <w:tcPr>
            <w:tcW w:w="2267" w:type="dxa"/>
          </w:tcPr>
          <w:p w:rsidR="000F1000" w:rsidRDefault="000F1000">
            <w:pPr>
              <w:pStyle w:val="ConsPlusNormal"/>
            </w:pPr>
            <w:r>
              <w:t xml:space="preserve">Строительство, реконструкция и эксплуатация пожарных наблюдательных пунктов (вышек, мачт, павильонов и других наблюдательных </w:t>
            </w:r>
            <w:r>
              <w:lastRenderedPageBreak/>
              <w:t>пунктов)</w:t>
            </w:r>
          </w:p>
        </w:tc>
        <w:tc>
          <w:tcPr>
            <w:tcW w:w="566" w:type="dxa"/>
          </w:tcPr>
          <w:p w:rsidR="000F1000" w:rsidRDefault="000F1000">
            <w:pPr>
              <w:pStyle w:val="ConsPlusNormal"/>
              <w:jc w:val="center"/>
            </w:pPr>
            <w:r>
              <w:lastRenderedPageBreak/>
              <w:t>шт.</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w:t>
            </w:r>
          </w:p>
        </w:tc>
        <w:tc>
          <w:tcPr>
            <w:tcW w:w="1077" w:type="dxa"/>
          </w:tcPr>
          <w:p w:rsidR="000F1000" w:rsidRDefault="000F1000">
            <w:pPr>
              <w:pStyle w:val="ConsPlusNormal"/>
              <w:jc w:val="center"/>
            </w:pPr>
            <w:r>
              <w:t>54</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w:t>
            </w:r>
          </w:p>
        </w:tc>
        <w:tc>
          <w:tcPr>
            <w:tcW w:w="1077" w:type="dxa"/>
          </w:tcPr>
          <w:p w:rsidR="000F1000" w:rsidRDefault="000F1000">
            <w:pPr>
              <w:pStyle w:val="ConsPlusNormal"/>
              <w:jc w:val="center"/>
            </w:pPr>
            <w:r>
              <w:t>54</w:t>
            </w:r>
          </w:p>
        </w:tc>
        <w:tc>
          <w:tcPr>
            <w:tcW w:w="1077" w:type="dxa"/>
          </w:tcPr>
          <w:p w:rsidR="000F1000" w:rsidRDefault="000F1000">
            <w:pPr>
              <w:pStyle w:val="ConsPlusNormal"/>
              <w:jc w:val="center"/>
            </w:pPr>
            <w:r>
              <w:t>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26</w:t>
            </w:r>
          </w:p>
        </w:tc>
      </w:tr>
      <w:tr w:rsidR="000F1000">
        <w:tc>
          <w:tcPr>
            <w:tcW w:w="2267"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196</w:t>
            </w:r>
          </w:p>
        </w:tc>
        <w:tc>
          <w:tcPr>
            <w:tcW w:w="1077" w:type="dxa"/>
          </w:tcPr>
          <w:p w:rsidR="000F1000" w:rsidRDefault="000F1000">
            <w:pPr>
              <w:pStyle w:val="ConsPlusNormal"/>
              <w:jc w:val="center"/>
            </w:pPr>
            <w:r>
              <w:t>196</w:t>
            </w:r>
          </w:p>
        </w:tc>
      </w:tr>
      <w:tr w:rsidR="000F1000">
        <w:tc>
          <w:tcPr>
            <w:tcW w:w="18988" w:type="dxa"/>
            <w:gridSpan w:val="17"/>
          </w:tcPr>
          <w:p w:rsidR="000F1000" w:rsidRDefault="000F1000">
            <w:pPr>
              <w:pStyle w:val="ConsPlusNormal"/>
              <w:jc w:val="center"/>
              <w:outlineLvl w:val="2"/>
            </w:pPr>
            <w:r>
              <w:t>Леса на землях особо охраняемых природных территорий</w:t>
            </w:r>
          </w:p>
        </w:tc>
      </w:tr>
      <w:tr w:rsidR="000F1000">
        <w:tc>
          <w:tcPr>
            <w:tcW w:w="2267" w:type="dxa"/>
          </w:tcPr>
          <w:p w:rsidR="000F1000" w:rsidRDefault="000F1000">
            <w:pPr>
              <w:pStyle w:val="ConsPlusNormal"/>
              <w:jc w:val="center"/>
            </w:pPr>
            <w:r>
              <w:t>-</w:t>
            </w:r>
          </w:p>
        </w:tc>
        <w:tc>
          <w:tcPr>
            <w:tcW w:w="566"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c>
          <w:tcPr>
            <w:tcW w:w="1077" w:type="dxa"/>
          </w:tcPr>
          <w:p w:rsidR="000F1000" w:rsidRDefault="000F1000">
            <w:pPr>
              <w:pStyle w:val="ConsPlusNormal"/>
              <w:jc w:val="center"/>
            </w:pPr>
            <w:r>
              <w:t>-</w:t>
            </w:r>
          </w:p>
        </w:tc>
      </w:tr>
      <w:tr w:rsidR="000F1000">
        <w:tc>
          <w:tcPr>
            <w:tcW w:w="18988" w:type="dxa"/>
            <w:gridSpan w:val="17"/>
          </w:tcPr>
          <w:p w:rsidR="000F1000" w:rsidRDefault="000F1000">
            <w:pPr>
              <w:pStyle w:val="ConsPlusNormal"/>
              <w:jc w:val="center"/>
              <w:outlineLvl w:val="2"/>
            </w:pPr>
            <w:r>
              <w:t>Городские леса</w:t>
            </w:r>
          </w:p>
        </w:tc>
      </w:tr>
      <w:tr w:rsidR="000F1000">
        <w:tc>
          <w:tcPr>
            <w:tcW w:w="2267"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r>
      <w:tr w:rsidR="000F1000">
        <w:tc>
          <w:tcPr>
            <w:tcW w:w="2267"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r>
      <w:tr w:rsidR="000F1000">
        <w:tc>
          <w:tcPr>
            <w:tcW w:w="2267" w:type="dxa"/>
          </w:tcPr>
          <w:p w:rsidR="000F1000" w:rsidRDefault="000F1000">
            <w:pPr>
              <w:pStyle w:val="ConsPlusNormal"/>
            </w:pPr>
            <w:r>
              <w:t>Прочистка просек, уход за противопожарными разрывами</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r>
      <w:tr w:rsidR="000F1000">
        <w:tc>
          <w:tcPr>
            <w:tcW w:w="2267" w:type="dxa"/>
          </w:tcPr>
          <w:p w:rsidR="000F1000" w:rsidRDefault="000F1000">
            <w:pPr>
              <w:pStyle w:val="ConsPlusNormal"/>
            </w:pPr>
            <w:r>
              <w:t xml:space="preserve">Прочистка противопожарных минерализованных полос и их </w:t>
            </w:r>
            <w:r>
              <w:lastRenderedPageBreak/>
              <w:t>обновление</w:t>
            </w:r>
          </w:p>
        </w:tc>
        <w:tc>
          <w:tcPr>
            <w:tcW w:w="566" w:type="dxa"/>
          </w:tcPr>
          <w:p w:rsidR="000F1000" w:rsidRDefault="000F1000">
            <w:pPr>
              <w:pStyle w:val="ConsPlusNormal"/>
              <w:jc w:val="center"/>
            </w:pPr>
            <w:r>
              <w:lastRenderedPageBreak/>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1447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1447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1447</w:t>
            </w:r>
          </w:p>
        </w:tc>
      </w:tr>
      <w:tr w:rsidR="000F1000">
        <w:tc>
          <w:tcPr>
            <w:tcW w:w="2267" w:type="dxa"/>
          </w:tcPr>
          <w:p w:rsidR="000F1000" w:rsidRDefault="000F1000">
            <w:pPr>
              <w:pStyle w:val="ConsPlusNormal"/>
            </w:pPr>
            <w:r>
              <w:t>Устройство пожарных водоемов и подъездов к источникам противопожарного снабжения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r>
      <w:tr w:rsidR="000F1000">
        <w:tc>
          <w:tcPr>
            <w:tcW w:w="2267"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287</w:t>
            </w:r>
          </w:p>
        </w:tc>
      </w:tr>
      <w:tr w:rsidR="000F1000">
        <w:tc>
          <w:tcPr>
            <w:tcW w:w="2267"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Мониторинг пожарной опасности в лесах и лесных пожаров путем наземного патрулирования лесов</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15,8</w:t>
            </w:r>
          </w:p>
        </w:tc>
      </w:tr>
      <w:tr w:rsidR="000F1000">
        <w:tc>
          <w:tcPr>
            <w:tcW w:w="2267"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r>
      <w:tr w:rsidR="000F1000">
        <w:tc>
          <w:tcPr>
            <w:tcW w:w="18988" w:type="dxa"/>
            <w:gridSpan w:val="17"/>
          </w:tcPr>
          <w:p w:rsidR="000F1000" w:rsidRDefault="000F1000">
            <w:pPr>
              <w:pStyle w:val="ConsPlusNormal"/>
              <w:jc w:val="center"/>
              <w:outlineLvl w:val="2"/>
            </w:pPr>
            <w:r>
              <w:lastRenderedPageBreak/>
              <w:t>Леса, расположенные на землях обороны и безопасности</w:t>
            </w:r>
          </w:p>
        </w:tc>
      </w:tr>
      <w:tr w:rsidR="000F1000">
        <w:tc>
          <w:tcPr>
            <w:tcW w:w="2267"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r>
      <w:tr w:rsidR="000F1000">
        <w:tc>
          <w:tcPr>
            <w:tcW w:w="18988" w:type="dxa"/>
            <w:gridSpan w:val="17"/>
          </w:tcPr>
          <w:p w:rsidR="000F1000" w:rsidRDefault="000F1000">
            <w:pPr>
              <w:pStyle w:val="ConsPlusNormal"/>
              <w:jc w:val="center"/>
            </w:pPr>
            <w:r>
              <w:t>Всего по субъекту Российской Федерации (по видам мероприятий)</w:t>
            </w:r>
          </w:p>
        </w:tc>
      </w:tr>
      <w:tr w:rsidR="000F1000">
        <w:tc>
          <w:tcPr>
            <w:tcW w:w="2267" w:type="dxa"/>
          </w:tcPr>
          <w:p w:rsidR="000F1000" w:rsidRDefault="000F1000">
            <w:pPr>
              <w:pStyle w:val="ConsPlusNormal"/>
            </w:pPr>
            <w:r>
              <w:t>Создание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101,4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150,6</w:t>
            </w:r>
          </w:p>
        </w:tc>
        <w:tc>
          <w:tcPr>
            <w:tcW w:w="1077" w:type="dxa"/>
          </w:tcPr>
          <w:p w:rsidR="000F1000" w:rsidRDefault="000F1000">
            <w:pPr>
              <w:pStyle w:val="ConsPlusNormal"/>
              <w:jc w:val="center"/>
            </w:pPr>
            <w:r>
              <w:t>252</w:t>
            </w:r>
          </w:p>
        </w:tc>
        <w:tc>
          <w:tcPr>
            <w:tcW w:w="1077" w:type="dxa"/>
          </w:tcPr>
          <w:p w:rsidR="000F1000" w:rsidRDefault="000F1000">
            <w:pPr>
              <w:pStyle w:val="ConsPlusNormal"/>
              <w:jc w:val="center"/>
            </w:pPr>
            <w:r>
              <w:t>83,9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172,7</w:t>
            </w:r>
          </w:p>
        </w:tc>
        <w:tc>
          <w:tcPr>
            <w:tcW w:w="1077" w:type="dxa"/>
          </w:tcPr>
          <w:p w:rsidR="000F1000" w:rsidRDefault="000F1000">
            <w:pPr>
              <w:pStyle w:val="ConsPlusNormal"/>
              <w:jc w:val="center"/>
            </w:pPr>
            <w:r>
              <w:t>256,6</w:t>
            </w:r>
          </w:p>
        </w:tc>
        <w:tc>
          <w:tcPr>
            <w:tcW w:w="1077" w:type="dxa"/>
          </w:tcPr>
          <w:p w:rsidR="000F1000" w:rsidRDefault="000F1000">
            <w:pPr>
              <w:pStyle w:val="ConsPlusNormal"/>
              <w:jc w:val="center"/>
            </w:pPr>
            <w:r>
              <w:t>174,3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136,9</w:t>
            </w:r>
          </w:p>
        </w:tc>
        <w:tc>
          <w:tcPr>
            <w:tcW w:w="1077" w:type="dxa"/>
          </w:tcPr>
          <w:p w:rsidR="000F1000" w:rsidRDefault="000F1000">
            <w:pPr>
              <w:pStyle w:val="ConsPlusNormal"/>
              <w:jc w:val="center"/>
            </w:pPr>
            <w:r>
              <w:t>311,2</w:t>
            </w:r>
          </w:p>
        </w:tc>
      </w:tr>
      <w:tr w:rsidR="000F1000">
        <w:tc>
          <w:tcPr>
            <w:tcW w:w="2267"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420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510,2</w:t>
            </w:r>
          </w:p>
        </w:tc>
        <w:tc>
          <w:tcPr>
            <w:tcW w:w="1077" w:type="dxa"/>
          </w:tcPr>
          <w:p w:rsidR="000F1000" w:rsidRDefault="000F1000">
            <w:pPr>
              <w:pStyle w:val="ConsPlusNormal"/>
              <w:jc w:val="center"/>
            </w:pPr>
            <w:r>
              <w:t>940,2</w:t>
            </w:r>
          </w:p>
        </w:tc>
        <w:tc>
          <w:tcPr>
            <w:tcW w:w="1077" w:type="dxa"/>
          </w:tcPr>
          <w:p w:rsidR="000F1000" w:rsidRDefault="000F1000">
            <w:pPr>
              <w:pStyle w:val="ConsPlusNormal"/>
              <w:jc w:val="center"/>
            </w:pPr>
            <w:r>
              <w:t>322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628,9</w:t>
            </w:r>
          </w:p>
        </w:tc>
        <w:tc>
          <w:tcPr>
            <w:tcW w:w="1077" w:type="dxa"/>
          </w:tcPr>
          <w:p w:rsidR="000F1000" w:rsidRDefault="000F1000">
            <w:pPr>
              <w:pStyle w:val="ConsPlusNormal"/>
              <w:jc w:val="center"/>
            </w:pPr>
            <w:r>
              <w:t>960,9</w:t>
            </w:r>
          </w:p>
        </w:tc>
        <w:tc>
          <w:tcPr>
            <w:tcW w:w="1077" w:type="dxa"/>
          </w:tcPr>
          <w:p w:rsidR="000F1000" w:rsidRDefault="000F1000">
            <w:pPr>
              <w:pStyle w:val="ConsPlusNormal"/>
              <w:jc w:val="center"/>
            </w:pPr>
            <w:r>
              <w:t>472,9</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386,7</w:t>
            </w:r>
          </w:p>
        </w:tc>
        <w:tc>
          <w:tcPr>
            <w:tcW w:w="1077" w:type="dxa"/>
          </w:tcPr>
          <w:p w:rsidR="000F1000" w:rsidRDefault="000F1000">
            <w:pPr>
              <w:pStyle w:val="ConsPlusNormal"/>
              <w:jc w:val="center"/>
            </w:pPr>
            <w:r>
              <w:t>869,6</w:t>
            </w:r>
          </w:p>
        </w:tc>
      </w:tr>
      <w:tr w:rsidR="000F1000">
        <w:tc>
          <w:tcPr>
            <w:tcW w:w="2267"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390058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28699</w:t>
            </w:r>
          </w:p>
        </w:tc>
        <w:tc>
          <w:tcPr>
            <w:tcW w:w="1077" w:type="dxa"/>
          </w:tcPr>
          <w:p w:rsidR="000F1000" w:rsidRDefault="000F1000">
            <w:pPr>
              <w:pStyle w:val="ConsPlusNormal"/>
              <w:jc w:val="center"/>
            </w:pPr>
            <w:r>
              <w:t>67767</w:t>
            </w:r>
          </w:p>
        </w:tc>
        <w:tc>
          <w:tcPr>
            <w:tcW w:w="1077" w:type="dxa"/>
          </w:tcPr>
          <w:p w:rsidR="000F1000" w:rsidRDefault="000F1000">
            <w:pPr>
              <w:pStyle w:val="ConsPlusNormal"/>
              <w:jc w:val="center"/>
            </w:pPr>
            <w:r>
              <w:t>37733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30351</w:t>
            </w:r>
          </w:p>
        </w:tc>
        <w:tc>
          <w:tcPr>
            <w:tcW w:w="1077" w:type="dxa"/>
          </w:tcPr>
          <w:p w:rsidR="000F1000" w:rsidRDefault="000F1000">
            <w:pPr>
              <w:pStyle w:val="ConsPlusNormal"/>
              <w:jc w:val="center"/>
            </w:pPr>
            <w:r>
              <w:t>68094</w:t>
            </w:r>
          </w:p>
        </w:tc>
        <w:tc>
          <w:tcPr>
            <w:tcW w:w="1077" w:type="dxa"/>
          </w:tcPr>
          <w:p w:rsidR="000F1000" w:rsidRDefault="000F1000">
            <w:pPr>
              <w:pStyle w:val="ConsPlusNormal"/>
              <w:jc w:val="center"/>
            </w:pPr>
            <w:r>
              <w:t>41970,4</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18386,0</w:t>
            </w:r>
          </w:p>
        </w:tc>
        <w:tc>
          <w:tcPr>
            <w:tcW w:w="1077" w:type="dxa"/>
          </w:tcPr>
          <w:p w:rsidR="000F1000" w:rsidRDefault="000F1000">
            <w:pPr>
              <w:pStyle w:val="ConsPlusNormal"/>
              <w:jc w:val="center"/>
            </w:pPr>
            <w:r>
              <w:t>60366,4</w:t>
            </w:r>
          </w:p>
        </w:tc>
      </w:tr>
      <w:tr w:rsidR="000F1000">
        <w:tc>
          <w:tcPr>
            <w:tcW w:w="2267" w:type="dxa"/>
          </w:tcPr>
          <w:p w:rsidR="000F1000" w:rsidRDefault="000F1000">
            <w:pPr>
              <w:pStyle w:val="ConsPlusNormal"/>
            </w:pPr>
            <w:r>
              <w:t>Прочистка просек, уход за противопожарными разрывами</w:t>
            </w:r>
          </w:p>
        </w:tc>
        <w:tc>
          <w:tcPr>
            <w:tcW w:w="566" w:type="dxa"/>
          </w:tcPr>
          <w:p w:rsidR="000F1000" w:rsidRDefault="000F1000">
            <w:pPr>
              <w:pStyle w:val="ConsPlusNormal"/>
              <w:jc w:val="center"/>
            </w:pPr>
            <w:r>
              <w:t>км</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1547,2</w:t>
            </w:r>
          </w:p>
        </w:tc>
        <w:tc>
          <w:tcPr>
            <w:tcW w:w="1077" w:type="dxa"/>
          </w:tcPr>
          <w:p w:rsidR="000F1000" w:rsidRDefault="000F1000">
            <w:pPr>
              <w:pStyle w:val="ConsPlusNormal"/>
              <w:jc w:val="center"/>
            </w:pPr>
            <w:r>
              <w:t>2205,2</w:t>
            </w:r>
          </w:p>
        </w:tc>
        <w:tc>
          <w:tcPr>
            <w:tcW w:w="1077" w:type="dxa"/>
          </w:tcPr>
          <w:p w:rsidR="000F1000" w:rsidRDefault="000F1000">
            <w:pPr>
              <w:pStyle w:val="ConsPlusNormal"/>
              <w:jc w:val="center"/>
            </w:pPr>
            <w:r>
              <w:t>1286,6</w:t>
            </w:r>
          </w:p>
        </w:tc>
        <w:tc>
          <w:tcPr>
            <w:tcW w:w="1077" w:type="dxa"/>
          </w:tcPr>
          <w:p w:rsidR="000F1000" w:rsidRDefault="000F1000">
            <w:pPr>
              <w:pStyle w:val="ConsPlusNormal"/>
              <w:jc w:val="center"/>
            </w:pPr>
            <w:r>
              <w:t>658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520,5</w:t>
            </w:r>
          </w:p>
        </w:tc>
        <w:tc>
          <w:tcPr>
            <w:tcW w:w="1077" w:type="dxa"/>
          </w:tcPr>
          <w:p w:rsidR="000F1000" w:rsidRDefault="000F1000">
            <w:pPr>
              <w:pStyle w:val="ConsPlusNormal"/>
              <w:jc w:val="center"/>
            </w:pPr>
            <w:r>
              <w:t>2465,1</w:t>
            </w:r>
          </w:p>
        </w:tc>
      </w:tr>
      <w:tr w:rsidR="000F1000">
        <w:tc>
          <w:tcPr>
            <w:tcW w:w="2267" w:type="dxa"/>
          </w:tcPr>
          <w:p w:rsidR="000F1000" w:rsidRDefault="000F1000">
            <w:pPr>
              <w:pStyle w:val="ConsPlusNormal"/>
            </w:pPr>
            <w:r>
              <w:t xml:space="preserve">Прочистка противопожарных </w:t>
            </w:r>
            <w:r>
              <w:lastRenderedPageBreak/>
              <w:t>минерализованных полос и их обновление</w:t>
            </w:r>
          </w:p>
        </w:tc>
        <w:tc>
          <w:tcPr>
            <w:tcW w:w="566" w:type="dxa"/>
          </w:tcPr>
          <w:p w:rsidR="000F1000" w:rsidRDefault="000F1000">
            <w:pPr>
              <w:pStyle w:val="ConsPlusNormal"/>
              <w:jc w:val="center"/>
            </w:pPr>
            <w:r>
              <w:lastRenderedPageBreak/>
              <w:t>км</w:t>
            </w:r>
          </w:p>
        </w:tc>
        <w:tc>
          <w:tcPr>
            <w:tcW w:w="1077" w:type="dxa"/>
          </w:tcPr>
          <w:p w:rsidR="000F1000" w:rsidRDefault="000F1000">
            <w:pPr>
              <w:pStyle w:val="ConsPlusNormal"/>
              <w:jc w:val="center"/>
            </w:pPr>
            <w:r>
              <w:t>105531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1060</w:t>
            </w:r>
          </w:p>
        </w:tc>
        <w:tc>
          <w:tcPr>
            <w:tcW w:w="1077" w:type="dxa"/>
          </w:tcPr>
          <w:p w:rsidR="000F1000" w:rsidRDefault="000F1000">
            <w:pPr>
              <w:pStyle w:val="ConsPlusNormal"/>
              <w:jc w:val="center"/>
            </w:pPr>
            <w:r>
              <w:t>75465</w:t>
            </w:r>
          </w:p>
        </w:tc>
        <w:tc>
          <w:tcPr>
            <w:tcW w:w="1077" w:type="dxa"/>
          </w:tcPr>
          <w:p w:rsidR="000F1000" w:rsidRDefault="000F1000">
            <w:pPr>
              <w:pStyle w:val="ConsPlusNormal"/>
              <w:jc w:val="center"/>
            </w:pPr>
            <w:r>
              <w:t>182056</w:t>
            </w:r>
          </w:p>
        </w:tc>
        <w:tc>
          <w:tcPr>
            <w:tcW w:w="1077" w:type="dxa"/>
          </w:tcPr>
          <w:p w:rsidR="000F1000" w:rsidRDefault="000F1000">
            <w:pPr>
              <w:pStyle w:val="ConsPlusNormal"/>
              <w:jc w:val="center"/>
            </w:pPr>
            <w:r>
              <w:t>95872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1060</w:t>
            </w:r>
          </w:p>
        </w:tc>
        <w:tc>
          <w:tcPr>
            <w:tcW w:w="1077" w:type="dxa"/>
          </w:tcPr>
          <w:p w:rsidR="000F1000" w:rsidRDefault="000F1000">
            <w:pPr>
              <w:pStyle w:val="ConsPlusNormal"/>
              <w:jc w:val="center"/>
            </w:pPr>
            <w:r>
              <w:t>85107</w:t>
            </w:r>
          </w:p>
        </w:tc>
        <w:tc>
          <w:tcPr>
            <w:tcW w:w="1077" w:type="dxa"/>
          </w:tcPr>
          <w:p w:rsidR="000F1000" w:rsidRDefault="000F1000">
            <w:pPr>
              <w:pStyle w:val="ConsPlusNormal"/>
              <w:jc w:val="center"/>
            </w:pPr>
            <w:r>
              <w:t>182426</w:t>
            </w:r>
          </w:p>
        </w:tc>
        <w:tc>
          <w:tcPr>
            <w:tcW w:w="1077" w:type="dxa"/>
          </w:tcPr>
          <w:p w:rsidR="000F1000" w:rsidRDefault="000F1000">
            <w:pPr>
              <w:pStyle w:val="ConsPlusNormal"/>
              <w:jc w:val="center"/>
            </w:pPr>
            <w:r>
              <w:t>101448,3</w:t>
            </w:r>
          </w:p>
        </w:tc>
        <w:tc>
          <w:tcPr>
            <w:tcW w:w="1077" w:type="dxa"/>
          </w:tcPr>
          <w:p w:rsidR="000F1000" w:rsidRDefault="000F1000">
            <w:pPr>
              <w:pStyle w:val="ConsPlusNormal"/>
              <w:jc w:val="center"/>
            </w:pPr>
            <w:r>
              <w:t>1447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53311</w:t>
            </w:r>
          </w:p>
        </w:tc>
        <w:tc>
          <w:tcPr>
            <w:tcW w:w="1077" w:type="dxa"/>
          </w:tcPr>
          <w:p w:rsidR="000F1000" w:rsidRDefault="000F1000">
            <w:pPr>
              <w:pStyle w:val="ConsPlusNormal"/>
              <w:jc w:val="center"/>
            </w:pPr>
            <w:r>
              <w:t>154486,3</w:t>
            </w:r>
          </w:p>
        </w:tc>
      </w:tr>
      <w:tr w:rsidR="000F1000">
        <w:tc>
          <w:tcPr>
            <w:tcW w:w="2267" w:type="dxa"/>
          </w:tcPr>
          <w:p w:rsidR="000F1000" w:rsidRDefault="000F1000">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55,6</w:t>
            </w:r>
          </w:p>
        </w:tc>
        <w:tc>
          <w:tcPr>
            <w:tcW w:w="1077" w:type="dxa"/>
          </w:tcPr>
          <w:p w:rsidR="000F1000" w:rsidRDefault="000F1000">
            <w:pPr>
              <w:pStyle w:val="ConsPlusNormal"/>
              <w:jc w:val="center"/>
            </w:pPr>
            <w:r>
              <w:t>155,6</w:t>
            </w:r>
          </w:p>
        </w:tc>
        <w:tc>
          <w:tcPr>
            <w:tcW w:w="1077" w:type="dxa"/>
          </w:tcPr>
          <w:p w:rsidR="000F1000" w:rsidRDefault="000F1000">
            <w:pPr>
              <w:pStyle w:val="ConsPlusNormal"/>
              <w:jc w:val="center"/>
            </w:pPr>
            <w:r>
              <w:t>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68,5</w:t>
            </w:r>
          </w:p>
        </w:tc>
        <w:tc>
          <w:tcPr>
            <w:tcW w:w="1077" w:type="dxa"/>
          </w:tcPr>
          <w:p w:rsidR="000F1000" w:rsidRDefault="000F1000">
            <w:pPr>
              <w:pStyle w:val="ConsPlusNormal"/>
              <w:jc w:val="center"/>
            </w:pPr>
            <w:r>
              <w:t>156,8</w:t>
            </w:r>
          </w:p>
        </w:tc>
        <w:tc>
          <w:tcPr>
            <w:tcW w:w="1077" w:type="dxa"/>
          </w:tcPr>
          <w:p w:rsidR="000F1000" w:rsidRDefault="000F1000">
            <w:pPr>
              <w:pStyle w:val="ConsPlusNormal"/>
              <w:jc w:val="center"/>
            </w:pPr>
            <w:r>
              <w:t>39,1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24,9</w:t>
            </w:r>
          </w:p>
        </w:tc>
        <w:tc>
          <w:tcPr>
            <w:tcW w:w="1077" w:type="dxa"/>
          </w:tcPr>
          <w:p w:rsidR="000F1000" w:rsidRDefault="000F1000">
            <w:pPr>
              <w:pStyle w:val="ConsPlusNormal"/>
              <w:jc w:val="center"/>
            </w:pPr>
            <w:r>
              <w:t>64,0</w:t>
            </w:r>
          </w:p>
        </w:tc>
      </w:tr>
      <w:tr w:rsidR="000F1000">
        <w:tc>
          <w:tcPr>
            <w:tcW w:w="2267" w:type="dxa"/>
          </w:tcPr>
          <w:p w:rsidR="000F1000" w:rsidRDefault="000F1000">
            <w:pPr>
              <w:pStyle w:val="ConsPlusNormal"/>
            </w:pPr>
            <w:r>
              <w:t>Устройство пожарных водоемов и подъездов к источникам противопожарного снабжения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12</w:t>
            </w:r>
          </w:p>
        </w:tc>
        <w:tc>
          <w:tcPr>
            <w:tcW w:w="1077" w:type="dxa"/>
          </w:tcPr>
          <w:p w:rsidR="000F1000" w:rsidRDefault="000F1000">
            <w:pPr>
              <w:pStyle w:val="ConsPlusNormal"/>
              <w:jc w:val="center"/>
            </w:pPr>
            <w:r>
              <w:t>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82</w:t>
            </w:r>
          </w:p>
        </w:tc>
        <w:tc>
          <w:tcPr>
            <w:tcW w:w="1077" w:type="dxa"/>
          </w:tcPr>
          <w:p w:rsidR="000F1000" w:rsidRDefault="000F1000">
            <w:pPr>
              <w:pStyle w:val="ConsPlusNormal"/>
              <w:jc w:val="center"/>
            </w:pPr>
            <w:r>
              <w:t>115</w:t>
            </w:r>
          </w:p>
        </w:tc>
        <w:tc>
          <w:tcPr>
            <w:tcW w:w="1077" w:type="dxa"/>
          </w:tcPr>
          <w:p w:rsidR="000F1000" w:rsidRDefault="000F1000">
            <w:pPr>
              <w:pStyle w:val="ConsPlusNormal"/>
              <w:jc w:val="center"/>
            </w:pPr>
            <w:r>
              <w:t>50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w:t>
            </w:r>
          </w:p>
        </w:tc>
        <w:tc>
          <w:tcPr>
            <w:tcW w:w="1077" w:type="dxa"/>
          </w:tcPr>
          <w:p w:rsidR="000F1000" w:rsidRDefault="000F1000">
            <w:pPr>
              <w:pStyle w:val="ConsPlusNormal"/>
              <w:jc w:val="center"/>
            </w:pPr>
            <w:r>
              <w:t>102</w:t>
            </w:r>
          </w:p>
        </w:tc>
      </w:tr>
      <w:tr w:rsidR="000F1000">
        <w:tc>
          <w:tcPr>
            <w:tcW w:w="2267"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5596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w:t>
            </w:r>
          </w:p>
        </w:tc>
        <w:tc>
          <w:tcPr>
            <w:tcW w:w="1077" w:type="dxa"/>
          </w:tcPr>
          <w:p w:rsidR="000F1000" w:rsidRDefault="000F1000">
            <w:pPr>
              <w:pStyle w:val="ConsPlusNormal"/>
              <w:jc w:val="center"/>
            </w:pPr>
            <w:r>
              <w:t>3063</w:t>
            </w:r>
          </w:p>
        </w:tc>
        <w:tc>
          <w:tcPr>
            <w:tcW w:w="1077" w:type="dxa"/>
          </w:tcPr>
          <w:p w:rsidR="000F1000" w:rsidRDefault="000F1000">
            <w:pPr>
              <w:pStyle w:val="ConsPlusNormal"/>
              <w:jc w:val="center"/>
            </w:pPr>
            <w:r>
              <w:t>8719</w:t>
            </w:r>
          </w:p>
        </w:tc>
        <w:tc>
          <w:tcPr>
            <w:tcW w:w="1077" w:type="dxa"/>
          </w:tcPr>
          <w:p w:rsidR="000F1000" w:rsidRDefault="000F1000">
            <w:pPr>
              <w:pStyle w:val="ConsPlusNormal"/>
              <w:jc w:val="center"/>
            </w:pPr>
            <w:r>
              <w:t>5592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287</w:t>
            </w:r>
          </w:p>
        </w:tc>
        <w:tc>
          <w:tcPr>
            <w:tcW w:w="1077" w:type="dxa"/>
          </w:tcPr>
          <w:p w:rsidR="000F1000" w:rsidRDefault="000F1000">
            <w:pPr>
              <w:pStyle w:val="ConsPlusNormal"/>
              <w:jc w:val="center"/>
            </w:pPr>
            <w:r>
              <w:t>3397</w:t>
            </w:r>
          </w:p>
        </w:tc>
        <w:tc>
          <w:tcPr>
            <w:tcW w:w="1077" w:type="dxa"/>
          </w:tcPr>
          <w:p w:rsidR="000F1000" w:rsidRDefault="000F1000">
            <w:pPr>
              <w:pStyle w:val="ConsPlusNormal"/>
              <w:jc w:val="center"/>
            </w:pPr>
            <w:r>
              <w:t>9276</w:t>
            </w:r>
          </w:p>
        </w:tc>
        <w:tc>
          <w:tcPr>
            <w:tcW w:w="1077" w:type="dxa"/>
          </w:tcPr>
          <w:p w:rsidR="000F1000" w:rsidRDefault="000F1000">
            <w:pPr>
              <w:pStyle w:val="ConsPlusNormal"/>
              <w:jc w:val="center"/>
            </w:pPr>
            <w:r>
              <w:t>6262</w:t>
            </w:r>
          </w:p>
        </w:tc>
        <w:tc>
          <w:tcPr>
            <w:tcW w:w="1077" w:type="dxa"/>
          </w:tcPr>
          <w:p w:rsidR="000F1000" w:rsidRDefault="000F1000">
            <w:pPr>
              <w:pStyle w:val="ConsPlusNormal"/>
              <w:jc w:val="center"/>
            </w:pPr>
            <w:r>
              <w:t>287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3019</w:t>
            </w:r>
          </w:p>
        </w:tc>
        <w:tc>
          <w:tcPr>
            <w:tcW w:w="1077" w:type="dxa"/>
          </w:tcPr>
          <w:p w:rsidR="000F1000" w:rsidRDefault="000F1000">
            <w:pPr>
              <w:pStyle w:val="ConsPlusNormal"/>
              <w:jc w:val="center"/>
            </w:pPr>
            <w:r>
              <w:t>9365</w:t>
            </w:r>
          </w:p>
        </w:tc>
      </w:tr>
      <w:tr w:rsidR="000F1000">
        <w:tc>
          <w:tcPr>
            <w:tcW w:w="2267"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584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w:t>
            </w:r>
          </w:p>
        </w:tc>
        <w:tc>
          <w:tcPr>
            <w:tcW w:w="1077" w:type="dxa"/>
          </w:tcPr>
          <w:p w:rsidR="000F1000" w:rsidRDefault="000F1000">
            <w:pPr>
              <w:pStyle w:val="ConsPlusNormal"/>
              <w:jc w:val="center"/>
            </w:pPr>
            <w:r>
              <w:t>636</w:t>
            </w:r>
          </w:p>
        </w:tc>
        <w:tc>
          <w:tcPr>
            <w:tcW w:w="1077" w:type="dxa"/>
          </w:tcPr>
          <w:p w:rsidR="000F1000" w:rsidRDefault="000F1000">
            <w:pPr>
              <w:pStyle w:val="ConsPlusNormal"/>
              <w:jc w:val="center"/>
            </w:pPr>
            <w:r>
              <w:t>1240</w:t>
            </w:r>
          </w:p>
        </w:tc>
        <w:tc>
          <w:tcPr>
            <w:tcW w:w="1077" w:type="dxa"/>
          </w:tcPr>
          <w:p w:rsidR="000F1000" w:rsidRDefault="000F1000">
            <w:pPr>
              <w:pStyle w:val="ConsPlusNormal"/>
              <w:jc w:val="center"/>
            </w:pPr>
            <w:r>
              <w:t>576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877</w:t>
            </w:r>
          </w:p>
        </w:tc>
        <w:tc>
          <w:tcPr>
            <w:tcW w:w="1077" w:type="dxa"/>
          </w:tcPr>
          <w:p w:rsidR="000F1000" w:rsidRDefault="000F1000">
            <w:pPr>
              <w:pStyle w:val="ConsPlusNormal"/>
              <w:jc w:val="center"/>
            </w:pPr>
            <w:r>
              <w:t>1453</w:t>
            </w:r>
          </w:p>
        </w:tc>
        <w:tc>
          <w:tcPr>
            <w:tcW w:w="1077" w:type="dxa"/>
          </w:tcPr>
          <w:p w:rsidR="000F1000" w:rsidRDefault="000F1000">
            <w:pPr>
              <w:pStyle w:val="ConsPlusNormal"/>
              <w:jc w:val="center"/>
            </w:pPr>
            <w:r>
              <w:t>777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489</w:t>
            </w:r>
          </w:p>
        </w:tc>
        <w:tc>
          <w:tcPr>
            <w:tcW w:w="1077" w:type="dxa"/>
          </w:tcPr>
          <w:p w:rsidR="000F1000" w:rsidRDefault="000F1000">
            <w:pPr>
              <w:pStyle w:val="ConsPlusNormal"/>
              <w:jc w:val="center"/>
            </w:pPr>
            <w:r>
              <w:t>1266</w:t>
            </w:r>
          </w:p>
        </w:tc>
      </w:tr>
      <w:tr w:rsidR="000F1000">
        <w:tc>
          <w:tcPr>
            <w:tcW w:w="2267" w:type="dxa"/>
          </w:tcPr>
          <w:p w:rsidR="000F1000" w:rsidRDefault="000F1000">
            <w:pPr>
              <w:pStyle w:val="ConsPlusNormal"/>
            </w:pPr>
            <w:r>
              <w:t xml:space="preserve">Мониторинг пожарной опасности в </w:t>
            </w:r>
            <w:r>
              <w:lastRenderedPageBreak/>
              <w:t>лесах и лесных пожаров путем наземного патрулирования лесов</w:t>
            </w:r>
          </w:p>
        </w:tc>
        <w:tc>
          <w:tcPr>
            <w:tcW w:w="566" w:type="dxa"/>
          </w:tcPr>
          <w:p w:rsidR="000F1000" w:rsidRDefault="000F1000">
            <w:pPr>
              <w:pStyle w:val="ConsPlusNormal"/>
              <w:jc w:val="center"/>
            </w:pPr>
            <w:r>
              <w:lastRenderedPageBreak/>
              <w:t>тыс. га</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1170,4</w:t>
            </w:r>
          </w:p>
        </w:tc>
        <w:tc>
          <w:tcPr>
            <w:tcW w:w="1077" w:type="dxa"/>
          </w:tcPr>
          <w:p w:rsidR="000F1000" w:rsidRDefault="000F1000">
            <w:pPr>
              <w:pStyle w:val="ConsPlusNormal"/>
              <w:jc w:val="center"/>
            </w:pPr>
            <w:r>
              <w:t>1161,8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1170,4</w:t>
            </w:r>
          </w:p>
        </w:tc>
        <w:tc>
          <w:tcPr>
            <w:tcW w:w="1077" w:type="dxa"/>
          </w:tcPr>
          <w:p w:rsidR="000F1000" w:rsidRDefault="000F1000">
            <w:pPr>
              <w:pStyle w:val="ConsPlusNormal"/>
              <w:jc w:val="center"/>
            </w:pPr>
            <w:r>
              <w:t>1438,7</w:t>
            </w:r>
          </w:p>
        </w:tc>
        <w:tc>
          <w:tcPr>
            <w:tcW w:w="1077" w:type="dxa"/>
          </w:tcPr>
          <w:p w:rsidR="000F1000" w:rsidRDefault="000F1000">
            <w:pPr>
              <w:pStyle w:val="ConsPlusNormal"/>
              <w:jc w:val="center"/>
            </w:pPr>
            <w:r>
              <w:t>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1454,5</w:t>
            </w:r>
          </w:p>
        </w:tc>
      </w:tr>
      <w:tr w:rsidR="000F1000">
        <w:tc>
          <w:tcPr>
            <w:tcW w:w="2267" w:type="dxa"/>
          </w:tcPr>
          <w:p w:rsidR="000F1000" w:rsidRDefault="000F1000">
            <w:pPr>
              <w:pStyle w:val="ConsPlusNormal"/>
            </w:pPr>
            <w:r>
              <w:t>Мониторинг пожарной опасности в лесах и лесных пожаров путем авиационного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4959,2</w:t>
            </w:r>
          </w:p>
        </w:tc>
        <w:tc>
          <w:tcPr>
            <w:tcW w:w="1077" w:type="dxa"/>
          </w:tcPr>
          <w:p w:rsidR="000F1000" w:rsidRDefault="000F1000">
            <w:pPr>
              <w:pStyle w:val="ConsPlusNormal"/>
              <w:jc w:val="center"/>
            </w:pPr>
            <w:r>
              <w:t>5077,8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5077,8</w:t>
            </w:r>
          </w:p>
        </w:tc>
      </w:tr>
      <w:tr w:rsidR="000F1000">
        <w:tc>
          <w:tcPr>
            <w:tcW w:w="2267" w:type="dxa"/>
          </w:tcPr>
          <w:p w:rsidR="000F1000" w:rsidRDefault="000F1000">
            <w:pPr>
              <w:pStyle w:val="ConsPlusNormal"/>
            </w:pPr>
            <w:r>
              <w:t>Мониторинг пожарной опасности в лесах и лесных пожаров путем космического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Организация и содержание лесопожарных станций (ЛПС), всего</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45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51</w:t>
            </w:r>
          </w:p>
        </w:tc>
        <w:tc>
          <w:tcPr>
            <w:tcW w:w="1077" w:type="dxa"/>
          </w:tcPr>
          <w:p w:rsidR="000F1000" w:rsidRDefault="000F1000">
            <w:pPr>
              <w:pStyle w:val="ConsPlusNormal"/>
              <w:jc w:val="center"/>
            </w:pPr>
            <w:r>
              <w:t>42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48</w:t>
            </w:r>
          </w:p>
        </w:tc>
        <w:tc>
          <w:tcPr>
            <w:tcW w:w="1077" w:type="dxa"/>
          </w:tcPr>
          <w:p w:rsidR="000F1000" w:rsidRDefault="000F1000">
            <w:pPr>
              <w:pStyle w:val="ConsPlusNormal"/>
              <w:jc w:val="center"/>
            </w:pPr>
            <w:r>
              <w:t>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40</w:t>
            </w:r>
          </w:p>
        </w:tc>
      </w:tr>
      <w:tr w:rsidR="000F1000">
        <w:tc>
          <w:tcPr>
            <w:tcW w:w="2267" w:type="dxa"/>
          </w:tcPr>
          <w:p w:rsidR="000F1000" w:rsidRDefault="000F1000">
            <w:pPr>
              <w:pStyle w:val="ConsPlusNormal"/>
            </w:pPr>
            <w:r>
              <w:t>в том числе:</w:t>
            </w:r>
          </w:p>
        </w:tc>
        <w:tc>
          <w:tcPr>
            <w:tcW w:w="566"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c>
          <w:tcPr>
            <w:tcW w:w="1077" w:type="dxa"/>
          </w:tcPr>
          <w:p w:rsidR="000F1000" w:rsidRDefault="000F1000">
            <w:pPr>
              <w:pStyle w:val="ConsPlusNormal"/>
            </w:pPr>
          </w:p>
        </w:tc>
      </w:tr>
      <w:tr w:rsidR="000F1000">
        <w:tc>
          <w:tcPr>
            <w:tcW w:w="2267" w:type="dxa"/>
          </w:tcPr>
          <w:p w:rsidR="000F1000" w:rsidRDefault="000F1000">
            <w:pPr>
              <w:pStyle w:val="ConsPlusNormal"/>
            </w:pPr>
            <w:r>
              <w:t>лесопожарных станций 1 типа</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38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42</w:t>
            </w:r>
          </w:p>
        </w:tc>
        <w:tc>
          <w:tcPr>
            <w:tcW w:w="1077" w:type="dxa"/>
          </w:tcPr>
          <w:p w:rsidR="000F1000" w:rsidRDefault="000F1000">
            <w:pPr>
              <w:pStyle w:val="ConsPlusNormal"/>
              <w:jc w:val="center"/>
            </w:pPr>
            <w:r>
              <w:t>36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40</w:t>
            </w:r>
          </w:p>
        </w:tc>
        <w:tc>
          <w:tcPr>
            <w:tcW w:w="1077" w:type="dxa"/>
          </w:tcPr>
          <w:p w:rsidR="000F1000" w:rsidRDefault="000F1000">
            <w:pPr>
              <w:pStyle w:val="ConsPlusNormal"/>
              <w:jc w:val="center"/>
            </w:pPr>
            <w:r>
              <w:t>34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w:t>
            </w:r>
          </w:p>
        </w:tc>
      </w:tr>
      <w:tr w:rsidR="000F1000">
        <w:tc>
          <w:tcPr>
            <w:tcW w:w="2267" w:type="dxa"/>
          </w:tcPr>
          <w:p w:rsidR="000F1000" w:rsidRDefault="000F1000">
            <w:pPr>
              <w:pStyle w:val="ConsPlusNormal"/>
            </w:pPr>
            <w:r>
              <w:lastRenderedPageBreak/>
              <w:t>лесопожарных станций 2 типа</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9</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8</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w:t>
            </w:r>
          </w:p>
        </w:tc>
      </w:tr>
      <w:tr w:rsidR="000F1000">
        <w:tc>
          <w:tcPr>
            <w:tcW w:w="2267" w:type="dxa"/>
          </w:tcPr>
          <w:p w:rsidR="000F1000" w:rsidRDefault="000F1000">
            <w:pPr>
              <w:pStyle w:val="ConsPlusNormal"/>
            </w:pPr>
            <w:r>
              <w:t>Строительство, реконструкция и эксплуатация пожарных наблюдательных пунктов (вышек, мачт, павильонов и других наблюдательных пунктов)</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w:t>
            </w:r>
          </w:p>
        </w:tc>
        <w:tc>
          <w:tcPr>
            <w:tcW w:w="1077" w:type="dxa"/>
          </w:tcPr>
          <w:p w:rsidR="000F1000" w:rsidRDefault="000F1000">
            <w:pPr>
              <w:pStyle w:val="ConsPlusNormal"/>
              <w:jc w:val="center"/>
            </w:pPr>
            <w:r>
              <w:t>54</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17</w:t>
            </w:r>
          </w:p>
        </w:tc>
        <w:tc>
          <w:tcPr>
            <w:tcW w:w="1077" w:type="dxa"/>
          </w:tcPr>
          <w:p w:rsidR="000F1000" w:rsidRDefault="000F1000">
            <w:pPr>
              <w:pStyle w:val="ConsPlusNormal"/>
              <w:jc w:val="center"/>
            </w:pPr>
            <w:r>
              <w:t>54</w:t>
            </w:r>
          </w:p>
        </w:tc>
        <w:tc>
          <w:tcPr>
            <w:tcW w:w="1077" w:type="dxa"/>
          </w:tcPr>
          <w:p w:rsidR="000F1000" w:rsidRDefault="000F1000">
            <w:pPr>
              <w:pStyle w:val="ConsPlusNormal"/>
              <w:jc w:val="center"/>
            </w:pPr>
            <w:r>
              <w:t>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26</w:t>
            </w:r>
          </w:p>
        </w:tc>
      </w:tr>
      <w:tr w:rsidR="000F1000">
        <w:tc>
          <w:tcPr>
            <w:tcW w:w="2267"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33</w:t>
            </w:r>
          </w:p>
        </w:tc>
        <w:tc>
          <w:tcPr>
            <w:tcW w:w="1077" w:type="dxa"/>
          </w:tcPr>
          <w:p w:rsidR="000F1000" w:rsidRDefault="000F1000">
            <w:pPr>
              <w:pStyle w:val="ConsPlusNormal"/>
              <w:jc w:val="center"/>
            </w:pPr>
            <w:r>
              <w:t>37</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196</w:t>
            </w:r>
          </w:p>
        </w:tc>
        <w:tc>
          <w:tcPr>
            <w:tcW w:w="1077" w:type="dxa"/>
          </w:tcPr>
          <w:p w:rsidR="000F1000" w:rsidRDefault="000F1000">
            <w:pPr>
              <w:pStyle w:val="ConsPlusNormal"/>
              <w:jc w:val="center"/>
            </w:pPr>
            <w:r>
              <w:t>200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10</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1" w:name="P10377"/>
      <w:bookmarkEnd w:id="21"/>
      <w:r>
        <w:t>Мероприятия по защите лесов за период действия предыдущего</w:t>
      </w:r>
    </w:p>
    <w:p w:rsidR="000F1000" w:rsidRDefault="000F1000">
      <w:pPr>
        <w:pStyle w:val="ConsPlusTitle"/>
        <w:jc w:val="center"/>
      </w:pPr>
      <w:r>
        <w:t>лесного плана Новосибирской области и показатели</w:t>
      </w:r>
    </w:p>
    <w:p w:rsidR="000F1000" w:rsidRDefault="000F1000">
      <w:pPr>
        <w:pStyle w:val="ConsPlusTitle"/>
        <w:jc w:val="center"/>
      </w:pPr>
      <w:r>
        <w:t>на период действия разрабатываемого лесного</w:t>
      </w:r>
    </w:p>
    <w:p w:rsidR="000F1000" w:rsidRDefault="000F1000">
      <w:pPr>
        <w:pStyle w:val="ConsPlusTitle"/>
        <w:jc w:val="center"/>
      </w:pPr>
      <w:r>
        <w:t>плана 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18">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0F1000">
        <w:tc>
          <w:tcPr>
            <w:tcW w:w="2267" w:type="dxa"/>
            <w:vMerge w:val="restart"/>
          </w:tcPr>
          <w:p w:rsidR="000F1000" w:rsidRDefault="000F1000">
            <w:pPr>
              <w:pStyle w:val="ConsPlusNormal"/>
              <w:jc w:val="center"/>
            </w:pPr>
            <w:r>
              <w:t>Наименование мероприятий по защите лесов</w:t>
            </w:r>
          </w:p>
        </w:tc>
        <w:tc>
          <w:tcPr>
            <w:tcW w:w="566" w:type="dxa"/>
            <w:vMerge w:val="restart"/>
          </w:tcPr>
          <w:p w:rsidR="000F1000" w:rsidRDefault="000F1000">
            <w:pPr>
              <w:pStyle w:val="ConsPlusNormal"/>
              <w:jc w:val="center"/>
            </w:pPr>
            <w:r>
              <w:t>ед. изм.</w:t>
            </w:r>
          </w:p>
        </w:tc>
        <w:tc>
          <w:tcPr>
            <w:tcW w:w="16155" w:type="dxa"/>
            <w:gridSpan w:val="15"/>
          </w:tcPr>
          <w:p w:rsidR="000F1000" w:rsidRDefault="000F1000">
            <w:pPr>
              <w:pStyle w:val="ConsPlusNormal"/>
              <w:jc w:val="center"/>
            </w:pPr>
            <w:r>
              <w:t>Объемы выполнения мероприятий</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5385" w:type="dxa"/>
            <w:gridSpan w:val="5"/>
          </w:tcPr>
          <w:p w:rsidR="000F1000" w:rsidRDefault="000F1000">
            <w:pPr>
              <w:pStyle w:val="ConsPlusNormal"/>
              <w:jc w:val="center"/>
            </w:pPr>
            <w:r>
              <w:t>плановые на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Фактические за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Плановые на период действия разрабатываемого лесного плана по источникам финансирования</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иных источников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иных источников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иных источников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r>
      <w:tr w:rsidR="000F1000">
        <w:tc>
          <w:tcPr>
            <w:tcW w:w="2267" w:type="dxa"/>
          </w:tcPr>
          <w:p w:rsidR="000F1000" w:rsidRDefault="000F1000">
            <w:pPr>
              <w:pStyle w:val="ConsPlusNormal"/>
              <w:jc w:val="center"/>
            </w:pPr>
            <w:r>
              <w:t>1</w:t>
            </w:r>
          </w:p>
        </w:tc>
        <w:tc>
          <w:tcPr>
            <w:tcW w:w="566" w:type="dxa"/>
          </w:tcPr>
          <w:p w:rsidR="000F1000" w:rsidRDefault="000F1000">
            <w:pPr>
              <w:pStyle w:val="ConsPlusNormal"/>
              <w:jc w:val="center"/>
            </w:pPr>
            <w:r>
              <w:t>2</w:t>
            </w:r>
          </w:p>
        </w:tc>
        <w:tc>
          <w:tcPr>
            <w:tcW w:w="1077" w:type="dxa"/>
          </w:tcPr>
          <w:p w:rsidR="000F1000" w:rsidRDefault="000F1000">
            <w:pPr>
              <w:pStyle w:val="ConsPlusNormal"/>
              <w:jc w:val="center"/>
            </w:pPr>
            <w:r>
              <w:t>3</w:t>
            </w:r>
          </w:p>
        </w:tc>
        <w:tc>
          <w:tcPr>
            <w:tcW w:w="1077" w:type="dxa"/>
          </w:tcPr>
          <w:p w:rsidR="000F1000" w:rsidRDefault="000F1000">
            <w:pPr>
              <w:pStyle w:val="ConsPlusNormal"/>
              <w:jc w:val="center"/>
            </w:pPr>
            <w:r>
              <w:t>4</w:t>
            </w:r>
          </w:p>
        </w:tc>
        <w:tc>
          <w:tcPr>
            <w:tcW w:w="1077" w:type="dxa"/>
          </w:tcPr>
          <w:p w:rsidR="000F1000" w:rsidRDefault="000F1000">
            <w:pPr>
              <w:pStyle w:val="ConsPlusNormal"/>
              <w:jc w:val="center"/>
            </w:pPr>
            <w:r>
              <w:t>5</w:t>
            </w:r>
          </w:p>
        </w:tc>
        <w:tc>
          <w:tcPr>
            <w:tcW w:w="1077" w:type="dxa"/>
          </w:tcPr>
          <w:p w:rsidR="000F1000" w:rsidRDefault="000F1000">
            <w:pPr>
              <w:pStyle w:val="ConsPlusNormal"/>
              <w:jc w:val="center"/>
            </w:pPr>
            <w:r>
              <w:t>6</w:t>
            </w:r>
          </w:p>
        </w:tc>
        <w:tc>
          <w:tcPr>
            <w:tcW w:w="1077" w:type="dxa"/>
          </w:tcPr>
          <w:p w:rsidR="000F1000" w:rsidRDefault="000F1000">
            <w:pPr>
              <w:pStyle w:val="ConsPlusNormal"/>
              <w:jc w:val="center"/>
            </w:pPr>
            <w:r>
              <w:t>7</w:t>
            </w:r>
          </w:p>
        </w:tc>
        <w:tc>
          <w:tcPr>
            <w:tcW w:w="1077" w:type="dxa"/>
          </w:tcPr>
          <w:p w:rsidR="000F1000" w:rsidRDefault="000F1000">
            <w:pPr>
              <w:pStyle w:val="ConsPlusNormal"/>
              <w:jc w:val="center"/>
            </w:pPr>
            <w:r>
              <w:t>8</w:t>
            </w:r>
          </w:p>
        </w:tc>
        <w:tc>
          <w:tcPr>
            <w:tcW w:w="1077" w:type="dxa"/>
          </w:tcPr>
          <w:p w:rsidR="000F1000" w:rsidRDefault="000F1000">
            <w:pPr>
              <w:pStyle w:val="ConsPlusNormal"/>
              <w:jc w:val="center"/>
            </w:pPr>
            <w:r>
              <w:t>9</w:t>
            </w:r>
          </w:p>
        </w:tc>
        <w:tc>
          <w:tcPr>
            <w:tcW w:w="1077" w:type="dxa"/>
          </w:tcPr>
          <w:p w:rsidR="000F1000" w:rsidRDefault="000F1000">
            <w:pPr>
              <w:pStyle w:val="ConsPlusNormal"/>
              <w:jc w:val="center"/>
            </w:pPr>
            <w:r>
              <w:t>10</w:t>
            </w:r>
          </w:p>
        </w:tc>
        <w:tc>
          <w:tcPr>
            <w:tcW w:w="1077" w:type="dxa"/>
          </w:tcPr>
          <w:p w:rsidR="000F1000" w:rsidRDefault="000F1000">
            <w:pPr>
              <w:pStyle w:val="ConsPlusNormal"/>
              <w:jc w:val="center"/>
            </w:pPr>
            <w:r>
              <w:t>11</w:t>
            </w:r>
          </w:p>
        </w:tc>
        <w:tc>
          <w:tcPr>
            <w:tcW w:w="1077" w:type="dxa"/>
          </w:tcPr>
          <w:p w:rsidR="000F1000" w:rsidRDefault="000F1000">
            <w:pPr>
              <w:pStyle w:val="ConsPlusNormal"/>
              <w:jc w:val="center"/>
            </w:pPr>
            <w:r>
              <w:t>12</w:t>
            </w:r>
          </w:p>
        </w:tc>
        <w:tc>
          <w:tcPr>
            <w:tcW w:w="1077" w:type="dxa"/>
          </w:tcPr>
          <w:p w:rsidR="000F1000" w:rsidRDefault="000F1000">
            <w:pPr>
              <w:pStyle w:val="ConsPlusNormal"/>
              <w:jc w:val="center"/>
            </w:pPr>
            <w:r>
              <w:t>13</w:t>
            </w:r>
          </w:p>
        </w:tc>
        <w:tc>
          <w:tcPr>
            <w:tcW w:w="1077" w:type="dxa"/>
          </w:tcPr>
          <w:p w:rsidR="000F1000" w:rsidRDefault="000F1000">
            <w:pPr>
              <w:pStyle w:val="ConsPlusNormal"/>
              <w:jc w:val="center"/>
            </w:pPr>
            <w:r>
              <w:t>14</w:t>
            </w:r>
          </w:p>
        </w:tc>
        <w:tc>
          <w:tcPr>
            <w:tcW w:w="1077" w:type="dxa"/>
          </w:tcPr>
          <w:p w:rsidR="000F1000" w:rsidRDefault="000F1000">
            <w:pPr>
              <w:pStyle w:val="ConsPlusNormal"/>
              <w:jc w:val="center"/>
            </w:pPr>
            <w:r>
              <w:t>15</w:t>
            </w:r>
          </w:p>
        </w:tc>
        <w:tc>
          <w:tcPr>
            <w:tcW w:w="1077" w:type="dxa"/>
          </w:tcPr>
          <w:p w:rsidR="000F1000" w:rsidRDefault="000F1000">
            <w:pPr>
              <w:pStyle w:val="ConsPlusNormal"/>
              <w:jc w:val="center"/>
            </w:pPr>
            <w:r>
              <w:t>16</w:t>
            </w:r>
          </w:p>
        </w:tc>
        <w:tc>
          <w:tcPr>
            <w:tcW w:w="1077" w:type="dxa"/>
          </w:tcPr>
          <w:p w:rsidR="000F1000" w:rsidRDefault="000F1000">
            <w:pPr>
              <w:pStyle w:val="ConsPlusNormal"/>
              <w:jc w:val="center"/>
            </w:pPr>
            <w:r>
              <w:t>17</w:t>
            </w:r>
          </w:p>
        </w:tc>
      </w:tr>
      <w:tr w:rsidR="000F1000">
        <w:tc>
          <w:tcPr>
            <w:tcW w:w="18988" w:type="dxa"/>
            <w:gridSpan w:val="17"/>
          </w:tcPr>
          <w:p w:rsidR="000F1000" w:rsidRDefault="000F1000">
            <w:pPr>
              <w:pStyle w:val="ConsPlusNormal"/>
              <w:jc w:val="center"/>
              <w:outlineLvl w:val="2"/>
            </w:pPr>
            <w:r>
              <w:t>Леса, расположенные на землях лесного фонда</w:t>
            </w:r>
          </w:p>
        </w:tc>
      </w:tr>
      <w:tr w:rsidR="000F1000">
        <w:tc>
          <w:tcPr>
            <w:tcW w:w="2267" w:type="dxa"/>
          </w:tcPr>
          <w:p w:rsidR="000F1000" w:rsidRDefault="000F1000">
            <w:pPr>
              <w:pStyle w:val="ConsPlusNormal"/>
            </w:pPr>
            <w:r>
              <w:lastRenderedPageBreak/>
              <w:t>Лесопатологические обследования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191,0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203,6</w:t>
            </w:r>
          </w:p>
        </w:tc>
        <w:tc>
          <w:tcPr>
            <w:tcW w:w="1077" w:type="dxa"/>
          </w:tcPr>
          <w:p w:rsidR="000F1000" w:rsidRDefault="000F1000">
            <w:pPr>
              <w:pStyle w:val="ConsPlusNormal"/>
              <w:jc w:val="center"/>
            </w:pPr>
            <w:r>
              <w:t>191,0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6,4</w:t>
            </w:r>
          </w:p>
        </w:tc>
        <w:tc>
          <w:tcPr>
            <w:tcW w:w="1077" w:type="dxa"/>
          </w:tcPr>
          <w:p w:rsidR="000F1000" w:rsidRDefault="000F1000">
            <w:pPr>
              <w:pStyle w:val="ConsPlusNormal"/>
              <w:jc w:val="center"/>
            </w:pPr>
            <w:r>
              <w:t>0,2</w:t>
            </w:r>
          </w:p>
        </w:tc>
        <w:tc>
          <w:tcPr>
            <w:tcW w:w="1077" w:type="dxa"/>
          </w:tcPr>
          <w:p w:rsidR="000F1000" w:rsidRDefault="000F1000">
            <w:pPr>
              <w:pStyle w:val="ConsPlusNormal"/>
              <w:jc w:val="center"/>
            </w:pPr>
            <w:r>
              <w:t>197,6</w:t>
            </w:r>
          </w:p>
        </w:tc>
        <w:tc>
          <w:tcPr>
            <w:tcW w:w="1077" w:type="dxa"/>
          </w:tcPr>
          <w:p w:rsidR="000F1000" w:rsidRDefault="000F1000">
            <w:pPr>
              <w:pStyle w:val="ConsPlusNormal"/>
              <w:jc w:val="center"/>
            </w:pPr>
            <w:r>
              <w:t>34,4</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0,5</w:t>
            </w:r>
          </w:p>
        </w:tc>
        <w:tc>
          <w:tcPr>
            <w:tcW w:w="1077" w:type="dxa"/>
          </w:tcPr>
          <w:p w:rsidR="000F1000" w:rsidRDefault="000F1000">
            <w:pPr>
              <w:pStyle w:val="ConsPlusNormal"/>
              <w:jc w:val="center"/>
            </w:pPr>
            <w:r>
              <w:t>0,1</w:t>
            </w:r>
          </w:p>
        </w:tc>
        <w:tc>
          <w:tcPr>
            <w:tcW w:w="1077" w:type="dxa"/>
          </w:tcPr>
          <w:p w:rsidR="000F1000" w:rsidRDefault="000F1000">
            <w:pPr>
              <w:pStyle w:val="ConsPlusNormal"/>
              <w:jc w:val="center"/>
            </w:pPr>
            <w:r>
              <w:t>35,00</w:t>
            </w:r>
          </w:p>
        </w:tc>
      </w:tr>
      <w:tr w:rsidR="000F1000">
        <w:tc>
          <w:tcPr>
            <w:tcW w:w="2267" w:type="dxa"/>
          </w:tcPr>
          <w:p w:rsidR="000F1000" w:rsidRDefault="000F1000">
            <w:pPr>
              <w:pStyle w:val="ConsPlusNormal"/>
            </w:pPr>
            <w:r>
              <w:t>Санитарно-оздоровительные мероприятия,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124935,0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124935,0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78928,0</w:t>
            </w:r>
          </w:p>
        </w:tc>
        <w:tc>
          <w:tcPr>
            <w:tcW w:w="1077" w:type="dxa"/>
          </w:tcPr>
          <w:p w:rsidR="000F1000" w:rsidRDefault="000F1000">
            <w:pPr>
              <w:pStyle w:val="ConsPlusNormal"/>
              <w:jc w:val="center"/>
            </w:pPr>
            <w:r>
              <w:t>9853,0</w:t>
            </w:r>
          </w:p>
        </w:tc>
        <w:tc>
          <w:tcPr>
            <w:tcW w:w="1077" w:type="dxa"/>
          </w:tcPr>
          <w:p w:rsidR="000F1000" w:rsidRDefault="000F1000">
            <w:pPr>
              <w:pStyle w:val="ConsPlusNormal"/>
              <w:jc w:val="center"/>
            </w:pPr>
            <w:r>
              <w:t>88781,0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8863,9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8863,9</w:t>
            </w:r>
          </w:p>
        </w:tc>
      </w:tr>
      <w:tr w:rsidR="000F1000">
        <w:tc>
          <w:tcPr>
            <w:tcW w:w="2267" w:type="dxa"/>
          </w:tcPr>
          <w:p w:rsidR="000F1000" w:rsidRDefault="000F1000">
            <w:pPr>
              <w:pStyle w:val="ConsPlusNormal"/>
            </w:pPr>
            <w:r>
              <w:t>В том числе:</w:t>
            </w:r>
          </w:p>
          <w:p w:rsidR="000F1000" w:rsidRDefault="000F1000">
            <w:pPr>
              <w:pStyle w:val="ConsPlusNormal"/>
            </w:pPr>
            <w:r>
              <w:t>сплошные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14917,0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14917,0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11720</w:t>
            </w:r>
          </w:p>
        </w:tc>
        <w:tc>
          <w:tcPr>
            <w:tcW w:w="1077" w:type="dxa"/>
          </w:tcPr>
          <w:p w:rsidR="000F1000" w:rsidRDefault="000F1000">
            <w:pPr>
              <w:pStyle w:val="ConsPlusNormal"/>
              <w:jc w:val="center"/>
            </w:pPr>
            <w:r>
              <w:t>330</w:t>
            </w:r>
          </w:p>
        </w:tc>
        <w:tc>
          <w:tcPr>
            <w:tcW w:w="1077" w:type="dxa"/>
          </w:tcPr>
          <w:p w:rsidR="000F1000" w:rsidRDefault="000F1000">
            <w:pPr>
              <w:pStyle w:val="ConsPlusNormal"/>
              <w:jc w:val="center"/>
            </w:pPr>
            <w:r>
              <w:t>12050,0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2099,8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2099,8</w:t>
            </w:r>
          </w:p>
        </w:tc>
      </w:tr>
      <w:tr w:rsidR="000F1000">
        <w:tc>
          <w:tcPr>
            <w:tcW w:w="2267" w:type="dxa"/>
          </w:tcPr>
          <w:p w:rsidR="000F1000" w:rsidRDefault="000F1000">
            <w:pPr>
              <w:pStyle w:val="ConsPlusNormal"/>
            </w:pPr>
            <w:r>
              <w:t>Выборочные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75312,0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75312,0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43841</w:t>
            </w:r>
          </w:p>
        </w:tc>
        <w:tc>
          <w:tcPr>
            <w:tcW w:w="1077" w:type="dxa"/>
          </w:tcPr>
          <w:p w:rsidR="000F1000" w:rsidRDefault="000F1000">
            <w:pPr>
              <w:pStyle w:val="ConsPlusNormal"/>
              <w:jc w:val="center"/>
            </w:pPr>
            <w:r>
              <w:t>8726</w:t>
            </w:r>
          </w:p>
        </w:tc>
        <w:tc>
          <w:tcPr>
            <w:tcW w:w="1077" w:type="dxa"/>
          </w:tcPr>
          <w:p w:rsidR="000F1000" w:rsidRDefault="000F1000">
            <w:pPr>
              <w:pStyle w:val="ConsPlusNormal"/>
              <w:jc w:val="center"/>
            </w:pPr>
            <w:r>
              <w:t>52567,0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6603,4</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6603,4</w:t>
            </w:r>
          </w:p>
        </w:tc>
      </w:tr>
      <w:tr w:rsidR="000F1000">
        <w:tc>
          <w:tcPr>
            <w:tcW w:w="2267" w:type="dxa"/>
          </w:tcPr>
          <w:p w:rsidR="000F1000" w:rsidRDefault="000F1000">
            <w:pPr>
              <w:pStyle w:val="ConsPlusNormal"/>
            </w:pPr>
            <w:r>
              <w:t>Уборка неликвидной древесины</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34706,0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34706,0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23367</w:t>
            </w:r>
          </w:p>
        </w:tc>
        <w:tc>
          <w:tcPr>
            <w:tcW w:w="1077" w:type="dxa"/>
          </w:tcPr>
          <w:p w:rsidR="000F1000" w:rsidRDefault="000F1000">
            <w:pPr>
              <w:pStyle w:val="ConsPlusNormal"/>
              <w:jc w:val="center"/>
            </w:pPr>
            <w:r>
              <w:t>797</w:t>
            </w:r>
          </w:p>
        </w:tc>
        <w:tc>
          <w:tcPr>
            <w:tcW w:w="1077" w:type="dxa"/>
          </w:tcPr>
          <w:p w:rsidR="000F1000" w:rsidRDefault="000F1000">
            <w:pPr>
              <w:pStyle w:val="ConsPlusNormal"/>
              <w:jc w:val="center"/>
            </w:pPr>
            <w:r>
              <w:t>24164,0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160,7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160,7</w:t>
            </w:r>
          </w:p>
        </w:tc>
      </w:tr>
      <w:tr w:rsidR="000F1000">
        <w:tc>
          <w:tcPr>
            <w:tcW w:w="2267" w:type="dxa"/>
          </w:tcPr>
          <w:p w:rsidR="000F1000" w:rsidRDefault="000F1000">
            <w:pPr>
              <w:pStyle w:val="ConsPlusNormal"/>
            </w:pPr>
            <w:r>
              <w:t>Уничтожение или подавление численности вредных организмов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103119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103119</w:t>
            </w:r>
          </w:p>
        </w:tc>
        <w:tc>
          <w:tcPr>
            <w:tcW w:w="1077" w:type="dxa"/>
          </w:tcPr>
          <w:p w:rsidR="000F1000" w:rsidRDefault="000F1000">
            <w:pPr>
              <w:pStyle w:val="ConsPlusNormal"/>
              <w:jc w:val="center"/>
            </w:pPr>
            <w:r>
              <w:t>30484</w:t>
            </w:r>
          </w:p>
        </w:tc>
        <w:tc>
          <w:tcPr>
            <w:tcW w:w="1077" w:type="dxa"/>
          </w:tcPr>
          <w:p w:rsidR="000F1000" w:rsidRDefault="000F1000">
            <w:pPr>
              <w:pStyle w:val="ConsPlusNormal"/>
              <w:jc w:val="center"/>
            </w:pPr>
            <w:r>
              <w:t>1890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32374</w:t>
            </w:r>
          </w:p>
        </w:tc>
        <w:tc>
          <w:tcPr>
            <w:tcW w:w="1077" w:type="dxa"/>
          </w:tcPr>
          <w:p w:rsidR="000F1000" w:rsidRDefault="000F1000">
            <w:pPr>
              <w:pStyle w:val="ConsPlusNormal"/>
              <w:jc w:val="center"/>
            </w:pPr>
            <w:r>
              <w:t>32240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32240</w:t>
            </w:r>
          </w:p>
        </w:tc>
      </w:tr>
      <w:tr w:rsidR="000F1000">
        <w:tc>
          <w:tcPr>
            <w:tcW w:w="18988" w:type="dxa"/>
            <w:gridSpan w:val="17"/>
          </w:tcPr>
          <w:p w:rsidR="000F1000" w:rsidRDefault="000F1000">
            <w:pPr>
              <w:pStyle w:val="ConsPlusNormal"/>
              <w:jc w:val="center"/>
              <w:outlineLvl w:val="2"/>
            </w:pPr>
            <w:r>
              <w:t>Городские леса</w:t>
            </w:r>
          </w:p>
        </w:tc>
      </w:tr>
      <w:tr w:rsidR="000F1000">
        <w:tc>
          <w:tcPr>
            <w:tcW w:w="2267" w:type="dxa"/>
          </w:tcPr>
          <w:p w:rsidR="000F1000" w:rsidRDefault="000F1000">
            <w:pPr>
              <w:pStyle w:val="ConsPlusNormal"/>
            </w:pPr>
            <w:r>
              <w:t>Лесопатологические обследования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Санитарно-оздоровительные мероприятия,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195,0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195,0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В том числе:</w:t>
            </w:r>
          </w:p>
          <w:p w:rsidR="000F1000" w:rsidRDefault="000F1000">
            <w:pPr>
              <w:pStyle w:val="ConsPlusNormal"/>
            </w:pPr>
            <w:r>
              <w:t>сплошные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 xml:space="preserve">Выборочные </w:t>
            </w:r>
            <w:r>
              <w:lastRenderedPageBreak/>
              <w:t>санитарные рубки</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195</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195,0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Уборка неликвидной древесины</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Уничтожение или подавление численности вредных организмов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8988" w:type="dxa"/>
            <w:gridSpan w:val="17"/>
          </w:tcPr>
          <w:p w:rsidR="000F1000" w:rsidRDefault="000F1000">
            <w:pPr>
              <w:pStyle w:val="ConsPlusNormal"/>
              <w:jc w:val="center"/>
              <w:outlineLvl w:val="2"/>
            </w:pPr>
            <w:r>
              <w:t>Леса, расположенные на землях обороны и безопасности</w:t>
            </w:r>
          </w:p>
        </w:tc>
      </w:tr>
      <w:tr w:rsidR="000F1000">
        <w:tc>
          <w:tcPr>
            <w:tcW w:w="2267" w:type="dxa"/>
          </w:tcPr>
          <w:p w:rsidR="000F1000" w:rsidRDefault="000F1000">
            <w:pPr>
              <w:pStyle w:val="ConsPlusNormal"/>
            </w:pPr>
            <w:r>
              <w:t>Лесопатологические обследования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Санитарно-оздоровительные мероприятия,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В том числе:</w:t>
            </w:r>
          </w:p>
          <w:p w:rsidR="000F1000" w:rsidRDefault="000F1000">
            <w:pPr>
              <w:pStyle w:val="ConsPlusNormal"/>
            </w:pPr>
            <w:r>
              <w:t>сплошные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Выборочные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Уборка неликвидной древесины</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Уничтожение или подавление численности вредных организмов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8988" w:type="dxa"/>
            <w:gridSpan w:val="17"/>
          </w:tcPr>
          <w:p w:rsidR="000F1000" w:rsidRDefault="000F1000">
            <w:pPr>
              <w:pStyle w:val="ConsPlusNormal"/>
              <w:jc w:val="center"/>
              <w:outlineLvl w:val="2"/>
            </w:pPr>
            <w:r>
              <w:t>Леса, расположенные на землях особо охраняемых природных территорий</w:t>
            </w:r>
          </w:p>
        </w:tc>
      </w:tr>
      <w:tr w:rsidR="000F1000">
        <w:tc>
          <w:tcPr>
            <w:tcW w:w="2267" w:type="dxa"/>
          </w:tcPr>
          <w:p w:rsidR="000F1000" w:rsidRDefault="000F1000">
            <w:pPr>
              <w:pStyle w:val="ConsPlusNormal"/>
            </w:pPr>
            <w:r>
              <w:lastRenderedPageBreak/>
              <w:t>Лесопатологические обследования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Санитарно-оздоровительные мероприятия,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В том числе:</w:t>
            </w:r>
          </w:p>
          <w:p w:rsidR="000F1000" w:rsidRDefault="000F1000">
            <w:pPr>
              <w:pStyle w:val="ConsPlusNormal"/>
            </w:pPr>
            <w:r>
              <w:t>сплошные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Выборочные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Уборка неликвидной древесины</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2267" w:type="dxa"/>
          </w:tcPr>
          <w:p w:rsidR="000F1000" w:rsidRDefault="000F1000">
            <w:pPr>
              <w:pStyle w:val="ConsPlusNormal"/>
            </w:pPr>
            <w:r>
              <w:t>Уничтожение или подавление численности вредных организмов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8988" w:type="dxa"/>
            <w:gridSpan w:val="17"/>
          </w:tcPr>
          <w:p w:rsidR="000F1000" w:rsidRDefault="000F1000">
            <w:pPr>
              <w:pStyle w:val="ConsPlusNormal"/>
              <w:jc w:val="center"/>
            </w:pPr>
            <w:r>
              <w:t>Всего по субъекту Российской Федерации:</w:t>
            </w:r>
          </w:p>
        </w:tc>
      </w:tr>
      <w:tr w:rsidR="000F1000">
        <w:tc>
          <w:tcPr>
            <w:tcW w:w="2267" w:type="dxa"/>
          </w:tcPr>
          <w:p w:rsidR="000F1000" w:rsidRDefault="000F1000">
            <w:pPr>
              <w:pStyle w:val="ConsPlusNormal"/>
            </w:pPr>
            <w:r>
              <w:t>Лесопатологические обследования</w:t>
            </w:r>
          </w:p>
        </w:tc>
        <w:tc>
          <w:tcPr>
            <w:tcW w:w="566" w:type="dxa"/>
          </w:tcPr>
          <w:p w:rsidR="000F1000" w:rsidRDefault="000F1000">
            <w:pPr>
              <w:pStyle w:val="ConsPlusNormal"/>
              <w:jc w:val="center"/>
            </w:pPr>
            <w:r>
              <w:t>тыс. га</w:t>
            </w:r>
          </w:p>
        </w:tc>
        <w:tc>
          <w:tcPr>
            <w:tcW w:w="1077" w:type="dxa"/>
          </w:tcPr>
          <w:p w:rsidR="000F1000" w:rsidRDefault="000F1000">
            <w:pPr>
              <w:pStyle w:val="ConsPlusNormal"/>
              <w:jc w:val="center"/>
            </w:pPr>
            <w:r>
              <w:t>191,0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8,2</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211,8</w:t>
            </w:r>
          </w:p>
        </w:tc>
        <w:tc>
          <w:tcPr>
            <w:tcW w:w="1077" w:type="dxa"/>
          </w:tcPr>
          <w:p w:rsidR="000F1000" w:rsidRDefault="000F1000">
            <w:pPr>
              <w:pStyle w:val="ConsPlusNormal"/>
              <w:jc w:val="center"/>
            </w:pPr>
            <w:r>
              <w:t>191,0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6,4</w:t>
            </w:r>
          </w:p>
        </w:tc>
        <w:tc>
          <w:tcPr>
            <w:tcW w:w="1077" w:type="dxa"/>
          </w:tcPr>
          <w:p w:rsidR="000F1000" w:rsidRDefault="000F1000">
            <w:pPr>
              <w:pStyle w:val="ConsPlusNormal"/>
              <w:jc w:val="center"/>
            </w:pPr>
            <w:r>
              <w:t>0,2</w:t>
            </w:r>
          </w:p>
        </w:tc>
        <w:tc>
          <w:tcPr>
            <w:tcW w:w="1077" w:type="dxa"/>
          </w:tcPr>
          <w:p w:rsidR="000F1000" w:rsidRDefault="000F1000">
            <w:pPr>
              <w:pStyle w:val="ConsPlusNormal"/>
              <w:jc w:val="center"/>
            </w:pPr>
            <w:r>
              <w:t>197,6</w:t>
            </w:r>
          </w:p>
        </w:tc>
        <w:tc>
          <w:tcPr>
            <w:tcW w:w="1077" w:type="dxa"/>
          </w:tcPr>
          <w:p w:rsidR="000F1000" w:rsidRDefault="000F1000">
            <w:pPr>
              <w:pStyle w:val="ConsPlusNormal"/>
              <w:jc w:val="center"/>
            </w:pPr>
            <w:r>
              <w:t>34,4</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0,5</w:t>
            </w:r>
          </w:p>
        </w:tc>
        <w:tc>
          <w:tcPr>
            <w:tcW w:w="1077" w:type="dxa"/>
          </w:tcPr>
          <w:p w:rsidR="000F1000" w:rsidRDefault="000F1000">
            <w:pPr>
              <w:pStyle w:val="ConsPlusNormal"/>
              <w:jc w:val="center"/>
            </w:pPr>
            <w:r>
              <w:t>0,1</w:t>
            </w:r>
          </w:p>
        </w:tc>
        <w:tc>
          <w:tcPr>
            <w:tcW w:w="1077" w:type="dxa"/>
          </w:tcPr>
          <w:p w:rsidR="000F1000" w:rsidRDefault="000F1000">
            <w:pPr>
              <w:pStyle w:val="ConsPlusNormal"/>
              <w:jc w:val="center"/>
            </w:pPr>
            <w:r>
              <w:t>35,00</w:t>
            </w:r>
          </w:p>
        </w:tc>
      </w:tr>
      <w:tr w:rsidR="000F1000">
        <w:tc>
          <w:tcPr>
            <w:tcW w:w="2267" w:type="dxa"/>
          </w:tcPr>
          <w:p w:rsidR="000F1000" w:rsidRDefault="000F1000">
            <w:pPr>
              <w:pStyle w:val="ConsPlusNormal"/>
            </w:pPr>
            <w:r>
              <w:t>Санитарно-оздоровительные мероприятия,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125215,6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125215,6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78928,0</w:t>
            </w:r>
          </w:p>
        </w:tc>
        <w:tc>
          <w:tcPr>
            <w:tcW w:w="1077" w:type="dxa"/>
          </w:tcPr>
          <w:p w:rsidR="000F1000" w:rsidRDefault="000F1000">
            <w:pPr>
              <w:pStyle w:val="ConsPlusNormal"/>
              <w:jc w:val="center"/>
            </w:pPr>
            <w:r>
              <w:t>9853,0</w:t>
            </w:r>
          </w:p>
        </w:tc>
        <w:tc>
          <w:tcPr>
            <w:tcW w:w="1077" w:type="dxa"/>
          </w:tcPr>
          <w:p w:rsidR="000F1000" w:rsidRDefault="000F1000">
            <w:pPr>
              <w:pStyle w:val="ConsPlusNormal"/>
              <w:jc w:val="center"/>
            </w:pPr>
            <w:r>
              <w:t>88781,0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8863,9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8863,9</w:t>
            </w:r>
          </w:p>
        </w:tc>
      </w:tr>
      <w:tr w:rsidR="000F1000">
        <w:tc>
          <w:tcPr>
            <w:tcW w:w="2267" w:type="dxa"/>
          </w:tcPr>
          <w:p w:rsidR="000F1000" w:rsidRDefault="000F1000">
            <w:pPr>
              <w:pStyle w:val="ConsPlusNormal"/>
            </w:pPr>
            <w:r>
              <w:t>В том числе:</w:t>
            </w:r>
          </w:p>
          <w:p w:rsidR="000F1000" w:rsidRDefault="000F1000">
            <w:pPr>
              <w:pStyle w:val="ConsPlusNormal"/>
            </w:pPr>
            <w:r>
              <w:t>сплошные санитарные рубки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14917,0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14917,0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11720,0</w:t>
            </w:r>
          </w:p>
        </w:tc>
        <w:tc>
          <w:tcPr>
            <w:tcW w:w="1077" w:type="dxa"/>
          </w:tcPr>
          <w:p w:rsidR="000F1000" w:rsidRDefault="000F1000">
            <w:pPr>
              <w:pStyle w:val="ConsPlusNormal"/>
              <w:jc w:val="center"/>
            </w:pPr>
            <w:r>
              <w:t>330,0</w:t>
            </w:r>
          </w:p>
        </w:tc>
        <w:tc>
          <w:tcPr>
            <w:tcW w:w="1077" w:type="dxa"/>
          </w:tcPr>
          <w:p w:rsidR="000F1000" w:rsidRDefault="000F1000">
            <w:pPr>
              <w:pStyle w:val="ConsPlusNormal"/>
              <w:jc w:val="center"/>
            </w:pPr>
            <w:r>
              <w:t>12050,0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2099,8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2099,8</w:t>
            </w:r>
          </w:p>
        </w:tc>
      </w:tr>
      <w:tr w:rsidR="000F1000">
        <w:tc>
          <w:tcPr>
            <w:tcW w:w="2267" w:type="dxa"/>
          </w:tcPr>
          <w:p w:rsidR="000F1000" w:rsidRDefault="000F1000">
            <w:pPr>
              <w:pStyle w:val="ConsPlusNormal"/>
            </w:pPr>
            <w:r>
              <w:t xml:space="preserve">Выборочные </w:t>
            </w:r>
            <w:r>
              <w:lastRenderedPageBreak/>
              <w:t>санитарные рубки</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75592,6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75592,6</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43841,0</w:t>
            </w:r>
          </w:p>
        </w:tc>
        <w:tc>
          <w:tcPr>
            <w:tcW w:w="1077" w:type="dxa"/>
          </w:tcPr>
          <w:p w:rsidR="000F1000" w:rsidRDefault="000F1000">
            <w:pPr>
              <w:pStyle w:val="ConsPlusNormal"/>
              <w:jc w:val="center"/>
            </w:pPr>
            <w:r>
              <w:t>8726,0</w:t>
            </w:r>
          </w:p>
        </w:tc>
        <w:tc>
          <w:tcPr>
            <w:tcW w:w="1077" w:type="dxa"/>
          </w:tcPr>
          <w:p w:rsidR="000F1000" w:rsidRDefault="000F1000">
            <w:pPr>
              <w:pStyle w:val="ConsPlusNormal"/>
              <w:jc w:val="center"/>
            </w:pPr>
            <w:r>
              <w:t>52567,0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6603,4</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6603,4</w:t>
            </w:r>
          </w:p>
        </w:tc>
      </w:tr>
      <w:tr w:rsidR="000F1000">
        <w:tc>
          <w:tcPr>
            <w:tcW w:w="2267" w:type="dxa"/>
          </w:tcPr>
          <w:p w:rsidR="000F1000" w:rsidRDefault="000F1000">
            <w:pPr>
              <w:pStyle w:val="ConsPlusNormal"/>
            </w:pPr>
            <w:r>
              <w:t>Уборка неликвидной древесины</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34706,0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34706,0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23367,0</w:t>
            </w:r>
          </w:p>
        </w:tc>
        <w:tc>
          <w:tcPr>
            <w:tcW w:w="1077" w:type="dxa"/>
          </w:tcPr>
          <w:p w:rsidR="000F1000" w:rsidRDefault="000F1000">
            <w:pPr>
              <w:pStyle w:val="ConsPlusNormal"/>
              <w:jc w:val="center"/>
            </w:pPr>
            <w:r>
              <w:t>797,0</w:t>
            </w:r>
          </w:p>
        </w:tc>
        <w:tc>
          <w:tcPr>
            <w:tcW w:w="1077" w:type="dxa"/>
          </w:tcPr>
          <w:p w:rsidR="000F1000" w:rsidRDefault="000F1000">
            <w:pPr>
              <w:pStyle w:val="ConsPlusNormal"/>
              <w:jc w:val="center"/>
            </w:pPr>
            <w:r>
              <w:t>24164,0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0,0</w:t>
            </w:r>
          </w:p>
        </w:tc>
        <w:tc>
          <w:tcPr>
            <w:tcW w:w="1077" w:type="dxa"/>
          </w:tcPr>
          <w:p w:rsidR="000F1000" w:rsidRDefault="000F1000">
            <w:pPr>
              <w:pStyle w:val="ConsPlusNormal"/>
              <w:jc w:val="center"/>
            </w:pPr>
            <w:r>
              <w:t>160,7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160,7</w:t>
            </w:r>
          </w:p>
        </w:tc>
      </w:tr>
      <w:tr w:rsidR="000F1000">
        <w:tc>
          <w:tcPr>
            <w:tcW w:w="2267" w:type="dxa"/>
          </w:tcPr>
          <w:p w:rsidR="000F1000" w:rsidRDefault="000F1000">
            <w:pPr>
              <w:pStyle w:val="ConsPlusNormal"/>
            </w:pPr>
            <w:r>
              <w:t>Уничтожение или подавление численности вредных организмов</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103119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103119</w:t>
            </w:r>
          </w:p>
        </w:tc>
        <w:tc>
          <w:tcPr>
            <w:tcW w:w="1077" w:type="dxa"/>
          </w:tcPr>
          <w:p w:rsidR="000F1000" w:rsidRDefault="000F1000">
            <w:pPr>
              <w:pStyle w:val="ConsPlusNormal"/>
              <w:jc w:val="center"/>
            </w:pPr>
            <w:r>
              <w:t>30484</w:t>
            </w:r>
          </w:p>
        </w:tc>
        <w:tc>
          <w:tcPr>
            <w:tcW w:w="1077" w:type="dxa"/>
          </w:tcPr>
          <w:p w:rsidR="000F1000" w:rsidRDefault="000F1000">
            <w:pPr>
              <w:pStyle w:val="ConsPlusNormal"/>
              <w:jc w:val="center"/>
            </w:pPr>
            <w:r>
              <w:t>1890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32374</w:t>
            </w:r>
          </w:p>
        </w:tc>
        <w:tc>
          <w:tcPr>
            <w:tcW w:w="1077" w:type="dxa"/>
          </w:tcPr>
          <w:p w:rsidR="000F1000" w:rsidRDefault="000F1000">
            <w:pPr>
              <w:pStyle w:val="ConsPlusNormal"/>
              <w:jc w:val="center"/>
            </w:pPr>
            <w:r>
              <w:t>32240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32240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11</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2" w:name="P10952"/>
      <w:bookmarkEnd w:id="22"/>
      <w:r>
        <w:t>Мероприятия по воспроизводству лесов за период действия</w:t>
      </w:r>
    </w:p>
    <w:p w:rsidR="000F1000" w:rsidRDefault="000F1000">
      <w:pPr>
        <w:pStyle w:val="ConsPlusTitle"/>
        <w:jc w:val="center"/>
      </w:pPr>
      <w:r>
        <w:t>предыдущего лесного плана Новосибирской области и</w:t>
      </w:r>
    </w:p>
    <w:p w:rsidR="000F1000" w:rsidRDefault="000F1000">
      <w:pPr>
        <w:pStyle w:val="ConsPlusTitle"/>
        <w:jc w:val="center"/>
      </w:pPr>
      <w:r>
        <w:t>показатели на период действия разрабатываемого</w:t>
      </w:r>
    </w:p>
    <w:p w:rsidR="000F1000" w:rsidRDefault="000F1000">
      <w:pPr>
        <w:pStyle w:val="ConsPlusTitle"/>
        <w:jc w:val="center"/>
      </w:pPr>
      <w:r>
        <w:t>лесного плана Новосибирской области</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19">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0F1000">
        <w:tc>
          <w:tcPr>
            <w:tcW w:w="2267" w:type="dxa"/>
            <w:vMerge w:val="restart"/>
          </w:tcPr>
          <w:p w:rsidR="000F1000" w:rsidRDefault="000F1000">
            <w:pPr>
              <w:pStyle w:val="ConsPlusNormal"/>
              <w:jc w:val="center"/>
            </w:pPr>
            <w:r>
              <w:t>Наименование мероприятий по воспроизводству лесов</w:t>
            </w:r>
          </w:p>
        </w:tc>
        <w:tc>
          <w:tcPr>
            <w:tcW w:w="566" w:type="dxa"/>
            <w:vMerge w:val="restart"/>
          </w:tcPr>
          <w:p w:rsidR="000F1000" w:rsidRDefault="000F1000">
            <w:pPr>
              <w:pStyle w:val="ConsPlusNormal"/>
              <w:jc w:val="center"/>
            </w:pPr>
            <w:r>
              <w:t>Ед. изм.</w:t>
            </w:r>
          </w:p>
        </w:tc>
        <w:tc>
          <w:tcPr>
            <w:tcW w:w="16155" w:type="dxa"/>
            <w:gridSpan w:val="15"/>
          </w:tcPr>
          <w:p w:rsidR="000F1000" w:rsidRDefault="000F1000">
            <w:pPr>
              <w:pStyle w:val="ConsPlusNormal"/>
              <w:jc w:val="center"/>
            </w:pPr>
            <w:r>
              <w:t>Объемы выполнения мероприятий</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5385" w:type="dxa"/>
            <w:gridSpan w:val="5"/>
          </w:tcPr>
          <w:p w:rsidR="000F1000" w:rsidRDefault="000F1000">
            <w:pPr>
              <w:pStyle w:val="ConsPlusNormal"/>
              <w:jc w:val="center"/>
            </w:pPr>
            <w:r>
              <w:t>плановые на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фактические за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плановые на период действия разрабатываемого лесного плана по источникам финансирования</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r>
      <w:tr w:rsidR="000F1000">
        <w:tc>
          <w:tcPr>
            <w:tcW w:w="18988" w:type="dxa"/>
            <w:gridSpan w:val="17"/>
          </w:tcPr>
          <w:p w:rsidR="000F1000" w:rsidRDefault="000F1000">
            <w:pPr>
              <w:pStyle w:val="ConsPlusNormal"/>
              <w:jc w:val="center"/>
              <w:outlineLvl w:val="2"/>
            </w:pPr>
            <w:r>
              <w:t>Леса, расположенные на землях лесного фонда</w:t>
            </w:r>
          </w:p>
        </w:tc>
      </w:tr>
      <w:tr w:rsidR="000F1000">
        <w:tc>
          <w:tcPr>
            <w:tcW w:w="2267" w:type="dxa"/>
          </w:tcPr>
          <w:p w:rsidR="000F1000" w:rsidRDefault="000F1000">
            <w:pPr>
              <w:pStyle w:val="ConsPlusNormal"/>
            </w:pPr>
            <w:r>
              <w:t xml:space="preserve">Лесовосстановление, </w:t>
            </w:r>
            <w:r>
              <w:lastRenderedPageBreak/>
              <w:t>всего</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30618</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26758</w:t>
            </w:r>
          </w:p>
        </w:tc>
        <w:tc>
          <w:tcPr>
            <w:tcW w:w="1077" w:type="dxa"/>
          </w:tcPr>
          <w:p w:rsidR="000F1000" w:rsidRDefault="000F1000">
            <w:pPr>
              <w:pStyle w:val="ConsPlusNormal"/>
              <w:jc w:val="center"/>
            </w:pPr>
            <w:r>
              <w:t>59259</w:t>
            </w:r>
          </w:p>
        </w:tc>
        <w:tc>
          <w:tcPr>
            <w:tcW w:w="1077" w:type="dxa"/>
          </w:tcPr>
          <w:p w:rsidR="000F1000" w:rsidRDefault="000F1000">
            <w:pPr>
              <w:pStyle w:val="ConsPlusNormal"/>
              <w:jc w:val="center"/>
            </w:pPr>
            <w:r>
              <w:t>26862</w:t>
            </w:r>
          </w:p>
        </w:tc>
        <w:tc>
          <w:tcPr>
            <w:tcW w:w="1077" w:type="dxa"/>
          </w:tcPr>
          <w:p w:rsidR="000F1000" w:rsidRDefault="000F1000">
            <w:pPr>
              <w:pStyle w:val="ConsPlusNormal"/>
              <w:jc w:val="center"/>
            </w:pPr>
            <w:r>
              <w:t>1648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32963</w:t>
            </w:r>
          </w:p>
        </w:tc>
        <w:tc>
          <w:tcPr>
            <w:tcW w:w="1077" w:type="dxa"/>
          </w:tcPr>
          <w:p w:rsidR="000F1000" w:rsidRDefault="000F1000">
            <w:pPr>
              <w:pStyle w:val="ConsPlusNormal"/>
              <w:jc w:val="center"/>
            </w:pPr>
            <w:r>
              <w:t>61473</w:t>
            </w:r>
          </w:p>
        </w:tc>
        <w:tc>
          <w:tcPr>
            <w:tcW w:w="1077" w:type="dxa"/>
          </w:tcPr>
          <w:p w:rsidR="000F1000" w:rsidRDefault="000F1000">
            <w:pPr>
              <w:pStyle w:val="ConsPlusNormal"/>
              <w:jc w:val="center"/>
            </w:pPr>
            <w:r>
              <w:t>26738,8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20095,2</w:t>
            </w:r>
          </w:p>
        </w:tc>
        <w:tc>
          <w:tcPr>
            <w:tcW w:w="1077" w:type="dxa"/>
          </w:tcPr>
          <w:p w:rsidR="000F1000" w:rsidRDefault="000F1000">
            <w:pPr>
              <w:pStyle w:val="ConsPlusNormal"/>
              <w:jc w:val="center"/>
            </w:pPr>
            <w:r>
              <w:t>46834,0</w:t>
            </w:r>
          </w:p>
        </w:tc>
      </w:tr>
      <w:tr w:rsidR="000F1000">
        <w:tc>
          <w:tcPr>
            <w:tcW w:w="2267" w:type="dxa"/>
          </w:tcPr>
          <w:p w:rsidR="000F1000" w:rsidRDefault="000F1000">
            <w:pPr>
              <w:pStyle w:val="ConsPlusNormal"/>
            </w:pPr>
            <w:r>
              <w:t>Искусственное лесовосстановление</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10057</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8399</w:t>
            </w:r>
          </w:p>
        </w:tc>
        <w:tc>
          <w:tcPr>
            <w:tcW w:w="1077" w:type="dxa"/>
          </w:tcPr>
          <w:p w:rsidR="000F1000" w:rsidRDefault="000F1000">
            <w:pPr>
              <w:pStyle w:val="ConsPlusNormal"/>
              <w:jc w:val="center"/>
            </w:pPr>
            <w:r>
              <w:t>20339</w:t>
            </w:r>
          </w:p>
        </w:tc>
        <w:tc>
          <w:tcPr>
            <w:tcW w:w="1077" w:type="dxa"/>
          </w:tcPr>
          <w:p w:rsidR="000F1000" w:rsidRDefault="000F1000">
            <w:pPr>
              <w:pStyle w:val="ConsPlusNormal"/>
              <w:jc w:val="center"/>
            </w:pPr>
            <w:r>
              <w:t>8608</w:t>
            </w:r>
          </w:p>
        </w:tc>
        <w:tc>
          <w:tcPr>
            <w:tcW w:w="1077" w:type="dxa"/>
          </w:tcPr>
          <w:p w:rsidR="000F1000" w:rsidRDefault="000F1000">
            <w:pPr>
              <w:pStyle w:val="ConsPlusNormal"/>
              <w:jc w:val="center"/>
            </w:pPr>
            <w:r>
              <w:t>1648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8256</w:t>
            </w:r>
          </w:p>
        </w:tc>
        <w:tc>
          <w:tcPr>
            <w:tcW w:w="1077" w:type="dxa"/>
          </w:tcPr>
          <w:p w:rsidR="000F1000" w:rsidRDefault="000F1000">
            <w:pPr>
              <w:pStyle w:val="ConsPlusNormal"/>
              <w:jc w:val="center"/>
            </w:pPr>
            <w:r>
              <w:t>18512</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 xml:space="preserve">Искусственное лесовосстановление в соответствии с Федеральным </w:t>
            </w:r>
            <w:hyperlink r:id="rId120">
              <w:r>
                <w:rPr>
                  <w:color w:val="0000FF"/>
                </w:rPr>
                <w:t>законом</w:t>
              </w:r>
            </w:hyperlink>
            <w:r>
              <w:t xml:space="preserve"> от 19.07.2018 N 212-ФЗ</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2932,0</w:t>
            </w:r>
          </w:p>
        </w:tc>
        <w:tc>
          <w:tcPr>
            <w:tcW w:w="1077" w:type="dxa"/>
          </w:tcPr>
          <w:p w:rsidR="000F1000" w:rsidRDefault="000F1000">
            <w:pPr>
              <w:pStyle w:val="ConsPlusNormal"/>
              <w:jc w:val="center"/>
            </w:pPr>
            <w:r>
              <w:t>2932,0</w:t>
            </w:r>
          </w:p>
        </w:tc>
      </w:tr>
      <w:tr w:rsidR="000F1000">
        <w:tc>
          <w:tcPr>
            <w:tcW w:w="2267" w:type="dxa"/>
          </w:tcPr>
          <w:p w:rsidR="000F1000" w:rsidRDefault="000F1000">
            <w:pPr>
              <w:pStyle w:val="ConsPlusNormal"/>
            </w:pPr>
            <w:r>
              <w:t>Естественное лесовосстановление (содействие лесовосстановлению)</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20561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18359</w:t>
            </w:r>
          </w:p>
        </w:tc>
        <w:tc>
          <w:tcPr>
            <w:tcW w:w="1077" w:type="dxa"/>
          </w:tcPr>
          <w:p w:rsidR="000F1000" w:rsidRDefault="000F1000">
            <w:pPr>
              <w:pStyle w:val="ConsPlusNormal"/>
              <w:jc w:val="center"/>
            </w:pPr>
            <w:r>
              <w:t>38920</w:t>
            </w:r>
          </w:p>
        </w:tc>
        <w:tc>
          <w:tcPr>
            <w:tcW w:w="1077" w:type="dxa"/>
          </w:tcPr>
          <w:p w:rsidR="000F1000" w:rsidRDefault="000F1000">
            <w:pPr>
              <w:pStyle w:val="ConsPlusNormal"/>
              <w:jc w:val="center"/>
            </w:pPr>
            <w:r>
              <w:t>18254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24652</w:t>
            </w:r>
          </w:p>
        </w:tc>
        <w:tc>
          <w:tcPr>
            <w:tcW w:w="1077" w:type="dxa"/>
          </w:tcPr>
          <w:p w:rsidR="000F1000" w:rsidRDefault="000F1000">
            <w:pPr>
              <w:pStyle w:val="ConsPlusNormal"/>
              <w:jc w:val="center"/>
            </w:pPr>
            <w:r>
              <w:t>42906</w:t>
            </w:r>
          </w:p>
        </w:tc>
        <w:tc>
          <w:tcPr>
            <w:tcW w:w="1077" w:type="dxa"/>
          </w:tcPr>
          <w:p w:rsidR="000F1000" w:rsidRDefault="000F1000">
            <w:pPr>
              <w:pStyle w:val="ConsPlusNormal"/>
              <w:jc w:val="center"/>
            </w:pPr>
            <w:r>
              <w:t>20783,6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14120,4</w:t>
            </w:r>
          </w:p>
        </w:tc>
        <w:tc>
          <w:tcPr>
            <w:tcW w:w="1077" w:type="dxa"/>
          </w:tcPr>
          <w:p w:rsidR="000F1000" w:rsidRDefault="000F1000">
            <w:pPr>
              <w:pStyle w:val="ConsPlusNormal"/>
              <w:jc w:val="center"/>
            </w:pPr>
            <w:r>
              <w:t>34904,0</w:t>
            </w:r>
          </w:p>
        </w:tc>
      </w:tr>
      <w:tr w:rsidR="000F1000">
        <w:tc>
          <w:tcPr>
            <w:tcW w:w="2267" w:type="dxa"/>
          </w:tcPr>
          <w:p w:rsidR="000F1000" w:rsidRDefault="000F1000">
            <w:pPr>
              <w:pStyle w:val="ConsPlusNormal"/>
            </w:pPr>
            <w:r>
              <w:t>Комбинированное лесовосстановление</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55</w:t>
            </w:r>
          </w:p>
        </w:tc>
        <w:tc>
          <w:tcPr>
            <w:tcW w:w="1077" w:type="dxa"/>
          </w:tcPr>
          <w:p w:rsidR="000F1000" w:rsidRDefault="000F1000">
            <w:pPr>
              <w:pStyle w:val="ConsPlusNormal"/>
              <w:jc w:val="center"/>
            </w:pPr>
            <w:r>
              <w:t>55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Проведение агротехнического ухода за лесными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52550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54141</w:t>
            </w:r>
          </w:p>
        </w:tc>
        <w:tc>
          <w:tcPr>
            <w:tcW w:w="1077" w:type="dxa"/>
          </w:tcPr>
          <w:p w:rsidR="000F1000" w:rsidRDefault="000F1000">
            <w:pPr>
              <w:pStyle w:val="ConsPlusNormal"/>
              <w:jc w:val="center"/>
            </w:pPr>
            <w:r>
              <w:t>106691</w:t>
            </w:r>
          </w:p>
        </w:tc>
        <w:tc>
          <w:tcPr>
            <w:tcW w:w="1077" w:type="dxa"/>
          </w:tcPr>
          <w:p w:rsidR="000F1000" w:rsidRDefault="000F1000">
            <w:pPr>
              <w:pStyle w:val="ConsPlusNormal"/>
              <w:jc w:val="center"/>
            </w:pPr>
            <w:r>
              <w:t>42937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44265</w:t>
            </w:r>
          </w:p>
        </w:tc>
        <w:tc>
          <w:tcPr>
            <w:tcW w:w="1077" w:type="dxa"/>
          </w:tcPr>
          <w:p w:rsidR="000F1000" w:rsidRDefault="000F1000">
            <w:pPr>
              <w:pStyle w:val="ConsPlusNormal"/>
              <w:jc w:val="center"/>
            </w:pPr>
            <w:r>
              <w:t>87202</w:t>
            </w:r>
          </w:p>
        </w:tc>
        <w:tc>
          <w:tcPr>
            <w:tcW w:w="1077" w:type="dxa"/>
          </w:tcPr>
          <w:p w:rsidR="000F1000" w:rsidRDefault="000F1000">
            <w:pPr>
              <w:pStyle w:val="ConsPlusNormal"/>
              <w:jc w:val="center"/>
            </w:pPr>
            <w:r>
              <w:t>53981,5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33176,5</w:t>
            </w:r>
          </w:p>
        </w:tc>
        <w:tc>
          <w:tcPr>
            <w:tcW w:w="1077" w:type="dxa"/>
          </w:tcPr>
          <w:p w:rsidR="000F1000" w:rsidRDefault="000F1000">
            <w:pPr>
              <w:pStyle w:val="ConsPlusNormal"/>
              <w:jc w:val="center"/>
            </w:pPr>
            <w:r>
              <w:t>87158,0</w:t>
            </w:r>
          </w:p>
        </w:tc>
      </w:tr>
      <w:tr w:rsidR="000F1000">
        <w:tc>
          <w:tcPr>
            <w:tcW w:w="2267" w:type="dxa"/>
          </w:tcPr>
          <w:p w:rsidR="000F1000" w:rsidRDefault="000F1000">
            <w:pPr>
              <w:pStyle w:val="ConsPlusNormal"/>
            </w:pPr>
            <w:r>
              <w:t>Дополнение лесных культур</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2758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2396</w:t>
            </w:r>
          </w:p>
        </w:tc>
        <w:tc>
          <w:tcPr>
            <w:tcW w:w="1077" w:type="dxa"/>
          </w:tcPr>
          <w:p w:rsidR="000F1000" w:rsidRDefault="000F1000">
            <w:pPr>
              <w:pStyle w:val="ConsPlusNormal"/>
              <w:jc w:val="center"/>
            </w:pPr>
            <w:r>
              <w:t>5154</w:t>
            </w:r>
          </w:p>
        </w:tc>
        <w:tc>
          <w:tcPr>
            <w:tcW w:w="1077" w:type="dxa"/>
          </w:tcPr>
          <w:p w:rsidR="000F1000" w:rsidRDefault="000F1000">
            <w:pPr>
              <w:pStyle w:val="ConsPlusNormal"/>
              <w:jc w:val="center"/>
            </w:pPr>
            <w:r>
              <w:t>2543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4422</w:t>
            </w:r>
          </w:p>
        </w:tc>
        <w:tc>
          <w:tcPr>
            <w:tcW w:w="1077" w:type="dxa"/>
          </w:tcPr>
          <w:p w:rsidR="000F1000" w:rsidRDefault="000F1000">
            <w:pPr>
              <w:pStyle w:val="ConsPlusNormal"/>
              <w:jc w:val="center"/>
            </w:pPr>
            <w:r>
              <w:t>6965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Обработка почвы под лесовосстановление и лесоразведение,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9619</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8553</w:t>
            </w:r>
          </w:p>
        </w:tc>
        <w:tc>
          <w:tcPr>
            <w:tcW w:w="1077" w:type="dxa"/>
          </w:tcPr>
          <w:p w:rsidR="000F1000" w:rsidRDefault="000F1000">
            <w:pPr>
              <w:pStyle w:val="ConsPlusNormal"/>
              <w:jc w:val="center"/>
            </w:pPr>
            <w:r>
              <w:t>20055</w:t>
            </w:r>
          </w:p>
        </w:tc>
        <w:tc>
          <w:tcPr>
            <w:tcW w:w="1077" w:type="dxa"/>
          </w:tcPr>
          <w:p w:rsidR="000F1000" w:rsidRDefault="000F1000">
            <w:pPr>
              <w:pStyle w:val="ConsPlusNormal"/>
              <w:jc w:val="center"/>
            </w:pPr>
            <w:r>
              <w:t>8103</w:t>
            </w:r>
          </w:p>
        </w:tc>
        <w:tc>
          <w:tcPr>
            <w:tcW w:w="1077" w:type="dxa"/>
          </w:tcPr>
          <w:p w:rsidR="000F1000" w:rsidRDefault="000F1000">
            <w:pPr>
              <w:pStyle w:val="ConsPlusNormal"/>
              <w:jc w:val="center"/>
            </w:pPr>
            <w:r>
              <w:t>1595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9630</w:t>
            </w:r>
          </w:p>
        </w:tc>
        <w:tc>
          <w:tcPr>
            <w:tcW w:w="1077" w:type="dxa"/>
          </w:tcPr>
          <w:p w:rsidR="000F1000" w:rsidRDefault="000F1000">
            <w:pPr>
              <w:pStyle w:val="ConsPlusNormal"/>
              <w:jc w:val="center"/>
            </w:pPr>
            <w:r>
              <w:t>19328</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 xml:space="preserve">в том числе обработка почвы под лесовосстановление и </w:t>
            </w:r>
            <w:r>
              <w:lastRenderedPageBreak/>
              <w:t>лесоразведение будущего года</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6808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9380</w:t>
            </w:r>
          </w:p>
        </w:tc>
        <w:tc>
          <w:tcPr>
            <w:tcW w:w="1077" w:type="dxa"/>
          </w:tcPr>
          <w:p w:rsidR="000F1000" w:rsidRDefault="000F1000">
            <w:pPr>
              <w:pStyle w:val="ConsPlusNormal"/>
              <w:jc w:val="center"/>
            </w:pPr>
            <w:r>
              <w:t>16188</w:t>
            </w:r>
          </w:p>
        </w:tc>
        <w:tc>
          <w:tcPr>
            <w:tcW w:w="1077" w:type="dxa"/>
          </w:tcPr>
          <w:p w:rsidR="000F1000" w:rsidRDefault="000F1000">
            <w:pPr>
              <w:pStyle w:val="ConsPlusNormal"/>
              <w:jc w:val="center"/>
            </w:pPr>
            <w:r>
              <w:t>6530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6091</w:t>
            </w:r>
          </w:p>
        </w:tc>
        <w:tc>
          <w:tcPr>
            <w:tcW w:w="1077" w:type="dxa"/>
          </w:tcPr>
          <w:p w:rsidR="000F1000" w:rsidRDefault="000F1000">
            <w:pPr>
              <w:pStyle w:val="ConsPlusNormal"/>
              <w:jc w:val="center"/>
            </w:pPr>
            <w:r>
              <w:t>12621</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Рубки ухода всего</w:t>
            </w:r>
          </w:p>
        </w:tc>
        <w:tc>
          <w:tcPr>
            <w:tcW w:w="566" w:type="dxa"/>
          </w:tcPr>
          <w:p w:rsidR="000F1000" w:rsidRDefault="000F1000">
            <w:pPr>
              <w:pStyle w:val="ConsPlusNormal"/>
              <w:jc w:val="center"/>
            </w:pPr>
            <w:r>
              <w:t>тыс. м</w:t>
            </w:r>
            <w:r>
              <w:rPr>
                <w:vertAlign w:val="superscript"/>
              </w:rPr>
              <w:t>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2924,8</w:t>
            </w:r>
          </w:p>
        </w:tc>
        <w:tc>
          <w:tcPr>
            <w:tcW w:w="1077" w:type="dxa"/>
          </w:tcPr>
          <w:p w:rsidR="000F1000" w:rsidRDefault="000F1000">
            <w:pPr>
              <w:pStyle w:val="ConsPlusNormal"/>
              <w:jc w:val="center"/>
            </w:pPr>
            <w:r>
              <w:t>2924,8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2983,1</w:t>
            </w:r>
          </w:p>
        </w:tc>
        <w:tc>
          <w:tcPr>
            <w:tcW w:w="1077" w:type="dxa"/>
          </w:tcPr>
          <w:p w:rsidR="000F1000" w:rsidRDefault="000F1000">
            <w:pPr>
              <w:pStyle w:val="ConsPlusNormal"/>
              <w:jc w:val="center"/>
            </w:pPr>
            <w:r>
              <w:t>2983,1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3500,0</w:t>
            </w:r>
          </w:p>
        </w:tc>
        <w:tc>
          <w:tcPr>
            <w:tcW w:w="1077" w:type="dxa"/>
          </w:tcPr>
          <w:p w:rsidR="000F1000" w:rsidRDefault="000F1000">
            <w:pPr>
              <w:pStyle w:val="ConsPlusNormal"/>
              <w:jc w:val="center"/>
            </w:pPr>
            <w:r>
              <w:t>3500,0</w:t>
            </w:r>
          </w:p>
        </w:tc>
      </w:tr>
      <w:tr w:rsidR="000F1000">
        <w:tc>
          <w:tcPr>
            <w:tcW w:w="2267" w:type="dxa"/>
          </w:tcPr>
          <w:p w:rsidR="000F1000" w:rsidRDefault="000F1000">
            <w:pPr>
              <w:pStyle w:val="ConsPlusNormal"/>
            </w:pPr>
            <w:r>
              <w:t>Рубки ухода в молодняках (осветления и прочистки)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3586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2010,7</w:t>
            </w:r>
          </w:p>
        </w:tc>
        <w:tc>
          <w:tcPr>
            <w:tcW w:w="1077" w:type="dxa"/>
          </w:tcPr>
          <w:p w:rsidR="000F1000" w:rsidRDefault="000F1000">
            <w:pPr>
              <w:pStyle w:val="ConsPlusNormal"/>
              <w:jc w:val="center"/>
            </w:pPr>
            <w:r>
              <w:t>5596,7</w:t>
            </w:r>
          </w:p>
        </w:tc>
        <w:tc>
          <w:tcPr>
            <w:tcW w:w="1077" w:type="dxa"/>
          </w:tcPr>
          <w:p w:rsidR="000F1000" w:rsidRDefault="000F1000">
            <w:pPr>
              <w:pStyle w:val="ConsPlusNormal"/>
              <w:jc w:val="center"/>
            </w:pPr>
            <w:r>
              <w:t>2146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3449,8</w:t>
            </w:r>
          </w:p>
        </w:tc>
        <w:tc>
          <w:tcPr>
            <w:tcW w:w="1077" w:type="dxa"/>
          </w:tcPr>
          <w:p w:rsidR="000F1000" w:rsidRDefault="000F1000">
            <w:pPr>
              <w:pStyle w:val="ConsPlusNormal"/>
              <w:jc w:val="center"/>
            </w:pPr>
            <w:r>
              <w:t>5595,8</w:t>
            </w:r>
          </w:p>
        </w:tc>
        <w:tc>
          <w:tcPr>
            <w:tcW w:w="1077" w:type="dxa"/>
          </w:tcPr>
          <w:p w:rsidR="000F1000" w:rsidRDefault="000F1000">
            <w:pPr>
              <w:pStyle w:val="ConsPlusNormal"/>
              <w:jc w:val="center"/>
            </w:pPr>
            <w:r>
              <w:t>444,6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2989,2</w:t>
            </w:r>
          </w:p>
        </w:tc>
        <w:tc>
          <w:tcPr>
            <w:tcW w:w="1077" w:type="dxa"/>
          </w:tcPr>
          <w:p w:rsidR="000F1000" w:rsidRDefault="000F1000">
            <w:pPr>
              <w:pStyle w:val="ConsPlusNormal"/>
              <w:jc w:val="center"/>
            </w:pPr>
            <w:r>
              <w:t>3433,8</w:t>
            </w:r>
          </w:p>
        </w:tc>
      </w:tr>
      <w:tr w:rsidR="000F1000">
        <w:tc>
          <w:tcPr>
            <w:tcW w:w="2267" w:type="dxa"/>
          </w:tcPr>
          <w:p w:rsidR="000F1000" w:rsidRDefault="000F1000">
            <w:pPr>
              <w:pStyle w:val="ConsPlusNormal"/>
            </w:pPr>
            <w:r>
              <w:t>Заготовка (производство) семян лесных растений</w:t>
            </w:r>
          </w:p>
        </w:tc>
        <w:tc>
          <w:tcPr>
            <w:tcW w:w="566" w:type="dxa"/>
          </w:tcPr>
          <w:p w:rsidR="000F1000" w:rsidRDefault="000F1000">
            <w:pPr>
              <w:pStyle w:val="ConsPlusNormal"/>
              <w:jc w:val="center"/>
            </w:pPr>
            <w:r>
              <w:t>кг</w:t>
            </w:r>
          </w:p>
        </w:tc>
        <w:tc>
          <w:tcPr>
            <w:tcW w:w="1077" w:type="dxa"/>
          </w:tcPr>
          <w:p w:rsidR="000F1000" w:rsidRDefault="000F1000">
            <w:pPr>
              <w:pStyle w:val="ConsPlusNormal"/>
              <w:jc w:val="center"/>
            </w:pPr>
            <w:r>
              <w:t>2626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3482</w:t>
            </w:r>
          </w:p>
        </w:tc>
        <w:tc>
          <w:tcPr>
            <w:tcW w:w="1077" w:type="dxa"/>
          </w:tcPr>
          <w:p w:rsidR="000F1000" w:rsidRDefault="000F1000">
            <w:pPr>
              <w:pStyle w:val="ConsPlusNormal"/>
              <w:jc w:val="center"/>
            </w:pPr>
            <w:r>
              <w:t>6108</w:t>
            </w:r>
          </w:p>
        </w:tc>
        <w:tc>
          <w:tcPr>
            <w:tcW w:w="1077" w:type="dxa"/>
          </w:tcPr>
          <w:p w:rsidR="000F1000" w:rsidRDefault="000F1000">
            <w:pPr>
              <w:pStyle w:val="ConsPlusNormal"/>
              <w:jc w:val="center"/>
            </w:pPr>
            <w:r>
              <w:t>2626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18785</w:t>
            </w:r>
          </w:p>
        </w:tc>
        <w:tc>
          <w:tcPr>
            <w:tcW w:w="1077" w:type="dxa"/>
          </w:tcPr>
          <w:p w:rsidR="000F1000" w:rsidRDefault="000F1000">
            <w:pPr>
              <w:pStyle w:val="ConsPlusNormal"/>
              <w:jc w:val="center"/>
            </w:pPr>
            <w:r>
              <w:t>21411</w:t>
            </w:r>
          </w:p>
        </w:tc>
        <w:tc>
          <w:tcPr>
            <w:tcW w:w="1077" w:type="dxa"/>
          </w:tcPr>
          <w:p w:rsidR="000F1000" w:rsidRDefault="000F1000">
            <w:pPr>
              <w:pStyle w:val="ConsPlusNormal"/>
              <w:jc w:val="center"/>
            </w:pPr>
            <w:r>
              <w:t>19740,0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4540,0</w:t>
            </w:r>
          </w:p>
        </w:tc>
        <w:tc>
          <w:tcPr>
            <w:tcW w:w="1077" w:type="dxa"/>
          </w:tcPr>
          <w:p w:rsidR="000F1000" w:rsidRDefault="000F1000">
            <w:pPr>
              <w:pStyle w:val="ConsPlusNormal"/>
              <w:jc w:val="center"/>
            </w:pPr>
            <w:r>
              <w:t>24280,0</w:t>
            </w:r>
          </w:p>
        </w:tc>
      </w:tr>
      <w:tr w:rsidR="000F1000">
        <w:tc>
          <w:tcPr>
            <w:tcW w:w="2267" w:type="dxa"/>
          </w:tcPr>
          <w:p w:rsidR="000F1000" w:rsidRDefault="000F1000">
            <w:pPr>
              <w:pStyle w:val="ConsPlusNormal"/>
            </w:pPr>
            <w:r>
              <w:t>в том числе семян с улучшенными наследственными свойствами</w:t>
            </w:r>
          </w:p>
        </w:tc>
        <w:tc>
          <w:tcPr>
            <w:tcW w:w="566" w:type="dxa"/>
          </w:tcPr>
          <w:p w:rsidR="000F1000" w:rsidRDefault="000F1000">
            <w:pPr>
              <w:pStyle w:val="ConsPlusNormal"/>
              <w:jc w:val="center"/>
            </w:pPr>
            <w:r>
              <w:t>кг</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5024</w:t>
            </w:r>
          </w:p>
        </w:tc>
        <w:tc>
          <w:tcPr>
            <w:tcW w:w="1077" w:type="dxa"/>
          </w:tcPr>
          <w:p w:rsidR="000F1000" w:rsidRDefault="000F1000">
            <w:pPr>
              <w:pStyle w:val="ConsPlusNormal"/>
              <w:jc w:val="center"/>
            </w:pPr>
            <w:r>
              <w:t>5024</w:t>
            </w:r>
          </w:p>
        </w:tc>
        <w:tc>
          <w:tcPr>
            <w:tcW w:w="1077" w:type="dxa"/>
          </w:tcPr>
          <w:p w:rsidR="000F1000" w:rsidRDefault="000F1000">
            <w:pPr>
              <w:pStyle w:val="ConsPlusNormal"/>
              <w:jc w:val="center"/>
            </w:pPr>
            <w:r>
              <w:t>1000,0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1000,0</w:t>
            </w:r>
          </w:p>
        </w:tc>
      </w:tr>
      <w:tr w:rsidR="000F1000">
        <w:tc>
          <w:tcPr>
            <w:tcW w:w="2267" w:type="dxa"/>
          </w:tcPr>
          <w:p w:rsidR="000F1000" w:rsidRDefault="000F1000">
            <w:pPr>
              <w:pStyle w:val="ConsPlusNormal"/>
            </w:pPr>
            <w:r>
              <w:t>Формирование страховых фондов семян лесных растений</w:t>
            </w:r>
          </w:p>
        </w:tc>
        <w:tc>
          <w:tcPr>
            <w:tcW w:w="566" w:type="dxa"/>
          </w:tcPr>
          <w:p w:rsidR="000F1000" w:rsidRDefault="000F1000">
            <w:pPr>
              <w:pStyle w:val="ConsPlusNormal"/>
              <w:jc w:val="center"/>
            </w:pPr>
            <w:r>
              <w:t>кг</w:t>
            </w:r>
          </w:p>
        </w:tc>
        <w:tc>
          <w:tcPr>
            <w:tcW w:w="1077" w:type="dxa"/>
          </w:tcPr>
          <w:p w:rsidR="000F1000" w:rsidRDefault="000F1000">
            <w:pPr>
              <w:pStyle w:val="ConsPlusNormal"/>
              <w:jc w:val="center"/>
            </w:pPr>
            <w:r>
              <w:t>600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600</w:t>
            </w:r>
          </w:p>
        </w:tc>
        <w:tc>
          <w:tcPr>
            <w:tcW w:w="1077" w:type="dxa"/>
          </w:tcPr>
          <w:p w:rsidR="000F1000" w:rsidRDefault="000F1000">
            <w:pPr>
              <w:pStyle w:val="ConsPlusNormal"/>
              <w:jc w:val="center"/>
            </w:pPr>
            <w:r>
              <w:t>620,6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620,6</w:t>
            </w:r>
          </w:p>
        </w:tc>
        <w:tc>
          <w:tcPr>
            <w:tcW w:w="1077" w:type="dxa"/>
          </w:tcPr>
          <w:p w:rsidR="000F1000" w:rsidRDefault="000F1000">
            <w:pPr>
              <w:pStyle w:val="ConsPlusNormal"/>
              <w:jc w:val="center"/>
            </w:pPr>
            <w:r>
              <w:t>2000,0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2000,0</w:t>
            </w:r>
          </w:p>
        </w:tc>
      </w:tr>
      <w:tr w:rsidR="000F1000">
        <w:tc>
          <w:tcPr>
            <w:tcW w:w="2267" w:type="dxa"/>
          </w:tcPr>
          <w:p w:rsidR="000F1000" w:rsidRDefault="000F1000">
            <w:pPr>
              <w:pStyle w:val="ConsPlusNormal"/>
            </w:pPr>
            <w:r>
              <w:t>Выращивание стандартного посадочного материала (сеянцев)</w:t>
            </w:r>
          </w:p>
        </w:tc>
        <w:tc>
          <w:tcPr>
            <w:tcW w:w="566" w:type="dxa"/>
          </w:tcPr>
          <w:p w:rsidR="000F1000" w:rsidRDefault="000F1000">
            <w:pPr>
              <w:pStyle w:val="ConsPlusNormal"/>
              <w:jc w:val="center"/>
            </w:pPr>
            <w:r>
              <w:t>тыс. 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25913</w:t>
            </w:r>
          </w:p>
        </w:tc>
        <w:tc>
          <w:tcPr>
            <w:tcW w:w="1077" w:type="dxa"/>
          </w:tcPr>
          <w:p w:rsidR="000F1000" w:rsidRDefault="000F1000">
            <w:pPr>
              <w:pStyle w:val="ConsPlusNormal"/>
              <w:jc w:val="center"/>
            </w:pPr>
            <w:r>
              <w:t>30863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3891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48538</w:t>
            </w:r>
          </w:p>
        </w:tc>
        <w:tc>
          <w:tcPr>
            <w:tcW w:w="1077" w:type="dxa"/>
          </w:tcPr>
          <w:p w:rsidR="000F1000" w:rsidRDefault="000F1000">
            <w:pPr>
              <w:pStyle w:val="ConsPlusNormal"/>
              <w:jc w:val="center"/>
            </w:pPr>
            <w:r>
              <w:t>52429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72500,0</w:t>
            </w:r>
          </w:p>
        </w:tc>
        <w:tc>
          <w:tcPr>
            <w:tcW w:w="1077" w:type="dxa"/>
          </w:tcPr>
          <w:p w:rsidR="000F1000" w:rsidRDefault="000F1000">
            <w:pPr>
              <w:pStyle w:val="ConsPlusNormal"/>
              <w:jc w:val="center"/>
            </w:pPr>
            <w:r>
              <w:t>72500,0</w:t>
            </w:r>
          </w:p>
        </w:tc>
      </w:tr>
      <w:tr w:rsidR="000F1000">
        <w:tc>
          <w:tcPr>
            <w:tcW w:w="2267" w:type="dxa"/>
          </w:tcPr>
          <w:p w:rsidR="000F1000" w:rsidRDefault="000F1000">
            <w:pPr>
              <w:pStyle w:val="ConsPlusNormal"/>
            </w:pPr>
            <w:r>
              <w:t>Выращивание стандартного посадочного материала (саженцев)</w:t>
            </w:r>
          </w:p>
        </w:tc>
        <w:tc>
          <w:tcPr>
            <w:tcW w:w="566" w:type="dxa"/>
          </w:tcPr>
          <w:p w:rsidR="000F1000" w:rsidRDefault="000F1000">
            <w:pPr>
              <w:pStyle w:val="ConsPlusNormal"/>
              <w:jc w:val="center"/>
            </w:pPr>
            <w:r>
              <w:t>тыс. 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1292</w:t>
            </w:r>
          </w:p>
        </w:tc>
        <w:tc>
          <w:tcPr>
            <w:tcW w:w="1077" w:type="dxa"/>
          </w:tcPr>
          <w:p w:rsidR="000F1000" w:rsidRDefault="000F1000">
            <w:pPr>
              <w:pStyle w:val="ConsPlusNormal"/>
              <w:jc w:val="center"/>
            </w:pPr>
            <w:r>
              <w:t>1292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lastRenderedPageBreak/>
              <w:t>Уход за лесосеменными плантациями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30,5</w:t>
            </w:r>
          </w:p>
        </w:tc>
        <w:tc>
          <w:tcPr>
            <w:tcW w:w="1077" w:type="dxa"/>
          </w:tcPr>
          <w:p w:rsidR="000F1000" w:rsidRDefault="000F1000">
            <w:pPr>
              <w:pStyle w:val="ConsPlusNormal"/>
              <w:jc w:val="center"/>
            </w:pPr>
            <w:r>
              <w:t>360,9</w:t>
            </w:r>
          </w:p>
        </w:tc>
        <w:tc>
          <w:tcPr>
            <w:tcW w:w="1077" w:type="dxa"/>
          </w:tcPr>
          <w:p w:rsidR="000F1000" w:rsidRDefault="000F1000">
            <w:pPr>
              <w:pStyle w:val="ConsPlusNormal"/>
              <w:jc w:val="center"/>
            </w:pPr>
            <w:r>
              <w:t>1395,0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1395,0</w:t>
            </w:r>
          </w:p>
        </w:tc>
      </w:tr>
      <w:tr w:rsidR="000F1000">
        <w:tc>
          <w:tcPr>
            <w:tcW w:w="2267" w:type="dxa"/>
          </w:tcPr>
          <w:p w:rsidR="000F1000" w:rsidRDefault="000F1000">
            <w:pPr>
              <w:pStyle w:val="ConsPlusNormal"/>
            </w:pPr>
            <w:r>
              <w:t>Уход за постоянными лесосеменными участками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738,0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738,0</w:t>
            </w:r>
          </w:p>
        </w:tc>
      </w:tr>
      <w:tr w:rsidR="000F1000">
        <w:tc>
          <w:tcPr>
            <w:tcW w:w="2267" w:type="dxa"/>
          </w:tcPr>
          <w:p w:rsidR="000F1000" w:rsidRDefault="000F1000">
            <w:pPr>
              <w:pStyle w:val="ConsPlusNormal"/>
            </w:pPr>
            <w:r>
              <w:t>Уход за архивами клонов и маточных плантаций плюсовых насаждений</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549,0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549,0</w:t>
            </w:r>
          </w:p>
        </w:tc>
      </w:tr>
      <w:tr w:rsidR="000F1000">
        <w:tc>
          <w:tcPr>
            <w:tcW w:w="2267" w:type="dxa"/>
          </w:tcPr>
          <w:p w:rsidR="000F1000" w:rsidRDefault="000F1000">
            <w:pPr>
              <w:pStyle w:val="ConsPlusNormal"/>
            </w:pPr>
            <w:r>
              <w:t>Уход за плюсовыми насаждениями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1306,0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1306,0</w:t>
            </w:r>
          </w:p>
        </w:tc>
      </w:tr>
      <w:tr w:rsidR="000F1000">
        <w:tc>
          <w:tcPr>
            <w:tcW w:w="2267" w:type="dxa"/>
          </w:tcPr>
          <w:p w:rsidR="000F1000" w:rsidRDefault="000F1000">
            <w:pPr>
              <w:pStyle w:val="ConsPlusNormal"/>
            </w:pPr>
            <w:r>
              <w:t>Уход за испытательными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158,0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158,0</w:t>
            </w:r>
          </w:p>
        </w:tc>
      </w:tr>
      <w:tr w:rsidR="000F1000">
        <w:tc>
          <w:tcPr>
            <w:tcW w:w="2267" w:type="dxa"/>
          </w:tcPr>
          <w:p w:rsidR="000F1000" w:rsidRDefault="000F1000">
            <w:pPr>
              <w:pStyle w:val="ConsPlusNormal"/>
            </w:pPr>
            <w:r>
              <w:t>Уход за географическими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154,0</w:t>
            </w:r>
          </w:p>
        </w:tc>
      </w:tr>
      <w:tr w:rsidR="000F1000">
        <w:tc>
          <w:tcPr>
            <w:tcW w:w="2267" w:type="dxa"/>
          </w:tcPr>
          <w:p w:rsidR="000F1000" w:rsidRDefault="000F1000">
            <w:pPr>
              <w:pStyle w:val="ConsPlusNormal"/>
            </w:pPr>
            <w:r>
              <w:t>Уход за плюсовыми деревьями</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5920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5920</w:t>
            </w:r>
          </w:p>
        </w:tc>
      </w:tr>
      <w:tr w:rsidR="000F1000">
        <w:tc>
          <w:tcPr>
            <w:tcW w:w="18988" w:type="dxa"/>
            <w:gridSpan w:val="17"/>
          </w:tcPr>
          <w:p w:rsidR="000F1000" w:rsidRDefault="000F1000">
            <w:pPr>
              <w:pStyle w:val="ConsPlusNormal"/>
              <w:jc w:val="center"/>
              <w:outlineLvl w:val="2"/>
            </w:pPr>
            <w:r>
              <w:t>Леса, расположенные на землях особо охраняемых природных территорий - данные отсутствуют</w:t>
            </w:r>
          </w:p>
        </w:tc>
      </w:tr>
      <w:tr w:rsidR="000F1000">
        <w:tc>
          <w:tcPr>
            <w:tcW w:w="18988" w:type="dxa"/>
            <w:gridSpan w:val="17"/>
          </w:tcPr>
          <w:p w:rsidR="000F1000" w:rsidRDefault="000F1000">
            <w:pPr>
              <w:pStyle w:val="ConsPlusNormal"/>
              <w:jc w:val="center"/>
              <w:outlineLvl w:val="2"/>
            </w:pPr>
            <w:r>
              <w:t>Городские леса</w:t>
            </w:r>
          </w:p>
        </w:tc>
      </w:tr>
      <w:tr w:rsidR="000F1000">
        <w:tc>
          <w:tcPr>
            <w:tcW w:w="2267" w:type="dxa"/>
          </w:tcPr>
          <w:p w:rsidR="000F1000" w:rsidRDefault="000F1000">
            <w:pPr>
              <w:pStyle w:val="ConsPlusNormal"/>
            </w:pPr>
            <w:r>
              <w:t>Искусственное лесовосстановление,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 xml:space="preserve">Дополнение лесных </w:t>
            </w:r>
            <w:r>
              <w:lastRenderedPageBreak/>
              <w:t>культур</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16,4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16,4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Проведение агротехнического ухода за лесными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p>
        </w:tc>
        <w:tc>
          <w:tcPr>
            <w:tcW w:w="16721" w:type="dxa"/>
            <w:gridSpan w:val="16"/>
          </w:tcPr>
          <w:p w:rsidR="000F1000" w:rsidRDefault="000F1000">
            <w:pPr>
              <w:pStyle w:val="ConsPlusNormal"/>
              <w:jc w:val="center"/>
              <w:outlineLvl w:val="2"/>
            </w:pPr>
            <w:r>
              <w:t>Леса, расположенные на землях обороны и безопасности - данные отсутствуют</w:t>
            </w:r>
          </w:p>
        </w:tc>
      </w:tr>
      <w:tr w:rsidR="000F1000">
        <w:tc>
          <w:tcPr>
            <w:tcW w:w="18988" w:type="dxa"/>
            <w:gridSpan w:val="17"/>
          </w:tcPr>
          <w:p w:rsidR="000F1000" w:rsidRDefault="000F1000">
            <w:pPr>
              <w:pStyle w:val="ConsPlusNormal"/>
              <w:jc w:val="center"/>
            </w:pPr>
            <w:r>
              <w:t>Всего по субъекту Российской Федерации:</w:t>
            </w:r>
          </w:p>
        </w:tc>
      </w:tr>
      <w:tr w:rsidR="000F1000">
        <w:tc>
          <w:tcPr>
            <w:tcW w:w="2267" w:type="dxa"/>
          </w:tcPr>
          <w:p w:rsidR="000F1000" w:rsidRDefault="000F1000">
            <w:pPr>
              <w:pStyle w:val="ConsPlusNormal"/>
            </w:pPr>
            <w:r>
              <w:t>Лесовосстановление,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30618</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150</w:t>
            </w:r>
          </w:p>
        </w:tc>
        <w:tc>
          <w:tcPr>
            <w:tcW w:w="1077" w:type="dxa"/>
          </w:tcPr>
          <w:p w:rsidR="000F1000" w:rsidRDefault="000F1000">
            <w:pPr>
              <w:pStyle w:val="ConsPlusNormal"/>
              <w:jc w:val="center"/>
            </w:pPr>
            <w:r>
              <w:t>26758</w:t>
            </w:r>
          </w:p>
        </w:tc>
        <w:tc>
          <w:tcPr>
            <w:tcW w:w="1077" w:type="dxa"/>
          </w:tcPr>
          <w:p w:rsidR="000F1000" w:rsidRDefault="000F1000">
            <w:pPr>
              <w:pStyle w:val="ConsPlusNormal"/>
              <w:jc w:val="center"/>
            </w:pPr>
            <w:r>
              <w:t>59409</w:t>
            </w:r>
          </w:p>
        </w:tc>
        <w:tc>
          <w:tcPr>
            <w:tcW w:w="1077" w:type="dxa"/>
          </w:tcPr>
          <w:p w:rsidR="000F1000" w:rsidRDefault="000F1000">
            <w:pPr>
              <w:pStyle w:val="ConsPlusNormal"/>
              <w:jc w:val="center"/>
            </w:pPr>
            <w:r>
              <w:t>26862</w:t>
            </w:r>
          </w:p>
        </w:tc>
        <w:tc>
          <w:tcPr>
            <w:tcW w:w="1077" w:type="dxa"/>
          </w:tcPr>
          <w:p w:rsidR="000F1000" w:rsidRDefault="000F1000">
            <w:pPr>
              <w:pStyle w:val="ConsPlusNormal"/>
              <w:jc w:val="center"/>
            </w:pPr>
            <w:r>
              <w:t>1648</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32963</w:t>
            </w:r>
          </w:p>
        </w:tc>
        <w:tc>
          <w:tcPr>
            <w:tcW w:w="1077" w:type="dxa"/>
          </w:tcPr>
          <w:p w:rsidR="000F1000" w:rsidRDefault="000F1000">
            <w:pPr>
              <w:pStyle w:val="ConsPlusNormal"/>
              <w:jc w:val="center"/>
            </w:pPr>
            <w:r>
              <w:t>61529,2</w:t>
            </w:r>
          </w:p>
        </w:tc>
        <w:tc>
          <w:tcPr>
            <w:tcW w:w="1077" w:type="dxa"/>
          </w:tcPr>
          <w:p w:rsidR="000F1000" w:rsidRDefault="000F1000">
            <w:pPr>
              <w:pStyle w:val="ConsPlusNormal"/>
              <w:jc w:val="center"/>
            </w:pPr>
            <w:r>
              <w:t>26738,8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20095,2</w:t>
            </w:r>
          </w:p>
        </w:tc>
        <w:tc>
          <w:tcPr>
            <w:tcW w:w="1077" w:type="dxa"/>
          </w:tcPr>
          <w:p w:rsidR="000F1000" w:rsidRDefault="000F1000">
            <w:pPr>
              <w:pStyle w:val="ConsPlusNormal"/>
              <w:jc w:val="center"/>
            </w:pPr>
            <w:r>
              <w:t>46834,0</w:t>
            </w:r>
          </w:p>
        </w:tc>
      </w:tr>
      <w:tr w:rsidR="000F1000">
        <w:tc>
          <w:tcPr>
            <w:tcW w:w="2267" w:type="dxa"/>
          </w:tcPr>
          <w:p w:rsidR="000F1000" w:rsidRDefault="000F1000">
            <w:pPr>
              <w:pStyle w:val="ConsPlusNormal"/>
            </w:pPr>
            <w:r>
              <w:t>Искусственное лесовосстановление</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10057</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150</w:t>
            </w:r>
          </w:p>
        </w:tc>
        <w:tc>
          <w:tcPr>
            <w:tcW w:w="1077" w:type="dxa"/>
          </w:tcPr>
          <w:p w:rsidR="000F1000" w:rsidRDefault="000F1000">
            <w:pPr>
              <w:pStyle w:val="ConsPlusNormal"/>
              <w:jc w:val="center"/>
            </w:pPr>
            <w:r>
              <w:t>8399</w:t>
            </w:r>
          </w:p>
        </w:tc>
        <w:tc>
          <w:tcPr>
            <w:tcW w:w="1077" w:type="dxa"/>
          </w:tcPr>
          <w:p w:rsidR="000F1000" w:rsidRDefault="000F1000">
            <w:pPr>
              <w:pStyle w:val="ConsPlusNormal"/>
              <w:jc w:val="center"/>
            </w:pPr>
            <w:r>
              <w:t>20489</w:t>
            </w:r>
          </w:p>
        </w:tc>
        <w:tc>
          <w:tcPr>
            <w:tcW w:w="1077" w:type="dxa"/>
          </w:tcPr>
          <w:p w:rsidR="000F1000" w:rsidRDefault="000F1000">
            <w:pPr>
              <w:pStyle w:val="ConsPlusNormal"/>
              <w:jc w:val="center"/>
            </w:pPr>
            <w:r>
              <w:t>8608</w:t>
            </w:r>
          </w:p>
        </w:tc>
        <w:tc>
          <w:tcPr>
            <w:tcW w:w="1077" w:type="dxa"/>
          </w:tcPr>
          <w:p w:rsidR="000F1000" w:rsidRDefault="000F1000">
            <w:pPr>
              <w:pStyle w:val="ConsPlusNormal"/>
              <w:jc w:val="center"/>
            </w:pPr>
            <w:r>
              <w:t>1648</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8256</w:t>
            </w:r>
          </w:p>
        </w:tc>
        <w:tc>
          <w:tcPr>
            <w:tcW w:w="1077" w:type="dxa"/>
          </w:tcPr>
          <w:p w:rsidR="000F1000" w:rsidRDefault="000F1000">
            <w:pPr>
              <w:pStyle w:val="ConsPlusNormal"/>
              <w:jc w:val="center"/>
            </w:pPr>
            <w:r>
              <w:t>18568,2</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 xml:space="preserve">Искусственное лесовосстановление в соответствии с Федеральным </w:t>
            </w:r>
            <w:hyperlink r:id="rId121">
              <w:r>
                <w:rPr>
                  <w:color w:val="0000FF"/>
                </w:rPr>
                <w:t>законом</w:t>
              </w:r>
            </w:hyperlink>
            <w:r>
              <w:t xml:space="preserve"> от 19.07.2018 N 212-ФЗ</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2932,0</w:t>
            </w:r>
          </w:p>
        </w:tc>
        <w:tc>
          <w:tcPr>
            <w:tcW w:w="1077" w:type="dxa"/>
          </w:tcPr>
          <w:p w:rsidR="000F1000" w:rsidRDefault="000F1000">
            <w:pPr>
              <w:pStyle w:val="ConsPlusNormal"/>
              <w:jc w:val="center"/>
            </w:pPr>
            <w:r>
              <w:t>2932,0</w:t>
            </w:r>
          </w:p>
        </w:tc>
      </w:tr>
      <w:tr w:rsidR="000F1000">
        <w:tc>
          <w:tcPr>
            <w:tcW w:w="2267" w:type="dxa"/>
          </w:tcPr>
          <w:p w:rsidR="000F1000" w:rsidRDefault="000F1000">
            <w:pPr>
              <w:pStyle w:val="ConsPlusNormal"/>
            </w:pPr>
            <w:r>
              <w:t>Комбинированное лесовосстановление</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55</w:t>
            </w:r>
          </w:p>
        </w:tc>
        <w:tc>
          <w:tcPr>
            <w:tcW w:w="1077" w:type="dxa"/>
          </w:tcPr>
          <w:p w:rsidR="000F1000" w:rsidRDefault="000F1000">
            <w:pPr>
              <w:pStyle w:val="ConsPlusNormal"/>
              <w:jc w:val="center"/>
            </w:pPr>
            <w:r>
              <w:t>55</w:t>
            </w:r>
          </w:p>
        </w:tc>
        <w:tc>
          <w:tcPr>
            <w:tcW w:w="1077" w:type="dxa"/>
          </w:tcPr>
          <w:p w:rsidR="000F1000" w:rsidRDefault="000F1000">
            <w:pPr>
              <w:pStyle w:val="ConsPlusNormal"/>
              <w:jc w:val="center"/>
            </w:pPr>
            <w:r>
              <w:t>20783,6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14120,4</w:t>
            </w:r>
          </w:p>
        </w:tc>
        <w:tc>
          <w:tcPr>
            <w:tcW w:w="1077" w:type="dxa"/>
          </w:tcPr>
          <w:p w:rsidR="000F1000" w:rsidRDefault="000F1000">
            <w:pPr>
              <w:pStyle w:val="ConsPlusNormal"/>
              <w:jc w:val="center"/>
            </w:pPr>
            <w:r>
              <w:t>34904,0</w:t>
            </w:r>
          </w:p>
        </w:tc>
      </w:tr>
      <w:tr w:rsidR="000F1000">
        <w:tc>
          <w:tcPr>
            <w:tcW w:w="2267" w:type="dxa"/>
          </w:tcPr>
          <w:p w:rsidR="000F1000" w:rsidRDefault="000F1000">
            <w:pPr>
              <w:pStyle w:val="ConsPlusNormal"/>
            </w:pPr>
            <w:r>
              <w:t>Естественное лесовосстановление (содействие лесовосстановлению)</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20561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18359</w:t>
            </w:r>
          </w:p>
        </w:tc>
        <w:tc>
          <w:tcPr>
            <w:tcW w:w="1077" w:type="dxa"/>
          </w:tcPr>
          <w:p w:rsidR="000F1000" w:rsidRDefault="000F1000">
            <w:pPr>
              <w:pStyle w:val="ConsPlusNormal"/>
              <w:jc w:val="center"/>
            </w:pPr>
            <w:r>
              <w:t>38920</w:t>
            </w:r>
          </w:p>
        </w:tc>
        <w:tc>
          <w:tcPr>
            <w:tcW w:w="1077" w:type="dxa"/>
          </w:tcPr>
          <w:p w:rsidR="000F1000" w:rsidRDefault="000F1000">
            <w:pPr>
              <w:pStyle w:val="ConsPlusNormal"/>
              <w:jc w:val="center"/>
            </w:pPr>
            <w:r>
              <w:t>18254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24652</w:t>
            </w:r>
          </w:p>
        </w:tc>
        <w:tc>
          <w:tcPr>
            <w:tcW w:w="1077" w:type="dxa"/>
          </w:tcPr>
          <w:p w:rsidR="000F1000" w:rsidRDefault="000F1000">
            <w:pPr>
              <w:pStyle w:val="ConsPlusNormal"/>
              <w:jc w:val="center"/>
            </w:pPr>
            <w:r>
              <w:t>42906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 xml:space="preserve">Проведение агротехнического ухода за лесными </w:t>
            </w:r>
            <w:r>
              <w:lastRenderedPageBreak/>
              <w:t>культурами</w:t>
            </w:r>
          </w:p>
        </w:tc>
        <w:tc>
          <w:tcPr>
            <w:tcW w:w="566" w:type="dxa"/>
          </w:tcPr>
          <w:p w:rsidR="000F1000" w:rsidRDefault="000F1000">
            <w:pPr>
              <w:pStyle w:val="ConsPlusNormal"/>
              <w:jc w:val="center"/>
            </w:pPr>
            <w:r>
              <w:lastRenderedPageBreak/>
              <w:t>га</w:t>
            </w:r>
          </w:p>
        </w:tc>
        <w:tc>
          <w:tcPr>
            <w:tcW w:w="1077" w:type="dxa"/>
          </w:tcPr>
          <w:p w:rsidR="000F1000" w:rsidRDefault="000F1000">
            <w:pPr>
              <w:pStyle w:val="ConsPlusNormal"/>
              <w:jc w:val="center"/>
            </w:pPr>
            <w:r>
              <w:t>52550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54141</w:t>
            </w:r>
          </w:p>
        </w:tc>
        <w:tc>
          <w:tcPr>
            <w:tcW w:w="1077" w:type="dxa"/>
          </w:tcPr>
          <w:p w:rsidR="000F1000" w:rsidRDefault="000F1000">
            <w:pPr>
              <w:pStyle w:val="ConsPlusNormal"/>
              <w:jc w:val="center"/>
            </w:pPr>
            <w:r>
              <w:t>106691</w:t>
            </w:r>
          </w:p>
        </w:tc>
        <w:tc>
          <w:tcPr>
            <w:tcW w:w="1077" w:type="dxa"/>
          </w:tcPr>
          <w:p w:rsidR="000F1000" w:rsidRDefault="000F1000">
            <w:pPr>
              <w:pStyle w:val="ConsPlusNormal"/>
              <w:jc w:val="center"/>
            </w:pPr>
            <w:r>
              <w:t>42937</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56,2</w:t>
            </w:r>
          </w:p>
        </w:tc>
        <w:tc>
          <w:tcPr>
            <w:tcW w:w="1077" w:type="dxa"/>
          </w:tcPr>
          <w:p w:rsidR="000F1000" w:rsidRDefault="000F1000">
            <w:pPr>
              <w:pStyle w:val="ConsPlusNormal"/>
              <w:jc w:val="center"/>
            </w:pPr>
            <w:r>
              <w:t>44265</w:t>
            </w:r>
          </w:p>
        </w:tc>
        <w:tc>
          <w:tcPr>
            <w:tcW w:w="1077" w:type="dxa"/>
          </w:tcPr>
          <w:p w:rsidR="000F1000" w:rsidRDefault="000F1000">
            <w:pPr>
              <w:pStyle w:val="ConsPlusNormal"/>
              <w:jc w:val="center"/>
            </w:pPr>
            <w:r>
              <w:t>87258,2</w:t>
            </w:r>
          </w:p>
        </w:tc>
        <w:tc>
          <w:tcPr>
            <w:tcW w:w="1077" w:type="dxa"/>
          </w:tcPr>
          <w:p w:rsidR="000F1000" w:rsidRDefault="000F1000">
            <w:pPr>
              <w:pStyle w:val="ConsPlusNormal"/>
              <w:jc w:val="center"/>
            </w:pPr>
            <w:r>
              <w:t>53981,5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33176,5</w:t>
            </w:r>
          </w:p>
        </w:tc>
        <w:tc>
          <w:tcPr>
            <w:tcW w:w="1077" w:type="dxa"/>
          </w:tcPr>
          <w:p w:rsidR="000F1000" w:rsidRDefault="000F1000">
            <w:pPr>
              <w:pStyle w:val="ConsPlusNormal"/>
              <w:jc w:val="center"/>
            </w:pPr>
            <w:r>
              <w:t>87158,0</w:t>
            </w:r>
          </w:p>
        </w:tc>
      </w:tr>
      <w:tr w:rsidR="000F1000">
        <w:tc>
          <w:tcPr>
            <w:tcW w:w="2267" w:type="dxa"/>
          </w:tcPr>
          <w:p w:rsidR="000F1000" w:rsidRDefault="000F1000">
            <w:pPr>
              <w:pStyle w:val="ConsPlusNormal"/>
            </w:pPr>
            <w:r>
              <w:t>Дополнение лесных культур</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2758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2396</w:t>
            </w:r>
          </w:p>
        </w:tc>
        <w:tc>
          <w:tcPr>
            <w:tcW w:w="1077" w:type="dxa"/>
          </w:tcPr>
          <w:p w:rsidR="000F1000" w:rsidRDefault="000F1000">
            <w:pPr>
              <w:pStyle w:val="ConsPlusNormal"/>
              <w:jc w:val="center"/>
            </w:pPr>
            <w:r>
              <w:t>5154</w:t>
            </w:r>
          </w:p>
        </w:tc>
        <w:tc>
          <w:tcPr>
            <w:tcW w:w="1077" w:type="dxa"/>
          </w:tcPr>
          <w:p w:rsidR="000F1000" w:rsidRDefault="000F1000">
            <w:pPr>
              <w:pStyle w:val="ConsPlusNormal"/>
              <w:jc w:val="center"/>
            </w:pPr>
            <w:r>
              <w:t>2543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16,4</w:t>
            </w:r>
          </w:p>
        </w:tc>
        <w:tc>
          <w:tcPr>
            <w:tcW w:w="1077" w:type="dxa"/>
          </w:tcPr>
          <w:p w:rsidR="000F1000" w:rsidRDefault="000F1000">
            <w:pPr>
              <w:pStyle w:val="ConsPlusNormal"/>
              <w:jc w:val="center"/>
            </w:pPr>
            <w:r>
              <w:t>4422</w:t>
            </w:r>
          </w:p>
        </w:tc>
        <w:tc>
          <w:tcPr>
            <w:tcW w:w="1077" w:type="dxa"/>
          </w:tcPr>
          <w:p w:rsidR="000F1000" w:rsidRDefault="000F1000">
            <w:pPr>
              <w:pStyle w:val="ConsPlusNormal"/>
              <w:jc w:val="center"/>
            </w:pPr>
            <w:r>
              <w:t>6981,4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Обработка почвы под лесовосстановление и лесоразведение, всего</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9619</w:t>
            </w:r>
          </w:p>
        </w:tc>
        <w:tc>
          <w:tcPr>
            <w:tcW w:w="1077" w:type="dxa"/>
          </w:tcPr>
          <w:p w:rsidR="000F1000" w:rsidRDefault="000F1000">
            <w:pPr>
              <w:pStyle w:val="ConsPlusNormal"/>
              <w:jc w:val="center"/>
            </w:pPr>
            <w:r>
              <w:t>1883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8553</w:t>
            </w:r>
          </w:p>
        </w:tc>
        <w:tc>
          <w:tcPr>
            <w:tcW w:w="1077" w:type="dxa"/>
          </w:tcPr>
          <w:p w:rsidR="000F1000" w:rsidRDefault="000F1000">
            <w:pPr>
              <w:pStyle w:val="ConsPlusNormal"/>
              <w:jc w:val="center"/>
            </w:pPr>
            <w:r>
              <w:t>20055</w:t>
            </w:r>
          </w:p>
        </w:tc>
        <w:tc>
          <w:tcPr>
            <w:tcW w:w="1077" w:type="dxa"/>
          </w:tcPr>
          <w:p w:rsidR="000F1000" w:rsidRDefault="000F1000">
            <w:pPr>
              <w:pStyle w:val="ConsPlusNormal"/>
              <w:jc w:val="center"/>
            </w:pPr>
            <w:r>
              <w:t>8103</w:t>
            </w:r>
          </w:p>
        </w:tc>
        <w:tc>
          <w:tcPr>
            <w:tcW w:w="1077" w:type="dxa"/>
          </w:tcPr>
          <w:p w:rsidR="000F1000" w:rsidRDefault="000F1000">
            <w:pPr>
              <w:pStyle w:val="ConsPlusNormal"/>
              <w:jc w:val="center"/>
            </w:pPr>
            <w:r>
              <w:t>1595</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9630</w:t>
            </w:r>
          </w:p>
        </w:tc>
        <w:tc>
          <w:tcPr>
            <w:tcW w:w="1077" w:type="dxa"/>
          </w:tcPr>
          <w:p w:rsidR="000F1000" w:rsidRDefault="000F1000">
            <w:pPr>
              <w:pStyle w:val="ConsPlusNormal"/>
              <w:jc w:val="center"/>
            </w:pPr>
            <w:r>
              <w:t>19328</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в том числе обработка почвы под лесовосстановление и лесоразведение будущего года</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6808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9380</w:t>
            </w:r>
          </w:p>
        </w:tc>
        <w:tc>
          <w:tcPr>
            <w:tcW w:w="1077" w:type="dxa"/>
          </w:tcPr>
          <w:p w:rsidR="000F1000" w:rsidRDefault="000F1000">
            <w:pPr>
              <w:pStyle w:val="ConsPlusNormal"/>
              <w:jc w:val="center"/>
            </w:pPr>
            <w:r>
              <w:t>16188</w:t>
            </w:r>
          </w:p>
        </w:tc>
        <w:tc>
          <w:tcPr>
            <w:tcW w:w="1077" w:type="dxa"/>
          </w:tcPr>
          <w:p w:rsidR="000F1000" w:rsidRDefault="000F1000">
            <w:pPr>
              <w:pStyle w:val="ConsPlusNormal"/>
              <w:jc w:val="center"/>
            </w:pPr>
            <w:r>
              <w:t>6530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6091</w:t>
            </w:r>
          </w:p>
        </w:tc>
        <w:tc>
          <w:tcPr>
            <w:tcW w:w="1077" w:type="dxa"/>
          </w:tcPr>
          <w:p w:rsidR="000F1000" w:rsidRDefault="000F1000">
            <w:pPr>
              <w:pStyle w:val="ConsPlusNormal"/>
              <w:jc w:val="center"/>
            </w:pPr>
            <w:r>
              <w:t>12621</w:t>
            </w:r>
          </w:p>
        </w:tc>
        <w:tc>
          <w:tcPr>
            <w:tcW w:w="1077" w:type="dxa"/>
          </w:tcPr>
          <w:p w:rsidR="000F1000" w:rsidRDefault="000F1000">
            <w:pPr>
              <w:pStyle w:val="ConsPlusNormal"/>
              <w:jc w:val="center"/>
            </w:pPr>
            <w:r>
              <w:t>5955,2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3042,8</w:t>
            </w:r>
          </w:p>
        </w:tc>
        <w:tc>
          <w:tcPr>
            <w:tcW w:w="1077" w:type="dxa"/>
          </w:tcPr>
          <w:p w:rsidR="000F1000" w:rsidRDefault="000F1000">
            <w:pPr>
              <w:pStyle w:val="ConsPlusNormal"/>
              <w:jc w:val="center"/>
            </w:pPr>
            <w:r>
              <w:t>8998,0</w:t>
            </w:r>
          </w:p>
        </w:tc>
      </w:tr>
      <w:tr w:rsidR="000F1000">
        <w:tc>
          <w:tcPr>
            <w:tcW w:w="2267" w:type="dxa"/>
          </w:tcPr>
          <w:p w:rsidR="000F1000" w:rsidRDefault="000F1000">
            <w:pPr>
              <w:pStyle w:val="ConsPlusNormal"/>
            </w:pPr>
            <w:r>
              <w:t>Рубки ухода, всего</w:t>
            </w:r>
          </w:p>
        </w:tc>
        <w:tc>
          <w:tcPr>
            <w:tcW w:w="566" w:type="dxa"/>
          </w:tcPr>
          <w:p w:rsidR="000F1000" w:rsidRDefault="000F1000">
            <w:pPr>
              <w:pStyle w:val="ConsPlusNormal"/>
              <w:jc w:val="center"/>
            </w:pPr>
            <w:r>
              <w:t>тыс. м</w:t>
            </w:r>
            <w:r>
              <w:rPr>
                <w:vertAlign w:val="superscript"/>
              </w:rPr>
              <w:t>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2924,8</w:t>
            </w:r>
          </w:p>
        </w:tc>
        <w:tc>
          <w:tcPr>
            <w:tcW w:w="1077" w:type="dxa"/>
          </w:tcPr>
          <w:p w:rsidR="000F1000" w:rsidRDefault="000F1000">
            <w:pPr>
              <w:pStyle w:val="ConsPlusNormal"/>
              <w:jc w:val="center"/>
            </w:pPr>
            <w:r>
              <w:t>2924,8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2983,1</w:t>
            </w:r>
          </w:p>
        </w:tc>
        <w:tc>
          <w:tcPr>
            <w:tcW w:w="1077" w:type="dxa"/>
          </w:tcPr>
          <w:p w:rsidR="000F1000" w:rsidRDefault="000F1000">
            <w:pPr>
              <w:pStyle w:val="ConsPlusNormal"/>
              <w:jc w:val="center"/>
            </w:pPr>
            <w:r>
              <w:t>2983,1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3500,0</w:t>
            </w:r>
          </w:p>
        </w:tc>
        <w:tc>
          <w:tcPr>
            <w:tcW w:w="1077" w:type="dxa"/>
          </w:tcPr>
          <w:p w:rsidR="000F1000" w:rsidRDefault="000F1000">
            <w:pPr>
              <w:pStyle w:val="ConsPlusNormal"/>
              <w:jc w:val="center"/>
            </w:pPr>
            <w:r>
              <w:t>3500,0</w:t>
            </w:r>
          </w:p>
        </w:tc>
      </w:tr>
      <w:tr w:rsidR="000F1000">
        <w:tc>
          <w:tcPr>
            <w:tcW w:w="2267" w:type="dxa"/>
          </w:tcPr>
          <w:p w:rsidR="000F1000" w:rsidRDefault="000F1000">
            <w:pPr>
              <w:pStyle w:val="ConsPlusNormal"/>
            </w:pPr>
            <w:r>
              <w:t>Рубки ухода в молодняках (осветления и прочистки)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3586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2010,7</w:t>
            </w:r>
          </w:p>
        </w:tc>
        <w:tc>
          <w:tcPr>
            <w:tcW w:w="1077" w:type="dxa"/>
          </w:tcPr>
          <w:p w:rsidR="000F1000" w:rsidRDefault="000F1000">
            <w:pPr>
              <w:pStyle w:val="ConsPlusNormal"/>
              <w:jc w:val="center"/>
            </w:pPr>
            <w:r>
              <w:t>5596,7</w:t>
            </w:r>
          </w:p>
        </w:tc>
        <w:tc>
          <w:tcPr>
            <w:tcW w:w="1077" w:type="dxa"/>
          </w:tcPr>
          <w:p w:rsidR="000F1000" w:rsidRDefault="000F1000">
            <w:pPr>
              <w:pStyle w:val="ConsPlusNormal"/>
              <w:jc w:val="center"/>
            </w:pPr>
            <w:r>
              <w:t>2146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3449,8</w:t>
            </w:r>
          </w:p>
        </w:tc>
        <w:tc>
          <w:tcPr>
            <w:tcW w:w="1077" w:type="dxa"/>
          </w:tcPr>
          <w:p w:rsidR="000F1000" w:rsidRDefault="000F1000">
            <w:pPr>
              <w:pStyle w:val="ConsPlusNormal"/>
              <w:jc w:val="center"/>
            </w:pPr>
            <w:r>
              <w:t>5595,8</w:t>
            </w:r>
          </w:p>
        </w:tc>
        <w:tc>
          <w:tcPr>
            <w:tcW w:w="1077" w:type="dxa"/>
          </w:tcPr>
          <w:p w:rsidR="000F1000" w:rsidRDefault="000F1000">
            <w:pPr>
              <w:pStyle w:val="ConsPlusNormal"/>
              <w:jc w:val="center"/>
            </w:pPr>
            <w:r>
              <w:t>444,6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2989,2</w:t>
            </w:r>
          </w:p>
        </w:tc>
        <w:tc>
          <w:tcPr>
            <w:tcW w:w="1077" w:type="dxa"/>
          </w:tcPr>
          <w:p w:rsidR="000F1000" w:rsidRDefault="000F1000">
            <w:pPr>
              <w:pStyle w:val="ConsPlusNormal"/>
              <w:jc w:val="center"/>
            </w:pPr>
            <w:r>
              <w:t>3433,8</w:t>
            </w:r>
          </w:p>
        </w:tc>
      </w:tr>
      <w:tr w:rsidR="000F1000">
        <w:tc>
          <w:tcPr>
            <w:tcW w:w="2267" w:type="dxa"/>
          </w:tcPr>
          <w:p w:rsidR="000F1000" w:rsidRDefault="000F1000">
            <w:pPr>
              <w:pStyle w:val="ConsPlusNormal"/>
            </w:pPr>
            <w:r>
              <w:t>Заготовка (производство) семян лесных растений</w:t>
            </w:r>
          </w:p>
        </w:tc>
        <w:tc>
          <w:tcPr>
            <w:tcW w:w="566" w:type="dxa"/>
          </w:tcPr>
          <w:p w:rsidR="000F1000" w:rsidRDefault="000F1000">
            <w:pPr>
              <w:pStyle w:val="ConsPlusNormal"/>
              <w:jc w:val="center"/>
            </w:pPr>
            <w:r>
              <w:t>кг</w:t>
            </w:r>
          </w:p>
        </w:tc>
        <w:tc>
          <w:tcPr>
            <w:tcW w:w="1077" w:type="dxa"/>
          </w:tcPr>
          <w:p w:rsidR="000F1000" w:rsidRDefault="000F1000">
            <w:pPr>
              <w:pStyle w:val="ConsPlusNormal"/>
              <w:jc w:val="center"/>
            </w:pPr>
            <w:r>
              <w:t>2626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3482</w:t>
            </w:r>
          </w:p>
        </w:tc>
        <w:tc>
          <w:tcPr>
            <w:tcW w:w="1077" w:type="dxa"/>
          </w:tcPr>
          <w:p w:rsidR="000F1000" w:rsidRDefault="000F1000">
            <w:pPr>
              <w:pStyle w:val="ConsPlusNormal"/>
              <w:jc w:val="center"/>
            </w:pPr>
            <w:r>
              <w:t>6108</w:t>
            </w:r>
          </w:p>
        </w:tc>
        <w:tc>
          <w:tcPr>
            <w:tcW w:w="1077" w:type="dxa"/>
          </w:tcPr>
          <w:p w:rsidR="000F1000" w:rsidRDefault="000F1000">
            <w:pPr>
              <w:pStyle w:val="ConsPlusNormal"/>
              <w:jc w:val="center"/>
            </w:pPr>
            <w:r>
              <w:t>2626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18785</w:t>
            </w:r>
          </w:p>
        </w:tc>
        <w:tc>
          <w:tcPr>
            <w:tcW w:w="1077" w:type="dxa"/>
          </w:tcPr>
          <w:p w:rsidR="000F1000" w:rsidRDefault="000F1000">
            <w:pPr>
              <w:pStyle w:val="ConsPlusNormal"/>
              <w:jc w:val="center"/>
            </w:pPr>
            <w:r>
              <w:t>21411</w:t>
            </w:r>
          </w:p>
        </w:tc>
        <w:tc>
          <w:tcPr>
            <w:tcW w:w="1077" w:type="dxa"/>
          </w:tcPr>
          <w:p w:rsidR="000F1000" w:rsidRDefault="000F1000">
            <w:pPr>
              <w:pStyle w:val="ConsPlusNormal"/>
              <w:jc w:val="center"/>
            </w:pPr>
            <w:r>
              <w:t>19740,0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4540,0</w:t>
            </w:r>
          </w:p>
        </w:tc>
        <w:tc>
          <w:tcPr>
            <w:tcW w:w="1077" w:type="dxa"/>
          </w:tcPr>
          <w:p w:rsidR="000F1000" w:rsidRDefault="000F1000">
            <w:pPr>
              <w:pStyle w:val="ConsPlusNormal"/>
              <w:jc w:val="center"/>
            </w:pPr>
            <w:r>
              <w:t>24280,0</w:t>
            </w:r>
          </w:p>
        </w:tc>
      </w:tr>
      <w:tr w:rsidR="000F1000">
        <w:tc>
          <w:tcPr>
            <w:tcW w:w="2267" w:type="dxa"/>
          </w:tcPr>
          <w:p w:rsidR="000F1000" w:rsidRDefault="000F1000">
            <w:pPr>
              <w:pStyle w:val="ConsPlusNormal"/>
            </w:pPr>
            <w:r>
              <w:t>в том числе семян с улучшенными наследственными свойствами</w:t>
            </w:r>
          </w:p>
        </w:tc>
        <w:tc>
          <w:tcPr>
            <w:tcW w:w="566" w:type="dxa"/>
          </w:tcPr>
          <w:p w:rsidR="000F1000" w:rsidRDefault="000F1000">
            <w:pPr>
              <w:pStyle w:val="ConsPlusNormal"/>
              <w:jc w:val="center"/>
            </w:pPr>
            <w:r>
              <w:t>кг</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5024</w:t>
            </w:r>
          </w:p>
        </w:tc>
        <w:tc>
          <w:tcPr>
            <w:tcW w:w="1077" w:type="dxa"/>
          </w:tcPr>
          <w:p w:rsidR="000F1000" w:rsidRDefault="000F1000">
            <w:pPr>
              <w:pStyle w:val="ConsPlusNormal"/>
              <w:jc w:val="center"/>
            </w:pPr>
            <w:r>
              <w:t>5024</w:t>
            </w:r>
          </w:p>
        </w:tc>
        <w:tc>
          <w:tcPr>
            <w:tcW w:w="1077" w:type="dxa"/>
          </w:tcPr>
          <w:p w:rsidR="000F1000" w:rsidRDefault="000F1000">
            <w:pPr>
              <w:pStyle w:val="ConsPlusNormal"/>
              <w:jc w:val="center"/>
            </w:pPr>
            <w:r>
              <w:t>1000,0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1000,0</w:t>
            </w:r>
          </w:p>
        </w:tc>
      </w:tr>
      <w:tr w:rsidR="000F1000">
        <w:tc>
          <w:tcPr>
            <w:tcW w:w="2267" w:type="dxa"/>
          </w:tcPr>
          <w:p w:rsidR="000F1000" w:rsidRDefault="000F1000">
            <w:pPr>
              <w:pStyle w:val="ConsPlusNormal"/>
            </w:pPr>
            <w:r>
              <w:t xml:space="preserve">Формирование страховых фондов семян лесных </w:t>
            </w:r>
            <w:r>
              <w:lastRenderedPageBreak/>
              <w:t>растений</w:t>
            </w:r>
          </w:p>
        </w:tc>
        <w:tc>
          <w:tcPr>
            <w:tcW w:w="566" w:type="dxa"/>
          </w:tcPr>
          <w:p w:rsidR="000F1000" w:rsidRDefault="000F1000">
            <w:pPr>
              <w:pStyle w:val="ConsPlusNormal"/>
              <w:jc w:val="center"/>
            </w:pPr>
            <w:r>
              <w:lastRenderedPageBreak/>
              <w:t>кг</w:t>
            </w:r>
          </w:p>
        </w:tc>
        <w:tc>
          <w:tcPr>
            <w:tcW w:w="1077" w:type="dxa"/>
          </w:tcPr>
          <w:p w:rsidR="000F1000" w:rsidRDefault="000F1000">
            <w:pPr>
              <w:pStyle w:val="ConsPlusNormal"/>
              <w:jc w:val="center"/>
            </w:pPr>
            <w:r>
              <w:t>600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600</w:t>
            </w:r>
          </w:p>
        </w:tc>
        <w:tc>
          <w:tcPr>
            <w:tcW w:w="1077" w:type="dxa"/>
          </w:tcPr>
          <w:p w:rsidR="000F1000" w:rsidRDefault="000F1000">
            <w:pPr>
              <w:pStyle w:val="ConsPlusNormal"/>
              <w:jc w:val="center"/>
            </w:pPr>
            <w:r>
              <w:t>620,6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620,6</w:t>
            </w:r>
          </w:p>
        </w:tc>
        <w:tc>
          <w:tcPr>
            <w:tcW w:w="1077" w:type="dxa"/>
          </w:tcPr>
          <w:p w:rsidR="000F1000" w:rsidRDefault="000F1000">
            <w:pPr>
              <w:pStyle w:val="ConsPlusNormal"/>
              <w:jc w:val="center"/>
            </w:pPr>
            <w:r>
              <w:t>2000,0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2000,0</w:t>
            </w:r>
          </w:p>
        </w:tc>
      </w:tr>
      <w:tr w:rsidR="000F1000">
        <w:tc>
          <w:tcPr>
            <w:tcW w:w="2267" w:type="dxa"/>
          </w:tcPr>
          <w:p w:rsidR="000F1000" w:rsidRDefault="000F1000">
            <w:pPr>
              <w:pStyle w:val="ConsPlusNormal"/>
            </w:pPr>
            <w:r>
              <w:t>Выращивание стандартного посадочного материала (сеянцев)</w:t>
            </w:r>
          </w:p>
        </w:tc>
        <w:tc>
          <w:tcPr>
            <w:tcW w:w="566" w:type="dxa"/>
          </w:tcPr>
          <w:p w:rsidR="000F1000" w:rsidRDefault="000F1000">
            <w:pPr>
              <w:pStyle w:val="ConsPlusNormal"/>
              <w:jc w:val="center"/>
            </w:pPr>
            <w:r>
              <w:t>тыс. 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4950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25913</w:t>
            </w:r>
          </w:p>
        </w:tc>
        <w:tc>
          <w:tcPr>
            <w:tcW w:w="1077" w:type="dxa"/>
          </w:tcPr>
          <w:p w:rsidR="000F1000" w:rsidRDefault="000F1000">
            <w:pPr>
              <w:pStyle w:val="ConsPlusNormal"/>
              <w:jc w:val="center"/>
            </w:pPr>
            <w:r>
              <w:t>30863</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3891</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48538</w:t>
            </w:r>
          </w:p>
        </w:tc>
        <w:tc>
          <w:tcPr>
            <w:tcW w:w="1077" w:type="dxa"/>
          </w:tcPr>
          <w:p w:rsidR="000F1000" w:rsidRDefault="000F1000">
            <w:pPr>
              <w:pStyle w:val="ConsPlusNormal"/>
              <w:jc w:val="center"/>
            </w:pPr>
            <w:r>
              <w:t>52429</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72500,0</w:t>
            </w:r>
          </w:p>
        </w:tc>
        <w:tc>
          <w:tcPr>
            <w:tcW w:w="1077" w:type="dxa"/>
          </w:tcPr>
          <w:p w:rsidR="000F1000" w:rsidRDefault="000F1000">
            <w:pPr>
              <w:pStyle w:val="ConsPlusNormal"/>
              <w:jc w:val="center"/>
            </w:pPr>
            <w:r>
              <w:t>72500,0</w:t>
            </w:r>
          </w:p>
        </w:tc>
      </w:tr>
      <w:tr w:rsidR="000F1000">
        <w:tc>
          <w:tcPr>
            <w:tcW w:w="2267" w:type="dxa"/>
          </w:tcPr>
          <w:p w:rsidR="000F1000" w:rsidRDefault="000F1000">
            <w:pPr>
              <w:pStyle w:val="ConsPlusNormal"/>
            </w:pPr>
            <w:r>
              <w:t>Выращивание стандартного посадочного материала (саженцев)</w:t>
            </w:r>
          </w:p>
        </w:tc>
        <w:tc>
          <w:tcPr>
            <w:tcW w:w="566" w:type="dxa"/>
          </w:tcPr>
          <w:p w:rsidR="000F1000" w:rsidRDefault="000F1000">
            <w:pPr>
              <w:pStyle w:val="ConsPlusNormal"/>
              <w:jc w:val="center"/>
            </w:pPr>
            <w:r>
              <w:t>тыс. 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1292</w:t>
            </w:r>
          </w:p>
        </w:tc>
        <w:tc>
          <w:tcPr>
            <w:tcW w:w="1077" w:type="dxa"/>
          </w:tcPr>
          <w:p w:rsidR="000F1000" w:rsidRDefault="000F1000">
            <w:pPr>
              <w:pStyle w:val="ConsPlusNormal"/>
              <w:jc w:val="center"/>
            </w:pPr>
            <w:r>
              <w:t>1292</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r>
      <w:tr w:rsidR="000F1000">
        <w:tc>
          <w:tcPr>
            <w:tcW w:w="2267" w:type="dxa"/>
          </w:tcPr>
          <w:p w:rsidR="000F1000" w:rsidRDefault="000F1000">
            <w:pPr>
              <w:pStyle w:val="ConsPlusNormal"/>
            </w:pPr>
            <w:r>
              <w:t>Уход за лесосеменными плантациями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330,4</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30,5</w:t>
            </w:r>
          </w:p>
        </w:tc>
        <w:tc>
          <w:tcPr>
            <w:tcW w:w="1077" w:type="dxa"/>
          </w:tcPr>
          <w:p w:rsidR="000F1000" w:rsidRDefault="000F1000">
            <w:pPr>
              <w:pStyle w:val="ConsPlusNormal"/>
              <w:jc w:val="center"/>
            </w:pPr>
            <w:r>
              <w:t>360,9</w:t>
            </w:r>
          </w:p>
        </w:tc>
        <w:tc>
          <w:tcPr>
            <w:tcW w:w="1077" w:type="dxa"/>
          </w:tcPr>
          <w:p w:rsidR="000F1000" w:rsidRDefault="000F1000">
            <w:pPr>
              <w:pStyle w:val="ConsPlusNormal"/>
              <w:jc w:val="center"/>
            </w:pPr>
            <w:r>
              <w:t>1395,0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1395,0</w:t>
            </w:r>
          </w:p>
        </w:tc>
      </w:tr>
      <w:tr w:rsidR="000F1000">
        <w:tc>
          <w:tcPr>
            <w:tcW w:w="2267" w:type="dxa"/>
          </w:tcPr>
          <w:p w:rsidR="000F1000" w:rsidRDefault="000F1000">
            <w:pPr>
              <w:pStyle w:val="ConsPlusNormal"/>
            </w:pPr>
            <w:r>
              <w:t>Уход за постоянными лесосеменными участками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95,6</w:t>
            </w:r>
          </w:p>
        </w:tc>
        <w:tc>
          <w:tcPr>
            <w:tcW w:w="1077" w:type="dxa"/>
          </w:tcPr>
          <w:p w:rsidR="000F1000" w:rsidRDefault="000F1000">
            <w:pPr>
              <w:pStyle w:val="ConsPlusNormal"/>
              <w:jc w:val="center"/>
            </w:pPr>
            <w:r>
              <w:t>738,0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738,0</w:t>
            </w:r>
          </w:p>
        </w:tc>
      </w:tr>
      <w:tr w:rsidR="000F1000">
        <w:tc>
          <w:tcPr>
            <w:tcW w:w="2267" w:type="dxa"/>
          </w:tcPr>
          <w:p w:rsidR="000F1000" w:rsidRDefault="000F1000">
            <w:pPr>
              <w:pStyle w:val="ConsPlusNormal"/>
            </w:pPr>
            <w:r>
              <w:t>Уход за архивами клонов и маточных плантаций плюсовых насаждений</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115,8</w:t>
            </w:r>
          </w:p>
        </w:tc>
        <w:tc>
          <w:tcPr>
            <w:tcW w:w="1077" w:type="dxa"/>
          </w:tcPr>
          <w:p w:rsidR="000F1000" w:rsidRDefault="000F1000">
            <w:pPr>
              <w:pStyle w:val="ConsPlusNormal"/>
              <w:jc w:val="center"/>
            </w:pPr>
            <w:r>
              <w:t>549,0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549,0</w:t>
            </w:r>
          </w:p>
        </w:tc>
      </w:tr>
      <w:tr w:rsidR="000F1000">
        <w:tc>
          <w:tcPr>
            <w:tcW w:w="2267" w:type="dxa"/>
          </w:tcPr>
          <w:p w:rsidR="000F1000" w:rsidRDefault="000F1000">
            <w:pPr>
              <w:pStyle w:val="ConsPlusNormal"/>
            </w:pPr>
            <w:r>
              <w:t>Уход за плюсовыми насаждениями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1306,0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1306,0</w:t>
            </w:r>
          </w:p>
        </w:tc>
      </w:tr>
      <w:tr w:rsidR="000F1000">
        <w:tc>
          <w:tcPr>
            <w:tcW w:w="2267" w:type="dxa"/>
          </w:tcPr>
          <w:p w:rsidR="000F1000" w:rsidRDefault="000F1000">
            <w:pPr>
              <w:pStyle w:val="ConsPlusNormal"/>
            </w:pPr>
            <w:r>
              <w:t>Уход за испытательными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47,0</w:t>
            </w:r>
          </w:p>
        </w:tc>
        <w:tc>
          <w:tcPr>
            <w:tcW w:w="1077" w:type="dxa"/>
          </w:tcPr>
          <w:p w:rsidR="000F1000" w:rsidRDefault="000F1000">
            <w:pPr>
              <w:pStyle w:val="ConsPlusNormal"/>
              <w:jc w:val="center"/>
            </w:pPr>
            <w:r>
              <w:t>158,0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158,0</w:t>
            </w:r>
          </w:p>
        </w:tc>
      </w:tr>
      <w:tr w:rsidR="000F1000">
        <w:tc>
          <w:tcPr>
            <w:tcW w:w="2267" w:type="dxa"/>
          </w:tcPr>
          <w:p w:rsidR="000F1000" w:rsidRDefault="000F1000">
            <w:pPr>
              <w:pStyle w:val="ConsPlusNormal"/>
            </w:pPr>
            <w:r>
              <w:t>Уход за географическими культурами</w:t>
            </w:r>
          </w:p>
        </w:tc>
        <w:tc>
          <w:tcPr>
            <w:tcW w:w="566" w:type="dxa"/>
          </w:tcPr>
          <w:p w:rsidR="000F1000" w:rsidRDefault="000F1000">
            <w:pPr>
              <w:pStyle w:val="ConsPlusNormal"/>
              <w:jc w:val="center"/>
            </w:pPr>
            <w:r>
              <w:t>га</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154,0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154,0</w:t>
            </w:r>
          </w:p>
        </w:tc>
      </w:tr>
      <w:tr w:rsidR="000F1000">
        <w:tc>
          <w:tcPr>
            <w:tcW w:w="2267" w:type="dxa"/>
          </w:tcPr>
          <w:p w:rsidR="000F1000" w:rsidRDefault="000F1000">
            <w:pPr>
              <w:pStyle w:val="ConsPlusNormal"/>
            </w:pPr>
            <w:r>
              <w:lastRenderedPageBreak/>
              <w:t>Уход за плюсовыми деревьями</w:t>
            </w:r>
          </w:p>
        </w:tc>
        <w:tc>
          <w:tcPr>
            <w:tcW w:w="566" w:type="dxa"/>
          </w:tcPr>
          <w:p w:rsidR="000F1000" w:rsidRDefault="000F1000">
            <w:pPr>
              <w:pStyle w:val="ConsPlusNormal"/>
              <w:jc w:val="center"/>
            </w:pPr>
            <w:r>
              <w:t>шт.</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5920,0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0</w:t>
            </w:r>
          </w:p>
        </w:tc>
        <w:tc>
          <w:tcPr>
            <w:tcW w:w="1077" w:type="dxa"/>
          </w:tcPr>
          <w:p w:rsidR="000F1000" w:rsidRDefault="000F1000">
            <w:pPr>
              <w:pStyle w:val="ConsPlusNormal"/>
              <w:jc w:val="center"/>
            </w:pPr>
            <w:r>
              <w:t>5920,0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12</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3" w:name="P11829"/>
      <w:bookmarkEnd w:id="23"/>
      <w:r>
        <w:t>Мероприятия по лесоразведению и рекультивации земель</w:t>
      </w:r>
    </w:p>
    <w:p w:rsidR="000F1000" w:rsidRDefault="000F1000">
      <w:pPr>
        <w:pStyle w:val="ConsPlusTitle"/>
        <w:jc w:val="center"/>
      </w:pPr>
      <w:r>
        <w:t>за период действия предыдущего лесного плана Новосибирской</w:t>
      </w:r>
    </w:p>
    <w:p w:rsidR="000F1000" w:rsidRDefault="000F1000">
      <w:pPr>
        <w:pStyle w:val="ConsPlusTitle"/>
        <w:jc w:val="center"/>
      </w:pPr>
      <w:r>
        <w:t>области и показатели на период действия разрабатываемого</w:t>
      </w:r>
    </w:p>
    <w:p w:rsidR="000F1000" w:rsidRDefault="000F1000">
      <w:pPr>
        <w:pStyle w:val="ConsPlusTitle"/>
        <w:jc w:val="center"/>
      </w:pPr>
      <w:r>
        <w:t>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0F1000">
        <w:tc>
          <w:tcPr>
            <w:tcW w:w="2267" w:type="dxa"/>
            <w:vMerge w:val="restart"/>
          </w:tcPr>
          <w:p w:rsidR="000F1000" w:rsidRDefault="000F1000">
            <w:pPr>
              <w:pStyle w:val="ConsPlusNormal"/>
              <w:jc w:val="center"/>
            </w:pPr>
            <w:r>
              <w:t>Наименование мероприятий по лесоразведению и рекультивации земель</w:t>
            </w:r>
          </w:p>
        </w:tc>
        <w:tc>
          <w:tcPr>
            <w:tcW w:w="566" w:type="dxa"/>
            <w:vMerge w:val="restart"/>
          </w:tcPr>
          <w:p w:rsidR="000F1000" w:rsidRDefault="000F1000">
            <w:pPr>
              <w:pStyle w:val="ConsPlusNormal"/>
              <w:jc w:val="center"/>
            </w:pPr>
            <w:r>
              <w:t>Ед. изм.</w:t>
            </w:r>
          </w:p>
        </w:tc>
        <w:tc>
          <w:tcPr>
            <w:tcW w:w="16155" w:type="dxa"/>
            <w:gridSpan w:val="15"/>
          </w:tcPr>
          <w:p w:rsidR="000F1000" w:rsidRDefault="000F1000">
            <w:pPr>
              <w:pStyle w:val="ConsPlusNormal"/>
              <w:jc w:val="center"/>
            </w:pPr>
            <w:r>
              <w:t>Объемы выполнения мероприятий</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5385" w:type="dxa"/>
            <w:gridSpan w:val="5"/>
          </w:tcPr>
          <w:p w:rsidR="000F1000" w:rsidRDefault="000F1000">
            <w:pPr>
              <w:pStyle w:val="ConsPlusNormal"/>
              <w:jc w:val="center"/>
            </w:pPr>
            <w:r>
              <w:t>плановые на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фактические за период действия предыдущего лесного плана по источникам финансирования</w:t>
            </w:r>
          </w:p>
        </w:tc>
        <w:tc>
          <w:tcPr>
            <w:tcW w:w="5385" w:type="dxa"/>
            <w:gridSpan w:val="5"/>
          </w:tcPr>
          <w:p w:rsidR="000F1000" w:rsidRDefault="000F1000">
            <w:pPr>
              <w:pStyle w:val="ConsPlusNormal"/>
              <w:jc w:val="center"/>
            </w:pPr>
            <w:r>
              <w:t>плановые на период действия разрабатываемого лесного плана по источникам финансирования</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c>
          <w:tcPr>
            <w:tcW w:w="1077" w:type="dxa"/>
          </w:tcPr>
          <w:p w:rsidR="000F1000" w:rsidRDefault="000F1000">
            <w:pPr>
              <w:pStyle w:val="ConsPlusNormal"/>
              <w:jc w:val="center"/>
            </w:pPr>
            <w:r>
              <w:t>за счет средств федерального бюджета</w:t>
            </w:r>
          </w:p>
        </w:tc>
        <w:tc>
          <w:tcPr>
            <w:tcW w:w="1077" w:type="dxa"/>
          </w:tcPr>
          <w:p w:rsidR="000F1000" w:rsidRDefault="000F1000">
            <w:pPr>
              <w:pStyle w:val="ConsPlusNormal"/>
              <w:jc w:val="center"/>
            </w:pPr>
            <w:r>
              <w:t>за счет средств бюджета субъекта РФ</w:t>
            </w:r>
          </w:p>
        </w:tc>
        <w:tc>
          <w:tcPr>
            <w:tcW w:w="1077" w:type="dxa"/>
          </w:tcPr>
          <w:p w:rsidR="000F1000" w:rsidRDefault="000F1000">
            <w:pPr>
              <w:pStyle w:val="ConsPlusNormal"/>
              <w:jc w:val="center"/>
            </w:pPr>
            <w:r>
              <w:t>за счет средств местных бюджетов</w:t>
            </w:r>
          </w:p>
        </w:tc>
        <w:tc>
          <w:tcPr>
            <w:tcW w:w="1077" w:type="dxa"/>
          </w:tcPr>
          <w:p w:rsidR="000F1000" w:rsidRDefault="000F1000">
            <w:pPr>
              <w:pStyle w:val="ConsPlusNormal"/>
              <w:jc w:val="center"/>
            </w:pPr>
            <w:r>
              <w:t>за счет средств лиц, использующих леса</w:t>
            </w:r>
          </w:p>
        </w:tc>
        <w:tc>
          <w:tcPr>
            <w:tcW w:w="1077" w:type="dxa"/>
          </w:tcPr>
          <w:p w:rsidR="000F1000" w:rsidRDefault="000F1000">
            <w:pPr>
              <w:pStyle w:val="ConsPlusNormal"/>
              <w:jc w:val="center"/>
            </w:pPr>
            <w:r>
              <w:t>всего</w:t>
            </w:r>
          </w:p>
        </w:tc>
      </w:tr>
      <w:tr w:rsidR="000F1000">
        <w:tc>
          <w:tcPr>
            <w:tcW w:w="18988" w:type="dxa"/>
            <w:gridSpan w:val="17"/>
          </w:tcPr>
          <w:p w:rsidR="000F1000" w:rsidRDefault="000F1000">
            <w:pPr>
              <w:pStyle w:val="ConsPlusNormal"/>
              <w:jc w:val="center"/>
            </w:pPr>
            <w:r>
              <w:t>Всего по субъекту Российской Федерации</w:t>
            </w:r>
          </w:p>
        </w:tc>
      </w:tr>
      <w:tr w:rsidR="000F1000">
        <w:tc>
          <w:tcPr>
            <w:tcW w:w="2267" w:type="dxa"/>
          </w:tcPr>
          <w:p w:rsidR="000F1000" w:rsidRDefault="000F1000">
            <w:pPr>
              <w:pStyle w:val="ConsPlusNormal"/>
            </w:pPr>
            <w:r>
              <w:t>Лесоразведение</w:t>
            </w:r>
          </w:p>
        </w:tc>
        <w:tc>
          <w:tcPr>
            <w:tcW w:w="566" w:type="dxa"/>
          </w:tcPr>
          <w:p w:rsidR="000F1000" w:rsidRDefault="000F1000">
            <w:pPr>
              <w:pStyle w:val="ConsPlusNormal"/>
              <w:jc w:val="center"/>
            </w:pPr>
            <w:r>
              <w:t>га</w:t>
            </w:r>
          </w:p>
        </w:tc>
        <w:tc>
          <w:tcPr>
            <w:tcW w:w="16155" w:type="dxa"/>
            <w:gridSpan w:val="15"/>
            <w:vMerge w:val="restart"/>
          </w:tcPr>
          <w:p w:rsidR="000F1000" w:rsidRDefault="000F1000">
            <w:pPr>
              <w:pStyle w:val="ConsPlusNormal"/>
              <w:jc w:val="center"/>
            </w:pPr>
            <w:r>
              <w:t>Мероприятия по лесоразведению и рекультивации земель предыдущим лесным планом Новосибирской области не предусматривались, также не планируются на период действия разрабатываемого лесного плана</w:t>
            </w:r>
          </w:p>
        </w:tc>
      </w:tr>
      <w:tr w:rsidR="000F1000">
        <w:tc>
          <w:tcPr>
            <w:tcW w:w="2267" w:type="dxa"/>
          </w:tcPr>
          <w:p w:rsidR="000F1000" w:rsidRDefault="000F1000">
            <w:pPr>
              <w:pStyle w:val="ConsPlusNormal"/>
            </w:pPr>
            <w:r>
              <w:t>Рекультивация земель</w:t>
            </w:r>
          </w:p>
        </w:tc>
        <w:tc>
          <w:tcPr>
            <w:tcW w:w="566" w:type="dxa"/>
          </w:tcPr>
          <w:p w:rsidR="000F1000" w:rsidRDefault="000F1000">
            <w:pPr>
              <w:pStyle w:val="ConsPlusNormal"/>
              <w:jc w:val="center"/>
            </w:pPr>
            <w:r>
              <w:t>га</w:t>
            </w:r>
          </w:p>
        </w:tc>
        <w:tc>
          <w:tcPr>
            <w:tcW w:w="16155" w:type="dxa"/>
            <w:gridSpan w:val="15"/>
            <w:vMerge/>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13</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4" w:name="P11870"/>
      <w:bookmarkEnd w:id="24"/>
      <w:r>
        <w:t>Распределение площади лесов и запаса древесины по основным</w:t>
      </w:r>
    </w:p>
    <w:p w:rsidR="000F1000" w:rsidRDefault="000F1000">
      <w:pPr>
        <w:pStyle w:val="ConsPlusTitle"/>
        <w:jc w:val="center"/>
      </w:pPr>
      <w:r>
        <w:t>лесообразующим породам за год, предшествующий разработке</w:t>
      </w:r>
    </w:p>
    <w:p w:rsidR="000F1000" w:rsidRDefault="000F1000">
      <w:pPr>
        <w:pStyle w:val="ConsPlusTitle"/>
        <w:jc w:val="center"/>
      </w:pPr>
      <w:r>
        <w:t>проекта лесного плана Новосибирской области (на 01.01.2018)</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66"/>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0F1000">
        <w:tc>
          <w:tcPr>
            <w:tcW w:w="2267" w:type="dxa"/>
            <w:vMerge w:val="restart"/>
          </w:tcPr>
          <w:p w:rsidR="000F1000" w:rsidRDefault="000F1000">
            <w:pPr>
              <w:pStyle w:val="ConsPlusNormal"/>
              <w:jc w:val="center"/>
            </w:pPr>
            <w:r>
              <w:t>Преобладающие древесные и кустарниковые породы</w:t>
            </w:r>
          </w:p>
        </w:tc>
        <w:tc>
          <w:tcPr>
            <w:tcW w:w="566" w:type="dxa"/>
            <w:vMerge w:val="restart"/>
          </w:tcPr>
          <w:p w:rsidR="000F1000" w:rsidRDefault="000F1000">
            <w:pPr>
              <w:pStyle w:val="ConsPlusNormal"/>
              <w:jc w:val="center"/>
            </w:pPr>
            <w:r>
              <w:t>Возраст рубки</w:t>
            </w:r>
          </w:p>
        </w:tc>
        <w:tc>
          <w:tcPr>
            <w:tcW w:w="7256" w:type="dxa"/>
            <w:gridSpan w:val="8"/>
          </w:tcPr>
          <w:p w:rsidR="000F1000" w:rsidRDefault="000F1000">
            <w:pPr>
              <w:pStyle w:val="ConsPlusNormal"/>
              <w:jc w:val="center"/>
            </w:pPr>
            <w:r>
              <w:t>Земли, покрытые лесной растительностью, тыс. га</w:t>
            </w:r>
          </w:p>
        </w:tc>
        <w:tc>
          <w:tcPr>
            <w:tcW w:w="7256" w:type="dxa"/>
            <w:gridSpan w:val="8"/>
          </w:tcPr>
          <w:p w:rsidR="000F1000" w:rsidRDefault="000F1000">
            <w:pPr>
              <w:pStyle w:val="ConsPlusNormal"/>
              <w:jc w:val="center"/>
            </w:pPr>
            <w:r>
              <w:t>Общий запас насаждений, млн. м</w:t>
            </w:r>
            <w:r>
              <w:rPr>
                <w:vertAlign w:val="superscript"/>
              </w:rPr>
              <w:t>3</w:t>
            </w:r>
          </w:p>
        </w:tc>
        <w:tc>
          <w:tcPr>
            <w:tcW w:w="907" w:type="dxa"/>
            <w:vMerge w:val="restart"/>
          </w:tcPr>
          <w:p w:rsidR="000F1000" w:rsidRDefault="000F1000">
            <w:pPr>
              <w:pStyle w:val="ConsPlusNormal"/>
              <w:jc w:val="center"/>
            </w:pPr>
            <w:r>
              <w:t>Общий средний прирост, тыс. куб. м,</w:t>
            </w:r>
          </w:p>
        </w:tc>
        <w:tc>
          <w:tcPr>
            <w:tcW w:w="907" w:type="dxa"/>
            <w:vMerge w:val="restart"/>
          </w:tcPr>
          <w:p w:rsidR="000F1000" w:rsidRDefault="000F1000">
            <w:pPr>
              <w:pStyle w:val="ConsPlusNormal"/>
              <w:jc w:val="center"/>
            </w:pPr>
            <w:r>
              <w:t>Средний возраст, лет</w:t>
            </w: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907" w:type="dxa"/>
            <w:vMerge w:val="restart"/>
          </w:tcPr>
          <w:p w:rsidR="000F1000" w:rsidRDefault="000F1000">
            <w:pPr>
              <w:pStyle w:val="ConsPlusNormal"/>
              <w:jc w:val="center"/>
            </w:pPr>
            <w:r>
              <w:t>всего</w:t>
            </w:r>
          </w:p>
        </w:tc>
        <w:tc>
          <w:tcPr>
            <w:tcW w:w="6349" w:type="dxa"/>
            <w:gridSpan w:val="7"/>
          </w:tcPr>
          <w:p w:rsidR="000F1000" w:rsidRDefault="000F1000">
            <w:pPr>
              <w:pStyle w:val="ConsPlusNormal"/>
              <w:jc w:val="center"/>
            </w:pPr>
            <w:r>
              <w:t>в том числе по группам возраста лесных насаждений</w:t>
            </w:r>
          </w:p>
        </w:tc>
        <w:tc>
          <w:tcPr>
            <w:tcW w:w="907" w:type="dxa"/>
            <w:vMerge w:val="restart"/>
          </w:tcPr>
          <w:p w:rsidR="000F1000" w:rsidRDefault="000F1000">
            <w:pPr>
              <w:pStyle w:val="ConsPlusNormal"/>
              <w:jc w:val="center"/>
            </w:pPr>
            <w:r>
              <w:t>всего</w:t>
            </w:r>
          </w:p>
        </w:tc>
        <w:tc>
          <w:tcPr>
            <w:tcW w:w="6349" w:type="dxa"/>
            <w:gridSpan w:val="7"/>
          </w:tcPr>
          <w:p w:rsidR="000F1000" w:rsidRDefault="000F1000">
            <w:pPr>
              <w:pStyle w:val="ConsPlusNormal"/>
              <w:jc w:val="center"/>
            </w:pPr>
            <w:r>
              <w:t>в том числе по группам возраста лесных насаждений</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907" w:type="dxa"/>
            <w:vMerge/>
          </w:tcPr>
          <w:p w:rsidR="000F1000" w:rsidRDefault="000F1000">
            <w:pPr>
              <w:pStyle w:val="ConsPlusNormal"/>
            </w:pPr>
          </w:p>
        </w:tc>
        <w:tc>
          <w:tcPr>
            <w:tcW w:w="1814" w:type="dxa"/>
            <w:gridSpan w:val="2"/>
          </w:tcPr>
          <w:p w:rsidR="000F1000" w:rsidRDefault="000F1000">
            <w:pPr>
              <w:pStyle w:val="ConsPlusNormal"/>
              <w:jc w:val="center"/>
            </w:pPr>
            <w:r>
              <w:t>молодняки</w:t>
            </w:r>
          </w:p>
        </w:tc>
        <w:tc>
          <w:tcPr>
            <w:tcW w:w="1814" w:type="dxa"/>
            <w:gridSpan w:val="2"/>
          </w:tcPr>
          <w:p w:rsidR="000F1000" w:rsidRDefault="000F1000">
            <w:pPr>
              <w:pStyle w:val="ConsPlusNormal"/>
              <w:jc w:val="center"/>
            </w:pPr>
            <w:r>
              <w:t>средневозрастные</w:t>
            </w:r>
          </w:p>
        </w:tc>
        <w:tc>
          <w:tcPr>
            <w:tcW w:w="907" w:type="dxa"/>
            <w:vMerge w:val="restart"/>
          </w:tcPr>
          <w:p w:rsidR="000F1000" w:rsidRDefault="000F1000">
            <w:pPr>
              <w:pStyle w:val="ConsPlusNormal"/>
              <w:jc w:val="center"/>
            </w:pPr>
            <w:r>
              <w:t>приспевающие</w:t>
            </w:r>
          </w:p>
        </w:tc>
        <w:tc>
          <w:tcPr>
            <w:tcW w:w="1814" w:type="dxa"/>
            <w:gridSpan w:val="2"/>
          </w:tcPr>
          <w:p w:rsidR="000F1000" w:rsidRDefault="000F1000">
            <w:pPr>
              <w:pStyle w:val="ConsPlusNormal"/>
              <w:jc w:val="center"/>
            </w:pPr>
            <w:r>
              <w:t>спелые и перестойные</w:t>
            </w:r>
          </w:p>
        </w:tc>
        <w:tc>
          <w:tcPr>
            <w:tcW w:w="907" w:type="dxa"/>
            <w:vMerge/>
          </w:tcPr>
          <w:p w:rsidR="000F1000" w:rsidRDefault="000F1000">
            <w:pPr>
              <w:pStyle w:val="ConsPlusNormal"/>
            </w:pPr>
          </w:p>
        </w:tc>
        <w:tc>
          <w:tcPr>
            <w:tcW w:w="1814" w:type="dxa"/>
            <w:gridSpan w:val="2"/>
          </w:tcPr>
          <w:p w:rsidR="000F1000" w:rsidRDefault="000F1000">
            <w:pPr>
              <w:pStyle w:val="ConsPlusNormal"/>
              <w:jc w:val="center"/>
            </w:pPr>
            <w:r>
              <w:t>молодняки</w:t>
            </w:r>
          </w:p>
        </w:tc>
        <w:tc>
          <w:tcPr>
            <w:tcW w:w="1814" w:type="dxa"/>
            <w:gridSpan w:val="2"/>
          </w:tcPr>
          <w:p w:rsidR="000F1000" w:rsidRDefault="000F1000">
            <w:pPr>
              <w:pStyle w:val="ConsPlusNormal"/>
              <w:jc w:val="center"/>
            </w:pPr>
            <w:r>
              <w:t>средневозрастные</w:t>
            </w:r>
          </w:p>
        </w:tc>
        <w:tc>
          <w:tcPr>
            <w:tcW w:w="907" w:type="dxa"/>
            <w:vMerge w:val="restart"/>
          </w:tcPr>
          <w:p w:rsidR="000F1000" w:rsidRDefault="000F1000">
            <w:pPr>
              <w:pStyle w:val="ConsPlusNormal"/>
              <w:jc w:val="center"/>
            </w:pPr>
            <w:r>
              <w:t>приспевающие</w:t>
            </w:r>
          </w:p>
        </w:tc>
        <w:tc>
          <w:tcPr>
            <w:tcW w:w="1814" w:type="dxa"/>
            <w:gridSpan w:val="2"/>
          </w:tcPr>
          <w:p w:rsidR="000F1000" w:rsidRDefault="000F1000">
            <w:pPr>
              <w:pStyle w:val="ConsPlusNormal"/>
              <w:jc w:val="center"/>
            </w:pPr>
            <w:r>
              <w:t>спелые и перестойные</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2267" w:type="dxa"/>
            <w:vMerge/>
          </w:tcPr>
          <w:p w:rsidR="000F1000" w:rsidRDefault="000F1000">
            <w:pPr>
              <w:pStyle w:val="ConsPlusNormal"/>
            </w:pPr>
          </w:p>
        </w:tc>
        <w:tc>
          <w:tcPr>
            <w:tcW w:w="566" w:type="dxa"/>
            <w:vMerge/>
          </w:tcPr>
          <w:p w:rsidR="000F1000" w:rsidRDefault="000F1000">
            <w:pPr>
              <w:pStyle w:val="ConsPlusNormal"/>
            </w:pPr>
          </w:p>
        </w:tc>
        <w:tc>
          <w:tcPr>
            <w:tcW w:w="907" w:type="dxa"/>
            <w:vMerge/>
          </w:tcPr>
          <w:p w:rsidR="000F1000" w:rsidRDefault="000F1000">
            <w:pPr>
              <w:pStyle w:val="ConsPlusNormal"/>
            </w:pPr>
          </w:p>
        </w:tc>
        <w:tc>
          <w:tcPr>
            <w:tcW w:w="907" w:type="dxa"/>
          </w:tcPr>
          <w:p w:rsidR="000F1000" w:rsidRDefault="000F1000">
            <w:pPr>
              <w:pStyle w:val="ConsPlusNormal"/>
              <w:jc w:val="center"/>
            </w:pPr>
            <w:r>
              <w:t>1 класса</w:t>
            </w:r>
          </w:p>
        </w:tc>
        <w:tc>
          <w:tcPr>
            <w:tcW w:w="907" w:type="dxa"/>
          </w:tcPr>
          <w:p w:rsidR="000F1000" w:rsidRDefault="000F1000">
            <w:pPr>
              <w:pStyle w:val="ConsPlusNormal"/>
              <w:jc w:val="center"/>
            </w:pPr>
            <w:r>
              <w:t>2 класса</w:t>
            </w:r>
          </w:p>
        </w:tc>
        <w:tc>
          <w:tcPr>
            <w:tcW w:w="907" w:type="dxa"/>
          </w:tcPr>
          <w:p w:rsidR="000F1000" w:rsidRDefault="000F1000">
            <w:pPr>
              <w:pStyle w:val="ConsPlusNormal"/>
              <w:jc w:val="center"/>
            </w:pPr>
            <w:r>
              <w:t>Всего</w:t>
            </w:r>
          </w:p>
        </w:tc>
        <w:tc>
          <w:tcPr>
            <w:tcW w:w="907" w:type="dxa"/>
          </w:tcPr>
          <w:p w:rsidR="000F1000" w:rsidRDefault="000F1000">
            <w:pPr>
              <w:pStyle w:val="ConsPlusNormal"/>
              <w:jc w:val="center"/>
            </w:pPr>
            <w:r>
              <w:t>в т.ч. включенные в расчет главного пользования</w:t>
            </w:r>
          </w:p>
        </w:tc>
        <w:tc>
          <w:tcPr>
            <w:tcW w:w="907" w:type="dxa"/>
            <w:vMerge/>
          </w:tcPr>
          <w:p w:rsidR="000F1000" w:rsidRDefault="000F1000">
            <w:pPr>
              <w:pStyle w:val="ConsPlusNormal"/>
            </w:pPr>
          </w:p>
        </w:tc>
        <w:tc>
          <w:tcPr>
            <w:tcW w:w="907" w:type="dxa"/>
          </w:tcPr>
          <w:p w:rsidR="000F1000" w:rsidRDefault="000F1000">
            <w:pPr>
              <w:pStyle w:val="ConsPlusNormal"/>
              <w:jc w:val="center"/>
            </w:pPr>
            <w:r>
              <w:t>Всего</w:t>
            </w:r>
          </w:p>
        </w:tc>
        <w:tc>
          <w:tcPr>
            <w:tcW w:w="907" w:type="dxa"/>
          </w:tcPr>
          <w:p w:rsidR="000F1000" w:rsidRDefault="000F1000">
            <w:pPr>
              <w:pStyle w:val="ConsPlusNormal"/>
              <w:jc w:val="center"/>
            </w:pPr>
            <w:r>
              <w:t>в том числе перестойные</w:t>
            </w:r>
          </w:p>
        </w:tc>
        <w:tc>
          <w:tcPr>
            <w:tcW w:w="907" w:type="dxa"/>
            <w:vMerge/>
          </w:tcPr>
          <w:p w:rsidR="000F1000" w:rsidRDefault="000F1000">
            <w:pPr>
              <w:pStyle w:val="ConsPlusNormal"/>
            </w:pPr>
          </w:p>
        </w:tc>
        <w:tc>
          <w:tcPr>
            <w:tcW w:w="907" w:type="dxa"/>
          </w:tcPr>
          <w:p w:rsidR="000F1000" w:rsidRDefault="000F1000">
            <w:pPr>
              <w:pStyle w:val="ConsPlusNormal"/>
              <w:jc w:val="center"/>
            </w:pPr>
            <w:r>
              <w:t>1 класса</w:t>
            </w:r>
          </w:p>
        </w:tc>
        <w:tc>
          <w:tcPr>
            <w:tcW w:w="907" w:type="dxa"/>
          </w:tcPr>
          <w:p w:rsidR="000F1000" w:rsidRDefault="000F1000">
            <w:pPr>
              <w:pStyle w:val="ConsPlusNormal"/>
              <w:jc w:val="center"/>
            </w:pPr>
            <w:r>
              <w:t>2 класса</w:t>
            </w:r>
          </w:p>
        </w:tc>
        <w:tc>
          <w:tcPr>
            <w:tcW w:w="907" w:type="dxa"/>
          </w:tcPr>
          <w:p w:rsidR="000F1000" w:rsidRDefault="000F1000">
            <w:pPr>
              <w:pStyle w:val="ConsPlusNormal"/>
              <w:jc w:val="center"/>
            </w:pPr>
            <w:r>
              <w:t>Всего</w:t>
            </w:r>
          </w:p>
        </w:tc>
        <w:tc>
          <w:tcPr>
            <w:tcW w:w="907" w:type="dxa"/>
          </w:tcPr>
          <w:p w:rsidR="000F1000" w:rsidRDefault="000F1000">
            <w:pPr>
              <w:pStyle w:val="ConsPlusNormal"/>
              <w:jc w:val="center"/>
            </w:pPr>
            <w:r>
              <w:t>в т.ч. включенные в расчет главного пользования</w:t>
            </w:r>
          </w:p>
        </w:tc>
        <w:tc>
          <w:tcPr>
            <w:tcW w:w="907" w:type="dxa"/>
            <w:vMerge/>
          </w:tcPr>
          <w:p w:rsidR="000F1000" w:rsidRDefault="000F1000">
            <w:pPr>
              <w:pStyle w:val="ConsPlusNormal"/>
            </w:pPr>
          </w:p>
        </w:tc>
        <w:tc>
          <w:tcPr>
            <w:tcW w:w="907" w:type="dxa"/>
          </w:tcPr>
          <w:p w:rsidR="000F1000" w:rsidRDefault="000F1000">
            <w:pPr>
              <w:pStyle w:val="ConsPlusNormal"/>
              <w:jc w:val="center"/>
            </w:pPr>
            <w:r>
              <w:t>Всего</w:t>
            </w:r>
          </w:p>
        </w:tc>
        <w:tc>
          <w:tcPr>
            <w:tcW w:w="907" w:type="dxa"/>
          </w:tcPr>
          <w:p w:rsidR="000F1000" w:rsidRDefault="000F1000">
            <w:pPr>
              <w:pStyle w:val="ConsPlusNormal"/>
              <w:jc w:val="center"/>
            </w:pPr>
            <w:r>
              <w:t>в том числе перестойные</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2267" w:type="dxa"/>
          </w:tcPr>
          <w:p w:rsidR="000F1000" w:rsidRDefault="000F1000">
            <w:pPr>
              <w:pStyle w:val="ConsPlusNormal"/>
              <w:jc w:val="center"/>
            </w:pPr>
            <w:r>
              <w:t>1</w:t>
            </w:r>
          </w:p>
        </w:tc>
        <w:tc>
          <w:tcPr>
            <w:tcW w:w="566" w:type="dxa"/>
          </w:tcPr>
          <w:p w:rsidR="000F1000" w:rsidRDefault="000F1000">
            <w:pPr>
              <w:pStyle w:val="ConsPlusNormal"/>
              <w:jc w:val="center"/>
            </w:pPr>
            <w:r>
              <w:t>2</w:t>
            </w:r>
          </w:p>
        </w:tc>
        <w:tc>
          <w:tcPr>
            <w:tcW w:w="907" w:type="dxa"/>
          </w:tcPr>
          <w:p w:rsidR="000F1000" w:rsidRDefault="000F1000">
            <w:pPr>
              <w:pStyle w:val="ConsPlusNormal"/>
              <w:jc w:val="center"/>
            </w:pPr>
            <w:r>
              <w:t>3</w:t>
            </w:r>
          </w:p>
        </w:tc>
        <w:tc>
          <w:tcPr>
            <w:tcW w:w="907" w:type="dxa"/>
          </w:tcPr>
          <w:p w:rsidR="000F1000" w:rsidRDefault="000F1000">
            <w:pPr>
              <w:pStyle w:val="ConsPlusNormal"/>
              <w:jc w:val="center"/>
            </w:pPr>
            <w:r>
              <w:t>4</w:t>
            </w:r>
          </w:p>
        </w:tc>
        <w:tc>
          <w:tcPr>
            <w:tcW w:w="907" w:type="dxa"/>
          </w:tcPr>
          <w:p w:rsidR="000F1000" w:rsidRDefault="000F1000">
            <w:pPr>
              <w:pStyle w:val="ConsPlusNormal"/>
              <w:jc w:val="center"/>
            </w:pPr>
            <w:r>
              <w:t>5</w:t>
            </w:r>
          </w:p>
        </w:tc>
        <w:tc>
          <w:tcPr>
            <w:tcW w:w="907" w:type="dxa"/>
          </w:tcPr>
          <w:p w:rsidR="000F1000" w:rsidRDefault="000F1000">
            <w:pPr>
              <w:pStyle w:val="ConsPlusNormal"/>
              <w:jc w:val="center"/>
            </w:pPr>
            <w:r>
              <w:t>6</w:t>
            </w:r>
          </w:p>
        </w:tc>
        <w:tc>
          <w:tcPr>
            <w:tcW w:w="907" w:type="dxa"/>
          </w:tcPr>
          <w:p w:rsidR="000F1000" w:rsidRDefault="000F1000">
            <w:pPr>
              <w:pStyle w:val="ConsPlusNormal"/>
              <w:jc w:val="center"/>
            </w:pPr>
            <w:r>
              <w:t>7</w:t>
            </w:r>
          </w:p>
        </w:tc>
        <w:tc>
          <w:tcPr>
            <w:tcW w:w="907" w:type="dxa"/>
          </w:tcPr>
          <w:p w:rsidR="000F1000" w:rsidRDefault="000F1000">
            <w:pPr>
              <w:pStyle w:val="ConsPlusNormal"/>
              <w:jc w:val="center"/>
            </w:pPr>
            <w:r>
              <w:t>8</w:t>
            </w:r>
          </w:p>
        </w:tc>
        <w:tc>
          <w:tcPr>
            <w:tcW w:w="907" w:type="dxa"/>
          </w:tcPr>
          <w:p w:rsidR="000F1000" w:rsidRDefault="000F1000">
            <w:pPr>
              <w:pStyle w:val="ConsPlusNormal"/>
              <w:jc w:val="center"/>
            </w:pPr>
            <w:r>
              <w:t>9</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15</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17</w:t>
            </w:r>
          </w:p>
        </w:tc>
        <w:tc>
          <w:tcPr>
            <w:tcW w:w="907" w:type="dxa"/>
          </w:tcPr>
          <w:p w:rsidR="000F1000" w:rsidRDefault="000F1000">
            <w:pPr>
              <w:pStyle w:val="ConsPlusNormal"/>
              <w:jc w:val="center"/>
            </w:pPr>
            <w:r>
              <w:t>18</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20</w:t>
            </w:r>
          </w:p>
        </w:tc>
      </w:tr>
      <w:tr w:rsidR="000F1000">
        <w:tc>
          <w:tcPr>
            <w:tcW w:w="19159" w:type="dxa"/>
            <w:gridSpan w:val="20"/>
          </w:tcPr>
          <w:p w:rsidR="000F1000" w:rsidRDefault="000F1000">
            <w:pPr>
              <w:pStyle w:val="ConsPlusNormal"/>
              <w:jc w:val="center"/>
            </w:pPr>
            <w:r>
              <w:t>Всего лесов, в отношении которых проводилось лесоустройство</w:t>
            </w:r>
          </w:p>
        </w:tc>
      </w:tr>
      <w:tr w:rsidR="000F1000">
        <w:tc>
          <w:tcPr>
            <w:tcW w:w="2267" w:type="dxa"/>
          </w:tcPr>
          <w:p w:rsidR="000F1000" w:rsidRDefault="000F1000">
            <w:pPr>
              <w:pStyle w:val="ConsPlusNormal"/>
            </w:pPr>
            <w:r>
              <w:t>1. Основные лесообразующие породы - всего</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t>Хвойные</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lastRenderedPageBreak/>
              <w:t>Сосна</w:t>
            </w:r>
          </w:p>
        </w:tc>
        <w:tc>
          <w:tcPr>
            <w:tcW w:w="566" w:type="dxa"/>
          </w:tcPr>
          <w:p w:rsidR="000F1000" w:rsidRDefault="000F1000">
            <w:pPr>
              <w:pStyle w:val="ConsPlusNormal"/>
            </w:pPr>
          </w:p>
        </w:tc>
        <w:tc>
          <w:tcPr>
            <w:tcW w:w="907" w:type="dxa"/>
          </w:tcPr>
          <w:p w:rsidR="000F1000" w:rsidRDefault="000F1000">
            <w:pPr>
              <w:pStyle w:val="ConsPlusNormal"/>
              <w:jc w:val="center"/>
            </w:pPr>
            <w:r>
              <w:t>897,4</w:t>
            </w:r>
          </w:p>
        </w:tc>
        <w:tc>
          <w:tcPr>
            <w:tcW w:w="907" w:type="dxa"/>
          </w:tcPr>
          <w:p w:rsidR="000F1000" w:rsidRDefault="000F1000">
            <w:pPr>
              <w:pStyle w:val="ConsPlusNormal"/>
              <w:jc w:val="center"/>
            </w:pPr>
            <w:r>
              <w:t>29,8</w:t>
            </w:r>
          </w:p>
        </w:tc>
        <w:tc>
          <w:tcPr>
            <w:tcW w:w="907" w:type="dxa"/>
          </w:tcPr>
          <w:p w:rsidR="000F1000" w:rsidRDefault="000F1000">
            <w:pPr>
              <w:pStyle w:val="ConsPlusNormal"/>
              <w:jc w:val="center"/>
            </w:pPr>
            <w:r>
              <w:t>37,1</w:t>
            </w:r>
          </w:p>
        </w:tc>
        <w:tc>
          <w:tcPr>
            <w:tcW w:w="907" w:type="dxa"/>
          </w:tcPr>
          <w:p w:rsidR="000F1000" w:rsidRDefault="000F1000">
            <w:pPr>
              <w:pStyle w:val="ConsPlusNormal"/>
              <w:jc w:val="center"/>
            </w:pPr>
            <w:r>
              <w:t>296,2</w:t>
            </w:r>
          </w:p>
        </w:tc>
        <w:tc>
          <w:tcPr>
            <w:tcW w:w="907" w:type="dxa"/>
          </w:tcPr>
          <w:p w:rsidR="000F1000" w:rsidRDefault="000F1000">
            <w:pPr>
              <w:pStyle w:val="ConsPlusNormal"/>
              <w:jc w:val="center"/>
            </w:pPr>
            <w:r>
              <w:t>121,4</w:t>
            </w:r>
          </w:p>
        </w:tc>
        <w:tc>
          <w:tcPr>
            <w:tcW w:w="907" w:type="dxa"/>
          </w:tcPr>
          <w:p w:rsidR="000F1000" w:rsidRDefault="000F1000">
            <w:pPr>
              <w:pStyle w:val="ConsPlusNormal"/>
              <w:jc w:val="center"/>
            </w:pPr>
            <w:r>
              <w:t>138,0</w:t>
            </w:r>
          </w:p>
        </w:tc>
        <w:tc>
          <w:tcPr>
            <w:tcW w:w="907" w:type="dxa"/>
          </w:tcPr>
          <w:p w:rsidR="000F1000" w:rsidRDefault="000F1000">
            <w:pPr>
              <w:pStyle w:val="ConsPlusNormal"/>
              <w:jc w:val="center"/>
            </w:pPr>
            <w:r>
              <w:t>396,3</w:t>
            </w:r>
          </w:p>
        </w:tc>
        <w:tc>
          <w:tcPr>
            <w:tcW w:w="907" w:type="dxa"/>
          </w:tcPr>
          <w:p w:rsidR="000F1000" w:rsidRDefault="000F1000">
            <w:pPr>
              <w:pStyle w:val="ConsPlusNormal"/>
              <w:jc w:val="center"/>
            </w:pPr>
            <w:r>
              <w:t>32,7</w:t>
            </w:r>
          </w:p>
        </w:tc>
        <w:tc>
          <w:tcPr>
            <w:tcW w:w="907" w:type="dxa"/>
          </w:tcPr>
          <w:p w:rsidR="000F1000" w:rsidRDefault="000F1000">
            <w:pPr>
              <w:pStyle w:val="ConsPlusNormal"/>
              <w:jc w:val="center"/>
            </w:pPr>
            <w:r>
              <w:t>107,21</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2,24</w:t>
            </w:r>
          </w:p>
        </w:tc>
        <w:tc>
          <w:tcPr>
            <w:tcW w:w="907" w:type="dxa"/>
          </w:tcPr>
          <w:p w:rsidR="000F1000" w:rsidRDefault="000F1000">
            <w:pPr>
              <w:pStyle w:val="ConsPlusNormal"/>
              <w:jc w:val="center"/>
            </w:pPr>
            <w:r>
              <w:t>30,74</w:t>
            </w:r>
          </w:p>
        </w:tc>
        <w:tc>
          <w:tcPr>
            <w:tcW w:w="907" w:type="dxa"/>
          </w:tcPr>
          <w:p w:rsidR="000F1000" w:rsidRDefault="000F1000">
            <w:pPr>
              <w:pStyle w:val="ConsPlusNormal"/>
            </w:pPr>
          </w:p>
        </w:tc>
        <w:tc>
          <w:tcPr>
            <w:tcW w:w="907" w:type="dxa"/>
          </w:tcPr>
          <w:p w:rsidR="000F1000" w:rsidRDefault="000F1000">
            <w:pPr>
              <w:pStyle w:val="ConsPlusNormal"/>
              <w:jc w:val="center"/>
            </w:pPr>
            <w:r>
              <w:t>21,49</w:t>
            </w:r>
          </w:p>
        </w:tc>
        <w:tc>
          <w:tcPr>
            <w:tcW w:w="907" w:type="dxa"/>
          </w:tcPr>
          <w:p w:rsidR="000F1000" w:rsidRDefault="000F1000">
            <w:pPr>
              <w:pStyle w:val="ConsPlusNormal"/>
              <w:jc w:val="center"/>
            </w:pPr>
            <w:r>
              <w:t>52,19</w:t>
            </w:r>
          </w:p>
        </w:tc>
        <w:tc>
          <w:tcPr>
            <w:tcW w:w="907" w:type="dxa"/>
          </w:tcPr>
          <w:p w:rsidR="000F1000" w:rsidRDefault="000F1000">
            <w:pPr>
              <w:pStyle w:val="ConsPlusNormal"/>
              <w:jc w:val="center"/>
            </w:pPr>
            <w:r>
              <w:t>4,15</w:t>
            </w:r>
          </w:p>
        </w:tc>
        <w:tc>
          <w:tcPr>
            <w:tcW w:w="907" w:type="dxa"/>
          </w:tcPr>
          <w:p w:rsidR="000F1000" w:rsidRDefault="000F1000">
            <w:pPr>
              <w:pStyle w:val="ConsPlusNormal"/>
              <w:jc w:val="center"/>
            </w:pPr>
            <w:r>
              <w:t>1,20</w:t>
            </w:r>
          </w:p>
        </w:tc>
        <w:tc>
          <w:tcPr>
            <w:tcW w:w="907" w:type="dxa"/>
          </w:tcPr>
          <w:p w:rsidR="000F1000" w:rsidRDefault="000F1000">
            <w:pPr>
              <w:pStyle w:val="ConsPlusNormal"/>
              <w:jc w:val="center"/>
            </w:pPr>
            <w:r>
              <w:t>98</w:t>
            </w:r>
          </w:p>
        </w:tc>
      </w:tr>
      <w:tr w:rsidR="000F1000">
        <w:tc>
          <w:tcPr>
            <w:tcW w:w="2267" w:type="dxa"/>
          </w:tcPr>
          <w:p w:rsidR="000F1000" w:rsidRDefault="000F1000">
            <w:pPr>
              <w:pStyle w:val="ConsPlusNormal"/>
            </w:pPr>
            <w:r>
              <w:t>Ель</w:t>
            </w:r>
          </w:p>
        </w:tc>
        <w:tc>
          <w:tcPr>
            <w:tcW w:w="566" w:type="dxa"/>
          </w:tcPr>
          <w:p w:rsidR="000F1000" w:rsidRDefault="000F1000">
            <w:pPr>
              <w:pStyle w:val="ConsPlusNormal"/>
            </w:pPr>
          </w:p>
        </w:tc>
        <w:tc>
          <w:tcPr>
            <w:tcW w:w="907" w:type="dxa"/>
          </w:tcPr>
          <w:p w:rsidR="000F1000" w:rsidRDefault="000F1000">
            <w:pPr>
              <w:pStyle w:val="ConsPlusNormal"/>
              <w:jc w:val="center"/>
            </w:pPr>
            <w:r>
              <w:t>25,7</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2,0</w:t>
            </w:r>
          </w:p>
        </w:tc>
        <w:tc>
          <w:tcPr>
            <w:tcW w:w="907" w:type="dxa"/>
          </w:tcPr>
          <w:p w:rsidR="000F1000" w:rsidRDefault="000F1000">
            <w:pPr>
              <w:pStyle w:val="ConsPlusNormal"/>
              <w:jc w:val="center"/>
            </w:pPr>
            <w:r>
              <w:t>7,8</w:t>
            </w:r>
          </w:p>
        </w:tc>
        <w:tc>
          <w:tcPr>
            <w:tcW w:w="907" w:type="dxa"/>
          </w:tcPr>
          <w:p w:rsidR="000F1000" w:rsidRDefault="000F1000">
            <w:pPr>
              <w:pStyle w:val="ConsPlusNormal"/>
              <w:jc w:val="center"/>
            </w:pPr>
            <w:r>
              <w:t>4,6</w:t>
            </w:r>
          </w:p>
        </w:tc>
        <w:tc>
          <w:tcPr>
            <w:tcW w:w="907" w:type="dxa"/>
          </w:tcPr>
          <w:p w:rsidR="000F1000" w:rsidRDefault="000F1000">
            <w:pPr>
              <w:pStyle w:val="ConsPlusNormal"/>
              <w:jc w:val="center"/>
            </w:pPr>
            <w:r>
              <w:t>3,5</w:t>
            </w:r>
          </w:p>
        </w:tc>
        <w:tc>
          <w:tcPr>
            <w:tcW w:w="907" w:type="dxa"/>
          </w:tcPr>
          <w:p w:rsidR="000F1000" w:rsidRDefault="000F1000">
            <w:pPr>
              <w:pStyle w:val="ConsPlusNormal"/>
              <w:jc w:val="center"/>
            </w:pPr>
            <w:r>
              <w:t>10,2</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4,21</w:t>
            </w:r>
          </w:p>
        </w:tc>
        <w:tc>
          <w:tcPr>
            <w:tcW w:w="907" w:type="dxa"/>
          </w:tcPr>
          <w:p w:rsidR="000F1000" w:rsidRDefault="000F1000">
            <w:pPr>
              <w:pStyle w:val="ConsPlusNormal"/>
              <w:jc w:val="center"/>
            </w:pPr>
            <w:r>
              <w:t>0,05</w:t>
            </w:r>
          </w:p>
        </w:tc>
        <w:tc>
          <w:tcPr>
            <w:tcW w:w="907" w:type="dxa"/>
          </w:tcPr>
          <w:p w:rsidR="000F1000" w:rsidRDefault="000F1000">
            <w:pPr>
              <w:pStyle w:val="ConsPlusNormal"/>
              <w:jc w:val="center"/>
            </w:pPr>
            <w:r>
              <w:t>0,14</w:t>
            </w:r>
          </w:p>
        </w:tc>
        <w:tc>
          <w:tcPr>
            <w:tcW w:w="907" w:type="dxa"/>
          </w:tcPr>
          <w:p w:rsidR="000F1000" w:rsidRDefault="000F1000">
            <w:pPr>
              <w:pStyle w:val="ConsPlusNormal"/>
              <w:jc w:val="center"/>
            </w:pPr>
            <w:r>
              <w:t>1,24</w:t>
            </w:r>
          </w:p>
        </w:tc>
        <w:tc>
          <w:tcPr>
            <w:tcW w:w="907" w:type="dxa"/>
          </w:tcPr>
          <w:p w:rsidR="000F1000" w:rsidRDefault="000F1000">
            <w:pPr>
              <w:pStyle w:val="ConsPlusNormal"/>
            </w:pPr>
          </w:p>
        </w:tc>
        <w:tc>
          <w:tcPr>
            <w:tcW w:w="907" w:type="dxa"/>
          </w:tcPr>
          <w:p w:rsidR="000F1000" w:rsidRDefault="000F1000">
            <w:pPr>
              <w:pStyle w:val="ConsPlusNormal"/>
              <w:jc w:val="center"/>
            </w:pPr>
            <w:r>
              <w:t>0,68</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0,49</w:t>
            </w:r>
          </w:p>
        </w:tc>
        <w:tc>
          <w:tcPr>
            <w:tcW w:w="907" w:type="dxa"/>
          </w:tcPr>
          <w:p w:rsidR="000F1000" w:rsidRDefault="000F1000">
            <w:pPr>
              <w:pStyle w:val="ConsPlusNormal"/>
              <w:jc w:val="center"/>
            </w:pPr>
            <w:r>
              <w:t>0,04</w:t>
            </w:r>
          </w:p>
        </w:tc>
        <w:tc>
          <w:tcPr>
            <w:tcW w:w="907" w:type="dxa"/>
          </w:tcPr>
          <w:p w:rsidR="000F1000" w:rsidRDefault="000F1000">
            <w:pPr>
              <w:pStyle w:val="ConsPlusNormal"/>
              <w:jc w:val="center"/>
            </w:pPr>
            <w:r>
              <w:t>102</w:t>
            </w:r>
          </w:p>
        </w:tc>
      </w:tr>
      <w:tr w:rsidR="000F1000">
        <w:tc>
          <w:tcPr>
            <w:tcW w:w="2267" w:type="dxa"/>
          </w:tcPr>
          <w:p w:rsidR="000F1000" w:rsidRDefault="000F1000">
            <w:pPr>
              <w:pStyle w:val="ConsPlusNormal"/>
            </w:pPr>
            <w:r>
              <w:t>Пихта</w:t>
            </w:r>
          </w:p>
        </w:tc>
        <w:tc>
          <w:tcPr>
            <w:tcW w:w="566" w:type="dxa"/>
          </w:tcPr>
          <w:p w:rsidR="000F1000" w:rsidRDefault="000F1000">
            <w:pPr>
              <w:pStyle w:val="ConsPlusNormal"/>
            </w:pPr>
          </w:p>
        </w:tc>
        <w:tc>
          <w:tcPr>
            <w:tcW w:w="907" w:type="dxa"/>
          </w:tcPr>
          <w:p w:rsidR="000F1000" w:rsidRDefault="000F1000">
            <w:pPr>
              <w:pStyle w:val="ConsPlusNormal"/>
              <w:jc w:val="center"/>
            </w:pPr>
            <w:r>
              <w:t>41,6</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1,5</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10,9</w:t>
            </w:r>
          </w:p>
        </w:tc>
        <w:tc>
          <w:tcPr>
            <w:tcW w:w="907" w:type="dxa"/>
          </w:tcPr>
          <w:p w:rsidR="000F1000" w:rsidRDefault="000F1000">
            <w:pPr>
              <w:pStyle w:val="ConsPlusNormal"/>
              <w:jc w:val="center"/>
            </w:pPr>
            <w:r>
              <w:t>28,4</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7,95</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0,03</w:t>
            </w:r>
          </w:p>
        </w:tc>
        <w:tc>
          <w:tcPr>
            <w:tcW w:w="907" w:type="dxa"/>
          </w:tcPr>
          <w:p w:rsidR="000F1000" w:rsidRDefault="000F1000">
            <w:pPr>
              <w:pStyle w:val="ConsPlusNormal"/>
              <w:jc w:val="center"/>
            </w:pPr>
            <w:r>
              <w:t>0,22</w:t>
            </w:r>
          </w:p>
        </w:tc>
        <w:tc>
          <w:tcPr>
            <w:tcW w:w="907" w:type="dxa"/>
          </w:tcPr>
          <w:p w:rsidR="000F1000" w:rsidRDefault="000F1000">
            <w:pPr>
              <w:pStyle w:val="ConsPlusNormal"/>
            </w:pPr>
          </w:p>
        </w:tc>
        <w:tc>
          <w:tcPr>
            <w:tcW w:w="907" w:type="dxa"/>
          </w:tcPr>
          <w:p w:rsidR="000F1000" w:rsidRDefault="000F1000">
            <w:pPr>
              <w:pStyle w:val="ConsPlusNormal"/>
              <w:jc w:val="center"/>
            </w:pPr>
            <w:r>
              <w:t>1,89</w:t>
            </w:r>
          </w:p>
        </w:tc>
        <w:tc>
          <w:tcPr>
            <w:tcW w:w="907" w:type="dxa"/>
          </w:tcPr>
          <w:p w:rsidR="000F1000" w:rsidRDefault="000F1000">
            <w:pPr>
              <w:pStyle w:val="ConsPlusNormal"/>
              <w:jc w:val="center"/>
            </w:pPr>
            <w:r>
              <w:t>5,80</w:t>
            </w:r>
          </w:p>
        </w:tc>
        <w:tc>
          <w:tcPr>
            <w:tcW w:w="907" w:type="dxa"/>
          </w:tcPr>
          <w:p w:rsidR="000F1000" w:rsidRDefault="000F1000">
            <w:pPr>
              <w:pStyle w:val="ConsPlusNormal"/>
              <w:jc w:val="center"/>
            </w:pPr>
            <w:r>
              <w:t>0,27</w:t>
            </w:r>
          </w:p>
        </w:tc>
        <w:tc>
          <w:tcPr>
            <w:tcW w:w="907" w:type="dxa"/>
          </w:tcPr>
          <w:p w:rsidR="000F1000" w:rsidRDefault="000F1000">
            <w:pPr>
              <w:pStyle w:val="ConsPlusNormal"/>
              <w:jc w:val="center"/>
            </w:pPr>
            <w:r>
              <w:t>0,08</w:t>
            </w:r>
          </w:p>
        </w:tc>
        <w:tc>
          <w:tcPr>
            <w:tcW w:w="907" w:type="dxa"/>
          </w:tcPr>
          <w:p w:rsidR="000F1000" w:rsidRDefault="000F1000">
            <w:pPr>
              <w:pStyle w:val="ConsPlusNormal"/>
              <w:jc w:val="center"/>
            </w:pPr>
            <w:r>
              <w:t>92</w:t>
            </w:r>
          </w:p>
        </w:tc>
      </w:tr>
      <w:tr w:rsidR="000F1000">
        <w:tc>
          <w:tcPr>
            <w:tcW w:w="2267" w:type="dxa"/>
          </w:tcPr>
          <w:p w:rsidR="000F1000" w:rsidRDefault="000F1000">
            <w:pPr>
              <w:pStyle w:val="ConsPlusNormal"/>
            </w:pPr>
            <w:r>
              <w:t>Лиственница</w:t>
            </w:r>
          </w:p>
        </w:tc>
        <w:tc>
          <w:tcPr>
            <w:tcW w:w="566" w:type="dxa"/>
          </w:tcPr>
          <w:p w:rsidR="000F1000" w:rsidRDefault="000F1000">
            <w:pPr>
              <w:pStyle w:val="ConsPlusNormal"/>
            </w:pP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0,48</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0,18</w:t>
            </w:r>
          </w:p>
        </w:tc>
        <w:tc>
          <w:tcPr>
            <w:tcW w:w="907" w:type="dxa"/>
          </w:tcPr>
          <w:p w:rsidR="000F1000" w:rsidRDefault="000F1000">
            <w:pPr>
              <w:pStyle w:val="ConsPlusNormal"/>
            </w:pPr>
          </w:p>
        </w:tc>
        <w:tc>
          <w:tcPr>
            <w:tcW w:w="907" w:type="dxa"/>
          </w:tcPr>
          <w:p w:rsidR="000F1000" w:rsidRDefault="000F1000">
            <w:pPr>
              <w:pStyle w:val="ConsPlusNormal"/>
              <w:jc w:val="center"/>
            </w:pPr>
            <w:r>
              <w:t>0,05</w:t>
            </w:r>
          </w:p>
        </w:tc>
        <w:tc>
          <w:tcPr>
            <w:tcW w:w="907" w:type="dxa"/>
          </w:tcPr>
          <w:p w:rsidR="000F1000" w:rsidRDefault="000F1000">
            <w:pPr>
              <w:pStyle w:val="ConsPlusNormal"/>
              <w:jc w:val="center"/>
            </w:pPr>
            <w:r>
              <w:t>0,23</w:t>
            </w:r>
          </w:p>
        </w:tc>
        <w:tc>
          <w:tcPr>
            <w:tcW w:w="907" w:type="dxa"/>
          </w:tcPr>
          <w:p w:rsidR="000F1000" w:rsidRDefault="000F1000">
            <w:pPr>
              <w:pStyle w:val="ConsPlusNormal"/>
              <w:jc w:val="center"/>
            </w:pPr>
            <w:r>
              <w:t>0,05</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95</w:t>
            </w:r>
          </w:p>
        </w:tc>
      </w:tr>
      <w:tr w:rsidR="000F1000">
        <w:tc>
          <w:tcPr>
            <w:tcW w:w="2267" w:type="dxa"/>
          </w:tcPr>
          <w:p w:rsidR="000F1000" w:rsidRDefault="000F1000">
            <w:pPr>
              <w:pStyle w:val="ConsPlusNormal"/>
            </w:pPr>
            <w:r>
              <w:t>Кедр</w:t>
            </w:r>
          </w:p>
        </w:tc>
        <w:tc>
          <w:tcPr>
            <w:tcW w:w="566" w:type="dxa"/>
          </w:tcPr>
          <w:p w:rsidR="000F1000" w:rsidRDefault="000F1000">
            <w:pPr>
              <w:pStyle w:val="ConsPlusNormal"/>
            </w:pPr>
          </w:p>
        </w:tc>
        <w:tc>
          <w:tcPr>
            <w:tcW w:w="907" w:type="dxa"/>
          </w:tcPr>
          <w:p w:rsidR="000F1000" w:rsidRDefault="000F1000">
            <w:pPr>
              <w:pStyle w:val="ConsPlusNormal"/>
              <w:jc w:val="center"/>
            </w:pPr>
            <w:r>
              <w:t>43,8</w:t>
            </w:r>
          </w:p>
        </w:tc>
        <w:tc>
          <w:tcPr>
            <w:tcW w:w="907" w:type="dxa"/>
          </w:tcPr>
          <w:p w:rsidR="000F1000" w:rsidRDefault="000F1000">
            <w:pPr>
              <w:pStyle w:val="ConsPlusNormal"/>
              <w:jc w:val="center"/>
            </w:pPr>
            <w:r>
              <w:t>4,5</w:t>
            </w: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9,6</w:t>
            </w:r>
          </w:p>
        </w:tc>
        <w:tc>
          <w:tcPr>
            <w:tcW w:w="907" w:type="dxa"/>
          </w:tcPr>
          <w:p w:rsidR="000F1000" w:rsidRDefault="000F1000">
            <w:pPr>
              <w:pStyle w:val="ConsPlusNormal"/>
              <w:jc w:val="center"/>
            </w:pPr>
            <w:r>
              <w:t>5,8</w:t>
            </w:r>
          </w:p>
        </w:tc>
        <w:tc>
          <w:tcPr>
            <w:tcW w:w="907" w:type="dxa"/>
          </w:tcPr>
          <w:p w:rsidR="000F1000" w:rsidRDefault="000F1000">
            <w:pPr>
              <w:pStyle w:val="ConsPlusNormal"/>
              <w:jc w:val="center"/>
            </w:pPr>
            <w:r>
              <w:t>13,6</w:t>
            </w:r>
          </w:p>
        </w:tc>
        <w:tc>
          <w:tcPr>
            <w:tcW w:w="907" w:type="dxa"/>
          </w:tcPr>
          <w:p w:rsidR="000F1000" w:rsidRDefault="000F1000">
            <w:pPr>
              <w:pStyle w:val="ConsPlusNormal"/>
              <w:jc w:val="center"/>
            </w:pPr>
            <w:r>
              <w:t>15,2</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8,62</w:t>
            </w:r>
          </w:p>
        </w:tc>
        <w:tc>
          <w:tcPr>
            <w:tcW w:w="907" w:type="dxa"/>
          </w:tcPr>
          <w:p w:rsidR="000F1000" w:rsidRDefault="000F1000">
            <w:pPr>
              <w:pStyle w:val="ConsPlusNormal"/>
              <w:jc w:val="center"/>
            </w:pPr>
            <w:r>
              <w:t>0,14</w:t>
            </w:r>
          </w:p>
        </w:tc>
        <w:tc>
          <w:tcPr>
            <w:tcW w:w="907" w:type="dxa"/>
          </w:tcPr>
          <w:p w:rsidR="000F1000" w:rsidRDefault="000F1000">
            <w:pPr>
              <w:pStyle w:val="ConsPlusNormal"/>
              <w:jc w:val="center"/>
            </w:pPr>
            <w:r>
              <w:t>0,10</w:t>
            </w:r>
          </w:p>
        </w:tc>
        <w:tc>
          <w:tcPr>
            <w:tcW w:w="907" w:type="dxa"/>
          </w:tcPr>
          <w:p w:rsidR="000F1000" w:rsidRDefault="000F1000">
            <w:pPr>
              <w:pStyle w:val="ConsPlusNormal"/>
              <w:jc w:val="center"/>
            </w:pPr>
            <w:r>
              <w:t>1,89</w:t>
            </w:r>
          </w:p>
        </w:tc>
        <w:tc>
          <w:tcPr>
            <w:tcW w:w="907" w:type="dxa"/>
          </w:tcPr>
          <w:p w:rsidR="000F1000" w:rsidRDefault="000F1000">
            <w:pPr>
              <w:pStyle w:val="ConsPlusNormal"/>
            </w:pPr>
          </w:p>
        </w:tc>
        <w:tc>
          <w:tcPr>
            <w:tcW w:w="907" w:type="dxa"/>
          </w:tcPr>
          <w:p w:rsidR="000F1000" w:rsidRDefault="000F1000">
            <w:pPr>
              <w:pStyle w:val="ConsPlusNormal"/>
              <w:jc w:val="center"/>
            </w:pPr>
            <w:r>
              <w:t>2,93</w:t>
            </w:r>
          </w:p>
        </w:tc>
        <w:tc>
          <w:tcPr>
            <w:tcW w:w="907" w:type="dxa"/>
          </w:tcPr>
          <w:p w:rsidR="000F1000" w:rsidRDefault="000F1000">
            <w:pPr>
              <w:pStyle w:val="ConsPlusNormal"/>
              <w:jc w:val="center"/>
            </w:pPr>
            <w:r>
              <w:t>3,56</w:t>
            </w:r>
          </w:p>
        </w:tc>
        <w:tc>
          <w:tcPr>
            <w:tcW w:w="907" w:type="dxa"/>
          </w:tcPr>
          <w:p w:rsidR="000F1000" w:rsidRDefault="000F1000">
            <w:pPr>
              <w:pStyle w:val="ConsPlusNormal"/>
              <w:jc w:val="center"/>
            </w:pPr>
            <w:r>
              <w:t>0,13</w:t>
            </w:r>
          </w:p>
        </w:tc>
        <w:tc>
          <w:tcPr>
            <w:tcW w:w="907" w:type="dxa"/>
          </w:tcPr>
          <w:p w:rsidR="000F1000" w:rsidRDefault="000F1000">
            <w:pPr>
              <w:pStyle w:val="ConsPlusNormal"/>
              <w:jc w:val="center"/>
            </w:pPr>
            <w:r>
              <w:t>0,04</w:t>
            </w:r>
          </w:p>
        </w:tc>
        <w:tc>
          <w:tcPr>
            <w:tcW w:w="907" w:type="dxa"/>
          </w:tcPr>
          <w:p w:rsidR="000F1000" w:rsidRDefault="000F1000">
            <w:pPr>
              <w:pStyle w:val="ConsPlusNormal"/>
              <w:jc w:val="center"/>
            </w:pPr>
            <w:r>
              <w:t>184</w:t>
            </w:r>
          </w:p>
        </w:tc>
      </w:tr>
      <w:tr w:rsidR="000F1000">
        <w:tc>
          <w:tcPr>
            <w:tcW w:w="2267" w:type="dxa"/>
          </w:tcPr>
          <w:p w:rsidR="000F1000" w:rsidRDefault="000F1000">
            <w:pPr>
              <w:pStyle w:val="ConsPlusNormal"/>
            </w:pPr>
            <w:r>
              <w:t>Итого хвойных:</w:t>
            </w:r>
          </w:p>
        </w:tc>
        <w:tc>
          <w:tcPr>
            <w:tcW w:w="566" w:type="dxa"/>
          </w:tcPr>
          <w:p w:rsidR="000F1000" w:rsidRDefault="000F1000">
            <w:pPr>
              <w:pStyle w:val="ConsPlusNormal"/>
            </w:pPr>
          </w:p>
        </w:tc>
        <w:tc>
          <w:tcPr>
            <w:tcW w:w="907" w:type="dxa"/>
          </w:tcPr>
          <w:p w:rsidR="000F1000" w:rsidRDefault="000F1000">
            <w:pPr>
              <w:pStyle w:val="ConsPlusNormal"/>
              <w:jc w:val="center"/>
            </w:pPr>
            <w:r>
              <w:t>1011,3</w:t>
            </w:r>
          </w:p>
        </w:tc>
        <w:tc>
          <w:tcPr>
            <w:tcW w:w="907" w:type="dxa"/>
          </w:tcPr>
          <w:p w:rsidR="000F1000" w:rsidRDefault="000F1000">
            <w:pPr>
              <w:pStyle w:val="ConsPlusNormal"/>
              <w:jc w:val="center"/>
            </w:pPr>
            <w:r>
              <w:t>37,0</w:t>
            </w:r>
          </w:p>
        </w:tc>
        <w:tc>
          <w:tcPr>
            <w:tcW w:w="907" w:type="dxa"/>
          </w:tcPr>
          <w:p w:rsidR="000F1000" w:rsidRDefault="000F1000">
            <w:pPr>
              <w:pStyle w:val="ConsPlusNormal"/>
              <w:jc w:val="center"/>
            </w:pPr>
            <w:r>
              <w:t>40,7</w:t>
            </w:r>
          </w:p>
        </w:tc>
        <w:tc>
          <w:tcPr>
            <w:tcW w:w="907" w:type="dxa"/>
          </w:tcPr>
          <w:p w:rsidR="000F1000" w:rsidRDefault="000F1000">
            <w:pPr>
              <w:pStyle w:val="ConsPlusNormal"/>
              <w:jc w:val="center"/>
            </w:pPr>
            <w:r>
              <w:t>316,1</w:t>
            </w:r>
          </w:p>
        </w:tc>
        <w:tc>
          <w:tcPr>
            <w:tcW w:w="907" w:type="dxa"/>
          </w:tcPr>
          <w:p w:rsidR="000F1000" w:rsidRDefault="000F1000">
            <w:pPr>
              <w:pStyle w:val="ConsPlusNormal"/>
              <w:jc w:val="center"/>
            </w:pPr>
            <w:r>
              <w:t>133,3</w:t>
            </w:r>
          </w:p>
        </w:tc>
        <w:tc>
          <w:tcPr>
            <w:tcW w:w="907" w:type="dxa"/>
          </w:tcPr>
          <w:p w:rsidR="000F1000" w:rsidRDefault="000F1000">
            <w:pPr>
              <w:pStyle w:val="ConsPlusNormal"/>
              <w:jc w:val="center"/>
            </w:pPr>
            <w:r>
              <w:t>166,2</w:t>
            </w:r>
          </w:p>
        </w:tc>
        <w:tc>
          <w:tcPr>
            <w:tcW w:w="907" w:type="dxa"/>
          </w:tcPr>
          <w:p w:rsidR="000F1000" w:rsidRDefault="000F1000">
            <w:pPr>
              <w:pStyle w:val="ConsPlusNormal"/>
              <w:jc w:val="center"/>
            </w:pPr>
            <w:r>
              <w:t>451,3</w:t>
            </w:r>
          </w:p>
        </w:tc>
        <w:tc>
          <w:tcPr>
            <w:tcW w:w="907" w:type="dxa"/>
          </w:tcPr>
          <w:p w:rsidR="000F1000" w:rsidRDefault="000F1000">
            <w:pPr>
              <w:pStyle w:val="ConsPlusNormal"/>
              <w:jc w:val="center"/>
            </w:pPr>
            <w:r>
              <w:t>36,9</w:t>
            </w:r>
          </w:p>
        </w:tc>
        <w:tc>
          <w:tcPr>
            <w:tcW w:w="907" w:type="dxa"/>
          </w:tcPr>
          <w:p w:rsidR="000F1000" w:rsidRDefault="000F1000">
            <w:pPr>
              <w:pStyle w:val="ConsPlusNormal"/>
              <w:jc w:val="center"/>
            </w:pPr>
            <w:r>
              <w:t>128,47</w:t>
            </w:r>
          </w:p>
        </w:tc>
        <w:tc>
          <w:tcPr>
            <w:tcW w:w="907" w:type="dxa"/>
          </w:tcPr>
          <w:p w:rsidR="000F1000" w:rsidRDefault="000F1000">
            <w:pPr>
              <w:pStyle w:val="ConsPlusNormal"/>
              <w:jc w:val="center"/>
            </w:pPr>
            <w:r>
              <w:t>0,75</w:t>
            </w:r>
          </w:p>
        </w:tc>
        <w:tc>
          <w:tcPr>
            <w:tcW w:w="907" w:type="dxa"/>
          </w:tcPr>
          <w:p w:rsidR="000F1000" w:rsidRDefault="000F1000">
            <w:pPr>
              <w:pStyle w:val="ConsPlusNormal"/>
              <w:jc w:val="center"/>
            </w:pPr>
            <w:r>
              <w:t>2,53</w:t>
            </w:r>
          </w:p>
        </w:tc>
        <w:tc>
          <w:tcPr>
            <w:tcW w:w="907" w:type="dxa"/>
          </w:tcPr>
          <w:p w:rsidR="000F1000" w:rsidRDefault="000F1000">
            <w:pPr>
              <w:pStyle w:val="ConsPlusNormal"/>
              <w:jc w:val="center"/>
            </w:pPr>
            <w:r>
              <w:t>34,27</w:t>
            </w:r>
          </w:p>
        </w:tc>
        <w:tc>
          <w:tcPr>
            <w:tcW w:w="907" w:type="dxa"/>
          </w:tcPr>
          <w:p w:rsidR="000F1000" w:rsidRDefault="000F1000">
            <w:pPr>
              <w:pStyle w:val="ConsPlusNormal"/>
            </w:pPr>
          </w:p>
        </w:tc>
        <w:tc>
          <w:tcPr>
            <w:tcW w:w="907" w:type="dxa"/>
          </w:tcPr>
          <w:p w:rsidR="000F1000" w:rsidRDefault="000F1000">
            <w:pPr>
              <w:pStyle w:val="ConsPlusNormal"/>
              <w:jc w:val="center"/>
            </w:pPr>
            <w:r>
              <w:t>27,04</w:t>
            </w:r>
          </w:p>
        </w:tc>
        <w:tc>
          <w:tcPr>
            <w:tcW w:w="907" w:type="dxa"/>
          </w:tcPr>
          <w:p w:rsidR="000F1000" w:rsidRDefault="000F1000">
            <w:pPr>
              <w:pStyle w:val="ConsPlusNormal"/>
              <w:jc w:val="center"/>
            </w:pPr>
            <w:r>
              <w:t>63,88</w:t>
            </w:r>
          </w:p>
        </w:tc>
        <w:tc>
          <w:tcPr>
            <w:tcW w:w="907" w:type="dxa"/>
          </w:tcPr>
          <w:p w:rsidR="000F1000" w:rsidRDefault="000F1000">
            <w:pPr>
              <w:pStyle w:val="ConsPlusNormal"/>
              <w:jc w:val="center"/>
            </w:pPr>
            <w:r>
              <w:t>5,09</w:t>
            </w:r>
          </w:p>
        </w:tc>
        <w:tc>
          <w:tcPr>
            <w:tcW w:w="907" w:type="dxa"/>
          </w:tcPr>
          <w:p w:rsidR="000F1000" w:rsidRDefault="000F1000">
            <w:pPr>
              <w:pStyle w:val="ConsPlusNormal"/>
              <w:jc w:val="center"/>
            </w:pPr>
            <w:r>
              <w:t>1,36</w:t>
            </w:r>
          </w:p>
        </w:tc>
        <w:tc>
          <w:tcPr>
            <w:tcW w:w="907" w:type="dxa"/>
          </w:tcPr>
          <w:p w:rsidR="000F1000" w:rsidRDefault="000F1000">
            <w:pPr>
              <w:pStyle w:val="ConsPlusNormal"/>
              <w:jc w:val="center"/>
            </w:pPr>
            <w:r>
              <w:t>101</w:t>
            </w:r>
          </w:p>
        </w:tc>
      </w:tr>
      <w:tr w:rsidR="000F1000">
        <w:tc>
          <w:tcPr>
            <w:tcW w:w="2267" w:type="dxa"/>
          </w:tcPr>
          <w:p w:rsidR="000F1000" w:rsidRDefault="000F1000">
            <w:pPr>
              <w:pStyle w:val="ConsPlusNormal"/>
            </w:pPr>
            <w:r>
              <w:t>Твердолиственные</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t>Клен</w:t>
            </w:r>
          </w:p>
        </w:tc>
        <w:tc>
          <w:tcPr>
            <w:tcW w:w="566" w:type="dxa"/>
          </w:tcPr>
          <w:p w:rsidR="000F1000" w:rsidRDefault="000F1000">
            <w:pPr>
              <w:pStyle w:val="ConsPlusNormal"/>
            </w:pP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pP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22</w:t>
            </w:r>
          </w:p>
        </w:tc>
      </w:tr>
      <w:tr w:rsidR="000F1000">
        <w:tc>
          <w:tcPr>
            <w:tcW w:w="2267" w:type="dxa"/>
          </w:tcPr>
          <w:p w:rsidR="000F1000" w:rsidRDefault="000F1000">
            <w:pPr>
              <w:pStyle w:val="ConsPlusNormal"/>
            </w:pPr>
            <w:r>
              <w:t>Вяз и другие ильмовые</w:t>
            </w:r>
          </w:p>
        </w:tc>
        <w:tc>
          <w:tcPr>
            <w:tcW w:w="566" w:type="dxa"/>
          </w:tcPr>
          <w:p w:rsidR="000F1000" w:rsidRDefault="000F1000">
            <w:pPr>
              <w:pStyle w:val="ConsPlusNormal"/>
            </w:pPr>
          </w:p>
        </w:tc>
        <w:tc>
          <w:tcPr>
            <w:tcW w:w="907" w:type="dxa"/>
          </w:tcPr>
          <w:p w:rsidR="000F1000" w:rsidRDefault="000F1000">
            <w:pPr>
              <w:pStyle w:val="ConsPlusNormal"/>
              <w:jc w:val="center"/>
            </w:pPr>
            <w:r>
              <w:t>0,4</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pP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26</w:t>
            </w:r>
          </w:p>
        </w:tc>
      </w:tr>
      <w:tr w:rsidR="000F1000">
        <w:tc>
          <w:tcPr>
            <w:tcW w:w="2267" w:type="dxa"/>
          </w:tcPr>
          <w:p w:rsidR="000F1000" w:rsidRDefault="000F1000">
            <w:pPr>
              <w:pStyle w:val="ConsPlusNormal"/>
            </w:pPr>
            <w:r>
              <w:t>Итого твердолиственных:</w:t>
            </w:r>
          </w:p>
        </w:tc>
        <w:tc>
          <w:tcPr>
            <w:tcW w:w="566" w:type="dxa"/>
          </w:tcPr>
          <w:p w:rsidR="000F1000" w:rsidRDefault="000F1000">
            <w:pPr>
              <w:pStyle w:val="ConsPlusNormal"/>
            </w:pPr>
          </w:p>
        </w:tc>
        <w:tc>
          <w:tcPr>
            <w:tcW w:w="907" w:type="dxa"/>
          </w:tcPr>
          <w:p w:rsidR="000F1000" w:rsidRDefault="000F1000">
            <w:pPr>
              <w:pStyle w:val="ConsPlusNormal"/>
              <w:jc w:val="center"/>
            </w:pPr>
            <w:r>
              <w:t>0,9</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pP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24</w:t>
            </w:r>
          </w:p>
        </w:tc>
      </w:tr>
      <w:tr w:rsidR="000F1000">
        <w:tc>
          <w:tcPr>
            <w:tcW w:w="2267" w:type="dxa"/>
          </w:tcPr>
          <w:p w:rsidR="000F1000" w:rsidRDefault="000F1000">
            <w:pPr>
              <w:pStyle w:val="ConsPlusNormal"/>
            </w:pPr>
            <w:r>
              <w:t>в том числе низкоствольных</w:t>
            </w:r>
          </w:p>
        </w:tc>
        <w:tc>
          <w:tcPr>
            <w:tcW w:w="566" w:type="dxa"/>
          </w:tcPr>
          <w:p w:rsidR="000F1000" w:rsidRDefault="000F1000">
            <w:pPr>
              <w:pStyle w:val="ConsPlusNormal"/>
            </w:pP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pP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r>
      <w:tr w:rsidR="000F1000">
        <w:tc>
          <w:tcPr>
            <w:tcW w:w="2267" w:type="dxa"/>
          </w:tcPr>
          <w:p w:rsidR="000F1000" w:rsidRDefault="000F1000">
            <w:pPr>
              <w:pStyle w:val="ConsPlusNormal"/>
            </w:pPr>
            <w:r>
              <w:t>Мягколиственные</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t>Береза</w:t>
            </w:r>
          </w:p>
        </w:tc>
        <w:tc>
          <w:tcPr>
            <w:tcW w:w="566" w:type="dxa"/>
          </w:tcPr>
          <w:p w:rsidR="000F1000" w:rsidRDefault="000F1000">
            <w:pPr>
              <w:pStyle w:val="ConsPlusNormal"/>
            </w:pPr>
          </w:p>
        </w:tc>
        <w:tc>
          <w:tcPr>
            <w:tcW w:w="907" w:type="dxa"/>
          </w:tcPr>
          <w:p w:rsidR="000F1000" w:rsidRDefault="000F1000">
            <w:pPr>
              <w:pStyle w:val="ConsPlusNormal"/>
              <w:jc w:val="center"/>
            </w:pPr>
            <w:r>
              <w:t>3137,6</w:t>
            </w:r>
          </w:p>
        </w:tc>
        <w:tc>
          <w:tcPr>
            <w:tcW w:w="907" w:type="dxa"/>
          </w:tcPr>
          <w:p w:rsidR="000F1000" w:rsidRDefault="000F1000">
            <w:pPr>
              <w:pStyle w:val="ConsPlusNormal"/>
              <w:jc w:val="center"/>
            </w:pPr>
            <w:r>
              <w:t>119,0</w:t>
            </w:r>
          </w:p>
        </w:tc>
        <w:tc>
          <w:tcPr>
            <w:tcW w:w="907" w:type="dxa"/>
          </w:tcPr>
          <w:p w:rsidR="000F1000" w:rsidRDefault="000F1000">
            <w:pPr>
              <w:pStyle w:val="ConsPlusNormal"/>
              <w:jc w:val="center"/>
            </w:pPr>
            <w:r>
              <w:t>93,6</w:t>
            </w:r>
          </w:p>
        </w:tc>
        <w:tc>
          <w:tcPr>
            <w:tcW w:w="907" w:type="dxa"/>
          </w:tcPr>
          <w:p w:rsidR="000F1000" w:rsidRDefault="000F1000">
            <w:pPr>
              <w:pStyle w:val="ConsPlusNormal"/>
              <w:jc w:val="center"/>
            </w:pPr>
            <w:r>
              <w:t>1201,7</w:t>
            </w:r>
          </w:p>
        </w:tc>
        <w:tc>
          <w:tcPr>
            <w:tcW w:w="907" w:type="dxa"/>
          </w:tcPr>
          <w:p w:rsidR="000F1000" w:rsidRDefault="000F1000">
            <w:pPr>
              <w:pStyle w:val="ConsPlusNormal"/>
              <w:jc w:val="center"/>
            </w:pPr>
            <w:r>
              <w:t>509,9</w:t>
            </w:r>
          </w:p>
        </w:tc>
        <w:tc>
          <w:tcPr>
            <w:tcW w:w="907" w:type="dxa"/>
          </w:tcPr>
          <w:p w:rsidR="000F1000" w:rsidRDefault="000F1000">
            <w:pPr>
              <w:pStyle w:val="ConsPlusNormal"/>
              <w:jc w:val="center"/>
            </w:pPr>
            <w:r>
              <w:t>569,7</w:t>
            </w:r>
          </w:p>
        </w:tc>
        <w:tc>
          <w:tcPr>
            <w:tcW w:w="907" w:type="dxa"/>
          </w:tcPr>
          <w:p w:rsidR="000F1000" w:rsidRDefault="000F1000">
            <w:pPr>
              <w:pStyle w:val="ConsPlusNormal"/>
              <w:jc w:val="center"/>
            </w:pPr>
            <w:r>
              <w:t>1153,6</w:t>
            </w:r>
          </w:p>
        </w:tc>
        <w:tc>
          <w:tcPr>
            <w:tcW w:w="907" w:type="dxa"/>
          </w:tcPr>
          <w:p w:rsidR="000F1000" w:rsidRDefault="000F1000">
            <w:pPr>
              <w:pStyle w:val="ConsPlusNormal"/>
              <w:jc w:val="center"/>
            </w:pPr>
            <w:r>
              <w:t>239,5</w:t>
            </w:r>
          </w:p>
        </w:tc>
        <w:tc>
          <w:tcPr>
            <w:tcW w:w="907" w:type="dxa"/>
          </w:tcPr>
          <w:p w:rsidR="000F1000" w:rsidRDefault="000F1000">
            <w:pPr>
              <w:pStyle w:val="ConsPlusNormal"/>
              <w:jc w:val="center"/>
            </w:pPr>
            <w:r>
              <w:t>367,55</w:t>
            </w:r>
          </w:p>
        </w:tc>
        <w:tc>
          <w:tcPr>
            <w:tcW w:w="907" w:type="dxa"/>
          </w:tcPr>
          <w:p w:rsidR="000F1000" w:rsidRDefault="000F1000">
            <w:pPr>
              <w:pStyle w:val="ConsPlusNormal"/>
              <w:jc w:val="center"/>
            </w:pPr>
            <w:r>
              <w:t>3,05</w:t>
            </w:r>
          </w:p>
        </w:tc>
        <w:tc>
          <w:tcPr>
            <w:tcW w:w="907" w:type="dxa"/>
          </w:tcPr>
          <w:p w:rsidR="000F1000" w:rsidRDefault="000F1000">
            <w:pPr>
              <w:pStyle w:val="ConsPlusNormal"/>
              <w:jc w:val="center"/>
            </w:pPr>
            <w:r>
              <w:t>2,66</w:t>
            </w:r>
          </w:p>
        </w:tc>
        <w:tc>
          <w:tcPr>
            <w:tcW w:w="907" w:type="dxa"/>
          </w:tcPr>
          <w:p w:rsidR="000F1000" w:rsidRDefault="000F1000">
            <w:pPr>
              <w:pStyle w:val="ConsPlusNormal"/>
              <w:jc w:val="center"/>
            </w:pPr>
            <w:r>
              <w:t>127,51</w:t>
            </w:r>
          </w:p>
        </w:tc>
        <w:tc>
          <w:tcPr>
            <w:tcW w:w="907" w:type="dxa"/>
          </w:tcPr>
          <w:p w:rsidR="000F1000" w:rsidRDefault="000F1000">
            <w:pPr>
              <w:pStyle w:val="ConsPlusNormal"/>
            </w:pPr>
          </w:p>
        </w:tc>
        <w:tc>
          <w:tcPr>
            <w:tcW w:w="907" w:type="dxa"/>
          </w:tcPr>
          <w:p w:rsidR="000F1000" w:rsidRDefault="000F1000">
            <w:pPr>
              <w:pStyle w:val="ConsPlusNormal"/>
              <w:jc w:val="center"/>
            </w:pPr>
            <w:r>
              <w:t>77,32</w:t>
            </w:r>
          </w:p>
        </w:tc>
        <w:tc>
          <w:tcPr>
            <w:tcW w:w="907" w:type="dxa"/>
          </w:tcPr>
          <w:p w:rsidR="000F1000" w:rsidRDefault="000F1000">
            <w:pPr>
              <w:pStyle w:val="ConsPlusNormal"/>
              <w:jc w:val="center"/>
            </w:pPr>
            <w:r>
              <w:t>157,01</w:t>
            </w:r>
          </w:p>
        </w:tc>
        <w:tc>
          <w:tcPr>
            <w:tcW w:w="907" w:type="dxa"/>
          </w:tcPr>
          <w:p w:rsidR="000F1000" w:rsidRDefault="000F1000">
            <w:pPr>
              <w:pStyle w:val="ConsPlusNormal"/>
              <w:jc w:val="center"/>
            </w:pPr>
            <w:r>
              <w:t>31,34</w:t>
            </w:r>
          </w:p>
        </w:tc>
        <w:tc>
          <w:tcPr>
            <w:tcW w:w="907" w:type="dxa"/>
          </w:tcPr>
          <w:p w:rsidR="000F1000" w:rsidRDefault="000F1000">
            <w:pPr>
              <w:pStyle w:val="ConsPlusNormal"/>
              <w:jc w:val="center"/>
            </w:pPr>
            <w:r>
              <w:t>7,2</w:t>
            </w:r>
          </w:p>
        </w:tc>
        <w:tc>
          <w:tcPr>
            <w:tcW w:w="907" w:type="dxa"/>
          </w:tcPr>
          <w:p w:rsidR="000F1000" w:rsidRDefault="000F1000">
            <w:pPr>
              <w:pStyle w:val="ConsPlusNormal"/>
              <w:jc w:val="center"/>
            </w:pPr>
            <w:r>
              <w:t>54</w:t>
            </w:r>
          </w:p>
        </w:tc>
      </w:tr>
      <w:tr w:rsidR="000F1000">
        <w:tc>
          <w:tcPr>
            <w:tcW w:w="2267" w:type="dxa"/>
          </w:tcPr>
          <w:p w:rsidR="000F1000" w:rsidRDefault="000F1000">
            <w:pPr>
              <w:pStyle w:val="ConsPlusNormal"/>
            </w:pPr>
            <w:r>
              <w:t>Осина</w:t>
            </w:r>
          </w:p>
        </w:tc>
        <w:tc>
          <w:tcPr>
            <w:tcW w:w="566" w:type="dxa"/>
          </w:tcPr>
          <w:p w:rsidR="000F1000" w:rsidRDefault="000F1000">
            <w:pPr>
              <w:pStyle w:val="ConsPlusNormal"/>
            </w:pPr>
          </w:p>
        </w:tc>
        <w:tc>
          <w:tcPr>
            <w:tcW w:w="907" w:type="dxa"/>
          </w:tcPr>
          <w:p w:rsidR="000F1000" w:rsidRDefault="000F1000">
            <w:pPr>
              <w:pStyle w:val="ConsPlusNormal"/>
              <w:jc w:val="center"/>
            </w:pPr>
            <w:r>
              <w:t>471,9</w:t>
            </w:r>
          </w:p>
        </w:tc>
        <w:tc>
          <w:tcPr>
            <w:tcW w:w="907" w:type="dxa"/>
          </w:tcPr>
          <w:p w:rsidR="000F1000" w:rsidRDefault="000F1000">
            <w:pPr>
              <w:pStyle w:val="ConsPlusNormal"/>
              <w:jc w:val="center"/>
            </w:pPr>
            <w:r>
              <w:t>40,5</w:t>
            </w:r>
          </w:p>
        </w:tc>
        <w:tc>
          <w:tcPr>
            <w:tcW w:w="907" w:type="dxa"/>
          </w:tcPr>
          <w:p w:rsidR="000F1000" w:rsidRDefault="000F1000">
            <w:pPr>
              <w:pStyle w:val="ConsPlusNormal"/>
              <w:jc w:val="center"/>
            </w:pPr>
            <w:r>
              <w:t>35,7</w:t>
            </w:r>
          </w:p>
        </w:tc>
        <w:tc>
          <w:tcPr>
            <w:tcW w:w="907" w:type="dxa"/>
          </w:tcPr>
          <w:p w:rsidR="000F1000" w:rsidRDefault="000F1000">
            <w:pPr>
              <w:pStyle w:val="ConsPlusNormal"/>
              <w:jc w:val="center"/>
            </w:pPr>
            <w:r>
              <w:t>112,4</w:t>
            </w:r>
          </w:p>
        </w:tc>
        <w:tc>
          <w:tcPr>
            <w:tcW w:w="907" w:type="dxa"/>
          </w:tcPr>
          <w:p w:rsidR="000F1000" w:rsidRDefault="000F1000">
            <w:pPr>
              <w:pStyle w:val="ConsPlusNormal"/>
              <w:jc w:val="center"/>
            </w:pPr>
            <w:r>
              <w:t>59,6</w:t>
            </w:r>
          </w:p>
        </w:tc>
        <w:tc>
          <w:tcPr>
            <w:tcW w:w="907" w:type="dxa"/>
          </w:tcPr>
          <w:p w:rsidR="000F1000" w:rsidRDefault="000F1000">
            <w:pPr>
              <w:pStyle w:val="ConsPlusNormal"/>
              <w:jc w:val="center"/>
            </w:pPr>
            <w:r>
              <w:t>88,7</w:t>
            </w:r>
          </w:p>
        </w:tc>
        <w:tc>
          <w:tcPr>
            <w:tcW w:w="907" w:type="dxa"/>
          </w:tcPr>
          <w:p w:rsidR="000F1000" w:rsidRDefault="000F1000">
            <w:pPr>
              <w:pStyle w:val="ConsPlusNormal"/>
              <w:jc w:val="center"/>
            </w:pPr>
            <w:r>
              <w:t>194,6</w:t>
            </w:r>
          </w:p>
        </w:tc>
        <w:tc>
          <w:tcPr>
            <w:tcW w:w="907" w:type="dxa"/>
          </w:tcPr>
          <w:p w:rsidR="000F1000" w:rsidRDefault="000F1000">
            <w:pPr>
              <w:pStyle w:val="ConsPlusNormal"/>
              <w:jc w:val="center"/>
            </w:pPr>
            <w:r>
              <w:t>58,0</w:t>
            </w:r>
          </w:p>
        </w:tc>
        <w:tc>
          <w:tcPr>
            <w:tcW w:w="907" w:type="dxa"/>
          </w:tcPr>
          <w:p w:rsidR="000F1000" w:rsidRDefault="000F1000">
            <w:pPr>
              <w:pStyle w:val="ConsPlusNormal"/>
              <w:jc w:val="center"/>
            </w:pPr>
            <w:r>
              <w:t>64,14</w:t>
            </w:r>
          </w:p>
        </w:tc>
        <w:tc>
          <w:tcPr>
            <w:tcW w:w="907" w:type="dxa"/>
          </w:tcPr>
          <w:p w:rsidR="000F1000" w:rsidRDefault="000F1000">
            <w:pPr>
              <w:pStyle w:val="ConsPlusNormal"/>
              <w:jc w:val="center"/>
            </w:pPr>
            <w:r>
              <w:t>0,48</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13,74</w:t>
            </w:r>
          </w:p>
        </w:tc>
        <w:tc>
          <w:tcPr>
            <w:tcW w:w="907" w:type="dxa"/>
          </w:tcPr>
          <w:p w:rsidR="000F1000" w:rsidRDefault="000F1000">
            <w:pPr>
              <w:pStyle w:val="ConsPlusNormal"/>
            </w:pPr>
          </w:p>
        </w:tc>
        <w:tc>
          <w:tcPr>
            <w:tcW w:w="907" w:type="dxa"/>
          </w:tcPr>
          <w:p w:rsidR="000F1000" w:rsidRDefault="000F1000">
            <w:pPr>
              <w:pStyle w:val="ConsPlusNormal"/>
              <w:jc w:val="center"/>
            </w:pPr>
            <w:r>
              <w:t>13,63</w:t>
            </w:r>
          </w:p>
        </w:tc>
        <w:tc>
          <w:tcPr>
            <w:tcW w:w="907" w:type="dxa"/>
          </w:tcPr>
          <w:p w:rsidR="000F1000" w:rsidRDefault="000F1000">
            <w:pPr>
              <w:pStyle w:val="ConsPlusNormal"/>
              <w:jc w:val="center"/>
            </w:pPr>
            <w:r>
              <w:t>34,69</w:t>
            </w:r>
          </w:p>
        </w:tc>
        <w:tc>
          <w:tcPr>
            <w:tcW w:w="907" w:type="dxa"/>
          </w:tcPr>
          <w:p w:rsidR="000F1000" w:rsidRDefault="000F1000">
            <w:pPr>
              <w:pStyle w:val="ConsPlusNormal"/>
              <w:jc w:val="center"/>
            </w:pPr>
            <w:r>
              <w:t>9,91</w:t>
            </w:r>
          </w:p>
        </w:tc>
        <w:tc>
          <w:tcPr>
            <w:tcW w:w="907" w:type="dxa"/>
          </w:tcPr>
          <w:p w:rsidR="000F1000" w:rsidRDefault="000F1000">
            <w:pPr>
              <w:pStyle w:val="ConsPlusNormal"/>
              <w:jc w:val="center"/>
            </w:pPr>
            <w:r>
              <w:t>1,43</w:t>
            </w:r>
          </w:p>
        </w:tc>
        <w:tc>
          <w:tcPr>
            <w:tcW w:w="907" w:type="dxa"/>
          </w:tcPr>
          <w:p w:rsidR="000F1000" w:rsidRDefault="000F1000">
            <w:pPr>
              <w:pStyle w:val="ConsPlusNormal"/>
              <w:jc w:val="center"/>
            </w:pPr>
            <w:r>
              <w:t>46</w:t>
            </w:r>
          </w:p>
        </w:tc>
      </w:tr>
      <w:tr w:rsidR="000F1000">
        <w:tc>
          <w:tcPr>
            <w:tcW w:w="2267" w:type="dxa"/>
          </w:tcPr>
          <w:p w:rsidR="000F1000" w:rsidRDefault="000F1000">
            <w:pPr>
              <w:pStyle w:val="ConsPlusNormal"/>
            </w:pPr>
            <w:r>
              <w:t>Тополь</w:t>
            </w:r>
          </w:p>
        </w:tc>
        <w:tc>
          <w:tcPr>
            <w:tcW w:w="566" w:type="dxa"/>
          </w:tcPr>
          <w:p w:rsidR="000F1000" w:rsidRDefault="000F1000">
            <w:pPr>
              <w:pStyle w:val="ConsPlusNormal"/>
            </w:pPr>
          </w:p>
        </w:tc>
        <w:tc>
          <w:tcPr>
            <w:tcW w:w="907" w:type="dxa"/>
          </w:tcPr>
          <w:p w:rsidR="000F1000" w:rsidRDefault="000F1000">
            <w:pPr>
              <w:pStyle w:val="ConsPlusNormal"/>
              <w:jc w:val="center"/>
            </w:pPr>
            <w:r>
              <w:t>5,9</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4,3</w:t>
            </w:r>
          </w:p>
        </w:tc>
        <w:tc>
          <w:tcPr>
            <w:tcW w:w="907" w:type="dxa"/>
          </w:tcPr>
          <w:p w:rsidR="000F1000" w:rsidRDefault="000F1000">
            <w:pPr>
              <w:pStyle w:val="ConsPlusNormal"/>
              <w:jc w:val="center"/>
            </w:pPr>
            <w:r>
              <w:t>3,8</w:t>
            </w:r>
          </w:p>
        </w:tc>
        <w:tc>
          <w:tcPr>
            <w:tcW w:w="907" w:type="dxa"/>
          </w:tcPr>
          <w:p w:rsidR="000F1000" w:rsidRDefault="000F1000">
            <w:pPr>
              <w:pStyle w:val="ConsPlusNormal"/>
              <w:jc w:val="center"/>
            </w:pPr>
            <w:r>
              <w:t>0,96</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0,08</w:t>
            </w:r>
          </w:p>
        </w:tc>
        <w:tc>
          <w:tcPr>
            <w:tcW w:w="907" w:type="dxa"/>
          </w:tcPr>
          <w:p w:rsidR="000F1000" w:rsidRDefault="000F1000">
            <w:pPr>
              <w:pStyle w:val="ConsPlusNormal"/>
            </w:pPr>
          </w:p>
        </w:tc>
        <w:tc>
          <w:tcPr>
            <w:tcW w:w="907" w:type="dxa"/>
          </w:tcPr>
          <w:p w:rsidR="000F1000" w:rsidRDefault="000F1000">
            <w:pPr>
              <w:pStyle w:val="ConsPlusNormal"/>
              <w:jc w:val="center"/>
            </w:pPr>
            <w:r>
              <w:t>0,04</w:t>
            </w:r>
          </w:p>
        </w:tc>
        <w:tc>
          <w:tcPr>
            <w:tcW w:w="907" w:type="dxa"/>
          </w:tcPr>
          <w:p w:rsidR="000F1000" w:rsidRDefault="000F1000">
            <w:pPr>
              <w:pStyle w:val="ConsPlusNormal"/>
              <w:jc w:val="center"/>
            </w:pPr>
            <w:r>
              <w:t>0,82</w:t>
            </w:r>
          </w:p>
        </w:tc>
        <w:tc>
          <w:tcPr>
            <w:tcW w:w="907" w:type="dxa"/>
          </w:tcPr>
          <w:p w:rsidR="000F1000" w:rsidRDefault="000F1000">
            <w:pPr>
              <w:pStyle w:val="ConsPlusNormal"/>
              <w:jc w:val="center"/>
            </w:pPr>
            <w:r>
              <w:t>0,73</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65</w:t>
            </w:r>
          </w:p>
        </w:tc>
      </w:tr>
      <w:tr w:rsidR="000F1000">
        <w:tc>
          <w:tcPr>
            <w:tcW w:w="2267" w:type="dxa"/>
          </w:tcPr>
          <w:p w:rsidR="000F1000" w:rsidRDefault="000F1000">
            <w:pPr>
              <w:pStyle w:val="ConsPlusNormal"/>
            </w:pPr>
            <w:r>
              <w:t>Ивы древовидные</w:t>
            </w:r>
          </w:p>
        </w:tc>
        <w:tc>
          <w:tcPr>
            <w:tcW w:w="566" w:type="dxa"/>
          </w:tcPr>
          <w:p w:rsidR="000F1000" w:rsidRDefault="000F1000">
            <w:pPr>
              <w:pStyle w:val="ConsPlusNormal"/>
            </w:pPr>
          </w:p>
        </w:tc>
        <w:tc>
          <w:tcPr>
            <w:tcW w:w="907" w:type="dxa"/>
          </w:tcPr>
          <w:p w:rsidR="000F1000" w:rsidRDefault="000F1000">
            <w:pPr>
              <w:pStyle w:val="ConsPlusNormal"/>
              <w:jc w:val="center"/>
            </w:pPr>
            <w:r>
              <w:t>4,1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0,3</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3,6</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0,58</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0,03</w:t>
            </w:r>
          </w:p>
        </w:tc>
        <w:tc>
          <w:tcPr>
            <w:tcW w:w="907" w:type="dxa"/>
          </w:tcPr>
          <w:p w:rsidR="000F1000" w:rsidRDefault="000F1000">
            <w:pPr>
              <w:pStyle w:val="ConsPlusNormal"/>
            </w:pP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0,54</w:t>
            </w:r>
          </w:p>
        </w:tc>
        <w:tc>
          <w:tcPr>
            <w:tcW w:w="907" w:type="dxa"/>
          </w:tcPr>
          <w:p w:rsidR="000F1000" w:rsidRDefault="000F1000">
            <w:pPr>
              <w:pStyle w:val="ConsPlusNormal"/>
              <w:jc w:val="center"/>
            </w:pPr>
            <w:r>
              <w:t>0,42</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60</w:t>
            </w:r>
          </w:p>
        </w:tc>
      </w:tr>
      <w:tr w:rsidR="000F1000">
        <w:tc>
          <w:tcPr>
            <w:tcW w:w="2267" w:type="dxa"/>
          </w:tcPr>
          <w:p w:rsidR="000F1000" w:rsidRDefault="000F1000">
            <w:pPr>
              <w:pStyle w:val="ConsPlusNormal"/>
            </w:pPr>
            <w:r>
              <w:t>Итого мягколиственных:</w:t>
            </w:r>
          </w:p>
        </w:tc>
        <w:tc>
          <w:tcPr>
            <w:tcW w:w="566" w:type="dxa"/>
          </w:tcPr>
          <w:p w:rsidR="000F1000" w:rsidRDefault="000F1000">
            <w:pPr>
              <w:pStyle w:val="ConsPlusNormal"/>
            </w:pPr>
          </w:p>
        </w:tc>
        <w:tc>
          <w:tcPr>
            <w:tcW w:w="907" w:type="dxa"/>
          </w:tcPr>
          <w:p w:rsidR="000F1000" w:rsidRDefault="000F1000">
            <w:pPr>
              <w:pStyle w:val="ConsPlusNormal"/>
              <w:jc w:val="center"/>
            </w:pPr>
            <w:r>
              <w:t>3619,5</w:t>
            </w:r>
          </w:p>
        </w:tc>
        <w:tc>
          <w:tcPr>
            <w:tcW w:w="907" w:type="dxa"/>
          </w:tcPr>
          <w:p w:rsidR="000F1000" w:rsidRDefault="000F1000">
            <w:pPr>
              <w:pStyle w:val="ConsPlusNormal"/>
              <w:jc w:val="center"/>
            </w:pPr>
            <w:r>
              <w:t>160,2</w:t>
            </w:r>
          </w:p>
        </w:tc>
        <w:tc>
          <w:tcPr>
            <w:tcW w:w="907" w:type="dxa"/>
          </w:tcPr>
          <w:p w:rsidR="000F1000" w:rsidRDefault="000F1000">
            <w:pPr>
              <w:pStyle w:val="ConsPlusNormal"/>
              <w:jc w:val="center"/>
            </w:pPr>
            <w:r>
              <w:t>129,6</w:t>
            </w:r>
          </w:p>
        </w:tc>
        <w:tc>
          <w:tcPr>
            <w:tcW w:w="907" w:type="dxa"/>
          </w:tcPr>
          <w:p w:rsidR="000F1000" w:rsidRDefault="000F1000">
            <w:pPr>
              <w:pStyle w:val="ConsPlusNormal"/>
              <w:jc w:val="center"/>
            </w:pPr>
            <w:r>
              <w:t>1314,9</w:t>
            </w:r>
          </w:p>
        </w:tc>
        <w:tc>
          <w:tcPr>
            <w:tcW w:w="907" w:type="dxa"/>
          </w:tcPr>
          <w:p w:rsidR="000F1000" w:rsidRDefault="000F1000">
            <w:pPr>
              <w:pStyle w:val="ConsPlusNormal"/>
              <w:jc w:val="center"/>
            </w:pPr>
            <w:r>
              <w:t>570,3</w:t>
            </w:r>
          </w:p>
        </w:tc>
        <w:tc>
          <w:tcPr>
            <w:tcW w:w="907" w:type="dxa"/>
          </w:tcPr>
          <w:p w:rsidR="000F1000" w:rsidRDefault="000F1000">
            <w:pPr>
              <w:pStyle w:val="ConsPlusNormal"/>
              <w:jc w:val="center"/>
            </w:pPr>
            <w:r>
              <w:t>658,7</w:t>
            </w:r>
          </w:p>
        </w:tc>
        <w:tc>
          <w:tcPr>
            <w:tcW w:w="907" w:type="dxa"/>
          </w:tcPr>
          <w:p w:rsidR="000F1000" w:rsidRDefault="000F1000">
            <w:pPr>
              <w:pStyle w:val="ConsPlusNormal"/>
              <w:jc w:val="center"/>
            </w:pPr>
            <w:r>
              <w:t>1356,1</w:t>
            </w:r>
          </w:p>
        </w:tc>
        <w:tc>
          <w:tcPr>
            <w:tcW w:w="907" w:type="dxa"/>
          </w:tcPr>
          <w:p w:rsidR="000F1000" w:rsidRDefault="000F1000">
            <w:pPr>
              <w:pStyle w:val="ConsPlusNormal"/>
              <w:jc w:val="center"/>
            </w:pPr>
            <w:r>
              <w:t>304,1</w:t>
            </w:r>
          </w:p>
        </w:tc>
        <w:tc>
          <w:tcPr>
            <w:tcW w:w="907" w:type="dxa"/>
          </w:tcPr>
          <w:p w:rsidR="000F1000" w:rsidRDefault="000F1000">
            <w:pPr>
              <w:pStyle w:val="ConsPlusNormal"/>
              <w:jc w:val="center"/>
            </w:pPr>
            <w:r>
              <w:t>433,23</w:t>
            </w:r>
          </w:p>
        </w:tc>
        <w:tc>
          <w:tcPr>
            <w:tcW w:w="907" w:type="dxa"/>
          </w:tcPr>
          <w:p w:rsidR="000F1000" w:rsidRDefault="000F1000">
            <w:pPr>
              <w:pStyle w:val="ConsPlusNormal"/>
              <w:jc w:val="center"/>
            </w:pPr>
            <w:r>
              <w:t>3,54</w:t>
            </w:r>
          </w:p>
        </w:tc>
        <w:tc>
          <w:tcPr>
            <w:tcW w:w="907" w:type="dxa"/>
          </w:tcPr>
          <w:p w:rsidR="000F1000" w:rsidRDefault="000F1000">
            <w:pPr>
              <w:pStyle w:val="ConsPlusNormal"/>
              <w:jc w:val="center"/>
            </w:pPr>
            <w:r>
              <w:t>4,27</w:t>
            </w:r>
          </w:p>
        </w:tc>
        <w:tc>
          <w:tcPr>
            <w:tcW w:w="907" w:type="dxa"/>
          </w:tcPr>
          <w:p w:rsidR="000F1000" w:rsidRDefault="000F1000">
            <w:pPr>
              <w:pStyle w:val="ConsPlusNormal"/>
              <w:jc w:val="center"/>
            </w:pPr>
            <w:r>
              <w:t>141,36</w:t>
            </w:r>
          </w:p>
        </w:tc>
        <w:tc>
          <w:tcPr>
            <w:tcW w:w="907" w:type="dxa"/>
          </w:tcPr>
          <w:p w:rsidR="000F1000" w:rsidRDefault="000F1000">
            <w:pPr>
              <w:pStyle w:val="ConsPlusNormal"/>
            </w:pPr>
          </w:p>
        </w:tc>
        <w:tc>
          <w:tcPr>
            <w:tcW w:w="907" w:type="dxa"/>
          </w:tcPr>
          <w:p w:rsidR="000F1000" w:rsidRDefault="000F1000">
            <w:pPr>
              <w:pStyle w:val="ConsPlusNormal"/>
              <w:jc w:val="center"/>
            </w:pPr>
            <w:r>
              <w:t>91,0</w:t>
            </w:r>
          </w:p>
        </w:tc>
        <w:tc>
          <w:tcPr>
            <w:tcW w:w="907" w:type="dxa"/>
          </w:tcPr>
          <w:p w:rsidR="000F1000" w:rsidRDefault="000F1000">
            <w:pPr>
              <w:pStyle w:val="ConsPlusNormal"/>
              <w:jc w:val="center"/>
            </w:pPr>
            <w:r>
              <w:t>193,06</w:t>
            </w:r>
          </w:p>
        </w:tc>
        <w:tc>
          <w:tcPr>
            <w:tcW w:w="907" w:type="dxa"/>
          </w:tcPr>
          <w:p w:rsidR="000F1000" w:rsidRDefault="000F1000">
            <w:pPr>
              <w:pStyle w:val="ConsPlusNormal"/>
              <w:jc w:val="center"/>
            </w:pPr>
            <w:r>
              <w:t>42,4</w:t>
            </w:r>
          </w:p>
        </w:tc>
        <w:tc>
          <w:tcPr>
            <w:tcW w:w="907" w:type="dxa"/>
          </w:tcPr>
          <w:p w:rsidR="000F1000" w:rsidRDefault="000F1000">
            <w:pPr>
              <w:pStyle w:val="ConsPlusNormal"/>
              <w:jc w:val="center"/>
            </w:pPr>
            <w:r>
              <w:t>8,63</w:t>
            </w:r>
          </w:p>
        </w:tc>
        <w:tc>
          <w:tcPr>
            <w:tcW w:w="907" w:type="dxa"/>
          </w:tcPr>
          <w:p w:rsidR="000F1000" w:rsidRDefault="000F1000">
            <w:pPr>
              <w:pStyle w:val="ConsPlusNormal"/>
              <w:jc w:val="center"/>
            </w:pPr>
            <w:r>
              <w:t>53</w:t>
            </w:r>
          </w:p>
        </w:tc>
      </w:tr>
      <w:tr w:rsidR="000F1000">
        <w:tc>
          <w:tcPr>
            <w:tcW w:w="2267" w:type="dxa"/>
          </w:tcPr>
          <w:p w:rsidR="000F1000" w:rsidRDefault="000F1000">
            <w:pPr>
              <w:pStyle w:val="ConsPlusNormal"/>
            </w:pPr>
            <w:r>
              <w:lastRenderedPageBreak/>
              <w:t>Всего по основным лесообразующим породам</w:t>
            </w:r>
          </w:p>
        </w:tc>
        <w:tc>
          <w:tcPr>
            <w:tcW w:w="566" w:type="dxa"/>
          </w:tcPr>
          <w:p w:rsidR="000F1000" w:rsidRDefault="000F1000">
            <w:pPr>
              <w:pStyle w:val="ConsPlusNormal"/>
            </w:pPr>
          </w:p>
        </w:tc>
        <w:tc>
          <w:tcPr>
            <w:tcW w:w="907" w:type="dxa"/>
          </w:tcPr>
          <w:p w:rsidR="000F1000" w:rsidRDefault="000F1000">
            <w:pPr>
              <w:pStyle w:val="ConsPlusNormal"/>
              <w:jc w:val="center"/>
            </w:pPr>
            <w:r>
              <w:t>4631,7</w:t>
            </w:r>
          </w:p>
        </w:tc>
        <w:tc>
          <w:tcPr>
            <w:tcW w:w="907" w:type="dxa"/>
          </w:tcPr>
          <w:p w:rsidR="000F1000" w:rsidRDefault="000F1000">
            <w:pPr>
              <w:pStyle w:val="ConsPlusNormal"/>
              <w:jc w:val="center"/>
            </w:pPr>
            <w:r>
              <w:t>197,2</w:t>
            </w:r>
          </w:p>
        </w:tc>
        <w:tc>
          <w:tcPr>
            <w:tcW w:w="907" w:type="dxa"/>
          </w:tcPr>
          <w:p w:rsidR="000F1000" w:rsidRDefault="000F1000">
            <w:pPr>
              <w:pStyle w:val="ConsPlusNormal"/>
              <w:jc w:val="center"/>
            </w:pPr>
            <w:r>
              <w:t>170,4</w:t>
            </w:r>
          </w:p>
        </w:tc>
        <w:tc>
          <w:tcPr>
            <w:tcW w:w="907" w:type="dxa"/>
          </w:tcPr>
          <w:p w:rsidR="000F1000" w:rsidRDefault="000F1000">
            <w:pPr>
              <w:pStyle w:val="ConsPlusNormal"/>
              <w:jc w:val="center"/>
            </w:pPr>
            <w:r>
              <w:t>1631,2</w:t>
            </w:r>
          </w:p>
        </w:tc>
        <w:tc>
          <w:tcPr>
            <w:tcW w:w="907" w:type="dxa"/>
          </w:tcPr>
          <w:p w:rsidR="000F1000" w:rsidRDefault="000F1000">
            <w:pPr>
              <w:pStyle w:val="ConsPlusNormal"/>
              <w:jc w:val="center"/>
            </w:pPr>
            <w:r>
              <w:t>703,7</w:t>
            </w:r>
          </w:p>
        </w:tc>
        <w:tc>
          <w:tcPr>
            <w:tcW w:w="907" w:type="dxa"/>
          </w:tcPr>
          <w:p w:rsidR="000F1000" w:rsidRDefault="000F1000">
            <w:pPr>
              <w:pStyle w:val="ConsPlusNormal"/>
              <w:jc w:val="center"/>
            </w:pPr>
            <w:r>
              <w:t>825,0</w:t>
            </w:r>
          </w:p>
        </w:tc>
        <w:tc>
          <w:tcPr>
            <w:tcW w:w="907" w:type="dxa"/>
          </w:tcPr>
          <w:p w:rsidR="000F1000" w:rsidRDefault="000F1000">
            <w:pPr>
              <w:pStyle w:val="ConsPlusNormal"/>
              <w:jc w:val="center"/>
            </w:pPr>
            <w:r>
              <w:t>1807,9</w:t>
            </w:r>
          </w:p>
        </w:tc>
        <w:tc>
          <w:tcPr>
            <w:tcW w:w="907" w:type="dxa"/>
          </w:tcPr>
          <w:p w:rsidR="000F1000" w:rsidRDefault="000F1000">
            <w:pPr>
              <w:pStyle w:val="ConsPlusNormal"/>
              <w:jc w:val="center"/>
            </w:pPr>
            <w:r>
              <w:t>341,1</w:t>
            </w:r>
          </w:p>
        </w:tc>
        <w:tc>
          <w:tcPr>
            <w:tcW w:w="907" w:type="dxa"/>
          </w:tcPr>
          <w:p w:rsidR="000F1000" w:rsidRDefault="000F1000">
            <w:pPr>
              <w:pStyle w:val="ConsPlusNormal"/>
              <w:jc w:val="center"/>
            </w:pPr>
            <w:r>
              <w:t>561,72</w:t>
            </w:r>
          </w:p>
        </w:tc>
        <w:tc>
          <w:tcPr>
            <w:tcW w:w="907" w:type="dxa"/>
          </w:tcPr>
          <w:p w:rsidR="000F1000" w:rsidRDefault="000F1000">
            <w:pPr>
              <w:pStyle w:val="ConsPlusNormal"/>
              <w:jc w:val="center"/>
            </w:pPr>
            <w:r>
              <w:t>4,29</w:t>
            </w:r>
          </w:p>
        </w:tc>
        <w:tc>
          <w:tcPr>
            <w:tcW w:w="907" w:type="dxa"/>
          </w:tcPr>
          <w:p w:rsidR="000F1000" w:rsidRDefault="000F1000">
            <w:pPr>
              <w:pStyle w:val="ConsPlusNormal"/>
              <w:jc w:val="center"/>
            </w:pPr>
            <w:r>
              <w:t>6,8</w:t>
            </w:r>
          </w:p>
        </w:tc>
        <w:tc>
          <w:tcPr>
            <w:tcW w:w="907" w:type="dxa"/>
          </w:tcPr>
          <w:p w:rsidR="000F1000" w:rsidRDefault="000F1000">
            <w:pPr>
              <w:pStyle w:val="ConsPlusNormal"/>
              <w:jc w:val="center"/>
            </w:pPr>
            <w:r>
              <w:t>175,64</w:t>
            </w:r>
          </w:p>
        </w:tc>
        <w:tc>
          <w:tcPr>
            <w:tcW w:w="907" w:type="dxa"/>
          </w:tcPr>
          <w:p w:rsidR="000F1000" w:rsidRDefault="000F1000">
            <w:pPr>
              <w:pStyle w:val="ConsPlusNormal"/>
            </w:pPr>
          </w:p>
        </w:tc>
        <w:tc>
          <w:tcPr>
            <w:tcW w:w="907" w:type="dxa"/>
          </w:tcPr>
          <w:p w:rsidR="000F1000" w:rsidRDefault="000F1000">
            <w:pPr>
              <w:pStyle w:val="ConsPlusNormal"/>
              <w:jc w:val="center"/>
            </w:pPr>
            <w:r>
              <w:t>118,04</w:t>
            </w:r>
          </w:p>
        </w:tc>
        <w:tc>
          <w:tcPr>
            <w:tcW w:w="907" w:type="dxa"/>
          </w:tcPr>
          <w:p w:rsidR="000F1000" w:rsidRDefault="000F1000">
            <w:pPr>
              <w:pStyle w:val="ConsPlusNormal"/>
              <w:jc w:val="center"/>
            </w:pPr>
            <w:r>
              <w:t>256,95</w:t>
            </w:r>
          </w:p>
        </w:tc>
        <w:tc>
          <w:tcPr>
            <w:tcW w:w="907" w:type="dxa"/>
          </w:tcPr>
          <w:p w:rsidR="000F1000" w:rsidRDefault="000F1000">
            <w:pPr>
              <w:pStyle w:val="ConsPlusNormal"/>
              <w:jc w:val="center"/>
            </w:pPr>
            <w:r>
              <w:t>47,49</w:t>
            </w:r>
          </w:p>
        </w:tc>
        <w:tc>
          <w:tcPr>
            <w:tcW w:w="907" w:type="dxa"/>
          </w:tcPr>
          <w:p w:rsidR="000F1000" w:rsidRDefault="000F1000">
            <w:pPr>
              <w:pStyle w:val="ConsPlusNormal"/>
              <w:jc w:val="center"/>
            </w:pPr>
            <w:r>
              <w:t>9,99</w:t>
            </w:r>
          </w:p>
        </w:tc>
        <w:tc>
          <w:tcPr>
            <w:tcW w:w="907" w:type="dxa"/>
          </w:tcPr>
          <w:p w:rsidR="000F1000" w:rsidRDefault="000F1000">
            <w:pPr>
              <w:pStyle w:val="ConsPlusNormal"/>
              <w:jc w:val="center"/>
            </w:pPr>
            <w:r>
              <w:t>63</w:t>
            </w:r>
          </w:p>
        </w:tc>
      </w:tr>
      <w:tr w:rsidR="000F1000">
        <w:tc>
          <w:tcPr>
            <w:tcW w:w="2267" w:type="dxa"/>
          </w:tcPr>
          <w:p w:rsidR="000F1000" w:rsidRDefault="000F1000">
            <w:pPr>
              <w:pStyle w:val="ConsPlusNormal"/>
            </w:pPr>
            <w:r>
              <w:t>Прочие древесные породы</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t>Яблоня</w:t>
            </w:r>
          </w:p>
        </w:tc>
        <w:tc>
          <w:tcPr>
            <w:tcW w:w="566" w:type="dxa"/>
          </w:tcPr>
          <w:p w:rsidR="000F1000" w:rsidRDefault="000F1000">
            <w:pPr>
              <w:pStyle w:val="ConsPlusNormal"/>
            </w:pP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27</w:t>
            </w:r>
          </w:p>
        </w:tc>
      </w:tr>
      <w:tr w:rsidR="000F1000">
        <w:tc>
          <w:tcPr>
            <w:tcW w:w="2267" w:type="dxa"/>
          </w:tcPr>
          <w:p w:rsidR="000F1000" w:rsidRDefault="000F1000">
            <w:pPr>
              <w:pStyle w:val="ConsPlusNormal"/>
            </w:pPr>
            <w:r>
              <w:t>Всего прочие древесные породы</w:t>
            </w:r>
          </w:p>
        </w:tc>
        <w:tc>
          <w:tcPr>
            <w:tcW w:w="566" w:type="dxa"/>
          </w:tcPr>
          <w:p w:rsidR="000F1000" w:rsidRDefault="000F1000">
            <w:pPr>
              <w:pStyle w:val="ConsPlusNormal"/>
            </w:pP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27</w:t>
            </w:r>
          </w:p>
        </w:tc>
      </w:tr>
      <w:tr w:rsidR="000F1000">
        <w:tc>
          <w:tcPr>
            <w:tcW w:w="2267" w:type="dxa"/>
          </w:tcPr>
          <w:p w:rsidR="000F1000" w:rsidRDefault="000F1000">
            <w:pPr>
              <w:pStyle w:val="ConsPlusNormal"/>
            </w:pPr>
            <w:r>
              <w:t>Кустарники</w:t>
            </w:r>
          </w:p>
        </w:tc>
        <w:tc>
          <w:tcPr>
            <w:tcW w:w="566"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2267" w:type="dxa"/>
          </w:tcPr>
          <w:p w:rsidR="000F1000" w:rsidRDefault="000F1000">
            <w:pPr>
              <w:pStyle w:val="ConsPlusNormal"/>
            </w:pPr>
            <w:r>
              <w:t>Ивы кустарниковые</w:t>
            </w:r>
          </w:p>
        </w:tc>
        <w:tc>
          <w:tcPr>
            <w:tcW w:w="566" w:type="dxa"/>
          </w:tcPr>
          <w:p w:rsidR="000F1000" w:rsidRDefault="000F1000">
            <w:pPr>
              <w:pStyle w:val="ConsPlusNormal"/>
            </w:pPr>
          </w:p>
        </w:tc>
        <w:tc>
          <w:tcPr>
            <w:tcW w:w="907" w:type="dxa"/>
          </w:tcPr>
          <w:p w:rsidR="000F1000" w:rsidRDefault="000F1000">
            <w:pPr>
              <w:pStyle w:val="ConsPlusNormal"/>
              <w:jc w:val="center"/>
            </w:pPr>
            <w:r>
              <w:t>41,8</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39,4</w:t>
            </w:r>
          </w:p>
        </w:tc>
        <w:tc>
          <w:tcPr>
            <w:tcW w:w="907" w:type="dxa"/>
          </w:tcPr>
          <w:p w:rsidR="000F1000" w:rsidRDefault="000F1000">
            <w:pPr>
              <w:pStyle w:val="ConsPlusNormal"/>
              <w:jc w:val="center"/>
            </w:pPr>
            <w:r>
              <w:t>22,0</w:t>
            </w:r>
          </w:p>
        </w:tc>
        <w:tc>
          <w:tcPr>
            <w:tcW w:w="907" w:type="dxa"/>
          </w:tcPr>
          <w:p w:rsidR="000F1000" w:rsidRDefault="000F1000">
            <w:pPr>
              <w:pStyle w:val="ConsPlusNormal"/>
              <w:jc w:val="center"/>
            </w:pPr>
            <w:r>
              <w:t>0,41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0,01</w:t>
            </w:r>
          </w:p>
        </w:tc>
        <w:tc>
          <w:tcPr>
            <w:tcW w:w="907" w:type="dxa"/>
          </w:tcPr>
          <w:p w:rsidR="000F1000" w:rsidRDefault="000F1000">
            <w:pPr>
              <w:pStyle w:val="ConsPlusNormal"/>
            </w:pP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0,39</w:t>
            </w:r>
          </w:p>
        </w:tc>
        <w:tc>
          <w:tcPr>
            <w:tcW w:w="907" w:type="dxa"/>
          </w:tcPr>
          <w:p w:rsidR="000F1000" w:rsidRDefault="000F1000">
            <w:pPr>
              <w:pStyle w:val="ConsPlusNormal"/>
              <w:jc w:val="center"/>
            </w:pPr>
            <w:r>
              <w:t>0,17</w:t>
            </w:r>
          </w:p>
        </w:tc>
        <w:tc>
          <w:tcPr>
            <w:tcW w:w="907" w:type="dxa"/>
          </w:tcPr>
          <w:p w:rsidR="000F1000" w:rsidRDefault="000F1000">
            <w:pPr>
              <w:pStyle w:val="ConsPlusNormal"/>
              <w:jc w:val="center"/>
            </w:pPr>
            <w:r>
              <w:t>0,06</w:t>
            </w:r>
          </w:p>
        </w:tc>
        <w:tc>
          <w:tcPr>
            <w:tcW w:w="907" w:type="dxa"/>
          </w:tcPr>
          <w:p w:rsidR="000F1000" w:rsidRDefault="000F1000">
            <w:pPr>
              <w:pStyle w:val="ConsPlusNormal"/>
              <w:jc w:val="center"/>
            </w:pPr>
            <w:r>
              <w:t>10</w:t>
            </w:r>
          </w:p>
        </w:tc>
      </w:tr>
      <w:tr w:rsidR="000F1000">
        <w:tc>
          <w:tcPr>
            <w:tcW w:w="2267" w:type="dxa"/>
          </w:tcPr>
          <w:p w:rsidR="000F1000" w:rsidRDefault="000F1000">
            <w:pPr>
              <w:pStyle w:val="ConsPlusNormal"/>
            </w:pPr>
            <w:r>
              <w:t>Другие кустарники</w:t>
            </w:r>
          </w:p>
        </w:tc>
        <w:tc>
          <w:tcPr>
            <w:tcW w:w="566" w:type="dxa"/>
          </w:tcPr>
          <w:p w:rsidR="000F1000" w:rsidRDefault="000F1000">
            <w:pPr>
              <w:pStyle w:val="ConsPlusNormal"/>
            </w:pP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0,5</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7</w:t>
            </w:r>
          </w:p>
        </w:tc>
      </w:tr>
      <w:tr w:rsidR="000F1000">
        <w:tc>
          <w:tcPr>
            <w:tcW w:w="2267" w:type="dxa"/>
          </w:tcPr>
          <w:p w:rsidR="000F1000" w:rsidRDefault="000F1000">
            <w:pPr>
              <w:pStyle w:val="ConsPlusNormal"/>
            </w:pPr>
            <w:r>
              <w:t>Всего кустарников</w:t>
            </w:r>
          </w:p>
        </w:tc>
        <w:tc>
          <w:tcPr>
            <w:tcW w:w="566" w:type="dxa"/>
          </w:tcPr>
          <w:p w:rsidR="000F1000" w:rsidRDefault="000F1000">
            <w:pPr>
              <w:pStyle w:val="ConsPlusNormal"/>
            </w:pPr>
          </w:p>
        </w:tc>
        <w:tc>
          <w:tcPr>
            <w:tcW w:w="907" w:type="dxa"/>
          </w:tcPr>
          <w:p w:rsidR="000F1000" w:rsidRDefault="000F1000">
            <w:pPr>
              <w:pStyle w:val="ConsPlusNormal"/>
              <w:jc w:val="center"/>
            </w:pPr>
            <w:r>
              <w:t>42,5</w:t>
            </w:r>
          </w:p>
        </w:tc>
        <w:tc>
          <w:tcPr>
            <w:tcW w:w="907" w:type="dxa"/>
          </w:tcPr>
          <w:p w:rsidR="000F1000" w:rsidRDefault="000F1000">
            <w:pPr>
              <w:pStyle w:val="ConsPlusNormal"/>
              <w:jc w:val="center"/>
            </w:pPr>
            <w:r>
              <w:t>0,2</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1,1</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40,1</w:t>
            </w:r>
          </w:p>
        </w:tc>
        <w:tc>
          <w:tcPr>
            <w:tcW w:w="907" w:type="dxa"/>
          </w:tcPr>
          <w:p w:rsidR="000F1000" w:rsidRDefault="000F1000">
            <w:pPr>
              <w:pStyle w:val="ConsPlusNormal"/>
              <w:jc w:val="center"/>
            </w:pPr>
            <w:r>
              <w:t>22,5</w:t>
            </w:r>
          </w:p>
        </w:tc>
        <w:tc>
          <w:tcPr>
            <w:tcW w:w="907" w:type="dxa"/>
          </w:tcPr>
          <w:p w:rsidR="000F1000" w:rsidRDefault="000F1000">
            <w:pPr>
              <w:pStyle w:val="ConsPlusNormal"/>
              <w:jc w:val="center"/>
            </w:pPr>
            <w:r>
              <w:t>0,43</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w:t>
            </w:r>
          </w:p>
        </w:tc>
        <w:tc>
          <w:tcPr>
            <w:tcW w:w="907" w:type="dxa"/>
          </w:tcPr>
          <w:p w:rsidR="000F1000" w:rsidRDefault="000F1000">
            <w:pPr>
              <w:pStyle w:val="ConsPlusNormal"/>
              <w:jc w:val="center"/>
            </w:pPr>
            <w:r>
              <w:t>0,41</w:t>
            </w:r>
          </w:p>
        </w:tc>
        <w:tc>
          <w:tcPr>
            <w:tcW w:w="907" w:type="dxa"/>
          </w:tcPr>
          <w:p w:rsidR="000F1000" w:rsidRDefault="000F1000">
            <w:pPr>
              <w:pStyle w:val="ConsPlusNormal"/>
              <w:jc w:val="center"/>
            </w:pPr>
            <w:r>
              <w:t>0,18</w:t>
            </w:r>
          </w:p>
        </w:tc>
        <w:tc>
          <w:tcPr>
            <w:tcW w:w="907" w:type="dxa"/>
          </w:tcPr>
          <w:p w:rsidR="000F1000" w:rsidRDefault="000F1000">
            <w:pPr>
              <w:pStyle w:val="ConsPlusNormal"/>
              <w:jc w:val="center"/>
            </w:pPr>
            <w:r>
              <w:t>0,06</w:t>
            </w:r>
          </w:p>
        </w:tc>
        <w:tc>
          <w:tcPr>
            <w:tcW w:w="907" w:type="dxa"/>
          </w:tcPr>
          <w:p w:rsidR="000F1000" w:rsidRDefault="000F1000">
            <w:pPr>
              <w:pStyle w:val="ConsPlusNormal"/>
              <w:jc w:val="center"/>
            </w:pPr>
            <w:r>
              <w:t>10</w:t>
            </w:r>
          </w:p>
        </w:tc>
      </w:tr>
      <w:tr w:rsidR="000F1000">
        <w:tc>
          <w:tcPr>
            <w:tcW w:w="2267" w:type="dxa"/>
          </w:tcPr>
          <w:p w:rsidR="000F1000" w:rsidRDefault="000F1000">
            <w:pPr>
              <w:pStyle w:val="ConsPlusNormal"/>
            </w:pPr>
            <w:r>
              <w:t>Итого</w:t>
            </w:r>
          </w:p>
        </w:tc>
        <w:tc>
          <w:tcPr>
            <w:tcW w:w="566" w:type="dxa"/>
          </w:tcPr>
          <w:p w:rsidR="000F1000" w:rsidRDefault="000F1000">
            <w:pPr>
              <w:pStyle w:val="ConsPlusNormal"/>
            </w:pPr>
          </w:p>
        </w:tc>
        <w:tc>
          <w:tcPr>
            <w:tcW w:w="907" w:type="dxa"/>
          </w:tcPr>
          <w:p w:rsidR="000F1000" w:rsidRDefault="000F1000">
            <w:pPr>
              <w:pStyle w:val="ConsPlusNormal"/>
              <w:jc w:val="center"/>
            </w:pPr>
            <w:r>
              <w:t>4674,3</w:t>
            </w:r>
          </w:p>
        </w:tc>
        <w:tc>
          <w:tcPr>
            <w:tcW w:w="907" w:type="dxa"/>
          </w:tcPr>
          <w:p w:rsidR="000F1000" w:rsidRDefault="000F1000">
            <w:pPr>
              <w:pStyle w:val="ConsPlusNormal"/>
              <w:jc w:val="center"/>
            </w:pPr>
            <w:r>
              <w:t>197,4</w:t>
            </w:r>
          </w:p>
        </w:tc>
        <w:tc>
          <w:tcPr>
            <w:tcW w:w="907" w:type="dxa"/>
          </w:tcPr>
          <w:p w:rsidR="000F1000" w:rsidRDefault="000F1000">
            <w:pPr>
              <w:pStyle w:val="ConsPlusNormal"/>
              <w:jc w:val="center"/>
            </w:pPr>
            <w:r>
              <w:t>171,5</w:t>
            </w:r>
          </w:p>
        </w:tc>
        <w:tc>
          <w:tcPr>
            <w:tcW w:w="907" w:type="dxa"/>
          </w:tcPr>
          <w:p w:rsidR="000F1000" w:rsidRDefault="000F1000">
            <w:pPr>
              <w:pStyle w:val="ConsPlusNormal"/>
              <w:jc w:val="center"/>
            </w:pPr>
            <w:r>
              <w:t>1632,3</w:t>
            </w:r>
          </w:p>
        </w:tc>
        <w:tc>
          <w:tcPr>
            <w:tcW w:w="907" w:type="dxa"/>
          </w:tcPr>
          <w:p w:rsidR="000F1000" w:rsidRDefault="000F1000">
            <w:pPr>
              <w:pStyle w:val="ConsPlusNormal"/>
              <w:jc w:val="center"/>
            </w:pPr>
            <w:r>
              <w:t>703,8</w:t>
            </w:r>
          </w:p>
        </w:tc>
        <w:tc>
          <w:tcPr>
            <w:tcW w:w="907" w:type="dxa"/>
          </w:tcPr>
          <w:p w:rsidR="000F1000" w:rsidRDefault="000F1000">
            <w:pPr>
              <w:pStyle w:val="ConsPlusNormal"/>
              <w:jc w:val="center"/>
            </w:pPr>
            <w:r>
              <w:t>825,0</w:t>
            </w:r>
          </w:p>
        </w:tc>
        <w:tc>
          <w:tcPr>
            <w:tcW w:w="907" w:type="dxa"/>
          </w:tcPr>
          <w:p w:rsidR="000F1000" w:rsidRDefault="000F1000">
            <w:pPr>
              <w:pStyle w:val="ConsPlusNormal"/>
              <w:jc w:val="center"/>
            </w:pPr>
            <w:r>
              <w:t>1848,1</w:t>
            </w:r>
          </w:p>
        </w:tc>
        <w:tc>
          <w:tcPr>
            <w:tcW w:w="907" w:type="dxa"/>
          </w:tcPr>
          <w:p w:rsidR="000F1000" w:rsidRDefault="000F1000">
            <w:pPr>
              <w:pStyle w:val="ConsPlusNormal"/>
              <w:jc w:val="center"/>
            </w:pPr>
            <w:r>
              <w:t>363,6</w:t>
            </w:r>
          </w:p>
        </w:tc>
        <w:tc>
          <w:tcPr>
            <w:tcW w:w="907" w:type="dxa"/>
          </w:tcPr>
          <w:p w:rsidR="000F1000" w:rsidRDefault="000F1000">
            <w:pPr>
              <w:pStyle w:val="ConsPlusNormal"/>
              <w:jc w:val="center"/>
            </w:pPr>
            <w:r>
              <w:t>562,15</w:t>
            </w:r>
          </w:p>
        </w:tc>
        <w:tc>
          <w:tcPr>
            <w:tcW w:w="907" w:type="dxa"/>
          </w:tcPr>
          <w:p w:rsidR="000F1000" w:rsidRDefault="000F1000">
            <w:pPr>
              <w:pStyle w:val="ConsPlusNormal"/>
              <w:jc w:val="center"/>
            </w:pPr>
            <w:r>
              <w:t>4,29</w:t>
            </w:r>
          </w:p>
        </w:tc>
        <w:tc>
          <w:tcPr>
            <w:tcW w:w="907" w:type="dxa"/>
          </w:tcPr>
          <w:p w:rsidR="000F1000" w:rsidRDefault="000F1000">
            <w:pPr>
              <w:pStyle w:val="ConsPlusNormal"/>
              <w:jc w:val="center"/>
            </w:pPr>
            <w:r>
              <w:t>6,81</w:t>
            </w:r>
          </w:p>
        </w:tc>
        <w:tc>
          <w:tcPr>
            <w:tcW w:w="907" w:type="dxa"/>
          </w:tcPr>
          <w:p w:rsidR="000F1000" w:rsidRDefault="000F1000">
            <w:pPr>
              <w:pStyle w:val="ConsPlusNormal"/>
              <w:jc w:val="center"/>
            </w:pPr>
            <w:r>
              <w:t>175,65</w:t>
            </w:r>
          </w:p>
        </w:tc>
        <w:tc>
          <w:tcPr>
            <w:tcW w:w="907" w:type="dxa"/>
          </w:tcPr>
          <w:p w:rsidR="000F1000" w:rsidRDefault="000F1000">
            <w:pPr>
              <w:pStyle w:val="ConsPlusNormal"/>
            </w:pPr>
          </w:p>
        </w:tc>
        <w:tc>
          <w:tcPr>
            <w:tcW w:w="907" w:type="dxa"/>
          </w:tcPr>
          <w:p w:rsidR="000F1000" w:rsidRDefault="000F1000">
            <w:pPr>
              <w:pStyle w:val="ConsPlusNormal"/>
              <w:jc w:val="center"/>
            </w:pPr>
            <w:r>
              <w:t>118,04</w:t>
            </w:r>
          </w:p>
        </w:tc>
        <w:tc>
          <w:tcPr>
            <w:tcW w:w="907" w:type="dxa"/>
          </w:tcPr>
          <w:p w:rsidR="000F1000" w:rsidRDefault="000F1000">
            <w:pPr>
              <w:pStyle w:val="ConsPlusNormal"/>
              <w:jc w:val="center"/>
            </w:pPr>
            <w:r>
              <w:t>257,36</w:t>
            </w:r>
          </w:p>
        </w:tc>
        <w:tc>
          <w:tcPr>
            <w:tcW w:w="907" w:type="dxa"/>
          </w:tcPr>
          <w:p w:rsidR="000F1000" w:rsidRDefault="000F1000">
            <w:pPr>
              <w:pStyle w:val="ConsPlusNormal"/>
              <w:jc w:val="center"/>
            </w:pPr>
            <w:r>
              <w:t>47,67</w:t>
            </w:r>
          </w:p>
        </w:tc>
        <w:tc>
          <w:tcPr>
            <w:tcW w:w="907" w:type="dxa"/>
          </w:tcPr>
          <w:p w:rsidR="000F1000" w:rsidRDefault="000F1000">
            <w:pPr>
              <w:pStyle w:val="ConsPlusNormal"/>
              <w:jc w:val="center"/>
            </w:pPr>
            <w:r>
              <w:t>10,05</w:t>
            </w:r>
          </w:p>
        </w:tc>
        <w:tc>
          <w:tcPr>
            <w:tcW w:w="907" w:type="dxa"/>
          </w:tcPr>
          <w:p w:rsidR="000F1000" w:rsidRDefault="000F1000">
            <w:pPr>
              <w:pStyle w:val="ConsPlusNormal"/>
            </w:pP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14</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5" w:name="P12494"/>
      <w:bookmarkEnd w:id="25"/>
      <w:r>
        <w:t>Динамика распределения площади лесов по группам древесных</w:t>
      </w:r>
    </w:p>
    <w:p w:rsidR="000F1000" w:rsidRDefault="000F1000">
      <w:pPr>
        <w:pStyle w:val="ConsPlusTitle"/>
        <w:jc w:val="center"/>
      </w:pPr>
      <w:r>
        <w:t>пород и группам возраста за период действия предыдущего</w:t>
      </w:r>
    </w:p>
    <w:p w:rsidR="000F1000" w:rsidRDefault="000F1000">
      <w:pPr>
        <w:pStyle w:val="ConsPlusTitle"/>
        <w:jc w:val="center"/>
      </w:pPr>
      <w:r>
        <w:t>лесного плана Новосибирской области</w:t>
      </w:r>
    </w:p>
    <w:p w:rsidR="000F1000" w:rsidRDefault="000F1000">
      <w:pPr>
        <w:pStyle w:val="ConsPlusNormal"/>
        <w:ind w:firstLine="540"/>
        <w:jc w:val="both"/>
      </w:pPr>
    </w:p>
    <w:p w:rsidR="000F1000" w:rsidRDefault="000F1000">
      <w:pPr>
        <w:pStyle w:val="ConsPlusNormal"/>
        <w:jc w:val="right"/>
      </w:pPr>
      <w:r>
        <w:t>Площадь - тыс. га, уменьшение со знаком</w:t>
      </w:r>
    </w:p>
    <w:p w:rsidR="000F1000" w:rsidRDefault="000F1000">
      <w:pPr>
        <w:pStyle w:val="ConsPlusNormal"/>
        <w:jc w:val="right"/>
      </w:pPr>
      <w:r>
        <w:t>минус "-", увеличение - со знаком плюс "+"</w:t>
      </w:r>
    </w:p>
    <w:p w:rsidR="000F1000" w:rsidRDefault="000F100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0F1000">
        <w:tc>
          <w:tcPr>
            <w:tcW w:w="1700" w:type="dxa"/>
            <w:vMerge w:val="restart"/>
            <w:vAlign w:val="center"/>
          </w:tcPr>
          <w:p w:rsidR="000F1000" w:rsidRDefault="000F1000">
            <w:pPr>
              <w:pStyle w:val="ConsPlusNormal"/>
              <w:jc w:val="center"/>
            </w:pPr>
            <w:r>
              <w:t>Наименование лесничества</w:t>
            </w:r>
          </w:p>
        </w:tc>
        <w:tc>
          <w:tcPr>
            <w:tcW w:w="5442" w:type="dxa"/>
            <w:gridSpan w:val="6"/>
            <w:vAlign w:val="center"/>
          </w:tcPr>
          <w:p w:rsidR="000F1000" w:rsidRDefault="000F1000">
            <w:pPr>
              <w:pStyle w:val="ConsPlusNormal"/>
              <w:jc w:val="center"/>
            </w:pPr>
            <w:r>
              <w:t>Хвойные древесные породы</w:t>
            </w:r>
          </w:p>
        </w:tc>
        <w:tc>
          <w:tcPr>
            <w:tcW w:w="5442" w:type="dxa"/>
            <w:gridSpan w:val="6"/>
            <w:vAlign w:val="center"/>
          </w:tcPr>
          <w:p w:rsidR="000F1000" w:rsidRDefault="000F1000">
            <w:pPr>
              <w:pStyle w:val="ConsPlusNormal"/>
              <w:jc w:val="center"/>
            </w:pPr>
            <w:r>
              <w:t>Твердолиственные древесные породы</w:t>
            </w:r>
          </w:p>
        </w:tc>
        <w:tc>
          <w:tcPr>
            <w:tcW w:w="5442" w:type="dxa"/>
            <w:gridSpan w:val="6"/>
            <w:vAlign w:val="center"/>
          </w:tcPr>
          <w:p w:rsidR="000F1000" w:rsidRDefault="000F1000">
            <w:pPr>
              <w:pStyle w:val="ConsPlusNormal"/>
              <w:jc w:val="center"/>
            </w:pPr>
            <w:r>
              <w:t>Мягколиственные древесные породы</w:t>
            </w:r>
          </w:p>
        </w:tc>
      </w:tr>
      <w:tr w:rsidR="000F1000">
        <w:tc>
          <w:tcPr>
            <w:tcW w:w="1700" w:type="dxa"/>
            <w:vMerge/>
          </w:tcPr>
          <w:p w:rsidR="000F1000" w:rsidRDefault="000F1000">
            <w:pPr>
              <w:pStyle w:val="ConsPlusNormal"/>
            </w:pP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r>
      <w:tr w:rsidR="000F1000">
        <w:tc>
          <w:tcPr>
            <w:tcW w:w="1700" w:type="dxa"/>
            <w:vMerge/>
          </w:tcPr>
          <w:p w:rsidR="000F1000" w:rsidRDefault="000F1000">
            <w:pPr>
              <w:pStyle w:val="ConsPlusNormal"/>
            </w:pP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r>
      <w:tr w:rsidR="000F1000">
        <w:tc>
          <w:tcPr>
            <w:tcW w:w="18026" w:type="dxa"/>
            <w:gridSpan w:val="19"/>
            <w:vAlign w:val="center"/>
          </w:tcPr>
          <w:p w:rsidR="000F1000" w:rsidRDefault="000F1000">
            <w:pPr>
              <w:pStyle w:val="ConsPlusNormal"/>
              <w:jc w:val="center"/>
              <w:outlineLvl w:val="2"/>
            </w:pPr>
            <w:r>
              <w:t>По данным государственного лесного реестра на 01.01.2018</w:t>
            </w:r>
          </w:p>
        </w:tc>
      </w:tr>
      <w:tr w:rsidR="000F1000">
        <w:tc>
          <w:tcPr>
            <w:tcW w:w="18026" w:type="dxa"/>
            <w:gridSpan w:val="19"/>
            <w:vAlign w:val="center"/>
          </w:tcPr>
          <w:p w:rsidR="000F1000" w:rsidRDefault="000F1000">
            <w:pPr>
              <w:pStyle w:val="ConsPlusNormal"/>
              <w:jc w:val="center"/>
              <w:outlineLvl w:val="3"/>
            </w:pPr>
            <w:r>
              <w:t>Леса, расположенные на землях лесного фонда</w:t>
            </w:r>
          </w:p>
        </w:tc>
      </w:tr>
      <w:tr w:rsidR="000F1000">
        <w:tc>
          <w:tcPr>
            <w:tcW w:w="1700" w:type="dxa"/>
            <w:vAlign w:val="center"/>
          </w:tcPr>
          <w:p w:rsidR="000F1000" w:rsidRDefault="000F1000">
            <w:pPr>
              <w:pStyle w:val="ConsPlusNormal"/>
            </w:pPr>
            <w:r>
              <w:t>Барабинское</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0,030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0,028</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40,0</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38,4</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0,01</w:t>
            </w:r>
          </w:p>
        </w:tc>
      </w:tr>
      <w:tr w:rsidR="000F1000">
        <w:tc>
          <w:tcPr>
            <w:tcW w:w="1700" w:type="dxa"/>
            <w:vAlign w:val="center"/>
          </w:tcPr>
          <w:p w:rsidR="000F1000" w:rsidRDefault="000F1000">
            <w:pPr>
              <w:pStyle w:val="ConsPlusNormal"/>
            </w:pPr>
            <w:r>
              <w:t>Болотнинское</w:t>
            </w:r>
          </w:p>
        </w:tc>
        <w:tc>
          <w:tcPr>
            <w:tcW w:w="907" w:type="dxa"/>
            <w:vAlign w:val="center"/>
          </w:tcPr>
          <w:p w:rsidR="000F1000" w:rsidRDefault="000F1000">
            <w:pPr>
              <w:pStyle w:val="ConsPlusNormal"/>
              <w:jc w:val="center"/>
            </w:pPr>
            <w:r>
              <w:t>32,2</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8,2</w:t>
            </w:r>
          </w:p>
        </w:tc>
        <w:tc>
          <w:tcPr>
            <w:tcW w:w="907" w:type="dxa"/>
            <w:vAlign w:val="center"/>
          </w:tcPr>
          <w:p w:rsidR="000F1000" w:rsidRDefault="000F1000">
            <w:pPr>
              <w:pStyle w:val="ConsPlusNormal"/>
              <w:jc w:val="center"/>
            </w:pPr>
            <w:r>
              <w:t>6,9</w:t>
            </w:r>
          </w:p>
        </w:tc>
        <w:tc>
          <w:tcPr>
            <w:tcW w:w="907" w:type="dxa"/>
            <w:vAlign w:val="center"/>
          </w:tcPr>
          <w:p w:rsidR="000F1000" w:rsidRDefault="000F1000">
            <w:pPr>
              <w:pStyle w:val="ConsPlusNormal"/>
              <w:jc w:val="center"/>
            </w:pPr>
            <w:r>
              <w:t>15,5</w:t>
            </w:r>
          </w:p>
        </w:tc>
        <w:tc>
          <w:tcPr>
            <w:tcW w:w="907" w:type="dxa"/>
            <w:vAlign w:val="center"/>
          </w:tcPr>
          <w:p w:rsidR="000F1000" w:rsidRDefault="000F1000">
            <w:pPr>
              <w:pStyle w:val="ConsPlusNormal"/>
              <w:jc w:val="center"/>
            </w:pPr>
            <w:r>
              <w:t>2,1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105,6</w:t>
            </w:r>
          </w:p>
        </w:tc>
        <w:tc>
          <w:tcPr>
            <w:tcW w:w="907" w:type="dxa"/>
            <w:vAlign w:val="center"/>
          </w:tcPr>
          <w:p w:rsidR="000F1000" w:rsidRDefault="000F1000">
            <w:pPr>
              <w:pStyle w:val="ConsPlusNormal"/>
              <w:jc w:val="center"/>
            </w:pPr>
            <w:r>
              <w:t>2,1</w:t>
            </w:r>
          </w:p>
        </w:tc>
        <w:tc>
          <w:tcPr>
            <w:tcW w:w="907" w:type="dxa"/>
            <w:vAlign w:val="center"/>
          </w:tcPr>
          <w:p w:rsidR="000F1000" w:rsidRDefault="000F1000">
            <w:pPr>
              <w:pStyle w:val="ConsPlusNormal"/>
              <w:jc w:val="center"/>
            </w:pPr>
            <w:r>
              <w:t>19,2</w:t>
            </w:r>
          </w:p>
        </w:tc>
        <w:tc>
          <w:tcPr>
            <w:tcW w:w="907" w:type="dxa"/>
            <w:vAlign w:val="center"/>
          </w:tcPr>
          <w:p w:rsidR="000F1000" w:rsidRDefault="000F1000">
            <w:pPr>
              <w:pStyle w:val="ConsPlusNormal"/>
              <w:jc w:val="center"/>
            </w:pPr>
            <w:r>
              <w:t>28,7</w:t>
            </w:r>
          </w:p>
        </w:tc>
        <w:tc>
          <w:tcPr>
            <w:tcW w:w="907" w:type="dxa"/>
            <w:vAlign w:val="center"/>
          </w:tcPr>
          <w:p w:rsidR="000F1000" w:rsidRDefault="000F1000">
            <w:pPr>
              <w:pStyle w:val="ConsPlusNormal"/>
              <w:jc w:val="center"/>
            </w:pPr>
            <w:r>
              <w:t>55,6</w:t>
            </w:r>
          </w:p>
        </w:tc>
        <w:tc>
          <w:tcPr>
            <w:tcW w:w="907" w:type="dxa"/>
            <w:vAlign w:val="center"/>
          </w:tcPr>
          <w:p w:rsidR="000F1000" w:rsidRDefault="000F1000">
            <w:pPr>
              <w:pStyle w:val="ConsPlusNormal"/>
              <w:jc w:val="center"/>
            </w:pPr>
            <w:r>
              <w:t>17,8</w:t>
            </w:r>
          </w:p>
        </w:tc>
      </w:tr>
      <w:tr w:rsidR="000F1000">
        <w:tc>
          <w:tcPr>
            <w:tcW w:w="1700" w:type="dxa"/>
            <w:vAlign w:val="center"/>
          </w:tcPr>
          <w:p w:rsidR="000F1000" w:rsidRDefault="000F1000">
            <w:pPr>
              <w:pStyle w:val="ConsPlusNormal"/>
            </w:pPr>
            <w:r>
              <w:t>Венгеровское</w:t>
            </w:r>
          </w:p>
        </w:tc>
        <w:tc>
          <w:tcPr>
            <w:tcW w:w="907" w:type="dxa"/>
            <w:vAlign w:val="center"/>
          </w:tcPr>
          <w:p w:rsidR="000F1000" w:rsidRDefault="000F1000">
            <w:pPr>
              <w:pStyle w:val="ConsPlusNormal"/>
              <w:jc w:val="center"/>
            </w:pPr>
            <w:r>
              <w:t>7,8</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5,4</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111,9</w:t>
            </w:r>
          </w:p>
        </w:tc>
        <w:tc>
          <w:tcPr>
            <w:tcW w:w="907" w:type="dxa"/>
            <w:vAlign w:val="center"/>
          </w:tcPr>
          <w:p w:rsidR="000F1000" w:rsidRDefault="000F1000">
            <w:pPr>
              <w:pStyle w:val="ConsPlusNormal"/>
              <w:jc w:val="center"/>
            </w:pPr>
            <w:r>
              <w:t>8,7</w:t>
            </w:r>
          </w:p>
        </w:tc>
        <w:tc>
          <w:tcPr>
            <w:tcW w:w="907" w:type="dxa"/>
            <w:vAlign w:val="center"/>
          </w:tcPr>
          <w:p w:rsidR="000F1000" w:rsidRDefault="000F1000">
            <w:pPr>
              <w:pStyle w:val="ConsPlusNormal"/>
              <w:jc w:val="center"/>
            </w:pPr>
            <w:r>
              <w:t>20,5</w:t>
            </w:r>
          </w:p>
        </w:tc>
        <w:tc>
          <w:tcPr>
            <w:tcW w:w="907" w:type="dxa"/>
            <w:vAlign w:val="center"/>
          </w:tcPr>
          <w:p w:rsidR="000F1000" w:rsidRDefault="000F1000">
            <w:pPr>
              <w:pStyle w:val="ConsPlusNormal"/>
              <w:jc w:val="center"/>
            </w:pPr>
            <w:r>
              <w:t>36,5</w:t>
            </w:r>
          </w:p>
        </w:tc>
        <w:tc>
          <w:tcPr>
            <w:tcW w:w="907" w:type="dxa"/>
            <w:vAlign w:val="center"/>
          </w:tcPr>
          <w:p w:rsidR="000F1000" w:rsidRDefault="000F1000">
            <w:pPr>
              <w:pStyle w:val="ConsPlusNormal"/>
              <w:jc w:val="center"/>
            </w:pPr>
            <w:r>
              <w:t>46,2</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t>Доволенское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0,031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0,025</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47,8</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17,8</w:t>
            </w:r>
          </w:p>
        </w:tc>
        <w:tc>
          <w:tcPr>
            <w:tcW w:w="907" w:type="dxa"/>
            <w:vAlign w:val="center"/>
          </w:tcPr>
          <w:p w:rsidR="000F1000" w:rsidRDefault="000F1000">
            <w:pPr>
              <w:pStyle w:val="ConsPlusNormal"/>
              <w:jc w:val="center"/>
            </w:pPr>
            <w:r>
              <w:t>14,2</w:t>
            </w:r>
          </w:p>
        </w:tc>
        <w:tc>
          <w:tcPr>
            <w:tcW w:w="907" w:type="dxa"/>
            <w:vAlign w:val="center"/>
          </w:tcPr>
          <w:p w:rsidR="000F1000" w:rsidRDefault="000F1000">
            <w:pPr>
              <w:pStyle w:val="ConsPlusNormal"/>
              <w:jc w:val="center"/>
            </w:pPr>
            <w:r>
              <w:t>13,3</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lastRenderedPageBreak/>
              <w:t>Здвинское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40,3</w:t>
            </w:r>
          </w:p>
        </w:tc>
        <w:tc>
          <w:tcPr>
            <w:tcW w:w="907" w:type="dxa"/>
            <w:vAlign w:val="center"/>
          </w:tcPr>
          <w:p w:rsidR="000F1000" w:rsidRDefault="000F1000">
            <w:pPr>
              <w:pStyle w:val="ConsPlusNormal"/>
              <w:jc w:val="center"/>
            </w:pPr>
            <w:r>
              <w:t>2,1</w:t>
            </w:r>
          </w:p>
        </w:tc>
        <w:tc>
          <w:tcPr>
            <w:tcW w:w="907" w:type="dxa"/>
            <w:vAlign w:val="center"/>
          </w:tcPr>
          <w:p w:rsidR="000F1000" w:rsidRDefault="000F1000">
            <w:pPr>
              <w:pStyle w:val="ConsPlusNormal"/>
              <w:jc w:val="center"/>
            </w:pPr>
            <w:r>
              <w:t>25,7</w:t>
            </w:r>
          </w:p>
        </w:tc>
        <w:tc>
          <w:tcPr>
            <w:tcW w:w="907" w:type="dxa"/>
            <w:vAlign w:val="center"/>
          </w:tcPr>
          <w:p w:rsidR="000F1000" w:rsidRDefault="000F1000">
            <w:pPr>
              <w:pStyle w:val="ConsPlusNormal"/>
              <w:jc w:val="center"/>
            </w:pPr>
            <w:r>
              <w:t>9,1</w:t>
            </w:r>
          </w:p>
        </w:tc>
        <w:tc>
          <w:tcPr>
            <w:tcW w:w="907" w:type="dxa"/>
            <w:vAlign w:val="center"/>
          </w:tcPr>
          <w:p w:rsidR="000F1000" w:rsidRDefault="000F1000">
            <w:pPr>
              <w:pStyle w:val="ConsPlusNormal"/>
              <w:jc w:val="center"/>
            </w:pPr>
            <w:r>
              <w:t>3,4</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Искитимское</w:t>
            </w:r>
          </w:p>
        </w:tc>
        <w:tc>
          <w:tcPr>
            <w:tcW w:w="907" w:type="dxa"/>
            <w:vAlign w:val="center"/>
          </w:tcPr>
          <w:p w:rsidR="000F1000" w:rsidRDefault="000F1000">
            <w:pPr>
              <w:pStyle w:val="ConsPlusNormal"/>
              <w:jc w:val="center"/>
            </w:pPr>
            <w:r>
              <w:t>14,0</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4,2</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5,7</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0,013</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99,8</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14,3</w:t>
            </w:r>
          </w:p>
        </w:tc>
        <w:tc>
          <w:tcPr>
            <w:tcW w:w="907" w:type="dxa"/>
            <w:vAlign w:val="center"/>
          </w:tcPr>
          <w:p w:rsidR="000F1000" w:rsidRDefault="000F1000">
            <w:pPr>
              <w:pStyle w:val="ConsPlusNormal"/>
              <w:jc w:val="center"/>
            </w:pPr>
            <w:r>
              <w:t>23,2</w:t>
            </w:r>
          </w:p>
        </w:tc>
        <w:tc>
          <w:tcPr>
            <w:tcW w:w="907" w:type="dxa"/>
            <w:vAlign w:val="center"/>
          </w:tcPr>
          <w:p w:rsidR="000F1000" w:rsidRDefault="000F1000">
            <w:pPr>
              <w:pStyle w:val="ConsPlusNormal"/>
              <w:jc w:val="center"/>
            </w:pPr>
            <w:r>
              <w:t>59,2</w:t>
            </w:r>
          </w:p>
        </w:tc>
        <w:tc>
          <w:tcPr>
            <w:tcW w:w="907" w:type="dxa"/>
            <w:vAlign w:val="center"/>
          </w:tcPr>
          <w:p w:rsidR="000F1000" w:rsidRDefault="000F1000">
            <w:pPr>
              <w:pStyle w:val="ConsPlusNormal"/>
              <w:jc w:val="center"/>
            </w:pPr>
            <w:r>
              <w:t>4,6</w:t>
            </w:r>
          </w:p>
        </w:tc>
      </w:tr>
      <w:tr w:rsidR="000F1000">
        <w:tc>
          <w:tcPr>
            <w:tcW w:w="1700" w:type="dxa"/>
            <w:vAlign w:val="center"/>
          </w:tcPr>
          <w:p w:rsidR="000F1000" w:rsidRDefault="000F1000">
            <w:pPr>
              <w:pStyle w:val="ConsPlusNormal"/>
            </w:pPr>
            <w:r>
              <w:t>Карасукское</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0,313</w:t>
            </w:r>
          </w:p>
        </w:tc>
        <w:tc>
          <w:tcPr>
            <w:tcW w:w="907" w:type="dxa"/>
            <w:vAlign w:val="center"/>
          </w:tcPr>
          <w:p w:rsidR="000F1000" w:rsidRDefault="000F1000">
            <w:pPr>
              <w:pStyle w:val="ConsPlusNormal"/>
              <w:jc w:val="center"/>
            </w:pPr>
            <w:r>
              <w:t>0,071</w:t>
            </w:r>
          </w:p>
        </w:tc>
        <w:tc>
          <w:tcPr>
            <w:tcW w:w="907" w:type="dxa"/>
            <w:vAlign w:val="center"/>
          </w:tcPr>
          <w:p w:rsidR="000F1000" w:rsidRDefault="000F1000">
            <w:pPr>
              <w:pStyle w:val="ConsPlusNormal"/>
              <w:jc w:val="center"/>
            </w:pPr>
            <w:r>
              <w:t>0,067</w:t>
            </w:r>
          </w:p>
        </w:tc>
        <w:tc>
          <w:tcPr>
            <w:tcW w:w="907" w:type="dxa"/>
            <w:vAlign w:val="center"/>
          </w:tcPr>
          <w:p w:rsidR="000F1000" w:rsidRDefault="000F1000">
            <w:pPr>
              <w:pStyle w:val="ConsPlusNormal"/>
              <w:jc w:val="center"/>
            </w:pPr>
            <w:r>
              <w:t>0,108</w:t>
            </w:r>
          </w:p>
        </w:tc>
        <w:tc>
          <w:tcPr>
            <w:tcW w:w="907" w:type="dxa"/>
            <w:vAlign w:val="center"/>
          </w:tcPr>
          <w:p w:rsidR="000F1000" w:rsidRDefault="000F1000">
            <w:pPr>
              <w:pStyle w:val="ConsPlusNormal"/>
              <w:jc w:val="center"/>
            </w:pPr>
            <w:r>
              <w:t>0,067</w:t>
            </w:r>
          </w:p>
        </w:tc>
        <w:tc>
          <w:tcPr>
            <w:tcW w:w="907" w:type="dxa"/>
            <w:vAlign w:val="center"/>
          </w:tcPr>
          <w:p w:rsidR="000F1000" w:rsidRDefault="000F1000">
            <w:pPr>
              <w:pStyle w:val="ConsPlusNormal"/>
              <w:jc w:val="center"/>
            </w:pPr>
            <w:r>
              <w:t>0,012</w:t>
            </w:r>
          </w:p>
        </w:tc>
        <w:tc>
          <w:tcPr>
            <w:tcW w:w="907" w:type="dxa"/>
            <w:vAlign w:val="center"/>
          </w:tcPr>
          <w:p w:rsidR="000F1000" w:rsidRDefault="000F1000">
            <w:pPr>
              <w:pStyle w:val="ConsPlusNormal"/>
              <w:jc w:val="center"/>
            </w:pPr>
            <w:r>
              <w:t>23,4</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16,6</w:t>
            </w:r>
          </w:p>
        </w:tc>
        <w:tc>
          <w:tcPr>
            <w:tcW w:w="907" w:type="dxa"/>
            <w:vAlign w:val="center"/>
          </w:tcPr>
          <w:p w:rsidR="000F1000" w:rsidRDefault="000F1000">
            <w:pPr>
              <w:pStyle w:val="ConsPlusNormal"/>
              <w:jc w:val="center"/>
            </w:pPr>
            <w:r>
              <w:t>2,8</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0,01</w:t>
            </w:r>
          </w:p>
        </w:tc>
      </w:tr>
      <w:tr w:rsidR="000F1000">
        <w:tc>
          <w:tcPr>
            <w:tcW w:w="1700" w:type="dxa"/>
            <w:vAlign w:val="center"/>
          </w:tcPr>
          <w:p w:rsidR="000F1000" w:rsidRDefault="000F1000">
            <w:pPr>
              <w:pStyle w:val="ConsPlusNormal"/>
            </w:pPr>
            <w:r>
              <w:t>Каргатское</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116,1</w:t>
            </w:r>
          </w:p>
        </w:tc>
        <w:tc>
          <w:tcPr>
            <w:tcW w:w="907" w:type="dxa"/>
            <w:vAlign w:val="center"/>
          </w:tcPr>
          <w:p w:rsidR="000F1000" w:rsidRDefault="000F1000">
            <w:pPr>
              <w:pStyle w:val="ConsPlusNormal"/>
              <w:jc w:val="center"/>
            </w:pPr>
            <w:r>
              <w:t>8,9</w:t>
            </w:r>
          </w:p>
        </w:tc>
        <w:tc>
          <w:tcPr>
            <w:tcW w:w="907" w:type="dxa"/>
            <w:vAlign w:val="center"/>
          </w:tcPr>
          <w:p w:rsidR="000F1000" w:rsidRDefault="000F1000">
            <w:pPr>
              <w:pStyle w:val="ConsPlusNormal"/>
              <w:jc w:val="center"/>
            </w:pPr>
            <w:r>
              <w:t>71,4</w:t>
            </w:r>
          </w:p>
        </w:tc>
        <w:tc>
          <w:tcPr>
            <w:tcW w:w="907" w:type="dxa"/>
            <w:vAlign w:val="center"/>
          </w:tcPr>
          <w:p w:rsidR="000F1000" w:rsidRDefault="000F1000">
            <w:pPr>
              <w:pStyle w:val="ConsPlusNormal"/>
              <w:jc w:val="center"/>
            </w:pPr>
            <w:r>
              <w:t>14,0</w:t>
            </w:r>
          </w:p>
        </w:tc>
        <w:tc>
          <w:tcPr>
            <w:tcW w:w="907" w:type="dxa"/>
            <w:vAlign w:val="center"/>
          </w:tcPr>
          <w:p w:rsidR="000F1000" w:rsidRDefault="000F1000">
            <w:pPr>
              <w:pStyle w:val="ConsPlusNormal"/>
              <w:jc w:val="center"/>
            </w:pPr>
            <w:r>
              <w:t>21,8</w:t>
            </w:r>
          </w:p>
        </w:tc>
        <w:tc>
          <w:tcPr>
            <w:tcW w:w="907" w:type="dxa"/>
            <w:vAlign w:val="center"/>
          </w:tcPr>
          <w:p w:rsidR="000F1000" w:rsidRDefault="000F1000">
            <w:pPr>
              <w:pStyle w:val="ConsPlusNormal"/>
              <w:jc w:val="center"/>
            </w:pPr>
            <w:r>
              <w:t>10,6</w:t>
            </w:r>
          </w:p>
        </w:tc>
      </w:tr>
      <w:tr w:rsidR="000F1000">
        <w:tc>
          <w:tcPr>
            <w:tcW w:w="1700" w:type="dxa"/>
            <w:vAlign w:val="center"/>
          </w:tcPr>
          <w:p w:rsidR="000F1000" w:rsidRDefault="000F1000">
            <w:pPr>
              <w:pStyle w:val="ConsPlusNormal"/>
            </w:pPr>
            <w:r>
              <w:t>Колыванское</w:t>
            </w:r>
          </w:p>
        </w:tc>
        <w:tc>
          <w:tcPr>
            <w:tcW w:w="907" w:type="dxa"/>
            <w:vAlign w:val="center"/>
          </w:tcPr>
          <w:p w:rsidR="000F1000" w:rsidRDefault="000F1000">
            <w:pPr>
              <w:pStyle w:val="ConsPlusNormal"/>
              <w:jc w:val="center"/>
            </w:pPr>
            <w:r>
              <w:t>118,8</w:t>
            </w:r>
          </w:p>
        </w:tc>
        <w:tc>
          <w:tcPr>
            <w:tcW w:w="907" w:type="dxa"/>
            <w:vAlign w:val="center"/>
          </w:tcPr>
          <w:p w:rsidR="000F1000" w:rsidRDefault="000F1000">
            <w:pPr>
              <w:pStyle w:val="ConsPlusNormal"/>
              <w:jc w:val="center"/>
            </w:pPr>
            <w:r>
              <w:t>4,5</w:t>
            </w:r>
          </w:p>
        </w:tc>
        <w:tc>
          <w:tcPr>
            <w:tcW w:w="907" w:type="dxa"/>
            <w:vAlign w:val="center"/>
          </w:tcPr>
          <w:p w:rsidR="000F1000" w:rsidRDefault="000F1000">
            <w:pPr>
              <w:pStyle w:val="ConsPlusNormal"/>
              <w:jc w:val="center"/>
            </w:pPr>
            <w:r>
              <w:t>41,7</w:t>
            </w:r>
          </w:p>
        </w:tc>
        <w:tc>
          <w:tcPr>
            <w:tcW w:w="907" w:type="dxa"/>
            <w:vAlign w:val="center"/>
          </w:tcPr>
          <w:p w:rsidR="000F1000" w:rsidRDefault="000F1000">
            <w:pPr>
              <w:pStyle w:val="ConsPlusNormal"/>
              <w:jc w:val="center"/>
            </w:pPr>
            <w:r>
              <w:t>31,2</w:t>
            </w:r>
          </w:p>
        </w:tc>
        <w:tc>
          <w:tcPr>
            <w:tcW w:w="907" w:type="dxa"/>
            <w:vAlign w:val="center"/>
          </w:tcPr>
          <w:p w:rsidR="000F1000" w:rsidRDefault="000F1000">
            <w:pPr>
              <w:pStyle w:val="ConsPlusNormal"/>
              <w:jc w:val="center"/>
            </w:pPr>
            <w:r>
              <w:t>41,2</w:t>
            </w:r>
          </w:p>
        </w:tc>
        <w:tc>
          <w:tcPr>
            <w:tcW w:w="907" w:type="dxa"/>
            <w:vAlign w:val="center"/>
          </w:tcPr>
          <w:p w:rsidR="000F1000" w:rsidRDefault="000F1000">
            <w:pPr>
              <w:pStyle w:val="ConsPlusNormal"/>
              <w:jc w:val="center"/>
            </w:pPr>
            <w:r>
              <w:t>7,5</w:t>
            </w:r>
          </w:p>
        </w:tc>
        <w:tc>
          <w:tcPr>
            <w:tcW w:w="907" w:type="dxa"/>
            <w:vAlign w:val="center"/>
          </w:tcPr>
          <w:p w:rsidR="000F1000" w:rsidRDefault="000F1000">
            <w:pPr>
              <w:pStyle w:val="ConsPlusNormal"/>
              <w:jc w:val="center"/>
            </w:pPr>
            <w:r>
              <w:t>0,051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0,017</w:t>
            </w:r>
          </w:p>
        </w:tc>
        <w:tc>
          <w:tcPr>
            <w:tcW w:w="907" w:type="dxa"/>
            <w:vAlign w:val="center"/>
          </w:tcPr>
          <w:p w:rsidR="000F1000" w:rsidRDefault="000F1000">
            <w:pPr>
              <w:pStyle w:val="ConsPlusNormal"/>
              <w:jc w:val="center"/>
            </w:pPr>
            <w:r>
              <w:t>0,034</w:t>
            </w:r>
          </w:p>
        </w:tc>
        <w:tc>
          <w:tcPr>
            <w:tcW w:w="907" w:type="dxa"/>
            <w:vAlign w:val="center"/>
          </w:tcPr>
          <w:p w:rsidR="000F1000" w:rsidRDefault="000F1000">
            <w:pPr>
              <w:pStyle w:val="ConsPlusNormal"/>
              <w:jc w:val="center"/>
            </w:pPr>
            <w:r>
              <w:t>0,023</w:t>
            </w:r>
          </w:p>
        </w:tc>
        <w:tc>
          <w:tcPr>
            <w:tcW w:w="907" w:type="dxa"/>
            <w:vAlign w:val="center"/>
          </w:tcPr>
          <w:p w:rsidR="000F1000" w:rsidRDefault="000F1000">
            <w:pPr>
              <w:pStyle w:val="ConsPlusNormal"/>
              <w:jc w:val="center"/>
            </w:pPr>
            <w:r>
              <w:t>514,4</w:t>
            </w:r>
          </w:p>
        </w:tc>
        <w:tc>
          <w:tcPr>
            <w:tcW w:w="907" w:type="dxa"/>
            <w:vAlign w:val="center"/>
          </w:tcPr>
          <w:p w:rsidR="000F1000" w:rsidRDefault="000F1000">
            <w:pPr>
              <w:pStyle w:val="ConsPlusNormal"/>
              <w:jc w:val="center"/>
            </w:pPr>
            <w:r>
              <w:t>25,9</w:t>
            </w:r>
          </w:p>
        </w:tc>
        <w:tc>
          <w:tcPr>
            <w:tcW w:w="907" w:type="dxa"/>
            <w:vAlign w:val="center"/>
          </w:tcPr>
          <w:p w:rsidR="000F1000" w:rsidRDefault="000F1000">
            <w:pPr>
              <w:pStyle w:val="ConsPlusNormal"/>
              <w:jc w:val="center"/>
            </w:pPr>
            <w:r>
              <w:t>264,9</w:t>
            </w:r>
          </w:p>
        </w:tc>
        <w:tc>
          <w:tcPr>
            <w:tcW w:w="907" w:type="dxa"/>
            <w:vAlign w:val="center"/>
          </w:tcPr>
          <w:p w:rsidR="000F1000" w:rsidRDefault="000F1000">
            <w:pPr>
              <w:pStyle w:val="ConsPlusNormal"/>
              <w:jc w:val="center"/>
            </w:pPr>
            <w:r>
              <w:t>67,8</w:t>
            </w:r>
          </w:p>
        </w:tc>
        <w:tc>
          <w:tcPr>
            <w:tcW w:w="907" w:type="dxa"/>
            <w:vAlign w:val="center"/>
          </w:tcPr>
          <w:p w:rsidR="000F1000" w:rsidRDefault="000F1000">
            <w:pPr>
              <w:pStyle w:val="ConsPlusNormal"/>
              <w:jc w:val="center"/>
            </w:pPr>
            <w:r>
              <w:t>155,7</w:t>
            </w:r>
          </w:p>
        </w:tc>
        <w:tc>
          <w:tcPr>
            <w:tcW w:w="907" w:type="dxa"/>
            <w:vAlign w:val="center"/>
          </w:tcPr>
          <w:p w:rsidR="000F1000" w:rsidRDefault="000F1000">
            <w:pPr>
              <w:pStyle w:val="ConsPlusNormal"/>
              <w:jc w:val="center"/>
            </w:pPr>
            <w:r>
              <w:t>45,2</w:t>
            </w:r>
          </w:p>
        </w:tc>
      </w:tr>
      <w:tr w:rsidR="000F1000">
        <w:tc>
          <w:tcPr>
            <w:tcW w:w="1700" w:type="dxa"/>
            <w:vAlign w:val="center"/>
          </w:tcPr>
          <w:p w:rsidR="000F1000" w:rsidRDefault="000F1000">
            <w:pPr>
              <w:pStyle w:val="ConsPlusNormal"/>
            </w:pPr>
            <w:r>
              <w:t>Коченевское</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0,018</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0,018</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80,3</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76,2</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Краснозерское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33,0</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26,9</w:t>
            </w:r>
          </w:p>
        </w:tc>
        <w:tc>
          <w:tcPr>
            <w:tcW w:w="907" w:type="dxa"/>
            <w:vAlign w:val="center"/>
          </w:tcPr>
          <w:p w:rsidR="000F1000" w:rsidRDefault="000F1000">
            <w:pPr>
              <w:pStyle w:val="ConsPlusNormal"/>
              <w:jc w:val="center"/>
            </w:pPr>
            <w:r>
              <w:t>3,3</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0,004</w:t>
            </w:r>
          </w:p>
        </w:tc>
      </w:tr>
      <w:tr w:rsidR="000F1000">
        <w:tc>
          <w:tcPr>
            <w:tcW w:w="1700" w:type="dxa"/>
            <w:vAlign w:val="center"/>
          </w:tcPr>
          <w:p w:rsidR="000F1000" w:rsidRDefault="000F1000">
            <w:pPr>
              <w:pStyle w:val="ConsPlusNormal"/>
            </w:pPr>
            <w:r>
              <w:t>Куйбышевское</w:t>
            </w:r>
          </w:p>
        </w:tc>
        <w:tc>
          <w:tcPr>
            <w:tcW w:w="907" w:type="dxa"/>
            <w:vAlign w:val="center"/>
          </w:tcPr>
          <w:p w:rsidR="000F1000" w:rsidRDefault="000F1000">
            <w:pPr>
              <w:pStyle w:val="ConsPlusNormal"/>
              <w:jc w:val="center"/>
            </w:pPr>
            <w:r>
              <w:t>10,4</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3,6</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167,3</w:t>
            </w:r>
          </w:p>
        </w:tc>
        <w:tc>
          <w:tcPr>
            <w:tcW w:w="907" w:type="dxa"/>
            <w:vAlign w:val="center"/>
          </w:tcPr>
          <w:p w:rsidR="000F1000" w:rsidRDefault="000F1000">
            <w:pPr>
              <w:pStyle w:val="ConsPlusNormal"/>
              <w:jc w:val="center"/>
            </w:pPr>
            <w:r>
              <w:t>8,6</w:t>
            </w:r>
          </w:p>
        </w:tc>
        <w:tc>
          <w:tcPr>
            <w:tcW w:w="907" w:type="dxa"/>
            <w:vAlign w:val="center"/>
          </w:tcPr>
          <w:p w:rsidR="000F1000" w:rsidRDefault="000F1000">
            <w:pPr>
              <w:pStyle w:val="ConsPlusNormal"/>
              <w:jc w:val="center"/>
            </w:pPr>
            <w:r>
              <w:t>68,0</w:t>
            </w:r>
          </w:p>
        </w:tc>
        <w:tc>
          <w:tcPr>
            <w:tcW w:w="907" w:type="dxa"/>
            <w:vAlign w:val="center"/>
          </w:tcPr>
          <w:p w:rsidR="000F1000" w:rsidRDefault="000F1000">
            <w:pPr>
              <w:pStyle w:val="ConsPlusNormal"/>
              <w:jc w:val="center"/>
            </w:pPr>
            <w:r>
              <w:t>34,4</w:t>
            </w:r>
          </w:p>
        </w:tc>
        <w:tc>
          <w:tcPr>
            <w:tcW w:w="907" w:type="dxa"/>
            <w:vAlign w:val="center"/>
          </w:tcPr>
          <w:p w:rsidR="000F1000" w:rsidRDefault="000F1000">
            <w:pPr>
              <w:pStyle w:val="ConsPlusNormal"/>
              <w:jc w:val="center"/>
            </w:pPr>
            <w:r>
              <w:t>56,3</w:t>
            </w:r>
          </w:p>
        </w:tc>
        <w:tc>
          <w:tcPr>
            <w:tcW w:w="907" w:type="dxa"/>
            <w:vAlign w:val="center"/>
          </w:tcPr>
          <w:p w:rsidR="000F1000" w:rsidRDefault="000F1000">
            <w:pPr>
              <w:pStyle w:val="ConsPlusNormal"/>
              <w:jc w:val="center"/>
            </w:pPr>
            <w:r>
              <w:t>9,8</w:t>
            </w:r>
          </w:p>
        </w:tc>
      </w:tr>
      <w:tr w:rsidR="000F1000">
        <w:tc>
          <w:tcPr>
            <w:tcW w:w="1700" w:type="dxa"/>
            <w:vAlign w:val="center"/>
          </w:tcPr>
          <w:p w:rsidR="000F1000" w:rsidRDefault="000F1000">
            <w:pPr>
              <w:pStyle w:val="ConsPlusNormal"/>
            </w:pPr>
            <w:r>
              <w:t>Купинское</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0,415</w:t>
            </w:r>
          </w:p>
        </w:tc>
        <w:tc>
          <w:tcPr>
            <w:tcW w:w="907" w:type="dxa"/>
            <w:vAlign w:val="center"/>
          </w:tcPr>
          <w:p w:rsidR="000F1000" w:rsidRDefault="000F1000">
            <w:pPr>
              <w:pStyle w:val="ConsPlusNormal"/>
              <w:jc w:val="center"/>
            </w:pPr>
            <w:r>
              <w:t>0,032</w:t>
            </w:r>
          </w:p>
        </w:tc>
        <w:tc>
          <w:tcPr>
            <w:tcW w:w="907" w:type="dxa"/>
            <w:vAlign w:val="center"/>
          </w:tcPr>
          <w:p w:rsidR="000F1000" w:rsidRDefault="000F1000">
            <w:pPr>
              <w:pStyle w:val="ConsPlusNormal"/>
              <w:jc w:val="center"/>
            </w:pPr>
            <w:r>
              <w:t>0,115</w:t>
            </w:r>
          </w:p>
        </w:tc>
        <w:tc>
          <w:tcPr>
            <w:tcW w:w="907" w:type="dxa"/>
            <w:vAlign w:val="center"/>
          </w:tcPr>
          <w:p w:rsidR="000F1000" w:rsidRDefault="000F1000">
            <w:pPr>
              <w:pStyle w:val="ConsPlusNormal"/>
              <w:jc w:val="center"/>
            </w:pPr>
            <w:r>
              <w:t>0,042</w:t>
            </w:r>
          </w:p>
        </w:tc>
        <w:tc>
          <w:tcPr>
            <w:tcW w:w="907" w:type="dxa"/>
            <w:vAlign w:val="center"/>
          </w:tcPr>
          <w:p w:rsidR="000F1000" w:rsidRDefault="000F1000">
            <w:pPr>
              <w:pStyle w:val="ConsPlusNormal"/>
              <w:jc w:val="center"/>
            </w:pPr>
            <w:r>
              <w:t>0,226</w:t>
            </w:r>
          </w:p>
        </w:tc>
        <w:tc>
          <w:tcPr>
            <w:tcW w:w="907" w:type="dxa"/>
            <w:vAlign w:val="center"/>
          </w:tcPr>
          <w:p w:rsidR="000F1000" w:rsidRDefault="000F1000">
            <w:pPr>
              <w:pStyle w:val="ConsPlusNormal"/>
              <w:jc w:val="center"/>
            </w:pPr>
            <w:r>
              <w:t>0,014</w:t>
            </w:r>
          </w:p>
        </w:tc>
        <w:tc>
          <w:tcPr>
            <w:tcW w:w="907" w:type="dxa"/>
            <w:vAlign w:val="center"/>
          </w:tcPr>
          <w:p w:rsidR="000F1000" w:rsidRDefault="000F1000">
            <w:pPr>
              <w:pStyle w:val="ConsPlusNormal"/>
              <w:jc w:val="center"/>
            </w:pPr>
            <w:r>
              <w:t>31,7</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19,3</w:t>
            </w:r>
          </w:p>
        </w:tc>
        <w:tc>
          <w:tcPr>
            <w:tcW w:w="907" w:type="dxa"/>
            <w:vAlign w:val="center"/>
          </w:tcPr>
          <w:p w:rsidR="000F1000" w:rsidRDefault="000F1000">
            <w:pPr>
              <w:pStyle w:val="ConsPlusNormal"/>
              <w:jc w:val="center"/>
            </w:pPr>
            <w:r>
              <w:t>6,7</w:t>
            </w:r>
          </w:p>
        </w:tc>
        <w:tc>
          <w:tcPr>
            <w:tcW w:w="907" w:type="dxa"/>
            <w:vAlign w:val="center"/>
          </w:tcPr>
          <w:p w:rsidR="000F1000" w:rsidRDefault="000F1000">
            <w:pPr>
              <w:pStyle w:val="ConsPlusNormal"/>
              <w:jc w:val="center"/>
            </w:pPr>
            <w:r>
              <w:t>3,8</w:t>
            </w:r>
          </w:p>
        </w:tc>
        <w:tc>
          <w:tcPr>
            <w:tcW w:w="907" w:type="dxa"/>
            <w:vAlign w:val="center"/>
          </w:tcPr>
          <w:p w:rsidR="000F1000" w:rsidRDefault="000F1000">
            <w:pPr>
              <w:pStyle w:val="ConsPlusNormal"/>
              <w:jc w:val="center"/>
            </w:pPr>
            <w:r>
              <w:t>0,035</w:t>
            </w:r>
          </w:p>
        </w:tc>
      </w:tr>
      <w:tr w:rsidR="000F1000">
        <w:tc>
          <w:tcPr>
            <w:tcW w:w="1700" w:type="dxa"/>
            <w:vAlign w:val="center"/>
          </w:tcPr>
          <w:p w:rsidR="000F1000" w:rsidRDefault="000F1000">
            <w:pPr>
              <w:pStyle w:val="ConsPlusNormal"/>
            </w:pPr>
            <w:r>
              <w:t>Кыштовское</w:t>
            </w:r>
          </w:p>
        </w:tc>
        <w:tc>
          <w:tcPr>
            <w:tcW w:w="907" w:type="dxa"/>
            <w:vAlign w:val="center"/>
          </w:tcPr>
          <w:p w:rsidR="000F1000" w:rsidRDefault="000F1000">
            <w:pPr>
              <w:pStyle w:val="ConsPlusNormal"/>
              <w:jc w:val="center"/>
            </w:pPr>
            <w:r>
              <w:t>130,4</w:t>
            </w:r>
          </w:p>
        </w:tc>
        <w:tc>
          <w:tcPr>
            <w:tcW w:w="907" w:type="dxa"/>
            <w:vAlign w:val="center"/>
          </w:tcPr>
          <w:p w:rsidR="000F1000" w:rsidRDefault="000F1000">
            <w:pPr>
              <w:pStyle w:val="ConsPlusNormal"/>
              <w:jc w:val="center"/>
            </w:pPr>
            <w:r>
              <w:t>12,1</w:t>
            </w:r>
          </w:p>
        </w:tc>
        <w:tc>
          <w:tcPr>
            <w:tcW w:w="907" w:type="dxa"/>
            <w:vAlign w:val="center"/>
          </w:tcPr>
          <w:p w:rsidR="000F1000" w:rsidRDefault="000F1000">
            <w:pPr>
              <w:pStyle w:val="ConsPlusNormal"/>
              <w:jc w:val="center"/>
            </w:pPr>
            <w:r>
              <w:t>110,6</w:t>
            </w:r>
          </w:p>
        </w:tc>
        <w:tc>
          <w:tcPr>
            <w:tcW w:w="907" w:type="dxa"/>
            <w:vAlign w:val="center"/>
          </w:tcPr>
          <w:p w:rsidR="000F1000" w:rsidRDefault="000F1000">
            <w:pPr>
              <w:pStyle w:val="ConsPlusNormal"/>
              <w:jc w:val="center"/>
            </w:pPr>
            <w:r>
              <w:t>5,4</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369,8</w:t>
            </w:r>
          </w:p>
        </w:tc>
        <w:tc>
          <w:tcPr>
            <w:tcW w:w="907" w:type="dxa"/>
            <w:vAlign w:val="center"/>
          </w:tcPr>
          <w:p w:rsidR="000F1000" w:rsidRDefault="000F1000">
            <w:pPr>
              <w:pStyle w:val="ConsPlusNormal"/>
              <w:jc w:val="center"/>
            </w:pPr>
            <w:r>
              <w:t>86,7</w:t>
            </w:r>
          </w:p>
        </w:tc>
        <w:tc>
          <w:tcPr>
            <w:tcW w:w="907" w:type="dxa"/>
            <w:vAlign w:val="center"/>
          </w:tcPr>
          <w:p w:rsidR="000F1000" w:rsidRDefault="000F1000">
            <w:pPr>
              <w:pStyle w:val="ConsPlusNormal"/>
              <w:jc w:val="center"/>
            </w:pPr>
            <w:r>
              <w:t>135,9</w:t>
            </w:r>
          </w:p>
        </w:tc>
        <w:tc>
          <w:tcPr>
            <w:tcW w:w="907" w:type="dxa"/>
            <w:vAlign w:val="center"/>
          </w:tcPr>
          <w:p w:rsidR="000F1000" w:rsidRDefault="000F1000">
            <w:pPr>
              <w:pStyle w:val="ConsPlusNormal"/>
              <w:jc w:val="center"/>
            </w:pPr>
            <w:r>
              <w:t>40,2</w:t>
            </w:r>
          </w:p>
        </w:tc>
        <w:tc>
          <w:tcPr>
            <w:tcW w:w="907" w:type="dxa"/>
            <w:vAlign w:val="center"/>
          </w:tcPr>
          <w:p w:rsidR="000F1000" w:rsidRDefault="000F1000">
            <w:pPr>
              <w:pStyle w:val="ConsPlusNormal"/>
              <w:jc w:val="center"/>
            </w:pPr>
            <w:r>
              <w:t>107,0</w:t>
            </w:r>
          </w:p>
        </w:tc>
        <w:tc>
          <w:tcPr>
            <w:tcW w:w="907" w:type="dxa"/>
            <w:vAlign w:val="center"/>
          </w:tcPr>
          <w:p w:rsidR="000F1000" w:rsidRDefault="000F1000">
            <w:pPr>
              <w:pStyle w:val="ConsPlusNormal"/>
              <w:jc w:val="center"/>
            </w:pPr>
            <w:r>
              <w:t>25,7</w:t>
            </w:r>
          </w:p>
        </w:tc>
      </w:tr>
      <w:tr w:rsidR="000F1000">
        <w:tc>
          <w:tcPr>
            <w:tcW w:w="1700" w:type="dxa"/>
            <w:vAlign w:val="center"/>
          </w:tcPr>
          <w:p w:rsidR="000F1000" w:rsidRDefault="000F1000">
            <w:pPr>
              <w:pStyle w:val="ConsPlusNormal"/>
            </w:pPr>
            <w:r>
              <w:t>Маслянинское</w:t>
            </w:r>
          </w:p>
        </w:tc>
        <w:tc>
          <w:tcPr>
            <w:tcW w:w="907" w:type="dxa"/>
            <w:vAlign w:val="center"/>
          </w:tcPr>
          <w:p w:rsidR="000F1000" w:rsidRDefault="000F1000">
            <w:pPr>
              <w:pStyle w:val="ConsPlusNormal"/>
              <w:jc w:val="center"/>
            </w:pPr>
            <w:r>
              <w:t>39,9</w:t>
            </w:r>
          </w:p>
        </w:tc>
        <w:tc>
          <w:tcPr>
            <w:tcW w:w="907" w:type="dxa"/>
            <w:vAlign w:val="center"/>
          </w:tcPr>
          <w:p w:rsidR="000F1000" w:rsidRDefault="000F1000">
            <w:pPr>
              <w:pStyle w:val="ConsPlusNormal"/>
              <w:jc w:val="center"/>
            </w:pPr>
            <w:r>
              <w:t>2,8</w:t>
            </w:r>
          </w:p>
        </w:tc>
        <w:tc>
          <w:tcPr>
            <w:tcW w:w="907" w:type="dxa"/>
            <w:vAlign w:val="center"/>
          </w:tcPr>
          <w:p w:rsidR="000F1000" w:rsidRDefault="000F1000">
            <w:pPr>
              <w:pStyle w:val="ConsPlusNormal"/>
              <w:jc w:val="center"/>
            </w:pPr>
            <w:r>
              <w:t>5,1</w:t>
            </w:r>
          </w:p>
        </w:tc>
        <w:tc>
          <w:tcPr>
            <w:tcW w:w="907" w:type="dxa"/>
            <w:vAlign w:val="center"/>
          </w:tcPr>
          <w:p w:rsidR="000F1000" w:rsidRDefault="000F1000">
            <w:pPr>
              <w:pStyle w:val="ConsPlusNormal"/>
              <w:jc w:val="center"/>
            </w:pPr>
            <w:r>
              <w:t>10,7</w:t>
            </w:r>
          </w:p>
        </w:tc>
        <w:tc>
          <w:tcPr>
            <w:tcW w:w="907" w:type="dxa"/>
            <w:vAlign w:val="center"/>
          </w:tcPr>
          <w:p w:rsidR="000F1000" w:rsidRDefault="000F1000">
            <w:pPr>
              <w:pStyle w:val="ConsPlusNormal"/>
              <w:jc w:val="center"/>
            </w:pPr>
            <w:r>
              <w:t>21,3</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151,5</w:t>
            </w:r>
          </w:p>
        </w:tc>
        <w:tc>
          <w:tcPr>
            <w:tcW w:w="907" w:type="dxa"/>
            <w:vAlign w:val="center"/>
          </w:tcPr>
          <w:p w:rsidR="000F1000" w:rsidRDefault="000F1000">
            <w:pPr>
              <w:pStyle w:val="ConsPlusNormal"/>
              <w:jc w:val="center"/>
            </w:pPr>
            <w:r>
              <w:t>13,3</w:t>
            </w:r>
          </w:p>
        </w:tc>
        <w:tc>
          <w:tcPr>
            <w:tcW w:w="907" w:type="dxa"/>
            <w:vAlign w:val="center"/>
          </w:tcPr>
          <w:p w:rsidR="000F1000" w:rsidRDefault="000F1000">
            <w:pPr>
              <w:pStyle w:val="ConsPlusNormal"/>
              <w:jc w:val="center"/>
            </w:pPr>
            <w:r>
              <w:t>23,7</w:t>
            </w:r>
          </w:p>
        </w:tc>
        <w:tc>
          <w:tcPr>
            <w:tcW w:w="907" w:type="dxa"/>
            <w:vAlign w:val="center"/>
          </w:tcPr>
          <w:p w:rsidR="000F1000" w:rsidRDefault="000F1000">
            <w:pPr>
              <w:pStyle w:val="ConsPlusNormal"/>
              <w:jc w:val="center"/>
            </w:pPr>
            <w:r>
              <w:t>26,5</w:t>
            </w:r>
          </w:p>
        </w:tc>
        <w:tc>
          <w:tcPr>
            <w:tcW w:w="907" w:type="dxa"/>
            <w:vAlign w:val="center"/>
          </w:tcPr>
          <w:p w:rsidR="000F1000" w:rsidRDefault="000F1000">
            <w:pPr>
              <w:pStyle w:val="ConsPlusNormal"/>
              <w:jc w:val="center"/>
            </w:pPr>
            <w:r>
              <w:t>88,0</w:t>
            </w:r>
          </w:p>
        </w:tc>
        <w:tc>
          <w:tcPr>
            <w:tcW w:w="907" w:type="dxa"/>
            <w:vAlign w:val="center"/>
          </w:tcPr>
          <w:p w:rsidR="000F1000" w:rsidRDefault="000F1000">
            <w:pPr>
              <w:pStyle w:val="ConsPlusNormal"/>
              <w:jc w:val="center"/>
            </w:pPr>
            <w:r>
              <w:t>22,9</w:t>
            </w:r>
          </w:p>
        </w:tc>
      </w:tr>
      <w:tr w:rsidR="000F1000">
        <w:tc>
          <w:tcPr>
            <w:tcW w:w="1700" w:type="dxa"/>
            <w:vAlign w:val="center"/>
          </w:tcPr>
          <w:p w:rsidR="000F1000" w:rsidRDefault="000F1000">
            <w:pPr>
              <w:pStyle w:val="ConsPlusNormal"/>
            </w:pPr>
            <w:r>
              <w:t>Мирновское</w:t>
            </w:r>
          </w:p>
        </w:tc>
        <w:tc>
          <w:tcPr>
            <w:tcW w:w="907" w:type="dxa"/>
            <w:vAlign w:val="center"/>
          </w:tcPr>
          <w:p w:rsidR="000F1000" w:rsidRDefault="000F1000">
            <w:pPr>
              <w:pStyle w:val="ConsPlusNormal"/>
              <w:jc w:val="center"/>
            </w:pPr>
            <w:r>
              <w:t>38,8</w:t>
            </w:r>
          </w:p>
        </w:tc>
        <w:tc>
          <w:tcPr>
            <w:tcW w:w="907" w:type="dxa"/>
            <w:vAlign w:val="center"/>
          </w:tcPr>
          <w:p w:rsidR="000F1000" w:rsidRDefault="000F1000">
            <w:pPr>
              <w:pStyle w:val="ConsPlusNormal"/>
              <w:jc w:val="center"/>
            </w:pPr>
            <w:r>
              <w:t>4,6</w:t>
            </w:r>
          </w:p>
        </w:tc>
        <w:tc>
          <w:tcPr>
            <w:tcW w:w="907" w:type="dxa"/>
            <w:vAlign w:val="center"/>
          </w:tcPr>
          <w:p w:rsidR="000F1000" w:rsidRDefault="000F1000">
            <w:pPr>
              <w:pStyle w:val="ConsPlusNormal"/>
              <w:jc w:val="center"/>
            </w:pPr>
            <w:r>
              <w:t>6,6</w:t>
            </w:r>
          </w:p>
        </w:tc>
        <w:tc>
          <w:tcPr>
            <w:tcW w:w="907" w:type="dxa"/>
            <w:vAlign w:val="center"/>
          </w:tcPr>
          <w:p w:rsidR="000F1000" w:rsidRDefault="000F1000">
            <w:pPr>
              <w:pStyle w:val="ConsPlusNormal"/>
              <w:jc w:val="center"/>
            </w:pPr>
            <w:r>
              <w:t>5,7</w:t>
            </w:r>
          </w:p>
        </w:tc>
        <w:tc>
          <w:tcPr>
            <w:tcW w:w="907" w:type="dxa"/>
            <w:vAlign w:val="center"/>
          </w:tcPr>
          <w:p w:rsidR="000F1000" w:rsidRDefault="000F1000">
            <w:pPr>
              <w:pStyle w:val="ConsPlusNormal"/>
              <w:jc w:val="center"/>
            </w:pPr>
            <w:r>
              <w:t>21,9</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0,014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0,013</w:t>
            </w:r>
          </w:p>
        </w:tc>
        <w:tc>
          <w:tcPr>
            <w:tcW w:w="907" w:type="dxa"/>
            <w:vAlign w:val="center"/>
          </w:tcPr>
          <w:p w:rsidR="000F1000" w:rsidRDefault="000F1000">
            <w:pPr>
              <w:pStyle w:val="ConsPlusNormal"/>
              <w:jc w:val="center"/>
            </w:pPr>
            <w:r>
              <w:t>0,013</w:t>
            </w:r>
          </w:p>
        </w:tc>
        <w:tc>
          <w:tcPr>
            <w:tcW w:w="907" w:type="dxa"/>
            <w:vAlign w:val="center"/>
          </w:tcPr>
          <w:p w:rsidR="000F1000" w:rsidRDefault="000F1000">
            <w:pPr>
              <w:pStyle w:val="ConsPlusNormal"/>
              <w:jc w:val="center"/>
            </w:pPr>
            <w:r>
              <w:t>159,8</w:t>
            </w:r>
          </w:p>
        </w:tc>
        <w:tc>
          <w:tcPr>
            <w:tcW w:w="907" w:type="dxa"/>
            <w:vAlign w:val="center"/>
          </w:tcPr>
          <w:p w:rsidR="000F1000" w:rsidRDefault="000F1000">
            <w:pPr>
              <w:pStyle w:val="ConsPlusNormal"/>
              <w:jc w:val="center"/>
            </w:pPr>
            <w:r>
              <w:t>5,5</w:t>
            </w:r>
          </w:p>
        </w:tc>
        <w:tc>
          <w:tcPr>
            <w:tcW w:w="907" w:type="dxa"/>
            <w:vAlign w:val="center"/>
          </w:tcPr>
          <w:p w:rsidR="000F1000" w:rsidRDefault="000F1000">
            <w:pPr>
              <w:pStyle w:val="ConsPlusNormal"/>
              <w:jc w:val="center"/>
            </w:pPr>
            <w:r>
              <w:t>24,2</w:t>
            </w:r>
          </w:p>
        </w:tc>
        <w:tc>
          <w:tcPr>
            <w:tcW w:w="907" w:type="dxa"/>
            <w:vAlign w:val="center"/>
          </w:tcPr>
          <w:p w:rsidR="000F1000" w:rsidRDefault="000F1000">
            <w:pPr>
              <w:pStyle w:val="ConsPlusNormal"/>
              <w:jc w:val="center"/>
            </w:pPr>
            <w:r>
              <w:t>30,1</w:t>
            </w:r>
          </w:p>
        </w:tc>
        <w:tc>
          <w:tcPr>
            <w:tcW w:w="907" w:type="dxa"/>
            <w:vAlign w:val="center"/>
          </w:tcPr>
          <w:p w:rsidR="000F1000" w:rsidRDefault="000F1000">
            <w:pPr>
              <w:pStyle w:val="ConsPlusNormal"/>
              <w:jc w:val="center"/>
            </w:pPr>
            <w:r>
              <w:t>100,0</w:t>
            </w:r>
          </w:p>
        </w:tc>
        <w:tc>
          <w:tcPr>
            <w:tcW w:w="907" w:type="dxa"/>
            <w:vAlign w:val="center"/>
          </w:tcPr>
          <w:p w:rsidR="000F1000" w:rsidRDefault="000F1000">
            <w:pPr>
              <w:pStyle w:val="ConsPlusNormal"/>
              <w:jc w:val="center"/>
            </w:pPr>
            <w:r>
              <w:t>21,2</w:t>
            </w:r>
          </w:p>
        </w:tc>
      </w:tr>
      <w:tr w:rsidR="000F1000">
        <w:tc>
          <w:tcPr>
            <w:tcW w:w="1700" w:type="dxa"/>
            <w:vAlign w:val="center"/>
          </w:tcPr>
          <w:p w:rsidR="000F1000" w:rsidRDefault="000F1000">
            <w:pPr>
              <w:pStyle w:val="ConsPlusNormal"/>
            </w:pPr>
            <w:r>
              <w:t>Мошковское</w:t>
            </w:r>
          </w:p>
        </w:tc>
        <w:tc>
          <w:tcPr>
            <w:tcW w:w="907" w:type="dxa"/>
            <w:vAlign w:val="center"/>
          </w:tcPr>
          <w:p w:rsidR="000F1000" w:rsidRDefault="000F1000">
            <w:pPr>
              <w:pStyle w:val="ConsPlusNormal"/>
              <w:jc w:val="center"/>
            </w:pPr>
            <w:r>
              <w:t>14,9</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3,8</w:t>
            </w:r>
          </w:p>
        </w:tc>
        <w:tc>
          <w:tcPr>
            <w:tcW w:w="907" w:type="dxa"/>
            <w:vAlign w:val="center"/>
          </w:tcPr>
          <w:p w:rsidR="000F1000" w:rsidRDefault="000F1000">
            <w:pPr>
              <w:pStyle w:val="ConsPlusNormal"/>
              <w:jc w:val="center"/>
            </w:pPr>
            <w:r>
              <w:t>6,5</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90,9</w:t>
            </w:r>
          </w:p>
        </w:tc>
        <w:tc>
          <w:tcPr>
            <w:tcW w:w="907" w:type="dxa"/>
            <w:vAlign w:val="center"/>
          </w:tcPr>
          <w:p w:rsidR="000F1000" w:rsidRDefault="000F1000">
            <w:pPr>
              <w:pStyle w:val="ConsPlusNormal"/>
              <w:jc w:val="center"/>
            </w:pPr>
            <w:r>
              <w:t>1,8</w:t>
            </w:r>
          </w:p>
        </w:tc>
        <w:tc>
          <w:tcPr>
            <w:tcW w:w="907" w:type="dxa"/>
            <w:vAlign w:val="center"/>
          </w:tcPr>
          <w:p w:rsidR="000F1000" w:rsidRDefault="000F1000">
            <w:pPr>
              <w:pStyle w:val="ConsPlusNormal"/>
              <w:jc w:val="center"/>
            </w:pPr>
            <w:r>
              <w:t>12,1</w:t>
            </w:r>
          </w:p>
        </w:tc>
        <w:tc>
          <w:tcPr>
            <w:tcW w:w="907" w:type="dxa"/>
            <w:vAlign w:val="center"/>
          </w:tcPr>
          <w:p w:rsidR="000F1000" w:rsidRDefault="000F1000">
            <w:pPr>
              <w:pStyle w:val="ConsPlusNormal"/>
              <w:jc w:val="center"/>
            </w:pPr>
            <w:r>
              <w:t>39,8</w:t>
            </w:r>
          </w:p>
        </w:tc>
        <w:tc>
          <w:tcPr>
            <w:tcW w:w="907" w:type="dxa"/>
            <w:vAlign w:val="center"/>
          </w:tcPr>
          <w:p w:rsidR="000F1000" w:rsidRDefault="000F1000">
            <w:pPr>
              <w:pStyle w:val="ConsPlusNormal"/>
              <w:jc w:val="center"/>
            </w:pPr>
            <w:r>
              <w:t>37,2</w:t>
            </w:r>
          </w:p>
        </w:tc>
        <w:tc>
          <w:tcPr>
            <w:tcW w:w="907" w:type="dxa"/>
            <w:vAlign w:val="center"/>
          </w:tcPr>
          <w:p w:rsidR="000F1000" w:rsidRDefault="000F1000">
            <w:pPr>
              <w:pStyle w:val="ConsPlusNormal"/>
              <w:jc w:val="center"/>
            </w:pPr>
            <w:r>
              <w:t>0,5</w:t>
            </w:r>
          </w:p>
        </w:tc>
      </w:tr>
      <w:tr w:rsidR="000F1000">
        <w:tc>
          <w:tcPr>
            <w:tcW w:w="1700" w:type="dxa"/>
            <w:vAlign w:val="center"/>
          </w:tcPr>
          <w:p w:rsidR="000F1000" w:rsidRDefault="000F1000">
            <w:pPr>
              <w:pStyle w:val="ConsPlusNormal"/>
            </w:pPr>
            <w:r>
              <w:t>Новосибирское</w:t>
            </w:r>
          </w:p>
        </w:tc>
        <w:tc>
          <w:tcPr>
            <w:tcW w:w="907" w:type="dxa"/>
            <w:vAlign w:val="center"/>
          </w:tcPr>
          <w:p w:rsidR="000F1000" w:rsidRDefault="000F1000">
            <w:pPr>
              <w:pStyle w:val="ConsPlusNormal"/>
              <w:jc w:val="center"/>
            </w:pPr>
            <w:r>
              <w:t>15,4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2,7</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8,3</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0,008</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0,008</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8,4</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1,0</w:t>
            </w:r>
          </w:p>
        </w:tc>
        <w:tc>
          <w:tcPr>
            <w:tcW w:w="907" w:type="dxa"/>
            <w:vAlign w:val="center"/>
          </w:tcPr>
          <w:p w:rsidR="000F1000" w:rsidRDefault="000F1000">
            <w:pPr>
              <w:pStyle w:val="ConsPlusNormal"/>
              <w:jc w:val="center"/>
            </w:pPr>
            <w:r>
              <w:t>1,6</w:t>
            </w:r>
          </w:p>
        </w:tc>
        <w:tc>
          <w:tcPr>
            <w:tcW w:w="907" w:type="dxa"/>
            <w:vAlign w:val="center"/>
          </w:tcPr>
          <w:p w:rsidR="000F1000" w:rsidRDefault="000F1000">
            <w:pPr>
              <w:pStyle w:val="ConsPlusNormal"/>
              <w:jc w:val="center"/>
            </w:pPr>
            <w:r>
              <w:t>5,5</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t>Ордынское</w:t>
            </w:r>
          </w:p>
        </w:tc>
        <w:tc>
          <w:tcPr>
            <w:tcW w:w="907" w:type="dxa"/>
            <w:vAlign w:val="center"/>
          </w:tcPr>
          <w:p w:rsidR="000F1000" w:rsidRDefault="000F1000">
            <w:pPr>
              <w:pStyle w:val="ConsPlusNormal"/>
              <w:jc w:val="center"/>
            </w:pPr>
            <w:r>
              <w:t>66,3</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15,0</w:t>
            </w:r>
          </w:p>
        </w:tc>
        <w:tc>
          <w:tcPr>
            <w:tcW w:w="907" w:type="dxa"/>
            <w:vAlign w:val="center"/>
          </w:tcPr>
          <w:p w:rsidR="000F1000" w:rsidRDefault="000F1000">
            <w:pPr>
              <w:pStyle w:val="ConsPlusNormal"/>
              <w:jc w:val="center"/>
            </w:pPr>
            <w:r>
              <w:t>16,4</w:t>
            </w:r>
          </w:p>
        </w:tc>
        <w:tc>
          <w:tcPr>
            <w:tcW w:w="907" w:type="dxa"/>
            <w:vAlign w:val="center"/>
          </w:tcPr>
          <w:p w:rsidR="000F1000" w:rsidRDefault="000F1000">
            <w:pPr>
              <w:pStyle w:val="ConsPlusNormal"/>
              <w:jc w:val="center"/>
            </w:pPr>
            <w:r>
              <w:t>32,6</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94,0</w:t>
            </w:r>
          </w:p>
        </w:tc>
        <w:tc>
          <w:tcPr>
            <w:tcW w:w="907" w:type="dxa"/>
            <w:vAlign w:val="center"/>
          </w:tcPr>
          <w:p w:rsidR="000F1000" w:rsidRDefault="000F1000">
            <w:pPr>
              <w:pStyle w:val="ConsPlusNormal"/>
              <w:jc w:val="center"/>
            </w:pPr>
            <w:r>
              <w:t>4,5</w:t>
            </w:r>
          </w:p>
        </w:tc>
        <w:tc>
          <w:tcPr>
            <w:tcW w:w="907" w:type="dxa"/>
            <w:vAlign w:val="center"/>
          </w:tcPr>
          <w:p w:rsidR="000F1000" w:rsidRDefault="000F1000">
            <w:pPr>
              <w:pStyle w:val="ConsPlusNormal"/>
              <w:jc w:val="center"/>
            </w:pPr>
            <w:r>
              <w:t>13,1</w:t>
            </w:r>
          </w:p>
        </w:tc>
        <w:tc>
          <w:tcPr>
            <w:tcW w:w="907" w:type="dxa"/>
            <w:vAlign w:val="center"/>
          </w:tcPr>
          <w:p w:rsidR="000F1000" w:rsidRDefault="000F1000">
            <w:pPr>
              <w:pStyle w:val="ConsPlusNormal"/>
              <w:jc w:val="center"/>
            </w:pPr>
            <w:r>
              <w:t>22,9</w:t>
            </w:r>
          </w:p>
        </w:tc>
        <w:tc>
          <w:tcPr>
            <w:tcW w:w="907" w:type="dxa"/>
            <w:vAlign w:val="center"/>
          </w:tcPr>
          <w:p w:rsidR="000F1000" w:rsidRDefault="000F1000">
            <w:pPr>
              <w:pStyle w:val="ConsPlusNormal"/>
              <w:jc w:val="center"/>
            </w:pPr>
            <w:r>
              <w:t>53,5</w:t>
            </w:r>
          </w:p>
        </w:tc>
        <w:tc>
          <w:tcPr>
            <w:tcW w:w="907" w:type="dxa"/>
            <w:vAlign w:val="center"/>
          </w:tcPr>
          <w:p w:rsidR="000F1000" w:rsidRDefault="000F1000">
            <w:pPr>
              <w:pStyle w:val="ConsPlusNormal"/>
              <w:jc w:val="center"/>
            </w:pPr>
            <w:r>
              <w:t>2,5</w:t>
            </w:r>
          </w:p>
        </w:tc>
      </w:tr>
      <w:tr w:rsidR="000F1000">
        <w:tc>
          <w:tcPr>
            <w:tcW w:w="1700" w:type="dxa"/>
            <w:vAlign w:val="center"/>
          </w:tcPr>
          <w:p w:rsidR="000F1000" w:rsidRDefault="000F1000">
            <w:pPr>
              <w:pStyle w:val="ConsPlusNormal"/>
            </w:pPr>
            <w:r>
              <w:t>Северное</w:t>
            </w:r>
          </w:p>
        </w:tc>
        <w:tc>
          <w:tcPr>
            <w:tcW w:w="907" w:type="dxa"/>
            <w:vAlign w:val="center"/>
          </w:tcPr>
          <w:p w:rsidR="000F1000" w:rsidRDefault="000F1000">
            <w:pPr>
              <w:pStyle w:val="ConsPlusNormal"/>
              <w:jc w:val="center"/>
            </w:pPr>
            <w:r>
              <w:t>281,7</w:t>
            </w:r>
          </w:p>
        </w:tc>
        <w:tc>
          <w:tcPr>
            <w:tcW w:w="907" w:type="dxa"/>
            <w:vAlign w:val="center"/>
          </w:tcPr>
          <w:p w:rsidR="000F1000" w:rsidRDefault="000F1000">
            <w:pPr>
              <w:pStyle w:val="ConsPlusNormal"/>
              <w:jc w:val="center"/>
            </w:pPr>
            <w:r>
              <w:t>9,8</w:t>
            </w:r>
          </w:p>
        </w:tc>
        <w:tc>
          <w:tcPr>
            <w:tcW w:w="907" w:type="dxa"/>
            <w:vAlign w:val="center"/>
          </w:tcPr>
          <w:p w:rsidR="000F1000" w:rsidRDefault="000F1000">
            <w:pPr>
              <w:pStyle w:val="ConsPlusNormal"/>
              <w:jc w:val="center"/>
            </w:pPr>
            <w:r>
              <w:t>76,5</w:t>
            </w:r>
          </w:p>
        </w:tc>
        <w:tc>
          <w:tcPr>
            <w:tcW w:w="907" w:type="dxa"/>
            <w:vAlign w:val="center"/>
          </w:tcPr>
          <w:p w:rsidR="000F1000" w:rsidRDefault="000F1000">
            <w:pPr>
              <w:pStyle w:val="ConsPlusNormal"/>
              <w:jc w:val="center"/>
            </w:pPr>
            <w:r>
              <w:t>42,1</w:t>
            </w:r>
          </w:p>
        </w:tc>
        <w:tc>
          <w:tcPr>
            <w:tcW w:w="907" w:type="dxa"/>
            <w:vAlign w:val="center"/>
          </w:tcPr>
          <w:p w:rsidR="000F1000" w:rsidRDefault="000F1000">
            <w:pPr>
              <w:pStyle w:val="ConsPlusNormal"/>
              <w:jc w:val="center"/>
            </w:pPr>
            <w:r>
              <w:t>153,3</w:t>
            </w:r>
          </w:p>
        </w:tc>
        <w:tc>
          <w:tcPr>
            <w:tcW w:w="907" w:type="dxa"/>
            <w:vAlign w:val="center"/>
          </w:tcPr>
          <w:p w:rsidR="000F1000" w:rsidRDefault="000F1000">
            <w:pPr>
              <w:pStyle w:val="ConsPlusNormal"/>
              <w:jc w:val="center"/>
            </w:pPr>
            <w:r>
              <w:t>16,4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457,2</w:t>
            </w:r>
          </w:p>
        </w:tc>
        <w:tc>
          <w:tcPr>
            <w:tcW w:w="907" w:type="dxa"/>
            <w:vAlign w:val="center"/>
          </w:tcPr>
          <w:p w:rsidR="000F1000" w:rsidRDefault="000F1000">
            <w:pPr>
              <w:pStyle w:val="ConsPlusNormal"/>
              <w:jc w:val="center"/>
            </w:pPr>
            <w:r>
              <w:t>44,1</w:t>
            </w:r>
          </w:p>
        </w:tc>
        <w:tc>
          <w:tcPr>
            <w:tcW w:w="907" w:type="dxa"/>
            <w:vAlign w:val="center"/>
          </w:tcPr>
          <w:p w:rsidR="000F1000" w:rsidRDefault="000F1000">
            <w:pPr>
              <w:pStyle w:val="ConsPlusNormal"/>
              <w:jc w:val="center"/>
            </w:pPr>
            <w:r>
              <w:t>144,7</w:t>
            </w:r>
          </w:p>
        </w:tc>
        <w:tc>
          <w:tcPr>
            <w:tcW w:w="907" w:type="dxa"/>
            <w:vAlign w:val="center"/>
          </w:tcPr>
          <w:p w:rsidR="000F1000" w:rsidRDefault="000F1000">
            <w:pPr>
              <w:pStyle w:val="ConsPlusNormal"/>
              <w:jc w:val="center"/>
            </w:pPr>
            <w:r>
              <w:t>78,2</w:t>
            </w:r>
          </w:p>
        </w:tc>
        <w:tc>
          <w:tcPr>
            <w:tcW w:w="907" w:type="dxa"/>
            <w:vAlign w:val="center"/>
          </w:tcPr>
          <w:p w:rsidR="000F1000" w:rsidRDefault="000F1000">
            <w:pPr>
              <w:pStyle w:val="ConsPlusNormal"/>
              <w:jc w:val="center"/>
            </w:pPr>
            <w:r>
              <w:t>190,2</w:t>
            </w:r>
          </w:p>
        </w:tc>
        <w:tc>
          <w:tcPr>
            <w:tcW w:w="907" w:type="dxa"/>
            <w:vAlign w:val="center"/>
          </w:tcPr>
          <w:p w:rsidR="000F1000" w:rsidRDefault="000F1000">
            <w:pPr>
              <w:pStyle w:val="ConsPlusNormal"/>
              <w:jc w:val="center"/>
            </w:pPr>
            <w:r>
              <w:t>43,9</w:t>
            </w:r>
          </w:p>
        </w:tc>
      </w:tr>
      <w:tr w:rsidR="000F1000">
        <w:tc>
          <w:tcPr>
            <w:tcW w:w="1700" w:type="dxa"/>
            <w:vAlign w:val="center"/>
          </w:tcPr>
          <w:p w:rsidR="000F1000" w:rsidRDefault="000F1000">
            <w:pPr>
              <w:pStyle w:val="ConsPlusNormal"/>
            </w:pPr>
            <w:r>
              <w:t>Сузунское</w:t>
            </w:r>
          </w:p>
        </w:tc>
        <w:tc>
          <w:tcPr>
            <w:tcW w:w="907" w:type="dxa"/>
            <w:vAlign w:val="center"/>
          </w:tcPr>
          <w:p w:rsidR="000F1000" w:rsidRDefault="000F1000">
            <w:pPr>
              <w:pStyle w:val="ConsPlusNormal"/>
              <w:jc w:val="center"/>
            </w:pPr>
            <w:r>
              <w:t>82,1</w:t>
            </w:r>
          </w:p>
        </w:tc>
        <w:tc>
          <w:tcPr>
            <w:tcW w:w="907" w:type="dxa"/>
            <w:vAlign w:val="center"/>
          </w:tcPr>
          <w:p w:rsidR="000F1000" w:rsidRDefault="000F1000">
            <w:pPr>
              <w:pStyle w:val="ConsPlusNormal"/>
              <w:jc w:val="center"/>
            </w:pPr>
            <w:r>
              <w:t>10,3</w:t>
            </w:r>
          </w:p>
        </w:tc>
        <w:tc>
          <w:tcPr>
            <w:tcW w:w="907" w:type="dxa"/>
            <w:vAlign w:val="center"/>
          </w:tcPr>
          <w:p w:rsidR="000F1000" w:rsidRDefault="000F1000">
            <w:pPr>
              <w:pStyle w:val="ConsPlusNormal"/>
              <w:jc w:val="center"/>
            </w:pPr>
            <w:r>
              <w:t>28,2</w:t>
            </w:r>
          </w:p>
        </w:tc>
        <w:tc>
          <w:tcPr>
            <w:tcW w:w="907" w:type="dxa"/>
            <w:vAlign w:val="center"/>
          </w:tcPr>
          <w:p w:rsidR="000F1000" w:rsidRDefault="000F1000">
            <w:pPr>
              <w:pStyle w:val="ConsPlusNormal"/>
              <w:jc w:val="center"/>
            </w:pPr>
            <w:r>
              <w:t>16,4</w:t>
            </w:r>
          </w:p>
        </w:tc>
        <w:tc>
          <w:tcPr>
            <w:tcW w:w="907" w:type="dxa"/>
            <w:vAlign w:val="center"/>
          </w:tcPr>
          <w:p w:rsidR="000F1000" w:rsidRDefault="000F1000">
            <w:pPr>
              <w:pStyle w:val="ConsPlusNormal"/>
              <w:jc w:val="center"/>
            </w:pPr>
            <w:r>
              <w:t>27,2</w:t>
            </w:r>
          </w:p>
        </w:tc>
        <w:tc>
          <w:tcPr>
            <w:tcW w:w="907" w:type="dxa"/>
            <w:vAlign w:val="center"/>
          </w:tcPr>
          <w:p w:rsidR="000F1000" w:rsidRDefault="000F1000">
            <w:pPr>
              <w:pStyle w:val="ConsPlusNormal"/>
              <w:jc w:val="center"/>
            </w:pPr>
            <w:r>
              <w:t>2,9</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117,4</w:t>
            </w:r>
          </w:p>
        </w:tc>
        <w:tc>
          <w:tcPr>
            <w:tcW w:w="907" w:type="dxa"/>
            <w:vAlign w:val="center"/>
          </w:tcPr>
          <w:p w:rsidR="000F1000" w:rsidRDefault="000F1000">
            <w:pPr>
              <w:pStyle w:val="ConsPlusNormal"/>
              <w:jc w:val="center"/>
            </w:pPr>
            <w:r>
              <w:t>13,6</w:t>
            </w:r>
          </w:p>
        </w:tc>
        <w:tc>
          <w:tcPr>
            <w:tcW w:w="907" w:type="dxa"/>
            <w:vAlign w:val="center"/>
          </w:tcPr>
          <w:p w:rsidR="000F1000" w:rsidRDefault="000F1000">
            <w:pPr>
              <w:pStyle w:val="ConsPlusNormal"/>
              <w:jc w:val="center"/>
            </w:pPr>
            <w:r>
              <w:t>25,7</w:t>
            </w:r>
          </w:p>
        </w:tc>
        <w:tc>
          <w:tcPr>
            <w:tcW w:w="907" w:type="dxa"/>
            <w:vAlign w:val="center"/>
          </w:tcPr>
          <w:p w:rsidR="000F1000" w:rsidRDefault="000F1000">
            <w:pPr>
              <w:pStyle w:val="ConsPlusNormal"/>
              <w:jc w:val="center"/>
            </w:pPr>
            <w:r>
              <w:t>28,0</w:t>
            </w:r>
          </w:p>
        </w:tc>
        <w:tc>
          <w:tcPr>
            <w:tcW w:w="907" w:type="dxa"/>
            <w:vAlign w:val="center"/>
          </w:tcPr>
          <w:p w:rsidR="000F1000" w:rsidRDefault="000F1000">
            <w:pPr>
              <w:pStyle w:val="ConsPlusNormal"/>
              <w:jc w:val="center"/>
            </w:pPr>
            <w:r>
              <w:t>50,2</w:t>
            </w:r>
          </w:p>
        </w:tc>
        <w:tc>
          <w:tcPr>
            <w:tcW w:w="907" w:type="dxa"/>
            <w:vAlign w:val="center"/>
          </w:tcPr>
          <w:p w:rsidR="000F1000" w:rsidRDefault="000F1000">
            <w:pPr>
              <w:pStyle w:val="ConsPlusNormal"/>
              <w:jc w:val="center"/>
            </w:pPr>
            <w:r>
              <w:t>9,2</w:t>
            </w:r>
          </w:p>
        </w:tc>
      </w:tr>
      <w:tr w:rsidR="000F1000">
        <w:tc>
          <w:tcPr>
            <w:tcW w:w="1700" w:type="dxa"/>
            <w:vAlign w:val="center"/>
          </w:tcPr>
          <w:p w:rsidR="000F1000" w:rsidRDefault="000F1000">
            <w:pPr>
              <w:pStyle w:val="ConsPlusNormal"/>
            </w:pPr>
            <w:r>
              <w:t>Татарское</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119,8</w:t>
            </w:r>
          </w:p>
        </w:tc>
        <w:tc>
          <w:tcPr>
            <w:tcW w:w="907" w:type="dxa"/>
            <w:vAlign w:val="center"/>
          </w:tcPr>
          <w:p w:rsidR="000F1000" w:rsidRDefault="000F1000">
            <w:pPr>
              <w:pStyle w:val="ConsPlusNormal"/>
              <w:jc w:val="center"/>
            </w:pPr>
            <w:r>
              <w:t>9,0</w:t>
            </w:r>
          </w:p>
        </w:tc>
        <w:tc>
          <w:tcPr>
            <w:tcW w:w="907" w:type="dxa"/>
            <w:vAlign w:val="center"/>
          </w:tcPr>
          <w:p w:rsidR="000F1000" w:rsidRDefault="000F1000">
            <w:pPr>
              <w:pStyle w:val="ConsPlusNormal"/>
              <w:jc w:val="center"/>
            </w:pPr>
            <w:r>
              <w:t>92,6</w:t>
            </w:r>
          </w:p>
        </w:tc>
        <w:tc>
          <w:tcPr>
            <w:tcW w:w="907" w:type="dxa"/>
            <w:vAlign w:val="center"/>
          </w:tcPr>
          <w:p w:rsidR="000F1000" w:rsidRDefault="000F1000">
            <w:pPr>
              <w:pStyle w:val="ConsPlusNormal"/>
              <w:jc w:val="center"/>
            </w:pPr>
            <w:r>
              <w:t>15,3</w:t>
            </w:r>
          </w:p>
        </w:tc>
        <w:tc>
          <w:tcPr>
            <w:tcW w:w="907" w:type="dxa"/>
            <w:vAlign w:val="center"/>
          </w:tcPr>
          <w:p w:rsidR="000F1000" w:rsidRDefault="000F1000">
            <w:pPr>
              <w:pStyle w:val="ConsPlusNormal"/>
              <w:jc w:val="center"/>
            </w:pPr>
            <w:r>
              <w:t>2,9</w:t>
            </w:r>
          </w:p>
        </w:tc>
        <w:tc>
          <w:tcPr>
            <w:tcW w:w="907" w:type="dxa"/>
            <w:vAlign w:val="center"/>
          </w:tcPr>
          <w:p w:rsidR="000F1000" w:rsidRDefault="000F1000">
            <w:pPr>
              <w:pStyle w:val="ConsPlusNormal"/>
              <w:jc w:val="center"/>
            </w:pPr>
            <w:r>
              <w:t>0,002</w:t>
            </w:r>
          </w:p>
        </w:tc>
      </w:tr>
      <w:tr w:rsidR="000F1000">
        <w:tc>
          <w:tcPr>
            <w:tcW w:w="1700" w:type="dxa"/>
            <w:vAlign w:val="center"/>
          </w:tcPr>
          <w:p w:rsidR="000F1000" w:rsidRDefault="000F1000">
            <w:pPr>
              <w:pStyle w:val="ConsPlusNormal"/>
            </w:pPr>
            <w:r>
              <w:t>Убинское</w:t>
            </w:r>
          </w:p>
        </w:tc>
        <w:tc>
          <w:tcPr>
            <w:tcW w:w="907" w:type="dxa"/>
            <w:vAlign w:val="center"/>
          </w:tcPr>
          <w:p w:rsidR="000F1000" w:rsidRDefault="000F1000">
            <w:pPr>
              <w:pStyle w:val="ConsPlusNormal"/>
              <w:jc w:val="center"/>
            </w:pPr>
            <w:r>
              <w:t>129,2</w:t>
            </w:r>
          </w:p>
        </w:tc>
        <w:tc>
          <w:tcPr>
            <w:tcW w:w="907" w:type="dxa"/>
            <w:vAlign w:val="center"/>
          </w:tcPr>
          <w:p w:rsidR="000F1000" w:rsidRDefault="000F1000">
            <w:pPr>
              <w:pStyle w:val="ConsPlusNormal"/>
              <w:jc w:val="center"/>
            </w:pPr>
            <w:r>
              <w:t>12,2</w:t>
            </w:r>
          </w:p>
        </w:tc>
        <w:tc>
          <w:tcPr>
            <w:tcW w:w="907" w:type="dxa"/>
            <w:vAlign w:val="center"/>
          </w:tcPr>
          <w:p w:rsidR="000F1000" w:rsidRDefault="000F1000">
            <w:pPr>
              <w:pStyle w:val="ConsPlusNormal"/>
              <w:jc w:val="center"/>
            </w:pPr>
            <w:r>
              <w:t>17,0</w:t>
            </w:r>
          </w:p>
        </w:tc>
        <w:tc>
          <w:tcPr>
            <w:tcW w:w="907" w:type="dxa"/>
            <w:vAlign w:val="center"/>
          </w:tcPr>
          <w:p w:rsidR="000F1000" w:rsidRDefault="000F1000">
            <w:pPr>
              <w:pStyle w:val="ConsPlusNormal"/>
              <w:jc w:val="center"/>
            </w:pPr>
            <w:r>
              <w:t>18,9</w:t>
            </w:r>
          </w:p>
        </w:tc>
        <w:tc>
          <w:tcPr>
            <w:tcW w:w="907" w:type="dxa"/>
            <w:vAlign w:val="center"/>
          </w:tcPr>
          <w:p w:rsidR="000F1000" w:rsidRDefault="000F1000">
            <w:pPr>
              <w:pStyle w:val="ConsPlusNormal"/>
              <w:jc w:val="center"/>
            </w:pPr>
            <w:r>
              <w:t>81,1</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271,6</w:t>
            </w:r>
          </w:p>
        </w:tc>
        <w:tc>
          <w:tcPr>
            <w:tcW w:w="907" w:type="dxa"/>
            <w:vAlign w:val="center"/>
          </w:tcPr>
          <w:p w:rsidR="000F1000" w:rsidRDefault="000F1000">
            <w:pPr>
              <w:pStyle w:val="ConsPlusNormal"/>
              <w:jc w:val="center"/>
            </w:pPr>
            <w:r>
              <w:t>10,4</w:t>
            </w:r>
          </w:p>
        </w:tc>
        <w:tc>
          <w:tcPr>
            <w:tcW w:w="907" w:type="dxa"/>
            <w:vAlign w:val="center"/>
          </w:tcPr>
          <w:p w:rsidR="000F1000" w:rsidRDefault="000F1000">
            <w:pPr>
              <w:pStyle w:val="ConsPlusNormal"/>
              <w:jc w:val="center"/>
            </w:pPr>
            <w:r>
              <w:t>101,7</w:t>
            </w:r>
          </w:p>
        </w:tc>
        <w:tc>
          <w:tcPr>
            <w:tcW w:w="907" w:type="dxa"/>
            <w:vAlign w:val="center"/>
          </w:tcPr>
          <w:p w:rsidR="000F1000" w:rsidRDefault="000F1000">
            <w:pPr>
              <w:pStyle w:val="ConsPlusNormal"/>
              <w:jc w:val="center"/>
            </w:pPr>
            <w:r>
              <w:t>25,6</w:t>
            </w:r>
          </w:p>
        </w:tc>
        <w:tc>
          <w:tcPr>
            <w:tcW w:w="907" w:type="dxa"/>
            <w:vAlign w:val="center"/>
          </w:tcPr>
          <w:p w:rsidR="000F1000" w:rsidRDefault="000F1000">
            <w:pPr>
              <w:pStyle w:val="ConsPlusNormal"/>
              <w:jc w:val="center"/>
            </w:pPr>
            <w:r>
              <w:t>133,9</w:t>
            </w:r>
          </w:p>
        </w:tc>
        <w:tc>
          <w:tcPr>
            <w:tcW w:w="907" w:type="dxa"/>
            <w:vAlign w:val="center"/>
          </w:tcPr>
          <w:p w:rsidR="000F1000" w:rsidRDefault="000F1000">
            <w:pPr>
              <w:pStyle w:val="ConsPlusNormal"/>
              <w:jc w:val="center"/>
            </w:pPr>
            <w:r>
              <w:t>68,8</w:t>
            </w:r>
          </w:p>
        </w:tc>
      </w:tr>
      <w:tr w:rsidR="000F1000">
        <w:tc>
          <w:tcPr>
            <w:tcW w:w="1700" w:type="dxa"/>
            <w:vAlign w:val="center"/>
          </w:tcPr>
          <w:p w:rsidR="000F1000" w:rsidRDefault="000F1000">
            <w:pPr>
              <w:pStyle w:val="ConsPlusNormal"/>
            </w:pPr>
            <w:r>
              <w:lastRenderedPageBreak/>
              <w:t>Чановское</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75,4</w:t>
            </w:r>
          </w:p>
        </w:tc>
        <w:tc>
          <w:tcPr>
            <w:tcW w:w="907" w:type="dxa"/>
            <w:vAlign w:val="center"/>
          </w:tcPr>
          <w:p w:rsidR="000F1000" w:rsidRDefault="000F1000">
            <w:pPr>
              <w:pStyle w:val="ConsPlusNormal"/>
              <w:jc w:val="center"/>
            </w:pPr>
            <w:r>
              <w:t>4,9</w:t>
            </w:r>
          </w:p>
        </w:tc>
        <w:tc>
          <w:tcPr>
            <w:tcW w:w="907" w:type="dxa"/>
            <w:vAlign w:val="center"/>
          </w:tcPr>
          <w:p w:rsidR="000F1000" w:rsidRDefault="000F1000">
            <w:pPr>
              <w:pStyle w:val="ConsPlusNormal"/>
              <w:jc w:val="center"/>
            </w:pPr>
            <w:r>
              <w:t>29,4</w:t>
            </w:r>
          </w:p>
        </w:tc>
        <w:tc>
          <w:tcPr>
            <w:tcW w:w="907" w:type="dxa"/>
            <w:vAlign w:val="center"/>
          </w:tcPr>
          <w:p w:rsidR="000F1000" w:rsidRDefault="000F1000">
            <w:pPr>
              <w:pStyle w:val="ConsPlusNormal"/>
              <w:jc w:val="center"/>
            </w:pPr>
            <w:r>
              <w:t>21,1</w:t>
            </w:r>
          </w:p>
        </w:tc>
        <w:tc>
          <w:tcPr>
            <w:tcW w:w="907" w:type="dxa"/>
            <w:vAlign w:val="center"/>
          </w:tcPr>
          <w:p w:rsidR="000F1000" w:rsidRDefault="000F1000">
            <w:pPr>
              <w:pStyle w:val="ConsPlusNormal"/>
              <w:jc w:val="center"/>
            </w:pPr>
            <w:r>
              <w:t>20,0</w:t>
            </w:r>
          </w:p>
        </w:tc>
        <w:tc>
          <w:tcPr>
            <w:tcW w:w="907" w:type="dxa"/>
            <w:vAlign w:val="center"/>
          </w:tcPr>
          <w:p w:rsidR="000F1000" w:rsidRDefault="000F1000">
            <w:pPr>
              <w:pStyle w:val="ConsPlusNormal"/>
              <w:jc w:val="center"/>
            </w:pPr>
            <w:r>
              <w:t>0,6</w:t>
            </w:r>
          </w:p>
        </w:tc>
      </w:tr>
      <w:tr w:rsidR="000F1000">
        <w:tc>
          <w:tcPr>
            <w:tcW w:w="1700" w:type="dxa"/>
            <w:vAlign w:val="center"/>
          </w:tcPr>
          <w:p w:rsidR="000F1000" w:rsidRDefault="000F1000">
            <w:pPr>
              <w:pStyle w:val="ConsPlusNormal"/>
            </w:pPr>
            <w:r>
              <w:t>Черепановское</w:t>
            </w:r>
          </w:p>
        </w:tc>
        <w:tc>
          <w:tcPr>
            <w:tcW w:w="907" w:type="dxa"/>
            <w:vAlign w:val="center"/>
          </w:tcPr>
          <w:p w:rsidR="000F1000" w:rsidRDefault="000F1000">
            <w:pPr>
              <w:pStyle w:val="ConsPlusNormal"/>
              <w:jc w:val="center"/>
            </w:pPr>
            <w:r>
              <w:t>6,2</w:t>
            </w:r>
          </w:p>
        </w:tc>
        <w:tc>
          <w:tcPr>
            <w:tcW w:w="907" w:type="dxa"/>
            <w:vAlign w:val="center"/>
          </w:tcPr>
          <w:p w:rsidR="000F1000" w:rsidRDefault="000F1000">
            <w:pPr>
              <w:pStyle w:val="ConsPlusNormal"/>
              <w:jc w:val="center"/>
            </w:pPr>
            <w:r>
              <w:t>1,6</w:t>
            </w:r>
          </w:p>
        </w:tc>
        <w:tc>
          <w:tcPr>
            <w:tcW w:w="907" w:type="dxa"/>
            <w:vAlign w:val="center"/>
          </w:tcPr>
          <w:p w:rsidR="000F1000" w:rsidRDefault="000F1000">
            <w:pPr>
              <w:pStyle w:val="ConsPlusNormal"/>
              <w:jc w:val="center"/>
            </w:pPr>
            <w:r>
              <w:t>2,6</w:t>
            </w:r>
          </w:p>
        </w:tc>
        <w:tc>
          <w:tcPr>
            <w:tcW w:w="907" w:type="dxa"/>
            <w:vAlign w:val="center"/>
          </w:tcPr>
          <w:p w:rsidR="000F1000" w:rsidRDefault="000F1000">
            <w:pPr>
              <w:pStyle w:val="ConsPlusNormal"/>
              <w:jc w:val="center"/>
            </w:pPr>
            <w:r>
              <w:t>1,2</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57,4</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7,9</w:t>
            </w:r>
          </w:p>
        </w:tc>
        <w:tc>
          <w:tcPr>
            <w:tcW w:w="907" w:type="dxa"/>
            <w:vAlign w:val="center"/>
          </w:tcPr>
          <w:p w:rsidR="000F1000" w:rsidRDefault="000F1000">
            <w:pPr>
              <w:pStyle w:val="ConsPlusNormal"/>
              <w:jc w:val="center"/>
            </w:pPr>
            <w:r>
              <w:t>15,1</w:t>
            </w:r>
          </w:p>
        </w:tc>
        <w:tc>
          <w:tcPr>
            <w:tcW w:w="907" w:type="dxa"/>
            <w:vAlign w:val="center"/>
          </w:tcPr>
          <w:p w:rsidR="000F1000" w:rsidRDefault="000F1000">
            <w:pPr>
              <w:pStyle w:val="ConsPlusNormal"/>
              <w:jc w:val="center"/>
            </w:pPr>
            <w:r>
              <w:t>33,9</w:t>
            </w:r>
          </w:p>
        </w:tc>
        <w:tc>
          <w:tcPr>
            <w:tcW w:w="907" w:type="dxa"/>
            <w:vAlign w:val="center"/>
          </w:tcPr>
          <w:p w:rsidR="000F1000" w:rsidRDefault="000F1000">
            <w:pPr>
              <w:pStyle w:val="ConsPlusNormal"/>
              <w:jc w:val="center"/>
            </w:pPr>
            <w:r>
              <w:t>0,3</w:t>
            </w:r>
          </w:p>
        </w:tc>
      </w:tr>
      <w:tr w:rsidR="000F1000">
        <w:tc>
          <w:tcPr>
            <w:tcW w:w="1700" w:type="dxa"/>
            <w:vAlign w:val="center"/>
          </w:tcPr>
          <w:p w:rsidR="000F1000" w:rsidRDefault="000F1000">
            <w:pPr>
              <w:pStyle w:val="ConsPlusNormal"/>
            </w:pPr>
            <w:r>
              <w:t>Чулымское</w:t>
            </w:r>
          </w:p>
        </w:tc>
        <w:tc>
          <w:tcPr>
            <w:tcW w:w="907" w:type="dxa"/>
            <w:vAlign w:val="center"/>
          </w:tcPr>
          <w:p w:rsidR="000F1000" w:rsidRDefault="000F1000">
            <w:pPr>
              <w:pStyle w:val="ConsPlusNormal"/>
              <w:jc w:val="center"/>
            </w:pPr>
            <w:r>
              <w:t>10,6</w:t>
            </w:r>
          </w:p>
        </w:tc>
        <w:tc>
          <w:tcPr>
            <w:tcW w:w="907" w:type="dxa"/>
            <w:vAlign w:val="center"/>
          </w:tcPr>
          <w:p w:rsidR="000F1000" w:rsidRDefault="000F1000">
            <w:pPr>
              <w:pStyle w:val="ConsPlusNormal"/>
              <w:jc w:val="center"/>
            </w:pPr>
            <w:r>
              <w:t>1,6</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5,8</w:t>
            </w:r>
          </w:p>
        </w:tc>
        <w:tc>
          <w:tcPr>
            <w:tcW w:w="907" w:type="dxa"/>
            <w:vAlign w:val="center"/>
          </w:tcPr>
          <w:p w:rsidR="000F1000" w:rsidRDefault="000F1000">
            <w:pPr>
              <w:pStyle w:val="ConsPlusNormal"/>
              <w:jc w:val="center"/>
            </w:pPr>
            <w:r>
              <w:t>1,4</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232,7</w:t>
            </w:r>
          </w:p>
        </w:tc>
        <w:tc>
          <w:tcPr>
            <w:tcW w:w="907" w:type="dxa"/>
            <w:vAlign w:val="center"/>
          </w:tcPr>
          <w:p w:rsidR="000F1000" w:rsidRDefault="000F1000">
            <w:pPr>
              <w:pStyle w:val="ConsPlusNormal"/>
              <w:jc w:val="center"/>
            </w:pPr>
            <w:r>
              <w:t>29,7</w:t>
            </w:r>
          </w:p>
        </w:tc>
        <w:tc>
          <w:tcPr>
            <w:tcW w:w="907" w:type="dxa"/>
            <w:vAlign w:val="center"/>
          </w:tcPr>
          <w:p w:rsidR="000F1000" w:rsidRDefault="000F1000">
            <w:pPr>
              <w:pStyle w:val="ConsPlusNormal"/>
              <w:jc w:val="center"/>
            </w:pPr>
            <w:r>
              <w:t>110,2</w:t>
            </w:r>
          </w:p>
        </w:tc>
        <w:tc>
          <w:tcPr>
            <w:tcW w:w="907" w:type="dxa"/>
            <w:vAlign w:val="center"/>
          </w:tcPr>
          <w:p w:rsidR="000F1000" w:rsidRDefault="000F1000">
            <w:pPr>
              <w:pStyle w:val="ConsPlusNormal"/>
              <w:jc w:val="center"/>
            </w:pPr>
            <w:r>
              <w:t>33,4</w:t>
            </w:r>
          </w:p>
        </w:tc>
        <w:tc>
          <w:tcPr>
            <w:tcW w:w="907" w:type="dxa"/>
            <w:vAlign w:val="center"/>
          </w:tcPr>
          <w:p w:rsidR="000F1000" w:rsidRDefault="000F1000">
            <w:pPr>
              <w:pStyle w:val="ConsPlusNormal"/>
              <w:jc w:val="center"/>
            </w:pPr>
            <w:r>
              <w:t>59,4</w:t>
            </w:r>
          </w:p>
        </w:tc>
        <w:tc>
          <w:tcPr>
            <w:tcW w:w="907" w:type="dxa"/>
            <w:vAlign w:val="center"/>
          </w:tcPr>
          <w:p w:rsidR="000F1000" w:rsidRDefault="000F1000">
            <w:pPr>
              <w:pStyle w:val="ConsPlusNormal"/>
              <w:jc w:val="center"/>
            </w:pPr>
            <w:r>
              <w:t>20,1</w:t>
            </w:r>
          </w:p>
        </w:tc>
      </w:tr>
      <w:tr w:rsidR="000F1000">
        <w:tc>
          <w:tcPr>
            <w:tcW w:w="1700" w:type="dxa"/>
            <w:vAlign w:val="center"/>
          </w:tcPr>
          <w:p w:rsidR="000F1000" w:rsidRDefault="000F1000">
            <w:pPr>
              <w:pStyle w:val="ConsPlusNormal"/>
            </w:pPr>
            <w:r>
              <w:t>Итого:</w:t>
            </w:r>
          </w:p>
        </w:tc>
        <w:tc>
          <w:tcPr>
            <w:tcW w:w="907" w:type="dxa"/>
            <w:vAlign w:val="center"/>
          </w:tcPr>
          <w:p w:rsidR="000F1000" w:rsidRDefault="000F1000">
            <w:pPr>
              <w:pStyle w:val="ConsPlusNormal"/>
              <w:jc w:val="center"/>
            </w:pPr>
            <w:r>
              <w:t>1011,3</w:t>
            </w:r>
          </w:p>
        </w:tc>
        <w:tc>
          <w:tcPr>
            <w:tcW w:w="907" w:type="dxa"/>
            <w:vAlign w:val="center"/>
          </w:tcPr>
          <w:p w:rsidR="000F1000" w:rsidRDefault="000F1000">
            <w:pPr>
              <w:pStyle w:val="ConsPlusNormal"/>
              <w:jc w:val="center"/>
            </w:pPr>
            <w:r>
              <w:t>77,7</w:t>
            </w:r>
          </w:p>
        </w:tc>
        <w:tc>
          <w:tcPr>
            <w:tcW w:w="907" w:type="dxa"/>
            <w:vAlign w:val="center"/>
          </w:tcPr>
          <w:p w:rsidR="000F1000" w:rsidRDefault="000F1000">
            <w:pPr>
              <w:pStyle w:val="ConsPlusNormal"/>
              <w:jc w:val="center"/>
            </w:pPr>
            <w:r>
              <w:t>316,1</w:t>
            </w:r>
          </w:p>
        </w:tc>
        <w:tc>
          <w:tcPr>
            <w:tcW w:w="907" w:type="dxa"/>
            <w:vAlign w:val="center"/>
          </w:tcPr>
          <w:p w:rsidR="000F1000" w:rsidRDefault="000F1000">
            <w:pPr>
              <w:pStyle w:val="ConsPlusNormal"/>
              <w:jc w:val="center"/>
            </w:pPr>
            <w:r>
              <w:t>166,2</w:t>
            </w:r>
          </w:p>
        </w:tc>
        <w:tc>
          <w:tcPr>
            <w:tcW w:w="907" w:type="dxa"/>
            <w:vAlign w:val="center"/>
          </w:tcPr>
          <w:p w:rsidR="000F1000" w:rsidRDefault="000F1000">
            <w:pPr>
              <w:pStyle w:val="ConsPlusNormal"/>
              <w:jc w:val="center"/>
            </w:pPr>
            <w:r>
              <w:t>414,4</w:t>
            </w:r>
          </w:p>
        </w:tc>
        <w:tc>
          <w:tcPr>
            <w:tcW w:w="907" w:type="dxa"/>
            <w:vAlign w:val="center"/>
          </w:tcPr>
          <w:p w:rsidR="000F1000" w:rsidRDefault="000F1000">
            <w:pPr>
              <w:pStyle w:val="ConsPlusNormal"/>
              <w:jc w:val="center"/>
            </w:pPr>
            <w:r>
              <w:t>36,9</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3619,5</w:t>
            </w:r>
          </w:p>
        </w:tc>
        <w:tc>
          <w:tcPr>
            <w:tcW w:w="907" w:type="dxa"/>
            <w:vAlign w:val="center"/>
          </w:tcPr>
          <w:p w:rsidR="000F1000" w:rsidRDefault="000F1000">
            <w:pPr>
              <w:pStyle w:val="ConsPlusNormal"/>
              <w:jc w:val="center"/>
            </w:pPr>
            <w:r>
              <w:t>289,8</w:t>
            </w:r>
          </w:p>
        </w:tc>
        <w:tc>
          <w:tcPr>
            <w:tcW w:w="907" w:type="dxa"/>
            <w:vAlign w:val="center"/>
          </w:tcPr>
          <w:p w:rsidR="000F1000" w:rsidRDefault="000F1000">
            <w:pPr>
              <w:pStyle w:val="ConsPlusNormal"/>
              <w:jc w:val="center"/>
            </w:pPr>
            <w:r>
              <w:t>1314,9</w:t>
            </w:r>
          </w:p>
        </w:tc>
        <w:tc>
          <w:tcPr>
            <w:tcW w:w="907" w:type="dxa"/>
            <w:vAlign w:val="center"/>
          </w:tcPr>
          <w:p w:rsidR="000F1000" w:rsidRDefault="000F1000">
            <w:pPr>
              <w:pStyle w:val="ConsPlusNormal"/>
              <w:jc w:val="center"/>
            </w:pPr>
            <w:r>
              <w:t>658,7</w:t>
            </w:r>
          </w:p>
        </w:tc>
        <w:tc>
          <w:tcPr>
            <w:tcW w:w="907" w:type="dxa"/>
            <w:vAlign w:val="center"/>
          </w:tcPr>
          <w:p w:rsidR="000F1000" w:rsidRDefault="000F1000">
            <w:pPr>
              <w:pStyle w:val="ConsPlusNormal"/>
              <w:jc w:val="center"/>
            </w:pPr>
            <w:r>
              <w:t>1052,0</w:t>
            </w:r>
          </w:p>
        </w:tc>
        <w:tc>
          <w:tcPr>
            <w:tcW w:w="907" w:type="dxa"/>
            <w:vAlign w:val="center"/>
          </w:tcPr>
          <w:p w:rsidR="000F1000" w:rsidRDefault="000F1000">
            <w:pPr>
              <w:pStyle w:val="ConsPlusNormal"/>
              <w:jc w:val="center"/>
            </w:pPr>
            <w:r>
              <w:t>304,1</w:t>
            </w:r>
          </w:p>
        </w:tc>
      </w:tr>
      <w:tr w:rsidR="000F1000">
        <w:tc>
          <w:tcPr>
            <w:tcW w:w="18026" w:type="dxa"/>
            <w:gridSpan w:val="19"/>
            <w:vAlign w:val="center"/>
          </w:tcPr>
          <w:p w:rsidR="000F1000" w:rsidRDefault="000F1000">
            <w:pPr>
              <w:pStyle w:val="ConsPlusNormal"/>
              <w:jc w:val="center"/>
              <w:outlineLvl w:val="3"/>
            </w:pPr>
            <w:r>
              <w:t>Городские леса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t>Леса, расположенные на землях особо охраняемых природных территорий,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pPr>
            <w:r>
              <w:t>Всего по субъекту Российской Федерации</w:t>
            </w:r>
          </w:p>
        </w:tc>
      </w:tr>
      <w:tr w:rsidR="000F1000">
        <w:tc>
          <w:tcPr>
            <w:tcW w:w="1700" w:type="dxa"/>
            <w:vAlign w:val="center"/>
          </w:tcPr>
          <w:p w:rsidR="000F1000" w:rsidRDefault="000F1000">
            <w:pPr>
              <w:pStyle w:val="ConsPlusNormal"/>
            </w:pPr>
            <w:r>
              <w:t>Всего:</w:t>
            </w:r>
          </w:p>
        </w:tc>
        <w:tc>
          <w:tcPr>
            <w:tcW w:w="907" w:type="dxa"/>
            <w:vAlign w:val="center"/>
          </w:tcPr>
          <w:p w:rsidR="000F1000" w:rsidRDefault="000F1000">
            <w:pPr>
              <w:pStyle w:val="ConsPlusNormal"/>
              <w:jc w:val="center"/>
            </w:pPr>
            <w:r>
              <w:t>1011,3</w:t>
            </w:r>
          </w:p>
        </w:tc>
        <w:tc>
          <w:tcPr>
            <w:tcW w:w="907" w:type="dxa"/>
            <w:vAlign w:val="center"/>
          </w:tcPr>
          <w:p w:rsidR="000F1000" w:rsidRDefault="000F1000">
            <w:pPr>
              <w:pStyle w:val="ConsPlusNormal"/>
              <w:jc w:val="center"/>
            </w:pPr>
            <w:r>
              <w:t>77,7</w:t>
            </w:r>
          </w:p>
        </w:tc>
        <w:tc>
          <w:tcPr>
            <w:tcW w:w="907" w:type="dxa"/>
            <w:vAlign w:val="center"/>
          </w:tcPr>
          <w:p w:rsidR="000F1000" w:rsidRDefault="000F1000">
            <w:pPr>
              <w:pStyle w:val="ConsPlusNormal"/>
              <w:jc w:val="center"/>
            </w:pPr>
            <w:r>
              <w:t>316,1</w:t>
            </w:r>
          </w:p>
        </w:tc>
        <w:tc>
          <w:tcPr>
            <w:tcW w:w="907" w:type="dxa"/>
            <w:vAlign w:val="center"/>
          </w:tcPr>
          <w:p w:rsidR="000F1000" w:rsidRDefault="000F1000">
            <w:pPr>
              <w:pStyle w:val="ConsPlusNormal"/>
              <w:jc w:val="center"/>
            </w:pPr>
            <w:r>
              <w:t>166,2</w:t>
            </w:r>
          </w:p>
        </w:tc>
        <w:tc>
          <w:tcPr>
            <w:tcW w:w="907" w:type="dxa"/>
            <w:vAlign w:val="center"/>
          </w:tcPr>
          <w:p w:rsidR="000F1000" w:rsidRDefault="000F1000">
            <w:pPr>
              <w:pStyle w:val="ConsPlusNormal"/>
              <w:jc w:val="center"/>
            </w:pPr>
            <w:r>
              <w:t>414,4</w:t>
            </w:r>
          </w:p>
        </w:tc>
        <w:tc>
          <w:tcPr>
            <w:tcW w:w="907" w:type="dxa"/>
            <w:vAlign w:val="center"/>
          </w:tcPr>
          <w:p w:rsidR="000F1000" w:rsidRDefault="000F1000">
            <w:pPr>
              <w:pStyle w:val="ConsPlusNormal"/>
              <w:jc w:val="center"/>
            </w:pPr>
            <w:r>
              <w:t>36,9</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3619,5</w:t>
            </w:r>
          </w:p>
        </w:tc>
        <w:tc>
          <w:tcPr>
            <w:tcW w:w="907" w:type="dxa"/>
            <w:vAlign w:val="center"/>
          </w:tcPr>
          <w:p w:rsidR="000F1000" w:rsidRDefault="000F1000">
            <w:pPr>
              <w:pStyle w:val="ConsPlusNormal"/>
              <w:jc w:val="center"/>
            </w:pPr>
            <w:r>
              <w:t>289,8</w:t>
            </w:r>
          </w:p>
        </w:tc>
        <w:tc>
          <w:tcPr>
            <w:tcW w:w="907" w:type="dxa"/>
            <w:vAlign w:val="center"/>
          </w:tcPr>
          <w:p w:rsidR="000F1000" w:rsidRDefault="000F1000">
            <w:pPr>
              <w:pStyle w:val="ConsPlusNormal"/>
              <w:jc w:val="center"/>
            </w:pPr>
            <w:r>
              <w:t>1314,9</w:t>
            </w:r>
          </w:p>
        </w:tc>
        <w:tc>
          <w:tcPr>
            <w:tcW w:w="907" w:type="dxa"/>
            <w:vAlign w:val="center"/>
          </w:tcPr>
          <w:p w:rsidR="000F1000" w:rsidRDefault="000F1000">
            <w:pPr>
              <w:pStyle w:val="ConsPlusNormal"/>
              <w:jc w:val="center"/>
            </w:pPr>
            <w:r>
              <w:t>658,7</w:t>
            </w:r>
          </w:p>
        </w:tc>
        <w:tc>
          <w:tcPr>
            <w:tcW w:w="907" w:type="dxa"/>
            <w:vAlign w:val="center"/>
          </w:tcPr>
          <w:p w:rsidR="000F1000" w:rsidRDefault="000F1000">
            <w:pPr>
              <w:pStyle w:val="ConsPlusNormal"/>
              <w:jc w:val="center"/>
            </w:pPr>
            <w:r>
              <w:t>1052,0</w:t>
            </w:r>
          </w:p>
        </w:tc>
        <w:tc>
          <w:tcPr>
            <w:tcW w:w="907" w:type="dxa"/>
            <w:vAlign w:val="center"/>
          </w:tcPr>
          <w:p w:rsidR="000F1000" w:rsidRDefault="000F1000">
            <w:pPr>
              <w:pStyle w:val="ConsPlusNormal"/>
              <w:jc w:val="center"/>
            </w:pPr>
            <w:r>
              <w:t>304,1</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Title"/>
        <w:jc w:val="center"/>
        <w:outlineLvl w:val="2"/>
      </w:pPr>
      <w:r>
        <w:t>По данным государственного лесного реестра на 01.01.2009</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0F1000">
        <w:tc>
          <w:tcPr>
            <w:tcW w:w="1700" w:type="dxa"/>
            <w:vMerge w:val="restart"/>
            <w:vAlign w:val="center"/>
          </w:tcPr>
          <w:p w:rsidR="000F1000" w:rsidRDefault="000F1000">
            <w:pPr>
              <w:pStyle w:val="ConsPlusNormal"/>
              <w:jc w:val="center"/>
            </w:pPr>
            <w:r>
              <w:t>Наименование лесничества</w:t>
            </w:r>
          </w:p>
        </w:tc>
        <w:tc>
          <w:tcPr>
            <w:tcW w:w="5442" w:type="dxa"/>
            <w:gridSpan w:val="6"/>
            <w:vAlign w:val="center"/>
          </w:tcPr>
          <w:p w:rsidR="000F1000" w:rsidRDefault="000F1000">
            <w:pPr>
              <w:pStyle w:val="ConsPlusNormal"/>
              <w:jc w:val="center"/>
            </w:pPr>
            <w:r>
              <w:t>Хвойные древесные породы</w:t>
            </w:r>
          </w:p>
        </w:tc>
        <w:tc>
          <w:tcPr>
            <w:tcW w:w="5442" w:type="dxa"/>
            <w:gridSpan w:val="6"/>
            <w:vAlign w:val="center"/>
          </w:tcPr>
          <w:p w:rsidR="000F1000" w:rsidRDefault="000F1000">
            <w:pPr>
              <w:pStyle w:val="ConsPlusNormal"/>
              <w:jc w:val="center"/>
            </w:pPr>
            <w:r>
              <w:t>Твердолиственные древесные породы</w:t>
            </w:r>
          </w:p>
        </w:tc>
        <w:tc>
          <w:tcPr>
            <w:tcW w:w="5442" w:type="dxa"/>
            <w:gridSpan w:val="6"/>
            <w:vAlign w:val="center"/>
          </w:tcPr>
          <w:p w:rsidR="000F1000" w:rsidRDefault="000F1000">
            <w:pPr>
              <w:pStyle w:val="ConsPlusNormal"/>
              <w:jc w:val="center"/>
            </w:pPr>
            <w:r>
              <w:t>Мягколиственные древесные породы</w:t>
            </w:r>
          </w:p>
        </w:tc>
      </w:tr>
      <w:tr w:rsidR="000F1000">
        <w:tc>
          <w:tcPr>
            <w:tcW w:w="1700" w:type="dxa"/>
            <w:vMerge/>
          </w:tcPr>
          <w:p w:rsidR="000F1000" w:rsidRDefault="000F1000">
            <w:pPr>
              <w:pStyle w:val="ConsPlusNormal"/>
            </w:pP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r>
      <w:tr w:rsidR="000F1000">
        <w:tc>
          <w:tcPr>
            <w:tcW w:w="1700" w:type="dxa"/>
            <w:vMerge/>
          </w:tcPr>
          <w:p w:rsidR="000F1000" w:rsidRDefault="000F1000">
            <w:pPr>
              <w:pStyle w:val="ConsPlusNormal"/>
            </w:pP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r>
      <w:tr w:rsidR="000F1000">
        <w:tc>
          <w:tcPr>
            <w:tcW w:w="18026" w:type="dxa"/>
            <w:gridSpan w:val="19"/>
            <w:vAlign w:val="center"/>
          </w:tcPr>
          <w:p w:rsidR="000F1000" w:rsidRDefault="000F1000">
            <w:pPr>
              <w:pStyle w:val="ConsPlusNormal"/>
              <w:jc w:val="center"/>
              <w:outlineLvl w:val="3"/>
            </w:pPr>
            <w:r>
              <w:t>Леса, расположенные на землях лесного фонда</w:t>
            </w:r>
          </w:p>
        </w:tc>
      </w:tr>
      <w:tr w:rsidR="000F1000">
        <w:tc>
          <w:tcPr>
            <w:tcW w:w="1700" w:type="dxa"/>
            <w:vAlign w:val="center"/>
          </w:tcPr>
          <w:p w:rsidR="000F1000" w:rsidRDefault="000F1000">
            <w:pPr>
              <w:pStyle w:val="ConsPlusNormal"/>
            </w:pPr>
            <w:r>
              <w:t>Барабинское</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0,030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0,028</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40,5</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39,1</w:t>
            </w:r>
          </w:p>
        </w:tc>
        <w:tc>
          <w:tcPr>
            <w:tcW w:w="907" w:type="dxa"/>
            <w:vAlign w:val="center"/>
          </w:tcPr>
          <w:p w:rsidR="000F1000" w:rsidRDefault="000F1000">
            <w:pPr>
              <w:pStyle w:val="ConsPlusNormal"/>
              <w:jc w:val="center"/>
            </w:pPr>
            <w:r>
              <w:t>1,0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0,01</w:t>
            </w:r>
          </w:p>
        </w:tc>
      </w:tr>
      <w:tr w:rsidR="000F1000">
        <w:tc>
          <w:tcPr>
            <w:tcW w:w="1700" w:type="dxa"/>
            <w:vAlign w:val="center"/>
          </w:tcPr>
          <w:p w:rsidR="000F1000" w:rsidRDefault="000F1000">
            <w:pPr>
              <w:pStyle w:val="ConsPlusNormal"/>
            </w:pPr>
            <w:r>
              <w:t>Болотнинское</w:t>
            </w:r>
          </w:p>
        </w:tc>
        <w:tc>
          <w:tcPr>
            <w:tcW w:w="907" w:type="dxa"/>
            <w:vAlign w:val="center"/>
          </w:tcPr>
          <w:p w:rsidR="000F1000" w:rsidRDefault="000F1000">
            <w:pPr>
              <w:pStyle w:val="ConsPlusNormal"/>
              <w:jc w:val="center"/>
            </w:pPr>
            <w:r>
              <w:t>32,8</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18,2</w:t>
            </w:r>
          </w:p>
        </w:tc>
        <w:tc>
          <w:tcPr>
            <w:tcW w:w="907" w:type="dxa"/>
            <w:vAlign w:val="center"/>
          </w:tcPr>
          <w:p w:rsidR="000F1000" w:rsidRDefault="000F1000">
            <w:pPr>
              <w:pStyle w:val="ConsPlusNormal"/>
              <w:jc w:val="center"/>
            </w:pPr>
            <w:r>
              <w:t>4,5</w:t>
            </w:r>
          </w:p>
        </w:tc>
        <w:tc>
          <w:tcPr>
            <w:tcW w:w="907" w:type="dxa"/>
            <w:vAlign w:val="center"/>
          </w:tcPr>
          <w:p w:rsidR="000F1000" w:rsidRDefault="000F1000">
            <w:pPr>
              <w:pStyle w:val="ConsPlusNormal"/>
              <w:jc w:val="center"/>
            </w:pPr>
            <w:r>
              <w:t>6,1</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84,6</w:t>
            </w:r>
          </w:p>
        </w:tc>
        <w:tc>
          <w:tcPr>
            <w:tcW w:w="907" w:type="dxa"/>
            <w:vAlign w:val="center"/>
          </w:tcPr>
          <w:p w:rsidR="000F1000" w:rsidRDefault="000F1000">
            <w:pPr>
              <w:pStyle w:val="ConsPlusNormal"/>
              <w:jc w:val="center"/>
            </w:pPr>
            <w:r>
              <w:t>3,6</w:t>
            </w:r>
          </w:p>
        </w:tc>
        <w:tc>
          <w:tcPr>
            <w:tcW w:w="907" w:type="dxa"/>
            <w:vAlign w:val="center"/>
          </w:tcPr>
          <w:p w:rsidR="000F1000" w:rsidRDefault="000F1000">
            <w:pPr>
              <w:pStyle w:val="ConsPlusNormal"/>
              <w:jc w:val="center"/>
            </w:pPr>
            <w:r>
              <w:t>46,9</w:t>
            </w:r>
          </w:p>
        </w:tc>
        <w:tc>
          <w:tcPr>
            <w:tcW w:w="907" w:type="dxa"/>
            <w:vAlign w:val="center"/>
          </w:tcPr>
          <w:p w:rsidR="000F1000" w:rsidRDefault="000F1000">
            <w:pPr>
              <w:pStyle w:val="ConsPlusNormal"/>
              <w:jc w:val="center"/>
            </w:pPr>
            <w:r>
              <w:t>9,5</w:t>
            </w:r>
          </w:p>
        </w:tc>
        <w:tc>
          <w:tcPr>
            <w:tcW w:w="907" w:type="dxa"/>
            <w:vAlign w:val="center"/>
          </w:tcPr>
          <w:p w:rsidR="000F1000" w:rsidRDefault="000F1000">
            <w:pPr>
              <w:pStyle w:val="ConsPlusNormal"/>
              <w:jc w:val="center"/>
            </w:pPr>
            <w:r>
              <w:t>24,6</w:t>
            </w:r>
          </w:p>
        </w:tc>
        <w:tc>
          <w:tcPr>
            <w:tcW w:w="907" w:type="dxa"/>
            <w:vAlign w:val="center"/>
          </w:tcPr>
          <w:p w:rsidR="000F1000" w:rsidRDefault="000F1000">
            <w:pPr>
              <w:pStyle w:val="ConsPlusNormal"/>
              <w:jc w:val="center"/>
            </w:pPr>
            <w:r>
              <w:t>8,7</w:t>
            </w:r>
          </w:p>
        </w:tc>
      </w:tr>
      <w:tr w:rsidR="000F1000">
        <w:tc>
          <w:tcPr>
            <w:tcW w:w="1700" w:type="dxa"/>
            <w:vAlign w:val="center"/>
          </w:tcPr>
          <w:p w:rsidR="000F1000" w:rsidRDefault="000F1000">
            <w:pPr>
              <w:pStyle w:val="ConsPlusNormal"/>
            </w:pPr>
            <w:r>
              <w:t>Венгеровское</w:t>
            </w:r>
          </w:p>
        </w:tc>
        <w:tc>
          <w:tcPr>
            <w:tcW w:w="907" w:type="dxa"/>
            <w:vAlign w:val="center"/>
          </w:tcPr>
          <w:p w:rsidR="000F1000" w:rsidRDefault="000F1000">
            <w:pPr>
              <w:pStyle w:val="ConsPlusNormal"/>
              <w:jc w:val="center"/>
            </w:pPr>
            <w:r>
              <w:t>9,5</w:t>
            </w:r>
          </w:p>
        </w:tc>
        <w:tc>
          <w:tcPr>
            <w:tcW w:w="907" w:type="dxa"/>
            <w:vAlign w:val="center"/>
          </w:tcPr>
          <w:p w:rsidR="000F1000" w:rsidRDefault="000F1000">
            <w:pPr>
              <w:pStyle w:val="ConsPlusNormal"/>
              <w:jc w:val="center"/>
            </w:pPr>
            <w:r>
              <w:t>4,8</w:t>
            </w:r>
          </w:p>
        </w:tc>
        <w:tc>
          <w:tcPr>
            <w:tcW w:w="907" w:type="dxa"/>
            <w:vAlign w:val="center"/>
          </w:tcPr>
          <w:p w:rsidR="000F1000" w:rsidRDefault="000F1000">
            <w:pPr>
              <w:pStyle w:val="ConsPlusNormal"/>
              <w:jc w:val="center"/>
            </w:pPr>
            <w:r>
              <w:t>4,7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99,7</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77,8</w:t>
            </w:r>
          </w:p>
        </w:tc>
        <w:tc>
          <w:tcPr>
            <w:tcW w:w="907" w:type="dxa"/>
            <w:vAlign w:val="center"/>
          </w:tcPr>
          <w:p w:rsidR="000F1000" w:rsidRDefault="000F1000">
            <w:pPr>
              <w:pStyle w:val="ConsPlusNormal"/>
              <w:jc w:val="center"/>
            </w:pPr>
            <w:r>
              <w:t>12,5</w:t>
            </w:r>
          </w:p>
        </w:tc>
        <w:tc>
          <w:tcPr>
            <w:tcW w:w="907" w:type="dxa"/>
            <w:vAlign w:val="center"/>
          </w:tcPr>
          <w:p w:rsidR="000F1000" w:rsidRDefault="000F1000">
            <w:pPr>
              <w:pStyle w:val="ConsPlusNormal"/>
              <w:jc w:val="center"/>
            </w:pPr>
            <w:r>
              <w:t>7,7</w:t>
            </w:r>
          </w:p>
        </w:tc>
        <w:tc>
          <w:tcPr>
            <w:tcW w:w="907" w:type="dxa"/>
            <w:vAlign w:val="center"/>
          </w:tcPr>
          <w:p w:rsidR="000F1000" w:rsidRDefault="000F1000">
            <w:pPr>
              <w:pStyle w:val="ConsPlusNormal"/>
              <w:jc w:val="center"/>
            </w:pPr>
            <w:r>
              <w:t>0,09</w:t>
            </w:r>
          </w:p>
        </w:tc>
      </w:tr>
      <w:tr w:rsidR="000F1000">
        <w:tc>
          <w:tcPr>
            <w:tcW w:w="1700" w:type="dxa"/>
            <w:vAlign w:val="center"/>
          </w:tcPr>
          <w:p w:rsidR="000F1000" w:rsidRDefault="000F1000">
            <w:pPr>
              <w:pStyle w:val="ConsPlusNormal"/>
            </w:pPr>
            <w:r>
              <w:t>Доволенское</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0,021</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0,005</w:t>
            </w:r>
          </w:p>
        </w:tc>
        <w:tc>
          <w:tcPr>
            <w:tcW w:w="907" w:type="dxa"/>
            <w:vAlign w:val="center"/>
          </w:tcPr>
          <w:p w:rsidR="000F1000" w:rsidRDefault="000F1000">
            <w:pPr>
              <w:pStyle w:val="ConsPlusNormal"/>
              <w:jc w:val="center"/>
            </w:pPr>
            <w:r>
              <w:t>0,011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46,5</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41,6</w:t>
            </w:r>
          </w:p>
        </w:tc>
        <w:tc>
          <w:tcPr>
            <w:tcW w:w="907" w:type="dxa"/>
            <w:vAlign w:val="center"/>
          </w:tcPr>
          <w:p w:rsidR="000F1000" w:rsidRDefault="000F1000">
            <w:pPr>
              <w:pStyle w:val="ConsPlusNormal"/>
              <w:jc w:val="center"/>
            </w:pPr>
            <w:r>
              <w:t>3,9</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Здвинское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39,8</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25,7</w:t>
            </w:r>
          </w:p>
        </w:tc>
        <w:tc>
          <w:tcPr>
            <w:tcW w:w="907" w:type="dxa"/>
            <w:vAlign w:val="center"/>
          </w:tcPr>
          <w:p w:rsidR="000F1000" w:rsidRDefault="000F1000">
            <w:pPr>
              <w:pStyle w:val="ConsPlusNormal"/>
              <w:jc w:val="center"/>
            </w:pPr>
            <w:r>
              <w:t>9,1</w:t>
            </w:r>
          </w:p>
        </w:tc>
        <w:tc>
          <w:tcPr>
            <w:tcW w:w="907" w:type="dxa"/>
            <w:vAlign w:val="center"/>
          </w:tcPr>
          <w:p w:rsidR="000F1000" w:rsidRDefault="000F1000">
            <w:pPr>
              <w:pStyle w:val="ConsPlusNormal"/>
              <w:jc w:val="center"/>
            </w:pPr>
            <w:r>
              <w:t>3,5</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Искитимское</w:t>
            </w:r>
          </w:p>
        </w:tc>
        <w:tc>
          <w:tcPr>
            <w:tcW w:w="907" w:type="dxa"/>
            <w:vAlign w:val="center"/>
          </w:tcPr>
          <w:p w:rsidR="000F1000" w:rsidRDefault="000F1000">
            <w:pPr>
              <w:pStyle w:val="ConsPlusNormal"/>
              <w:jc w:val="center"/>
            </w:pPr>
            <w:r>
              <w:t>13,9</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6,6</w:t>
            </w:r>
          </w:p>
        </w:tc>
        <w:tc>
          <w:tcPr>
            <w:tcW w:w="907" w:type="dxa"/>
            <w:vAlign w:val="center"/>
          </w:tcPr>
          <w:p w:rsidR="000F1000" w:rsidRDefault="000F1000">
            <w:pPr>
              <w:pStyle w:val="ConsPlusNormal"/>
              <w:jc w:val="center"/>
            </w:pPr>
            <w:r>
              <w:t>3,2</w:t>
            </w:r>
          </w:p>
        </w:tc>
        <w:tc>
          <w:tcPr>
            <w:tcW w:w="907" w:type="dxa"/>
            <w:vAlign w:val="center"/>
          </w:tcPr>
          <w:p w:rsidR="000F1000" w:rsidRDefault="000F1000">
            <w:pPr>
              <w:pStyle w:val="ConsPlusNormal"/>
              <w:jc w:val="center"/>
            </w:pPr>
            <w:r>
              <w:t>1,0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0,005</w:t>
            </w:r>
          </w:p>
        </w:tc>
        <w:tc>
          <w:tcPr>
            <w:tcW w:w="907" w:type="dxa"/>
            <w:vAlign w:val="center"/>
          </w:tcPr>
          <w:p w:rsidR="000F1000" w:rsidRDefault="000F1000">
            <w:pPr>
              <w:pStyle w:val="ConsPlusNormal"/>
              <w:jc w:val="center"/>
            </w:pPr>
            <w:r>
              <w:t>0,005</w:t>
            </w:r>
          </w:p>
        </w:tc>
        <w:tc>
          <w:tcPr>
            <w:tcW w:w="907" w:type="dxa"/>
            <w:vAlign w:val="center"/>
          </w:tcPr>
          <w:p w:rsidR="000F1000" w:rsidRDefault="000F1000">
            <w:pPr>
              <w:pStyle w:val="ConsPlusNormal"/>
              <w:jc w:val="center"/>
            </w:pPr>
            <w:r>
              <w:t>92,8</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60,1</w:t>
            </w:r>
          </w:p>
        </w:tc>
        <w:tc>
          <w:tcPr>
            <w:tcW w:w="907" w:type="dxa"/>
            <w:vAlign w:val="center"/>
          </w:tcPr>
          <w:p w:rsidR="000F1000" w:rsidRDefault="000F1000">
            <w:pPr>
              <w:pStyle w:val="ConsPlusNormal"/>
              <w:jc w:val="center"/>
            </w:pPr>
            <w:r>
              <w:t>10,6</w:t>
            </w:r>
          </w:p>
        </w:tc>
        <w:tc>
          <w:tcPr>
            <w:tcW w:w="907" w:type="dxa"/>
            <w:vAlign w:val="center"/>
          </w:tcPr>
          <w:p w:rsidR="000F1000" w:rsidRDefault="000F1000">
            <w:pPr>
              <w:pStyle w:val="ConsPlusNormal"/>
              <w:jc w:val="center"/>
            </w:pPr>
            <w:r>
              <w:t>19,9</w:t>
            </w:r>
          </w:p>
        </w:tc>
        <w:tc>
          <w:tcPr>
            <w:tcW w:w="907" w:type="dxa"/>
            <w:vAlign w:val="center"/>
          </w:tcPr>
          <w:p w:rsidR="000F1000" w:rsidRDefault="000F1000">
            <w:pPr>
              <w:pStyle w:val="ConsPlusNormal"/>
              <w:jc w:val="center"/>
            </w:pPr>
            <w:r>
              <w:t>4,0</w:t>
            </w:r>
          </w:p>
        </w:tc>
      </w:tr>
      <w:tr w:rsidR="000F1000">
        <w:tc>
          <w:tcPr>
            <w:tcW w:w="1700" w:type="dxa"/>
            <w:vAlign w:val="center"/>
          </w:tcPr>
          <w:p w:rsidR="000F1000" w:rsidRDefault="000F1000">
            <w:pPr>
              <w:pStyle w:val="ConsPlusNormal"/>
            </w:pPr>
            <w:r>
              <w:t>Карасукское</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0,313</w:t>
            </w:r>
          </w:p>
        </w:tc>
        <w:tc>
          <w:tcPr>
            <w:tcW w:w="907" w:type="dxa"/>
            <w:vAlign w:val="center"/>
          </w:tcPr>
          <w:p w:rsidR="000F1000" w:rsidRDefault="000F1000">
            <w:pPr>
              <w:pStyle w:val="ConsPlusNormal"/>
              <w:jc w:val="center"/>
            </w:pPr>
            <w:r>
              <w:t>0,071</w:t>
            </w:r>
          </w:p>
        </w:tc>
        <w:tc>
          <w:tcPr>
            <w:tcW w:w="907" w:type="dxa"/>
            <w:vAlign w:val="center"/>
          </w:tcPr>
          <w:p w:rsidR="000F1000" w:rsidRDefault="000F1000">
            <w:pPr>
              <w:pStyle w:val="ConsPlusNormal"/>
              <w:jc w:val="center"/>
            </w:pPr>
            <w:r>
              <w:t>0,067</w:t>
            </w:r>
          </w:p>
        </w:tc>
        <w:tc>
          <w:tcPr>
            <w:tcW w:w="907" w:type="dxa"/>
            <w:vAlign w:val="center"/>
          </w:tcPr>
          <w:p w:rsidR="000F1000" w:rsidRDefault="000F1000">
            <w:pPr>
              <w:pStyle w:val="ConsPlusNormal"/>
              <w:jc w:val="center"/>
            </w:pPr>
            <w:r>
              <w:t>0,108</w:t>
            </w:r>
          </w:p>
        </w:tc>
        <w:tc>
          <w:tcPr>
            <w:tcW w:w="907" w:type="dxa"/>
            <w:vAlign w:val="center"/>
          </w:tcPr>
          <w:p w:rsidR="000F1000" w:rsidRDefault="000F1000">
            <w:pPr>
              <w:pStyle w:val="ConsPlusNormal"/>
              <w:jc w:val="center"/>
            </w:pPr>
            <w:r>
              <w:t>0,067</w:t>
            </w:r>
          </w:p>
        </w:tc>
        <w:tc>
          <w:tcPr>
            <w:tcW w:w="907" w:type="dxa"/>
            <w:vAlign w:val="center"/>
          </w:tcPr>
          <w:p w:rsidR="000F1000" w:rsidRDefault="000F1000">
            <w:pPr>
              <w:pStyle w:val="ConsPlusNormal"/>
              <w:jc w:val="center"/>
            </w:pPr>
            <w:r>
              <w:t>0,012</w:t>
            </w:r>
          </w:p>
        </w:tc>
        <w:tc>
          <w:tcPr>
            <w:tcW w:w="907" w:type="dxa"/>
            <w:vAlign w:val="center"/>
          </w:tcPr>
          <w:p w:rsidR="000F1000" w:rsidRDefault="000F1000">
            <w:pPr>
              <w:pStyle w:val="ConsPlusNormal"/>
              <w:jc w:val="center"/>
            </w:pPr>
            <w:r>
              <w:t>23,5</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16,7</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0,01</w:t>
            </w:r>
          </w:p>
        </w:tc>
      </w:tr>
      <w:tr w:rsidR="000F1000">
        <w:tc>
          <w:tcPr>
            <w:tcW w:w="1700" w:type="dxa"/>
            <w:vAlign w:val="center"/>
          </w:tcPr>
          <w:p w:rsidR="000F1000" w:rsidRDefault="000F1000">
            <w:pPr>
              <w:pStyle w:val="ConsPlusNormal"/>
            </w:pPr>
            <w:r>
              <w:t>Каргатское</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0,007</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114,8</w:t>
            </w:r>
          </w:p>
        </w:tc>
        <w:tc>
          <w:tcPr>
            <w:tcW w:w="907" w:type="dxa"/>
            <w:vAlign w:val="center"/>
          </w:tcPr>
          <w:p w:rsidR="000F1000" w:rsidRDefault="000F1000">
            <w:pPr>
              <w:pStyle w:val="ConsPlusNormal"/>
              <w:jc w:val="center"/>
            </w:pPr>
            <w:r>
              <w:t>6,9</w:t>
            </w:r>
          </w:p>
        </w:tc>
        <w:tc>
          <w:tcPr>
            <w:tcW w:w="907" w:type="dxa"/>
            <w:vAlign w:val="center"/>
          </w:tcPr>
          <w:p w:rsidR="000F1000" w:rsidRDefault="000F1000">
            <w:pPr>
              <w:pStyle w:val="ConsPlusNormal"/>
              <w:jc w:val="center"/>
            </w:pPr>
            <w:r>
              <w:t>71,4</w:t>
            </w:r>
          </w:p>
        </w:tc>
        <w:tc>
          <w:tcPr>
            <w:tcW w:w="907" w:type="dxa"/>
            <w:vAlign w:val="center"/>
          </w:tcPr>
          <w:p w:rsidR="000F1000" w:rsidRDefault="000F1000">
            <w:pPr>
              <w:pStyle w:val="ConsPlusNormal"/>
              <w:jc w:val="center"/>
            </w:pPr>
            <w:r>
              <w:t>14,4</w:t>
            </w:r>
          </w:p>
        </w:tc>
        <w:tc>
          <w:tcPr>
            <w:tcW w:w="907" w:type="dxa"/>
            <w:vAlign w:val="center"/>
          </w:tcPr>
          <w:p w:rsidR="000F1000" w:rsidRDefault="000F1000">
            <w:pPr>
              <w:pStyle w:val="ConsPlusNormal"/>
              <w:jc w:val="center"/>
            </w:pPr>
            <w:r>
              <w:t>22,1</w:t>
            </w:r>
          </w:p>
        </w:tc>
        <w:tc>
          <w:tcPr>
            <w:tcW w:w="907" w:type="dxa"/>
            <w:vAlign w:val="center"/>
          </w:tcPr>
          <w:p w:rsidR="000F1000" w:rsidRDefault="000F1000">
            <w:pPr>
              <w:pStyle w:val="ConsPlusNormal"/>
              <w:jc w:val="center"/>
            </w:pPr>
            <w:r>
              <w:t>10,6</w:t>
            </w:r>
          </w:p>
        </w:tc>
      </w:tr>
      <w:tr w:rsidR="000F1000">
        <w:tc>
          <w:tcPr>
            <w:tcW w:w="1700" w:type="dxa"/>
            <w:vAlign w:val="center"/>
          </w:tcPr>
          <w:p w:rsidR="000F1000" w:rsidRDefault="000F1000">
            <w:pPr>
              <w:pStyle w:val="ConsPlusNormal"/>
            </w:pPr>
            <w:r>
              <w:t>Колыванское</w:t>
            </w:r>
          </w:p>
        </w:tc>
        <w:tc>
          <w:tcPr>
            <w:tcW w:w="907" w:type="dxa"/>
            <w:vAlign w:val="center"/>
          </w:tcPr>
          <w:p w:rsidR="000F1000" w:rsidRDefault="000F1000">
            <w:pPr>
              <w:pStyle w:val="ConsPlusNormal"/>
              <w:jc w:val="center"/>
            </w:pPr>
            <w:r>
              <w:t>118,4</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41,7</w:t>
            </w:r>
          </w:p>
        </w:tc>
        <w:tc>
          <w:tcPr>
            <w:tcW w:w="907" w:type="dxa"/>
            <w:vAlign w:val="center"/>
          </w:tcPr>
          <w:p w:rsidR="000F1000" w:rsidRDefault="000F1000">
            <w:pPr>
              <w:pStyle w:val="ConsPlusNormal"/>
              <w:jc w:val="center"/>
            </w:pPr>
            <w:r>
              <w:t>31,4</w:t>
            </w:r>
          </w:p>
        </w:tc>
        <w:tc>
          <w:tcPr>
            <w:tcW w:w="907" w:type="dxa"/>
            <w:vAlign w:val="center"/>
          </w:tcPr>
          <w:p w:rsidR="000F1000" w:rsidRDefault="000F1000">
            <w:pPr>
              <w:pStyle w:val="ConsPlusNormal"/>
              <w:jc w:val="center"/>
            </w:pPr>
            <w:r>
              <w:t>41,3</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0,051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0,017</w:t>
            </w:r>
          </w:p>
        </w:tc>
        <w:tc>
          <w:tcPr>
            <w:tcW w:w="907" w:type="dxa"/>
            <w:vAlign w:val="center"/>
          </w:tcPr>
          <w:p w:rsidR="000F1000" w:rsidRDefault="000F1000">
            <w:pPr>
              <w:pStyle w:val="ConsPlusNormal"/>
              <w:jc w:val="center"/>
            </w:pPr>
            <w:r>
              <w:t>0,034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512,0</w:t>
            </w:r>
          </w:p>
        </w:tc>
        <w:tc>
          <w:tcPr>
            <w:tcW w:w="907" w:type="dxa"/>
            <w:vAlign w:val="center"/>
          </w:tcPr>
          <w:p w:rsidR="000F1000" w:rsidRDefault="000F1000">
            <w:pPr>
              <w:pStyle w:val="ConsPlusNormal"/>
              <w:jc w:val="center"/>
            </w:pPr>
            <w:r>
              <w:t>22,4</w:t>
            </w:r>
          </w:p>
        </w:tc>
        <w:tc>
          <w:tcPr>
            <w:tcW w:w="907" w:type="dxa"/>
            <w:vAlign w:val="center"/>
          </w:tcPr>
          <w:p w:rsidR="000F1000" w:rsidRDefault="000F1000">
            <w:pPr>
              <w:pStyle w:val="ConsPlusNormal"/>
              <w:jc w:val="center"/>
            </w:pPr>
            <w:r>
              <w:t>264,9</w:t>
            </w:r>
          </w:p>
        </w:tc>
        <w:tc>
          <w:tcPr>
            <w:tcW w:w="907" w:type="dxa"/>
            <w:vAlign w:val="center"/>
          </w:tcPr>
          <w:p w:rsidR="000F1000" w:rsidRDefault="000F1000">
            <w:pPr>
              <w:pStyle w:val="ConsPlusNormal"/>
              <w:jc w:val="center"/>
            </w:pPr>
            <w:r>
              <w:t>67,8</w:t>
            </w:r>
          </w:p>
        </w:tc>
        <w:tc>
          <w:tcPr>
            <w:tcW w:w="907" w:type="dxa"/>
            <w:vAlign w:val="center"/>
          </w:tcPr>
          <w:p w:rsidR="000F1000" w:rsidRDefault="000F1000">
            <w:pPr>
              <w:pStyle w:val="ConsPlusNormal"/>
              <w:jc w:val="center"/>
            </w:pPr>
            <w:r>
              <w:t>156,9</w:t>
            </w:r>
          </w:p>
        </w:tc>
        <w:tc>
          <w:tcPr>
            <w:tcW w:w="907" w:type="dxa"/>
            <w:vAlign w:val="center"/>
          </w:tcPr>
          <w:p w:rsidR="000F1000" w:rsidRDefault="000F1000">
            <w:pPr>
              <w:pStyle w:val="ConsPlusNormal"/>
              <w:jc w:val="center"/>
            </w:pPr>
            <w:r>
              <w:t>46,4</w:t>
            </w:r>
          </w:p>
        </w:tc>
      </w:tr>
      <w:tr w:rsidR="000F1000">
        <w:tc>
          <w:tcPr>
            <w:tcW w:w="1700" w:type="dxa"/>
            <w:vAlign w:val="center"/>
          </w:tcPr>
          <w:p w:rsidR="000F1000" w:rsidRDefault="000F1000">
            <w:pPr>
              <w:pStyle w:val="ConsPlusNormal"/>
            </w:pPr>
            <w:r>
              <w:t>Коченевское</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0,018</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0,018</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80,4</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76,7</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Краснозерское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33,1</w:t>
            </w:r>
          </w:p>
        </w:tc>
        <w:tc>
          <w:tcPr>
            <w:tcW w:w="907" w:type="dxa"/>
            <w:vAlign w:val="center"/>
          </w:tcPr>
          <w:p w:rsidR="000F1000" w:rsidRDefault="000F1000">
            <w:pPr>
              <w:pStyle w:val="ConsPlusNormal"/>
              <w:jc w:val="center"/>
            </w:pPr>
            <w:r>
              <w:t>1,4</w:t>
            </w:r>
          </w:p>
        </w:tc>
        <w:tc>
          <w:tcPr>
            <w:tcW w:w="907" w:type="dxa"/>
            <w:vAlign w:val="center"/>
          </w:tcPr>
          <w:p w:rsidR="000F1000" w:rsidRDefault="000F1000">
            <w:pPr>
              <w:pStyle w:val="ConsPlusNormal"/>
              <w:jc w:val="center"/>
            </w:pPr>
            <w:r>
              <w:t>27,1</w:t>
            </w:r>
          </w:p>
        </w:tc>
        <w:tc>
          <w:tcPr>
            <w:tcW w:w="907" w:type="dxa"/>
            <w:vAlign w:val="center"/>
          </w:tcPr>
          <w:p w:rsidR="000F1000" w:rsidRDefault="000F1000">
            <w:pPr>
              <w:pStyle w:val="ConsPlusNormal"/>
              <w:jc w:val="center"/>
            </w:pPr>
            <w:r>
              <w:t>3,3</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0,004</w:t>
            </w:r>
          </w:p>
        </w:tc>
      </w:tr>
      <w:tr w:rsidR="000F1000">
        <w:tc>
          <w:tcPr>
            <w:tcW w:w="1700" w:type="dxa"/>
            <w:vAlign w:val="center"/>
          </w:tcPr>
          <w:p w:rsidR="000F1000" w:rsidRDefault="000F1000">
            <w:pPr>
              <w:pStyle w:val="ConsPlusNormal"/>
            </w:pPr>
            <w:r>
              <w:t>Куйбышевское</w:t>
            </w:r>
          </w:p>
        </w:tc>
        <w:tc>
          <w:tcPr>
            <w:tcW w:w="907" w:type="dxa"/>
            <w:vAlign w:val="center"/>
          </w:tcPr>
          <w:p w:rsidR="000F1000" w:rsidRDefault="000F1000">
            <w:pPr>
              <w:pStyle w:val="ConsPlusNormal"/>
              <w:jc w:val="center"/>
            </w:pPr>
            <w:r>
              <w:t>10,0</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3,6</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167,3</w:t>
            </w:r>
          </w:p>
        </w:tc>
        <w:tc>
          <w:tcPr>
            <w:tcW w:w="907" w:type="dxa"/>
            <w:vAlign w:val="center"/>
          </w:tcPr>
          <w:p w:rsidR="000F1000" w:rsidRDefault="000F1000">
            <w:pPr>
              <w:pStyle w:val="ConsPlusNormal"/>
              <w:jc w:val="center"/>
            </w:pPr>
            <w:r>
              <w:t>5,3</w:t>
            </w:r>
          </w:p>
        </w:tc>
        <w:tc>
          <w:tcPr>
            <w:tcW w:w="907" w:type="dxa"/>
            <w:vAlign w:val="center"/>
          </w:tcPr>
          <w:p w:rsidR="000F1000" w:rsidRDefault="000F1000">
            <w:pPr>
              <w:pStyle w:val="ConsPlusNormal"/>
              <w:jc w:val="center"/>
            </w:pPr>
            <w:r>
              <w:t>68,5</w:t>
            </w:r>
          </w:p>
        </w:tc>
        <w:tc>
          <w:tcPr>
            <w:tcW w:w="907" w:type="dxa"/>
            <w:vAlign w:val="center"/>
          </w:tcPr>
          <w:p w:rsidR="000F1000" w:rsidRDefault="000F1000">
            <w:pPr>
              <w:pStyle w:val="ConsPlusNormal"/>
              <w:jc w:val="center"/>
            </w:pPr>
            <w:r>
              <w:t>34,7</w:t>
            </w:r>
          </w:p>
        </w:tc>
        <w:tc>
          <w:tcPr>
            <w:tcW w:w="907" w:type="dxa"/>
            <w:vAlign w:val="center"/>
          </w:tcPr>
          <w:p w:rsidR="000F1000" w:rsidRDefault="000F1000">
            <w:pPr>
              <w:pStyle w:val="ConsPlusNormal"/>
              <w:jc w:val="center"/>
            </w:pPr>
            <w:r>
              <w:t>58,8</w:t>
            </w:r>
          </w:p>
        </w:tc>
        <w:tc>
          <w:tcPr>
            <w:tcW w:w="907" w:type="dxa"/>
            <w:vAlign w:val="center"/>
          </w:tcPr>
          <w:p w:rsidR="000F1000" w:rsidRDefault="000F1000">
            <w:pPr>
              <w:pStyle w:val="ConsPlusNormal"/>
              <w:jc w:val="center"/>
            </w:pPr>
            <w:r>
              <w:t>9,7</w:t>
            </w:r>
          </w:p>
        </w:tc>
      </w:tr>
      <w:tr w:rsidR="000F1000">
        <w:tc>
          <w:tcPr>
            <w:tcW w:w="1700" w:type="dxa"/>
            <w:vAlign w:val="center"/>
          </w:tcPr>
          <w:p w:rsidR="000F1000" w:rsidRDefault="000F1000">
            <w:pPr>
              <w:pStyle w:val="ConsPlusNormal"/>
            </w:pPr>
            <w:r>
              <w:lastRenderedPageBreak/>
              <w:t>Купинское</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0,415</w:t>
            </w:r>
          </w:p>
        </w:tc>
        <w:tc>
          <w:tcPr>
            <w:tcW w:w="907" w:type="dxa"/>
            <w:vAlign w:val="center"/>
          </w:tcPr>
          <w:p w:rsidR="000F1000" w:rsidRDefault="000F1000">
            <w:pPr>
              <w:pStyle w:val="ConsPlusNormal"/>
              <w:jc w:val="center"/>
            </w:pPr>
            <w:r>
              <w:t>0,032</w:t>
            </w:r>
          </w:p>
        </w:tc>
        <w:tc>
          <w:tcPr>
            <w:tcW w:w="907" w:type="dxa"/>
            <w:vAlign w:val="center"/>
          </w:tcPr>
          <w:p w:rsidR="000F1000" w:rsidRDefault="000F1000">
            <w:pPr>
              <w:pStyle w:val="ConsPlusNormal"/>
              <w:jc w:val="center"/>
            </w:pPr>
            <w:r>
              <w:t>0,115</w:t>
            </w:r>
          </w:p>
        </w:tc>
        <w:tc>
          <w:tcPr>
            <w:tcW w:w="907" w:type="dxa"/>
            <w:vAlign w:val="center"/>
          </w:tcPr>
          <w:p w:rsidR="000F1000" w:rsidRDefault="000F1000">
            <w:pPr>
              <w:pStyle w:val="ConsPlusNormal"/>
              <w:jc w:val="center"/>
            </w:pPr>
            <w:r>
              <w:t>0,042</w:t>
            </w:r>
          </w:p>
        </w:tc>
        <w:tc>
          <w:tcPr>
            <w:tcW w:w="907" w:type="dxa"/>
            <w:vAlign w:val="center"/>
          </w:tcPr>
          <w:p w:rsidR="000F1000" w:rsidRDefault="000F1000">
            <w:pPr>
              <w:pStyle w:val="ConsPlusNormal"/>
              <w:jc w:val="center"/>
            </w:pPr>
            <w:r>
              <w:t>0,226</w:t>
            </w:r>
          </w:p>
        </w:tc>
        <w:tc>
          <w:tcPr>
            <w:tcW w:w="907" w:type="dxa"/>
            <w:vAlign w:val="center"/>
          </w:tcPr>
          <w:p w:rsidR="000F1000" w:rsidRDefault="000F1000">
            <w:pPr>
              <w:pStyle w:val="ConsPlusNormal"/>
              <w:jc w:val="center"/>
            </w:pPr>
            <w:r>
              <w:t>0,014</w:t>
            </w:r>
          </w:p>
        </w:tc>
        <w:tc>
          <w:tcPr>
            <w:tcW w:w="907" w:type="dxa"/>
            <w:vAlign w:val="center"/>
          </w:tcPr>
          <w:p w:rsidR="000F1000" w:rsidRDefault="000F1000">
            <w:pPr>
              <w:pStyle w:val="ConsPlusNormal"/>
              <w:jc w:val="center"/>
            </w:pPr>
            <w:r>
              <w:t>31,8</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19,3</w:t>
            </w:r>
          </w:p>
        </w:tc>
        <w:tc>
          <w:tcPr>
            <w:tcW w:w="907" w:type="dxa"/>
            <w:vAlign w:val="center"/>
          </w:tcPr>
          <w:p w:rsidR="000F1000" w:rsidRDefault="000F1000">
            <w:pPr>
              <w:pStyle w:val="ConsPlusNormal"/>
              <w:jc w:val="center"/>
            </w:pPr>
            <w:r>
              <w:t>6,7</w:t>
            </w:r>
          </w:p>
        </w:tc>
        <w:tc>
          <w:tcPr>
            <w:tcW w:w="907" w:type="dxa"/>
            <w:vAlign w:val="center"/>
          </w:tcPr>
          <w:p w:rsidR="000F1000" w:rsidRDefault="000F1000">
            <w:pPr>
              <w:pStyle w:val="ConsPlusNormal"/>
              <w:jc w:val="center"/>
            </w:pPr>
            <w:r>
              <w:t>4,1</w:t>
            </w:r>
          </w:p>
        </w:tc>
        <w:tc>
          <w:tcPr>
            <w:tcW w:w="907" w:type="dxa"/>
            <w:vAlign w:val="center"/>
          </w:tcPr>
          <w:p w:rsidR="000F1000" w:rsidRDefault="000F1000">
            <w:pPr>
              <w:pStyle w:val="ConsPlusNormal"/>
              <w:jc w:val="center"/>
            </w:pPr>
            <w:r>
              <w:t>0,035</w:t>
            </w:r>
          </w:p>
        </w:tc>
      </w:tr>
      <w:tr w:rsidR="000F1000">
        <w:tc>
          <w:tcPr>
            <w:tcW w:w="1700" w:type="dxa"/>
            <w:vAlign w:val="center"/>
          </w:tcPr>
          <w:p w:rsidR="000F1000" w:rsidRDefault="000F1000">
            <w:pPr>
              <w:pStyle w:val="ConsPlusNormal"/>
            </w:pPr>
            <w:r>
              <w:t>Кыштовское</w:t>
            </w:r>
          </w:p>
        </w:tc>
        <w:tc>
          <w:tcPr>
            <w:tcW w:w="907" w:type="dxa"/>
            <w:vAlign w:val="center"/>
          </w:tcPr>
          <w:p w:rsidR="000F1000" w:rsidRDefault="000F1000">
            <w:pPr>
              <w:pStyle w:val="ConsPlusNormal"/>
              <w:jc w:val="center"/>
            </w:pPr>
            <w:r>
              <w:t>130,3</w:t>
            </w:r>
          </w:p>
        </w:tc>
        <w:tc>
          <w:tcPr>
            <w:tcW w:w="907" w:type="dxa"/>
            <w:vAlign w:val="center"/>
          </w:tcPr>
          <w:p w:rsidR="000F1000" w:rsidRDefault="000F1000">
            <w:pPr>
              <w:pStyle w:val="ConsPlusNormal"/>
              <w:jc w:val="center"/>
            </w:pPr>
            <w:r>
              <w:t>12,0</w:t>
            </w:r>
          </w:p>
        </w:tc>
        <w:tc>
          <w:tcPr>
            <w:tcW w:w="907" w:type="dxa"/>
            <w:vAlign w:val="center"/>
          </w:tcPr>
          <w:p w:rsidR="000F1000" w:rsidRDefault="000F1000">
            <w:pPr>
              <w:pStyle w:val="ConsPlusNormal"/>
              <w:jc w:val="center"/>
            </w:pPr>
            <w:r>
              <w:t>110,6</w:t>
            </w:r>
          </w:p>
        </w:tc>
        <w:tc>
          <w:tcPr>
            <w:tcW w:w="907" w:type="dxa"/>
            <w:vAlign w:val="center"/>
          </w:tcPr>
          <w:p w:rsidR="000F1000" w:rsidRDefault="000F1000">
            <w:pPr>
              <w:pStyle w:val="ConsPlusNormal"/>
              <w:jc w:val="center"/>
            </w:pPr>
            <w:r>
              <w:t>5,4</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370,4</w:t>
            </w:r>
          </w:p>
        </w:tc>
        <w:tc>
          <w:tcPr>
            <w:tcW w:w="907" w:type="dxa"/>
            <w:vAlign w:val="center"/>
          </w:tcPr>
          <w:p w:rsidR="000F1000" w:rsidRDefault="000F1000">
            <w:pPr>
              <w:pStyle w:val="ConsPlusNormal"/>
              <w:jc w:val="center"/>
            </w:pPr>
            <w:r>
              <w:t>80,3</w:t>
            </w:r>
          </w:p>
        </w:tc>
        <w:tc>
          <w:tcPr>
            <w:tcW w:w="907" w:type="dxa"/>
            <w:vAlign w:val="center"/>
          </w:tcPr>
          <w:p w:rsidR="000F1000" w:rsidRDefault="000F1000">
            <w:pPr>
              <w:pStyle w:val="ConsPlusNormal"/>
              <w:jc w:val="center"/>
            </w:pPr>
            <w:r>
              <w:t>139,7</w:t>
            </w:r>
          </w:p>
        </w:tc>
        <w:tc>
          <w:tcPr>
            <w:tcW w:w="907" w:type="dxa"/>
            <w:vAlign w:val="center"/>
          </w:tcPr>
          <w:p w:rsidR="000F1000" w:rsidRDefault="000F1000">
            <w:pPr>
              <w:pStyle w:val="ConsPlusNormal"/>
              <w:jc w:val="center"/>
            </w:pPr>
            <w:r>
              <w:t>41,4</w:t>
            </w:r>
          </w:p>
        </w:tc>
        <w:tc>
          <w:tcPr>
            <w:tcW w:w="907" w:type="dxa"/>
            <w:vAlign w:val="center"/>
          </w:tcPr>
          <w:p w:rsidR="000F1000" w:rsidRDefault="000F1000">
            <w:pPr>
              <w:pStyle w:val="ConsPlusNormal"/>
              <w:jc w:val="center"/>
            </w:pPr>
            <w:r>
              <w:t>109,0</w:t>
            </w:r>
          </w:p>
        </w:tc>
        <w:tc>
          <w:tcPr>
            <w:tcW w:w="907" w:type="dxa"/>
            <w:vAlign w:val="center"/>
          </w:tcPr>
          <w:p w:rsidR="000F1000" w:rsidRDefault="000F1000">
            <w:pPr>
              <w:pStyle w:val="ConsPlusNormal"/>
              <w:jc w:val="center"/>
            </w:pPr>
            <w:r>
              <w:t>25,7</w:t>
            </w:r>
          </w:p>
        </w:tc>
      </w:tr>
      <w:tr w:rsidR="000F1000">
        <w:tc>
          <w:tcPr>
            <w:tcW w:w="1700" w:type="dxa"/>
            <w:vAlign w:val="center"/>
          </w:tcPr>
          <w:p w:rsidR="000F1000" w:rsidRDefault="000F1000">
            <w:pPr>
              <w:pStyle w:val="ConsPlusNormal"/>
            </w:pPr>
            <w:r>
              <w:t>Маслянинское</w:t>
            </w:r>
          </w:p>
        </w:tc>
        <w:tc>
          <w:tcPr>
            <w:tcW w:w="907" w:type="dxa"/>
            <w:vAlign w:val="center"/>
          </w:tcPr>
          <w:p w:rsidR="000F1000" w:rsidRDefault="000F1000">
            <w:pPr>
              <w:pStyle w:val="ConsPlusNormal"/>
              <w:jc w:val="center"/>
            </w:pPr>
            <w:r>
              <w:t>43,9</w:t>
            </w:r>
          </w:p>
        </w:tc>
        <w:tc>
          <w:tcPr>
            <w:tcW w:w="907" w:type="dxa"/>
            <w:vAlign w:val="center"/>
          </w:tcPr>
          <w:p w:rsidR="000F1000" w:rsidRDefault="000F1000">
            <w:pPr>
              <w:pStyle w:val="ConsPlusNormal"/>
              <w:jc w:val="center"/>
            </w:pPr>
            <w:r>
              <w:t>6,2</w:t>
            </w:r>
          </w:p>
        </w:tc>
        <w:tc>
          <w:tcPr>
            <w:tcW w:w="907" w:type="dxa"/>
            <w:vAlign w:val="center"/>
          </w:tcPr>
          <w:p w:rsidR="000F1000" w:rsidRDefault="000F1000">
            <w:pPr>
              <w:pStyle w:val="ConsPlusNormal"/>
              <w:jc w:val="center"/>
            </w:pPr>
            <w:r>
              <w:t>10,9</w:t>
            </w:r>
          </w:p>
        </w:tc>
        <w:tc>
          <w:tcPr>
            <w:tcW w:w="907" w:type="dxa"/>
            <w:vAlign w:val="center"/>
          </w:tcPr>
          <w:p w:rsidR="000F1000" w:rsidRDefault="000F1000">
            <w:pPr>
              <w:pStyle w:val="ConsPlusNormal"/>
              <w:jc w:val="center"/>
            </w:pPr>
            <w:r>
              <w:t>15,4</w:t>
            </w:r>
          </w:p>
        </w:tc>
        <w:tc>
          <w:tcPr>
            <w:tcW w:w="907" w:type="dxa"/>
            <w:vAlign w:val="center"/>
          </w:tcPr>
          <w:p w:rsidR="000F1000" w:rsidRDefault="000F1000">
            <w:pPr>
              <w:pStyle w:val="ConsPlusNormal"/>
              <w:jc w:val="center"/>
            </w:pPr>
            <w:r>
              <w:t>11,4</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145,5</w:t>
            </w:r>
          </w:p>
        </w:tc>
        <w:tc>
          <w:tcPr>
            <w:tcW w:w="907" w:type="dxa"/>
            <w:vAlign w:val="center"/>
          </w:tcPr>
          <w:p w:rsidR="000F1000" w:rsidRDefault="000F1000">
            <w:pPr>
              <w:pStyle w:val="ConsPlusNormal"/>
              <w:jc w:val="center"/>
            </w:pPr>
            <w:r>
              <w:t>17,5</w:t>
            </w:r>
          </w:p>
        </w:tc>
        <w:tc>
          <w:tcPr>
            <w:tcW w:w="907" w:type="dxa"/>
            <w:vAlign w:val="center"/>
          </w:tcPr>
          <w:p w:rsidR="000F1000" w:rsidRDefault="000F1000">
            <w:pPr>
              <w:pStyle w:val="ConsPlusNormal"/>
              <w:jc w:val="center"/>
            </w:pPr>
            <w:r>
              <w:t>59,9</w:t>
            </w:r>
          </w:p>
        </w:tc>
        <w:tc>
          <w:tcPr>
            <w:tcW w:w="907" w:type="dxa"/>
            <w:vAlign w:val="center"/>
          </w:tcPr>
          <w:p w:rsidR="000F1000" w:rsidRDefault="000F1000">
            <w:pPr>
              <w:pStyle w:val="ConsPlusNormal"/>
              <w:jc w:val="center"/>
            </w:pPr>
            <w:r>
              <w:t>23,9</w:t>
            </w:r>
          </w:p>
        </w:tc>
        <w:tc>
          <w:tcPr>
            <w:tcW w:w="907" w:type="dxa"/>
            <w:vAlign w:val="center"/>
          </w:tcPr>
          <w:p w:rsidR="000F1000" w:rsidRDefault="000F1000">
            <w:pPr>
              <w:pStyle w:val="ConsPlusNormal"/>
              <w:jc w:val="center"/>
            </w:pPr>
            <w:r>
              <w:t>44,2</w:t>
            </w:r>
          </w:p>
        </w:tc>
        <w:tc>
          <w:tcPr>
            <w:tcW w:w="907" w:type="dxa"/>
            <w:vAlign w:val="center"/>
          </w:tcPr>
          <w:p w:rsidR="000F1000" w:rsidRDefault="000F1000">
            <w:pPr>
              <w:pStyle w:val="ConsPlusNormal"/>
              <w:jc w:val="center"/>
            </w:pPr>
            <w:r>
              <w:t>13,8</w:t>
            </w:r>
          </w:p>
        </w:tc>
      </w:tr>
      <w:tr w:rsidR="000F1000">
        <w:tc>
          <w:tcPr>
            <w:tcW w:w="1700" w:type="dxa"/>
            <w:vAlign w:val="center"/>
          </w:tcPr>
          <w:p w:rsidR="000F1000" w:rsidRDefault="000F1000">
            <w:pPr>
              <w:pStyle w:val="ConsPlusNormal"/>
            </w:pPr>
            <w:r>
              <w:t>Мирновское</w:t>
            </w:r>
          </w:p>
        </w:tc>
        <w:tc>
          <w:tcPr>
            <w:tcW w:w="907" w:type="dxa"/>
            <w:vAlign w:val="center"/>
          </w:tcPr>
          <w:p w:rsidR="000F1000" w:rsidRDefault="000F1000">
            <w:pPr>
              <w:pStyle w:val="ConsPlusNormal"/>
              <w:jc w:val="center"/>
            </w:pPr>
            <w:r>
              <w:t>38,0</w:t>
            </w:r>
          </w:p>
        </w:tc>
        <w:tc>
          <w:tcPr>
            <w:tcW w:w="907" w:type="dxa"/>
            <w:vAlign w:val="center"/>
          </w:tcPr>
          <w:p w:rsidR="000F1000" w:rsidRDefault="000F1000">
            <w:pPr>
              <w:pStyle w:val="ConsPlusNormal"/>
              <w:jc w:val="center"/>
            </w:pPr>
            <w:r>
              <w:t>7,2</w:t>
            </w:r>
          </w:p>
        </w:tc>
        <w:tc>
          <w:tcPr>
            <w:tcW w:w="907" w:type="dxa"/>
            <w:vAlign w:val="center"/>
          </w:tcPr>
          <w:p w:rsidR="000F1000" w:rsidRDefault="000F1000">
            <w:pPr>
              <w:pStyle w:val="ConsPlusNormal"/>
              <w:jc w:val="center"/>
            </w:pPr>
            <w:r>
              <w:t>12,9</w:t>
            </w:r>
          </w:p>
        </w:tc>
        <w:tc>
          <w:tcPr>
            <w:tcW w:w="907" w:type="dxa"/>
            <w:vAlign w:val="center"/>
          </w:tcPr>
          <w:p w:rsidR="000F1000" w:rsidRDefault="000F1000">
            <w:pPr>
              <w:pStyle w:val="ConsPlusNormal"/>
              <w:jc w:val="center"/>
            </w:pPr>
            <w:r>
              <w:t>9,6</w:t>
            </w:r>
          </w:p>
        </w:tc>
        <w:tc>
          <w:tcPr>
            <w:tcW w:w="907" w:type="dxa"/>
            <w:vAlign w:val="center"/>
          </w:tcPr>
          <w:p w:rsidR="000F1000" w:rsidRDefault="000F1000">
            <w:pPr>
              <w:pStyle w:val="ConsPlusNormal"/>
              <w:jc w:val="center"/>
            </w:pPr>
            <w:r>
              <w:t>8,2</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0,012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0,011</w:t>
            </w:r>
          </w:p>
        </w:tc>
        <w:tc>
          <w:tcPr>
            <w:tcW w:w="907" w:type="dxa"/>
            <w:vAlign w:val="center"/>
          </w:tcPr>
          <w:p w:rsidR="000F1000" w:rsidRDefault="000F1000">
            <w:pPr>
              <w:pStyle w:val="ConsPlusNormal"/>
              <w:jc w:val="center"/>
            </w:pPr>
            <w:r>
              <w:t>0,011</w:t>
            </w:r>
          </w:p>
        </w:tc>
        <w:tc>
          <w:tcPr>
            <w:tcW w:w="907" w:type="dxa"/>
            <w:vAlign w:val="center"/>
          </w:tcPr>
          <w:p w:rsidR="000F1000" w:rsidRDefault="000F1000">
            <w:pPr>
              <w:pStyle w:val="ConsPlusNormal"/>
              <w:jc w:val="center"/>
            </w:pPr>
            <w:r>
              <w:t>157,8</w:t>
            </w:r>
          </w:p>
        </w:tc>
        <w:tc>
          <w:tcPr>
            <w:tcW w:w="907" w:type="dxa"/>
            <w:vAlign w:val="center"/>
          </w:tcPr>
          <w:p w:rsidR="000F1000" w:rsidRDefault="000F1000">
            <w:pPr>
              <w:pStyle w:val="ConsPlusNormal"/>
              <w:jc w:val="center"/>
            </w:pPr>
            <w:r>
              <w:t>10,5</w:t>
            </w:r>
          </w:p>
        </w:tc>
        <w:tc>
          <w:tcPr>
            <w:tcW w:w="907" w:type="dxa"/>
            <w:vAlign w:val="center"/>
          </w:tcPr>
          <w:p w:rsidR="000F1000" w:rsidRDefault="000F1000">
            <w:pPr>
              <w:pStyle w:val="ConsPlusNormal"/>
              <w:jc w:val="center"/>
            </w:pPr>
            <w:r>
              <w:t>101,4</w:t>
            </w:r>
          </w:p>
        </w:tc>
        <w:tc>
          <w:tcPr>
            <w:tcW w:w="907" w:type="dxa"/>
            <w:vAlign w:val="center"/>
          </w:tcPr>
          <w:p w:rsidR="000F1000" w:rsidRDefault="000F1000">
            <w:pPr>
              <w:pStyle w:val="ConsPlusNormal"/>
              <w:jc w:val="center"/>
            </w:pPr>
            <w:r>
              <w:t>17,2</w:t>
            </w:r>
          </w:p>
        </w:tc>
        <w:tc>
          <w:tcPr>
            <w:tcW w:w="907" w:type="dxa"/>
            <w:vAlign w:val="center"/>
          </w:tcPr>
          <w:p w:rsidR="000F1000" w:rsidRDefault="000F1000">
            <w:pPr>
              <w:pStyle w:val="ConsPlusNormal"/>
              <w:jc w:val="center"/>
            </w:pPr>
            <w:r>
              <w:t>28,7</w:t>
            </w:r>
          </w:p>
        </w:tc>
        <w:tc>
          <w:tcPr>
            <w:tcW w:w="907" w:type="dxa"/>
            <w:vAlign w:val="center"/>
          </w:tcPr>
          <w:p w:rsidR="000F1000" w:rsidRDefault="000F1000">
            <w:pPr>
              <w:pStyle w:val="ConsPlusNormal"/>
              <w:jc w:val="center"/>
            </w:pPr>
            <w:r>
              <w:t>8,5</w:t>
            </w:r>
          </w:p>
        </w:tc>
      </w:tr>
      <w:tr w:rsidR="000F1000">
        <w:tc>
          <w:tcPr>
            <w:tcW w:w="1700" w:type="dxa"/>
            <w:vAlign w:val="center"/>
          </w:tcPr>
          <w:p w:rsidR="000F1000" w:rsidRDefault="000F1000">
            <w:pPr>
              <w:pStyle w:val="ConsPlusNormal"/>
            </w:pPr>
            <w:r>
              <w:t>Мошковское</w:t>
            </w:r>
          </w:p>
        </w:tc>
        <w:tc>
          <w:tcPr>
            <w:tcW w:w="907" w:type="dxa"/>
            <w:vAlign w:val="center"/>
          </w:tcPr>
          <w:p w:rsidR="000F1000" w:rsidRDefault="000F1000">
            <w:pPr>
              <w:pStyle w:val="ConsPlusNormal"/>
              <w:jc w:val="center"/>
            </w:pPr>
            <w:r>
              <w:t>15,1</w:t>
            </w:r>
          </w:p>
        </w:tc>
        <w:tc>
          <w:tcPr>
            <w:tcW w:w="907" w:type="dxa"/>
            <w:vAlign w:val="center"/>
          </w:tcPr>
          <w:p w:rsidR="000F1000" w:rsidRDefault="000F1000">
            <w:pPr>
              <w:pStyle w:val="ConsPlusNormal"/>
              <w:jc w:val="center"/>
            </w:pPr>
            <w:r>
              <w:t>2,7</w:t>
            </w:r>
          </w:p>
        </w:tc>
        <w:tc>
          <w:tcPr>
            <w:tcW w:w="907" w:type="dxa"/>
            <w:vAlign w:val="center"/>
          </w:tcPr>
          <w:p w:rsidR="000F1000" w:rsidRDefault="000F1000">
            <w:pPr>
              <w:pStyle w:val="ConsPlusNormal"/>
              <w:jc w:val="center"/>
            </w:pPr>
            <w:r>
              <w:t>8,6</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71,0</w:t>
            </w:r>
          </w:p>
        </w:tc>
        <w:tc>
          <w:tcPr>
            <w:tcW w:w="907" w:type="dxa"/>
            <w:vAlign w:val="center"/>
          </w:tcPr>
          <w:p w:rsidR="000F1000" w:rsidRDefault="000F1000">
            <w:pPr>
              <w:pStyle w:val="ConsPlusNormal"/>
              <w:jc w:val="center"/>
            </w:pPr>
            <w:r>
              <w:t>4,3</w:t>
            </w:r>
          </w:p>
        </w:tc>
        <w:tc>
          <w:tcPr>
            <w:tcW w:w="907" w:type="dxa"/>
            <w:vAlign w:val="center"/>
          </w:tcPr>
          <w:p w:rsidR="000F1000" w:rsidRDefault="000F1000">
            <w:pPr>
              <w:pStyle w:val="ConsPlusNormal"/>
              <w:jc w:val="center"/>
            </w:pPr>
            <w:r>
              <w:t>47,6</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17,1</w:t>
            </w:r>
          </w:p>
        </w:tc>
        <w:tc>
          <w:tcPr>
            <w:tcW w:w="907" w:type="dxa"/>
            <w:vAlign w:val="center"/>
          </w:tcPr>
          <w:p w:rsidR="000F1000" w:rsidRDefault="000F1000">
            <w:pPr>
              <w:pStyle w:val="ConsPlusNormal"/>
              <w:jc w:val="center"/>
            </w:pPr>
            <w:r>
              <w:t>6,3</w:t>
            </w:r>
          </w:p>
        </w:tc>
      </w:tr>
      <w:tr w:rsidR="000F1000">
        <w:tc>
          <w:tcPr>
            <w:tcW w:w="1700" w:type="dxa"/>
            <w:vAlign w:val="center"/>
          </w:tcPr>
          <w:p w:rsidR="000F1000" w:rsidRDefault="000F1000">
            <w:pPr>
              <w:pStyle w:val="ConsPlusNormal"/>
            </w:pPr>
            <w:r>
              <w:t>Новосибирское</w:t>
            </w:r>
          </w:p>
        </w:tc>
        <w:tc>
          <w:tcPr>
            <w:tcW w:w="907" w:type="dxa"/>
            <w:vAlign w:val="center"/>
          </w:tcPr>
          <w:p w:rsidR="000F1000" w:rsidRDefault="000F1000">
            <w:pPr>
              <w:pStyle w:val="ConsPlusNormal"/>
              <w:jc w:val="center"/>
            </w:pPr>
            <w:r>
              <w:t>15,4</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13,8</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0,005</w:t>
            </w:r>
          </w:p>
        </w:tc>
        <w:tc>
          <w:tcPr>
            <w:tcW w:w="907" w:type="dxa"/>
            <w:vAlign w:val="center"/>
          </w:tcPr>
          <w:p w:rsidR="000F1000" w:rsidRDefault="000F1000">
            <w:pPr>
              <w:pStyle w:val="ConsPlusNormal"/>
              <w:jc w:val="center"/>
            </w:pPr>
            <w:r>
              <w:t>8,1</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5,2</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0,006</w:t>
            </w:r>
          </w:p>
        </w:tc>
      </w:tr>
      <w:tr w:rsidR="000F1000">
        <w:tc>
          <w:tcPr>
            <w:tcW w:w="1700" w:type="dxa"/>
            <w:vAlign w:val="center"/>
          </w:tcPr>
          <w:p w:rsidR="000F1000" w:rsidRDefault="000F1000">
            <w:pPr>
              <w:pStyle w:val="ConsPlusNormal"/>
            </w:pPr>
            <w:r>
              <w:t>Ордынское</w:t>
            </w:r>
          </w:p>
        </w:tc>
        <w:tc>
          <w:tcPr>
            <w:tcW w:w="907" w:type="dxa"/>
            <w:vAlign w:val="center"/>
          </w:tcPr>
          <w:p w:rsidR="000F1000" w:rsidRDefault="000F1000">
            <w:pPr>
              <w:pStyle w:val="ConsPlusNormal"/>
              <w:jc w:val="center"/>
            </w:pPr>
            <w:r>
              <w:t>64,0</w:t>
            </w:r>
          </w:p>
        </w:tc>
        <w:tc>
          <w:tcPr>
            <w:tcW w:w="907" w:type="dxa"/>
            <w:vAlign w:val="center"/>
          </w:tcPr>
          <w:p w:rsidR="000F1000" w:rsidRDefault="000F1000">
            <w:pPr>
              <w:pStyle w:val="ConsPlusNormal"/>
              <w:jc w:val="center"/>
            </w:pPr>
            <w:r>
              <w:t>4,7</w:t>
            </w:r>
          </w:p>
        </w:tc>
        <w:tc>
          <w:tcPr>
            <w:tcW w:w="907" w:type="dxa"/>
            <w:vAlign w:val="center"/>
          </w:tcPr>
          <w:p w:rsidR="000F1000" w:rsidRDefault="000F1000">
            <w:pPr>
              <w:pStyle w:val="ConsPlusNormal"/>
              <w:jc w:val="center"/>
            </w:pPr>
            <w:r>
              <w:t>43,0</w:t>
            </w:r>
          </w:p>
        </w:tc>
        <w:tc>
          <w:tcPr>
            <w:tcW w:w="907" w:type="dxa"/>
            <w:vAlign w:val="center"/>
          </w:tcPr>
          <w:p w:rsidR="000F1000" w:rsidRDefault="000F1000">
            <w:pPr>
              <w:pStyle w:val="ConsPlusNormal"/>
              <w:jc w:val="center"/>
            </w:pPr>
            <w:r>
              <w:t>10,8</w:t>
            </w:r>
          </w:p>
        </w:tc>
        <w:tc>
          <w:tcPr>
            <w:tcW w:w="907" w:type="dxa"/>
            <w:vAlign w:val="center"/>
          </w:tcPr>
          <w:p w:rsidR="000F1000" w:rsidRDefault="000F1000">
            <w:pPr>
              <w:pStyle w:val="ConsPlusNormal"/>
              <w:jc w:val="center"/>
            </w:pPr>
            <w:r>
              <w:t>5,5</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92,9</w:t>
            </w:r>
          </w:p>
        </w:tc>
        <w:tc>
          <w:tcPr>
            <w:tcW w:w="907" w:type="dxa"/>
            <w:vAlign w:val="center"/>
          </w:tcPr>
          <w:p w:rsidR="000F1000" w:rsidRDefault="000F1000">
            <w:pPr>
              <w:pStyle w:val="ConsPlusNormal"/>
              <w:jc w:val="center"/>
            </w:pPr>
            <w:r>
              <w:t>4,6</w:t>
            </w:r>
          </w:p>
        </w:tc>
        <w:tc>
          <w:tcPr>
            <w:tcW w:w="907" w:type="dxa"/>
            <w:vAlign w:val="center"/>
          </w:tcPr>
          <w:p w:rsidR="000F1000" w:rsidRDefault="000F1000">
            <w:pPr>
              <w:pStyle w:val="ConsPlusNormal"/>
              <w:jc w:val="center"/>
            </w:pPr>
            <w:r>
              <w:t>18,9</w:t>
            </w:r>
          </w:p>
        </w:tc>
        <w:tc>
          <w:tcPr>
            <w:tcW w:w="907" w:type="dxa"/>
            <w:vAlign w:val="center"/>
          </w:tcPr>
          <w:p w:rsidR="000F1000" w:rsidRDefault="000F1000">
            <w:pPr>
              <w:pStyle w:val="ConsPlusNormal"/>
              <w:jc w:val="center"/>
            </w:pPr>
            <w:r>
              <w:t>27,9</w:t>
            </w:r>
          </w:p>
        </w:tc>
        <w:tc>
          <w:tcPr>
            <w:tcW w:w="907" w:type="dxa"/>
            <w:vAlign w:val="center"/>
          </w:tcPr>
          <w:p w:rsidR="000F1000" w:rsidRDefault="000F1000">
            <w:pPr>
              <w:pStyle w:val="ConsPlusNormal"/>
              <w:jc w:val="center"/>
            </w:pPr>
            <w:r>
              <w:t>41,5</w:t>
            </w:r>
          </w:p>
        </w:tc>
        <w:tc>
          <w:tcPr>
            <w:tcW w:w="907" w:type="dxa"/>
            <w:vAlign w:val="center"/>
          </w:tcPr>
          <w:p w:rsidR="000F1000" w:rsidRDefault="000F1000">
            <w:pPr>
              <w:pStyle w:val="ConsPlusNormal"/>
              <w:jc w:val="center"/>
            </w:pPr>
            <w:r>
              <w:t>9,9</w:t>
            </w:r>
          </w:p>
        </w:tc>
      </w:tr>
      <w:tr w:rsidR="000F1000">
        <w:tc>
          <w:tcPr>
            <w:tcW w:w="1700" w:type="dxa"/>
            <w:vAlign w:val="center"/>
          </w:tcPr>
          <w:p w:rsidR="000F1000" w:rsidRDefault="000F1000">
            <w:pPr>
              <w:pStyle w:val="ConsPlusNormal"/>
            </w:pPr>
            <w:r>
              <w:t>Северное</w:t>
            </w:r>
          </w:p>
        </w:tc>
        <w:tc>
          <w:tcPr>
            <w:tcW w:w="907" w:type="dxa"/>
            <w:vAlign w:val="center"/>
          </w:tcPr>
          <w:p w:rsidR="000F1000" w:rsidRDefault="000F1000">
            <w:pPr>
              <w:pStyle w:val="ConsPlusNormal"/>
              <w:jc w:val="center"/>
            </w:pPr>
            <w:r>
              <w:t>281,8</w:t>
            </w:r>
          </w:p>
        </w:tc>
        <w:tc>
          <w:tcPr>
            <w:tcW w:w="907" w:type="dxa"/>
            <w:vAlign w:val="center"/>
          </w:tcPr>
          <w:p w:rsidR="000F1000" w:rsidRDefault="000F1000">
            <w:pPr>
              <w:pStyle w:val="ConsPlusNormal"/>
              <w:jc w:val="center"/>
            </w:pPr>
            <w:r>
              <w:t>9,9</w:t>
            </w:r>
          </w:p>
        </w:tc>
        <w:tc>
          <w:tcPr>
            <w:tcW w:w="907" w:type="dxa"/>
            <w:vAlign w:val="center"/>
          </w:tcPr>
          <w:p w:rsidR="000F1000" w:rsidRDefault="000F1000">
            <w:pPr>
              <w:pStyle w:val="ConsPlusNormal"/>
              <w:jc w:val="center"/>
            </w:pPr>
            <w:r>
              <w:t>76,5</w:t>
            </w:r>
          </w:p>
        </w:tc>
        <w:tc>
          <w:tcPr>
            <w:tcW w:w="907" w:type="dxa"/>
            <w:vAlign w:val="center"/>
          </w:tcPr>
          <w:p w:rsidR="000F1000" w:rsidRDefault="000F1000">
            <w:pPr>
              <w:pStyle w:val="ConsPlusNormal"/>
              <w:jc w:val="center"/>
            </w:pPr>
            <w:r>
              <w:t>42,1</w:t>
            </w:r>
          </w:p>
        </w:tc>
        <w:tc>
          <w:tcPr>
            <w:tcW w:w="907" w:type="dxa"/>
            <w:vAlign w:val="center"/>
          </w:tcPr>
          <w:p w:rsidR="000F1000" w:rsidRDefault="000F1000">
            <w:pPr>
              <w:pStyle w:val="ConsPlusNormal"/>
              <w:jc w:val="center"/>
            </w:pPr>
            <w:r>
              <w:t>153,3</w:t>
            </w:r>
          </w:p>
        </w:tc>
        <w:tc>
          <w:tcPr>
            <w:tcW w:w="907" w:type="dxa"/>
            <w:vAlign w:val="center"/>
          </w:tcPr>
          <w:p w:rsidR="000F1000" w:rsidRDefault="000F1000">
            <w:pPr>
              <w:pStyle w:val="ConsPlusNormal"/>
              <w:jc w:val="center"/>
            </w:pPr>
            <w:r>
              <w:t>16,4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451,4</w:t>
            </w:r>
          </w:p>
        </w:tc>
        <w:tc>
          <w:tcPr>
            <w:tcW w:w="907" w:type="dxa"/>
            <w:vAlign w:val="center"/>
          </w:tcPr>
          <w:p w:rsidR="000F1000" w:rsidRDefault="000F1000">
            <w:pPr>
              <w:pStyle w:val="ConsPlusNormal"/>
              <w:jc w:val="center"/>
            </w:pPr>
            <w:r>
              <w:t>32,6</w:t>
            </w:r>
          </w:p>
        </w:tc>
        <w:tc>
          <w:tcPr>
            <w:tcW w:w="907" w:type="dxa"/>
            <w:vAlign w:val="center"/>
          </w:tcPr>
          <w:p w:rsidR="000F1000" w:rsidRDefault="000F1000">
            <w:pPr>
              <w:pStyle w:val="ConsPlusNormal"/>
              <w:jc w:val="center"/>
            </w:pPr>
            <w:r>
              <w:t>144,7</w:t>
            </w:r>
          </w:p>
        </w:tc>
        <w:tc>
          <w:tcPr>
            <w:tcW w:w="907" w:type="dxa"/>
            <w:vAlign w:val="center"/>
          </w:tcPr>
          <w:p w:rsidR="000F1000" w:rsidRDefault="000F1000">
            <w:pPr>
              <w:pStyle w:val="ConsPlusNormal"/>
              <w:jc w:val="center"/>
            </w:pPr>
            <w:r>
              <w:t>78,2</w:t>
            </w:r>
          </w:p>
        </w:tc>
        <w:tc>
          <w:tcPr>
            <w:tcW w:w="907" w:type="dxa"/>
            <w:vAlign w:val="center"/>
          </w:tcPr>
          <w:p w:rsidR="000F1000" w:rsidRDefault="000F1000">
            <w:pPr>
              <w:pStyle w:val="ConsPlusNormal"/>
              <w:jc w:val="center"/>
            </w:pPr>
            <w:r>
              <w:t>195,9</w:t>
            </w:r>
          </w:p>
        </w:tc>
        <w:tc>
          <w:tcPr>
            <w:tcW w:w="907" w:type="dxa"/>
            <w:vAlign w:val="center"/>
          </w:tcPr>
          <w:p w:rsidR="000F1000" w:rsidRDefault="000F1000">
            <w:pPr>
              <w:pStyle w:val="ConsPlusNormal"/>
              <w:jc w:val="center"/>
            </w:pPr>
            <w:r>
              <w:t>45,9</w:t>
            </w:r>
          </w:p>
        </w:tc>
      </w:tr>
      <w:tr w:rsidR="000F1000">
        <w:tc>
          <w:tcPr>
            <w:tcW w:w="1700" w:type="dxa"/>
            <w:vAlign w:val="center"/>
          </w:tcPr>
          <w:p w:rsidR="000F1000" w:rsidRDefault="000F1000">
            <w:pPr>
              <w:pStyle w:val="ConsPlusNormal"/>
            </w:pPr>
            <w:r>
              <w:t>Сузунское</w:t>
            </w:r>
          </w:p>
        </w:tc>
        <w:tc>
          <w:tcPr>
            <w:tcW w:w="907" w:type="dxa"/>
            <w:vAlign w:val="center"/>
          </w:tcPr>
          <w:p w:rsidR="000F1000" w:rsidRDefault="000F1000">
            <w:pPr>
              <w:pStyle w:val="ConsPlusNormal"/>
              <w:jc w:val="center"/>
            </w:pPr>
            <w:r>
              <w:t>81,1</w:t>
            </w:r>
          </w:p>
        </w:tc>
        <w:tc>
          <w:tcPr>
            <w:tcW w:w="907" w:type="dxa"/>
            <w:vAlign w:val="center"/>
          </w:tcPr>
          <w:p w:rsidR="000F1000" w:rsidRDefault="000F1000">
            <w:pPr>
              <w:pStyle w:val="ConsPlusNormal"/>
              <w:jc w:val="center"/>
            </w:pPr>
            <w:r>
              <w:t>22,1</w:t>
            </w:r>
          </w:p>
        </w:tc>
        <w:tc>
          <w:tcPr>
            <w:tcW w:w="907" w:type="dxa"/>
            <w:vAlign w:val="center"/>
          </w:tcPr>
          <w:p w:rsidR="000F1000" w:rsidRDefault="000F1000">
            <w:pPr>
              <w:pStyle w:val="ConsPlusNormal"/>
              <w:jc w:val="center"/>
            </w:pPr>
            <w:r>
              <w:t>41,6</w:t>
            </w:r>
          </w:p>
        </w:tc>
        <w:tc>
          <w:tcPr>
            <w:tcW w:w="907" w:type="dxa"/>
            <w:vAlign w:val="center"/>
          </w:tcPr>
          <w:p w:rsidR="000F1000" w:rsidRDefault="000F1000">
            <w:pPr>
              <w:pStyle w:val="ConsPlusNormal"/>
              <w:jc w:val="center"/>
            </w:pPr>
            <w:r>
              <w:t>10,3</w:t>
            </w:r>
          </w:p>
        </w:tc>
        <w:tc>
          <w:tcPr>
            <w:tcW w:w="907" w:type="dxa"/>
            <w:vAlign w:val="center"/>
          </w:tcPr>
          <w:p w:rsidR="000F1000" w:rsidRDefault="000F1000">
            <w:pPr>
              <w:pStyle w:val="ConsPlusNormal"/>
              <w:jc w:val="center"/>
            </w:pPr>
            <w:r>
              <w:t>7,1</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111,0</w:t>
            </w:r>
          </w:p>
        </w:tc>
        <w:tc>
          <w:tcPr>
            <w:tcW w:w="907" w:type="dxa"/>
            <w:vAlign w:val="center"/>
          </w:tcPr>
          <w:p w:rsidR="000F1000" w:rsidRDefault="000F1000">
            <w:pPr>
              <w:pStyle w:val="ConsPlusNormal"/>
              <w:jc w:val="center"/>
            </w:pPr>
            <w:r>
              <w:t>11,4</w:t>
            </w:r>
          </w:p>
        </w:tc>
        <w:tc>
          <w:tcPr>
            <w:tcW w:w="907" w:type="dxa"/>
            <w:vAlign w:val="center"/>
          </w:tcPr>
          <w:p w:rsidR="000F1000" w:rsidRDefault="000F1000">
            <w:pPr>
              <w:pStyle w:val="ConsPlusNormal"/>
              <w:jc w:val="center"/>
            </w:pPr>
            <w:r>
              <w:t>44,0</w:t>
            </w:r>
          </w:p>
        </w:tc>
        <w:tc>
          <w:tcPr>
            <w:tcW w:w="907" w:type="dxa"/>
            <w:vAlign w:val="center"/>
          </w:tcPr>
          <w:p w:rsidR="000F1000" w:rsidRDefault="000F1000">
            <w:pPr>
              <w:pStyle w:val="ConsPlusNormal"/>
              <w:jc w:val="center"/>
            </w:pPr>
            <w:r>
              <w:t>22,8</w:t>
            </w:r>
          </w:p>
        </w:tc>
        <w:tc>
          <w:tcPr>
            <w:tcW w:w="907" w:type="dxa"/>
            <w:vAlign w:val="center"/>
          </w:tcPr>
          <w:p w:rsidR="000F1000" w:rsidRDefault="000F1000">
            <w:pPr>
              <w:pStyle w:val="ConsPlusNormal"/>
              <w:jc w:val="center"/>
            </w:pPr>
            <w:r>
              <w:t>32,8</w:t>
            </w:r>
          </w:p>
        </w:tc>
        <w:tc>
          <w:tcPr>
            <w:tcW w:w="907" w:type="dxa"/>
            <w:vAlign w:val="center"/>
          </w:tcPr>
          <w:p w:rsidR="000F1000" w:rsidRDefault="000F1000">
            <w:pPr>
              <w:pStyle w:val="ConsPlusNormal"/>
              <w:jc w:val="center"/>
            </w:pPr>
            <w:r>
              <w:t>5,1</w:t>
            </w:r>
          </w:p>
        </w:tc>
      </w:tr>
      <w:tr w:rsidR="000F1000">
        <w:tc>
          <w:tcPr>
            <w:tcW w:w="1700" w:type="dxa"/>
            <w:vAlign w:val="center"/>
          </w:tcPr>
          <w:p w:rsidR="000F1000" w:rsidRDefault="000F1000">
            <w:pPr>
              <w:pStyle w:val="ConsPlusNormal"/>
            </w:pPr>
            <w:r>
              <w:t>Татарское</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116,4</w:t>
            </w:r>
          </w:p>
        </w:tc>
        <w:tc>
          <w:tcPr>
            <w:tcW w:w="907" w:type="dxa"/>
            <w:vAlign w:val="center"/>
          </w:tcPr>
          <w:p w:rsidR="000F1000" w:rsidRDefault="000F1000">
            <w:pPr>
              <w:pStyle w:val="ConsPlusNormal"/>
              <w:jc w:val="center"/>
            </w:pPr>
            <w:r>
              <w:t>3,6</w:t>
            </w:r>
          </w:p>
        </w:tc>
        <w:tc>
          <w:tcPr>
            <w:tcW w:w="907" w:type="dxa"/>
            <w:vAlign w:val="center"/>
          </w:tcPr>
          <w:p w:rsidR="000F1000" w:rsidRDefault="000F1000">
            <w:pPr>
              <w:pStyle w:val="ConsPlusNormal"/>
              <w:jc w:val="center"/>
            </w:pPr>
            <w:r>
              <w:t>93,3</w:t>
            </w:r>
          </w:p>
        </w:tc>
        <w:tc>
          <w:tcPr>
            <w:tcW w:w="907" w:type="dxa"/>
            <w:vAlign w:val="center"/>
          </w:tcPr>
          <w:p w:rsidR="000F1000" w:rsidRDefault="000F1000">
            <w:pPr>
              <w:pStyle w:val="ConsPlusNormal"/>
              <w:jc w:val="center"/>
            </w:pPr>
            <w:r>
              <w:t>16,4</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0,002</w:t>
            </w:r>
          </w:p>
        </w:tc>
      </w:tr>
      <w:tr w:rsidR="000F1000">
        <w:tc>
          <w:tcPr>
            <w:tcW w:w="1700" w:type="dxa"/>
            <w:vAlign w:val="center"/>
          </w:tcPr>
          <w:p w:rsidR="000F1000" w:rsidRDefault="000F1000">
            <w:pPr>
              <w:pStyle w:val="ConsPlusNormal"/>
            </w:pPr>
            <w:r>
              <w:t>Убинское</w:t>
            </w:r>
          </w:p>
        </w:tc>
        <w:tc>
          <w:tcPr>
            <w:tcW w:w="907" w:type="dxa"/>
            <w:vAlign w:val="center"/>
          </w:tcPr>
          <w:p w:rsidR="000F1000" w:rsidRDefault="000F1000">
            <w:pPr>
              <w:pStyle w:val="ConsPlusNormal"/>
              <w:jc w:val="center"/>
            </w:pPr>
            <w:r>
              <w:t>128,8</w:t>
            </w:r>
          </w:p>
        </w:tc>
        <w:tc>
          <w:tcPr>
            <w:tcW w:w="907" w:type="dxa"/>
            <w:vAlign w:val="center"/>
          </w:tcPr>
          <w:p w:rsidR="000F1000" w:rsidRDefault="000F1000">
            <w:pPr>
              <w:pStyle w:val="ConsPlusNormal"/>
              <w:jc w:val="center"/>
            </w:pPr>
            <w:r>
              <w:t>11,7</w:t>
            </w:r>
          </w:p>
        </w:tc>
        <w:tc>
          <w:tcPr>
            <w:tcW w:w="907" w:type="dxa"/>
            <w:vAlign w:val="center"/>
          </w:tcPr>
          <w:p w:rsidR="000F1000" w:rsidRDefault="000F1000">
            <w:pPr>
              <w:pStyle w:val="ConsPlusNormal"/>
              <w:jc w:val="center"/>
            </w:pPr>
            <w:r>
              <w:t>17,0</w:t>
            </w:r>
          </w:p>
        </w:tc>
        <w:tc>
          <w:tcPr>
            <w:tcW w:w="907" w:type="dxa"/>
            <w:vAlign w:val="center"/>
          </w:tcPr>
          <w:p w:rsidR="000F1000" w:rsidRDefault="000F1000">
            <w:pPr>
              <w:pStyle w:val="ConsPlusNormal"/>
              <w:jc w:val="center"/>
            </w:pPr>
            <w:r>
              <w:t>18,9</w:t>
            </w:r>
          </w:p>
        </w:tc>
        <w:tc>
          <w:tcPr>
            <w:tcW w:w="907" w:type="dxa"/>
            <w:vAlign w:val="center"/>
          </w:tcPr>
          <w:p w:rsidR="000F1000" w:rsidRDefault="000F1000">
            <w:pPr>
              <w:pStyle w:val="ConsPlusNormal"/>
              <w:jc w:val="center"/>
            </w:pPr>
            <w:r>
              <w:t>81,2</w:t>
            </w:r>
          </w:p>
        </w:tc>
        <w:tc>
          <w:tcPr>
            <w:tcW w:w="907" w:type="dxa"/>
            <w:vAlign w:val="center"/>
          </w:tcPr>
          <w:p w:rsidR="000F1000" w:rsidRDefault="000F1000">
            <w:pPr>
              <w:pStyle w:val="ConsPlusNormal"/>
              <w:jc w:val="center"/>
            </w:pPr>
            <w:r>
              <w:t>1,9</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272,5</w:t>
            </w:r>
          </w:p>
        </w:tc>
        <w:tc>
          <w:tcPr>
            <w:tcW w:w="907" w:type="dxa"/>
            <w:vAlign w:val="center"/>
          </w:tcPr>
          <w:p w:rsidR="000F1000" w:rsidRDefault="000F1000">
            <w:pPr>
              <w:pStyle w:val="ConsPlusNormal"/>
              <w:jc w:val="center"/>
            </w:pPr>
            <w:r>
              <w:t>8,0</w:t>
            </w:r>
          </w:p>
        </w:tc>
        <w:tc>
          <w:tcPr>
            <w:tcW w:w="907" w:type="dxa"/>
            <w:vAlign w:val="center"/>
          </w:tcPr>
          <w:p w:rsidR="000F1000" w:rsidRDefault="000F1000">
            <w:pPr>
              <w:pStyle w:val="ConsPlusNormal"/>
              <w:jc w:val="center"/>
            </w:pPr>
            <w:r>
              <w:t>102,8</w:t>
            </w:r>
          </w:p>
        </w:tc>
        <w:tc>
          <w:tcPr>
            <w:tcW w:w="907" w:type="dxa"/>
            <w:vAlign w:val="center"/>
          </w:tcPr>
          <w:p w:rsidR="000F1000" w:rsidRDefault="000F1000">
            <w:pPr>
              <w:pStyle w:val="ConsPlusNormal"/>
              <w:jc w:val="center"/>
            </w:pPr>
            <w:r>
              <w:t>27,4</w:t>
            </w:r>
          </w:p>
        </w:tc>
        <w:tc>
          <w:tcPr>
            <w:tcW w:w="907" w:type="dxa"/>
            <w:vAlign w:val="center"/>
          </w:tcPr>
          <w:p w:rsidR="000F1000" w:rsidRDefault="000F1000">
            <w:pPr>
              <w:pStyle w:val="ConsPlusNormal"/>
              <w:jc w:val="center"/>
            </w:pPr>
            <w:r>
              <w:t>134,3</w:t>
            </w:r>
          </w:p>
        </w:tc>
        <w:tc>
          <w:tcPr>
            <w:tcW w:w="907" w:type="dxa"/>
            <w:vAlign w:val="center"/>
          </w:tcPr>
          <w:p w:rsidR="000F1000" w:rsidRDefault="000F1000">
            <w:pPr>
              <w:pStyle w:val="ConsPlusNormal"/>
              <w:jc w:val="center"/>
            </w:pPr>
            <w:r>
              <w:t>68,8</w:t>
            </w:r>
          </w:p>
        </w:tc>
      </w:tr>
      <w:tr w:rsidR="000F1000">
        <w:tc>
          <w:tcPr>
            <w:tcW w:w="1700" w:type="dxa"/>
            <w:vAlign w:val="center"/>
          </w:tcPr>
          <w:p w:rsidR="000F1000" w:rsidRDefault="000F1000">
            <w:pPr>
              <w:pStyle w:val="ConsPlusNormal"/>
            </w:pPr>
            <w:r>
              <w:t>Чановское</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71,1</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47,8</w:t>
            </w:r>
          </w:p>
        </w:tc>
        <w:tc>
          <w:tcPr>
            <w:tcW w:w="907" w:type="dxa"/>
            <w:vAlign w:val="center"/>
          </w:tcPr>
          <w:p w:rsidR="000F1000" w:rsidRDefault="000F1000">
            <w:pPr>
              <w:pStyle w:val="ConsPlusNormal"/>
              <w:jc w:val="center"/>
            </w:pPr>
            <w:r>
              <w:t>16,7</w:t>
            </w:r>
          </w:p>
        </w:tc>
        <w:tc>
          <w:tcPr>
            <w:tcW w:w="907" w:type="dxa"/>
            <w:vAlign w:val="center"/>
          </w:tcPr>
          <w:p w:rsidR="000F1000" w:rsidRDefault="000F1000">
            <w:pPr>
              <w:pStyle w:val="ConsPlusNormal"/>
              <w:jc w:val="center"/>
            </w:pPr>
            <w:r>
              <w:t>5,1</w:t>
            </w:r>
          </w:p>
        </w:tc>
        <w:tc>
          <w:tcPr>
            <w:tcW w:w="907" w:type="dxa"/>
            <w:vAlign w:val="center"/>
          </w:tcPr>
          <w:p w:rsidR="000F1000" w:rsidRDefault="000F1000">
            <w:pPr>
              <w:pStyle w:val="ConsPlusNormal"/>
              <w:jc w:val="center"/>
            </w:pPr>
            <w:r>
              <w:t>0,03</w:t>
            </w:r>
          </w:p>
        </w:tc>
      </w:tr>
      <w:tr w:rsidR="000F1000">
        <w:tc>
          <w:tcPr>
            <w:tcW w:w="1700" w:type="dxa"/>
            <w:vAlign w:val="center"/>
          </w:tcPr>
          <w:p w:rsidR="000F1000" w:rsidRDefault="000F1000">
            <w:pPr>
              <w:pStyle w:val="ConsPlusNormal"/>
            </w:pPr>
            <w:r>
              <w:t>Черепановское</w:t>
            </w:r>
          </w:p>
        </w:tc>
        <w:tc>
          <w:tcPr>
            <w:tcW w:w="907" w:type="dxa"/>
            <w:vAlign w:val="center"/>
          </w:tcPr>
          <w:p w:rsidR="000F1000" w:rsidRDefault="000F1000">
            <w:pPr>
              <w:pStyle w:val="ConsPlusNormal"/>
              <w:jc w:val="center"/>
            </w:pPr>
            <w:r>
              <w:t>7,3</w:t>
            </w:r>
          </w:p>
        </w:tc>
        <w:tc>
          <w:tcPr>
            <w:tcW w:w="907" w:type="dxa"/>
            <w:vAlign w:val="center"/>
          </w:tcPr>
          <w:p w:rsidR="000F1000" w:rsidRDefault="000F1000">
            <w:pPr>
              <w:pStyle w:val="ConsPlusNormal"/>
              <w:jc w:val="center"/>
            </w:pPr>
            <w:r>
              <w:t>3,3</w:t>
            </w:r>
          </w:p>
        </w:tc>
        <w:tc>
          <w:tcPr>
            <w:tcW w:w="907" w:type="dxa"/>
            <w:vAlign w:val="center"/>
          </w:tcPr>
          <w:p w:rsidR="000F1000" w:rsidRDefault="000F1000">
            <w:pPr>
              <w:pStyle w:val="ConsPlusNormal"/>
              <w:jc w:val="center"/>
            </w:pPr>
            <w:r>
              <w:t>3,4</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54,3</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16,1</w:t>
            </w:r>
          </w:p>
        </w:tc>
        <w:tc>
          <w:tcPr>
            <w:tcW w:w="907" w:type="dxa"/>
            <w:vAlign w:val="center"/>
          </w:tcPr>
          <w:p w:rsidR="000F1000" w:rsidRDefault="000F1000">
            <w:pPr>
              <w:pStyle w:val="ConsPlusNormal"/>
              <w:jc w:val="center"/>
            </w:pPr>
            <w:r>
              <w:t>26,6</w:t>
            </w:r>
          </w:p>
        </w:tc>
        <w:tc>
          <w:tcPr>
            <w:tcW w:w="907" w:type="dxa"/>
            <w:vAlign w:val="center"/>
          </w:tcPr>
          <w:p w:rsidR="000F1000" w:rsidRDefault="000F1000">
            <w:pPr>
              <w:pStyle w:val="ConsPlusNormal"/>
              <w:jc w:val="center"/>
            </w:pPr>
            <w:r>
              <w:t>11,1</w:t>
            </w:r>
          </w:p>
        </w:tc>
        <w:tc>
          <w:tcPr>
            <w:tcW w:w="907" w:type="dxa"/>
            <w:vAlign w:val="center"/>
          </w:tcPr>
          <w:p w:rsidR="000F1000" w:rsidRDefault="000F1000">
            <w:pPr>
              <w:pStyle w:val="ConsPlusNormal"/>
              <w:jc w:val="center"/>
            </w:pPr>
            <w:r>
              <w:t>1,1</w:t>
            </w:r>
          </w:p>
        </w:tc>
      </w:tr>
      <w:tr w:rsidR="000F1000">
        <w:tc>
          <w:tcPr>
            <w:tcW w:w="1700" w:type="dxa"/>
            <w:vAlign w:val="center"/>
          </w:tcPr>
          <w:p w:rsidR="000F1000" w:rsidRDefault="000F1000">
            <w:pPr>
              <w:pStyle w:val="ConsPlusNormal"/>
            </w:pPr>
            <w:r>
              <w:t>Чулымское</w:t>
            </w:r>
          </w:p>
        </w:tc>
        <w:tc>
          <w:tcPr>
            <w:tcW w:w="907" w:type="dxa"/>
            <w:vAlign w:val="center"/>
          </w:tcPr>
          <w:p w:rsidR="000F1000" w:rsidRDefault="000F1000">
            <w:pPr>
              <w:pStyle w:val="ConsPlusNormal"/>
              <w:jc w:val="center"/>
            </w:pPr>
            <w:r>
              <w:t>10,5</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5,8</w:t>
            </w:r>
          </w:p>
        </w:tc>
        <w:tc>
          <w:tcPr>
            <w:tcW w:w="907" w:type="dxa"/>
            <w:vAlign w:val="center"/>
          </w:tcPr>
          <w:p w:rsidR="000F1000" w:rsidRDefault="000F1000">
            <w:pPr>
              <w:pStyle w:val="ConsPlusNormal"/>
              <w:jc w:val="center"/>
            </w:pPr>
            <w:r>
              <w:t>1,4</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232,6</w:t>
            </w:r>
          </w:p>
        </w:tc>
        <w:tc>
          <w:tcPr>
            <w:tcW w:w="907" w:type="dxa"/>
            <w:vAlign w:val="center"/>
          </w:tcPr>
          <w:p w:rsidR="000F1000" w:rsidRDefault="000F1000">
            <w:pPr>
              <w:pStyle w:val="ConsPlusNormal"/>
              <w:jc w:val="center"/>
            </w:pPr>
            <w:r>
              <w:t>29,0</w:t>
            </w:r>
          </w:p>
        </w:tc>
        <w:tc>
          <w:tcPr>
            <w:tcW w:w="907" w:type="dxa"/>
            <w:vAlign w:val="center"/>
          </w:tcPr>
          <w:p w:rsidR="000F1000" w:rsidRDefault="000F1000">
            <w:pPr>
              <w:pStyle w:val="ConsPlusNormal"/>
              <w:jc w:val="center"/>
            </w:pPr>
            <w:r>
              <w:t>110,2</w:t>
            </w:r>
          </w:p>
        </w:tc>
        <w:tc>
          <w:tcPr>
            <w:tcW w:w="907" w:type="dxa"/>
            <w:vAlign w:val="center"/>
          </w:tcPr>
          <w:p w:rsidR="000F1000" w:rsidRDefault="000F1000">
            <w:pPr>
              <w:pStyle w:val="ConsPlusNormal"/>
              <w:jc w:val="center"/>
            </w:pPr>
            <w:r>
              <w:t>33,5</w:t>
            </w:r>
          </w:p>
        </w:tc>
        <w:tc>
          <w:tcPr>
            <w:tcW w:w="907" w:type="dxa"/>
            <w:vAlign w:val="center"/>
          </w:tcPr>
          <w:p w:rsidR="000F1000" w:rsidRDefault="000F1000">
            <w:pPr>
              <w:pStyle w:val="ConsPlusNormal"/>
              <w:jc w:val="center"/>
            </w:pPr>
            <w:r>
              <w:t>59,9</w:t>
            </w:r>
          </w:p>
        </w:tc>
        <w:tc>
          <w:tcPr>
            <w:tcW w:w="907" w:type="dxa"/>
            <w:vAlign w:val="center"/>
          </w:tcPr>
          <w:p w:rsidR="000F1000" w:rsidRDefault="000F1000">
            <w:pPr>
              <w:pStyle w:val="ConsPlusNormal"/>
              <w:jc w:val="center"/>
            </w:pPr>
            <w:r>
              <w:t>20,2</w:t>
            </w:r>
          </w:p>
        </w:tc>
      </w:tr>
      <w:tr w:rsidR="000F1000">
        <w:tc>
          <w:tcPr>
            <w:tcW w:w="1700" w:type="dxa"/>
            <w:vAlign w:val="center"/>
          </w:tcPr>
          <w:p w:rsidR="000F1000" w:rsidRDefault="000F1000">
            <w:pPr>
              <w:pStyle w:val="ConsPlusNormal"/>
            </w:pPr>
            <w:r>
              <w:t>Итого</w:t>
            </w:r>
          </w:p>
        </w:tc>
        <w:tc>
          <w:tcPr>
            <w:tcW w:w="907" w:type="dxa"/>
            <w:vAlign w:val="center"/>
          </w:tcPr>
          <w:p w:rsidR="000F1000" w:rsidRDefault="000F1000">
            <w:pPr>
              <w:pStyle w:val="ConsPlusNormal"/>
              <w:jc w:val="center"/>
            </w:pPr>
            <w:r>
              <w:t>1013,7</w:t>
            </w:r>
          </w:p>
        </w:tc>
        <w:tc>
          <w:tcPr>
            <w:tcW w:w="907" w:type="dxa"/>
            <w:vAlign w:val="center"/>
          </w:tcPr>
          <w:p w:rsidR="000F1000" w:rsidRDefault="000F1000">
            <w:pPr>
              <w:pStyle w:val="ConsPlusNormal"/>
              <w:jc w:val="center"/>
            </w:pPr>
            <w:r>
              <w:t>110,2</w:t>
            </w:r>
          </w:p>
        </w:tc>
        <w:tc>
          <w:tcPr>
            <w:tcW w:w="907" w:type="dxa"/>
            <w:vAlign w:val="center"/>
          </w:tcPr>
          <w:p w:rsidR="000F1000" w:rsidRDefault="000F1000">
            <w:pPr>
              <w:pStyle w:val="ConsPlusNormal"/>
              <w:jc w:val="center"/>
            </w:pPr>
            <w:r>
              <w:t>415,3</w:t>
            </w:r>
          </w:p>
        </w:tc>
        <w:tc>
          <w:tcPr>
            <w:tcW w:w="907" w:type="dxa"/>
            <w:vAlign w:val="center"/>
          </w:tcPr>
          <w:p w:rsidR="000F1000" w:rsidRDefault="000F1000">
            <w:pPr>
              <w:pStyle w:val="ConsPlusNormal"/>
              <w:jc w:val="center"/>
            </w:pPr>
            <w:r>
              <w:t>159,1</w:t>
            </w:r>
          </w:p>
        </w:tc>
        <w:tc>
          <w:tcPr>
            <w:tcW w:w="907" w:type="dxa"/>
            <w:vAlign w:val="center"/>
          </w:tcPr>
          <w:p w:rsidR="000F1000" w:rsidRDefault="000F1000">
            <w:pPr>
              <w:pStyle w:val="ConsPlusNormal"/>
              <w:jc w:val="center"/>
            </w:pPr>
            <w:r>
              <w:t>304,5</w:t>
            </w:r>
          </w:p>
        </w:tc>
        <w:tc>
          <w:tcPr>
            <w:tcW w:w="907" w:type="dxa"/>
            <w:vAlign w:val="center"/>
          </w:tcPr>
          <w:p w:rsidR="000F1000" w:rsidRDefault="000F1000">
            <w:pPr>
              <w:pStyle w:val="ConsPlusNormal"/>
              <w:jc w:val="center"/>
            </w:pPr>
            <w:r>
              <w:t>24,6</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3521,8</w:t>
            </w:r>
          </w:p>
        </w:tc>
        <w:tc>
          <w:tcPr>
            <w:tcW w:w="907" w:type="dxa"/>
            <w:vAlign w:val="center"/>
          </w:tcPr>
          <w:p w:rsidR="000F1000" w:rsidRDefault="000F1000">
            <w:pPr>
              <w:pStyle w:val="ConsPlusNormal"/>
              <w:jc w:val="center"/>
            </w:pPr>
            <w:r>
              <w:t>253,8</w:t>
            </w:r>
          </w:p>
        </w:tc>
        <w:tc>
          <w:tcPr>
            <w:tcW w:w="907" w:type="dxa"/>
            <w:vAlign w:val="center"/>
          </w:tcPr>
          <w:p w:rsidR="000F1000" w:rsidRDefault="000F1000">
            <w:pPr>
              <w:pStyle w:val="ConsPlusNormal"/>
              <w:jc w:val="center"/>
            </w:pPr>
            <w:r>
              <w:t>1767,4</w:t>
            </w:r>
          </w:p>
        </w:tc>
        <w:tc>
          <w:tcPr>
            <w:tcW w:w="907" w:type="dxa"/>
            <w:vAlign w:val="center"/>
          </w:tcPr>
          <w:p w:rsidR="000F1000" w:rsidRDefault="000F1000">
            <w:pPr>
              <w:pStyle w:val="ConsPlusNormal"/>
              <w:jc w:val="center"/>
            </w:pPr>
            <w:r>
              <w:t>514,5</w:t>
            </w:r>
          </w:p>
        </w:tc>
        <w:tc>
          <w:tcPr>
            <w:tcW w:w="907" w:type="dxa"/>
            <w:vAlign w:val="center"/>
          </w:tcPr>
          <w:p w:rsidR="000F1000" w:rsidRDefault="000F1000">
            <w:pPr>
              <w:pStyle w:val="ConsPlusNormal"/>
              <w:jc w:val="center"/>
            </w:pPr>
            <w:r>
              <w:t>700,8</w:t>
            </w:r>
          </w:p>
        </w:tc>
        <w:tc>
          <w:tcPr>
            <w:tcW w:w="907" w:type="dxa"/>
            <w:vAlign w:val="center"/>
          </w:tcPr>
          <w:p w:rsidR="000F1000" w:rsidRDefault="000F1000">
            <w:pPr>
              <w:pStyle w:val="ConsPlusNormal"/>
              <w:jc w:val="center"/>
            </w:pPr>
            <w:r>
              <w:t>285,3</w:t>
            </w:r>
          </w:p>
        </w:tc>
      </w:tr>
      <w:tr w:rsidR="000F1000">
        <w:tc>
          <w:tcPr>
            <w:tcW w:w="18026" w:type="dxa"/>
            <w:gridSpan w:val="19"/>
            <w:vAlign w:val="center"/>
          </w:tcPr>
          <w:p w:rsidR="000F1000" w:rsidRDefault="000F1000">
            <w:pPr>
              <w:pStyle w:val="ConsPlusNormal"/>
              <w:jc w:val="center"/>
              <w:outlineLvl w:val="3"/>
            </w:pPr>
            <w:r>
              <w:t>Городские леса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lastRenderedPageBreak/>
              <w:t>Леса, расположенные на землях особо охраняемых природных территорий,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pPr>
            <w:r>
              <w:t>Всего по субъекту Российской Федерации</w:t>
            </w:r>
          </w:p>
        </w:tc>
      </w:tr>
      <w:tr w:rsidR="000F1000">
        <w:tc>
          <w:tcPr>
            <w:tcW w:w="1700" w:type="dxa"/>
            <w:vAlign w:val="center"/>
          </w:tcPr>
          <w:p w:rsidR="000F1000" w:rsidRDefault="000F1000">
            <w:pPr>
              <w:pStyle w:val="ConsPlusNormal"/>
            </w:pPr>
            <w:r>
              <w:t>Всего:</w:t>
            </w:r>
          </w:p>
        </w:tc>
        <w:tc>
          <w:tcPr>
            <w:tcW w:w="907" w:type="dxa"/>
            <w:vAlign w:val="center"/>
          </w:tcPr>
          <w:p w:rsidR="000F1000" w:rsidRDefault="000F1000">
            <w:pPr>
              <w:pStyle w:val="ConsPlusNormal"/>
              <w:jc w:val="center"/>
            </w:pPr>
            <w:r>
              <w:t>1013,7</w:t>
            </w:r>
          </w:p>
        </w:tc>
        <w:tc>
          <w:tcPr>
            <w:tcW w:w="907" w:type="dxa"/>
            <w:vAlign w:val="center"/>
          </w:tcPr>
          <w:p w:rsidR="000F1000" w:rsidRDefault="000F1000">
            <w:pPr>
              <w:pStyle w:val="ConsPlusNormal"/>
              <w:jc w:val="center"/>
            </w:pPr>
            <w:r>
              <w:t>110,2</w:t>
            </w:r>
          </w:p>
        </w:tc>
        <w:tc>
          <w:tcPr>
            <w:tcW w:w="907" w:type="dxa"/>
            <w:vAlign w:val="center"/>
          </w:tcPr>
          <w:p w:rsidR="000F1000" w:rsidRDefault="000F1000">
            <w:pPr>
              <w:pStyle w:val="ConsPlusNormal"/>
              <w:jc w:val="center"/>
            </w:pPr>
            <w:r>
              <w:t>415,3</w:t>
            </w:r>
          </w:p>
        </w:tc>
        <w:tc>
          <w:tcPr>
            <w:tcW w:w="907" w:type="dxa"/>
            <w:vAlign w:val="center"/>
          </w:tcPr>
          <w:p w:rsidR="000F1000" w:rsidRDefault="000F1000">
            <w:pPr>
              <w:pStyle w:val="ConsPlusNormal"/>
              <w:jc w:val="center"/>
            </w:pPr>
            <w:r>
              <w:t>159,1</w:t>
            </w:r>
          </w:p>
        </w:tc>
        <w:tc>
          <w:tcPr>
            <w:tcW w:w="907" w:type="dxa"/>
            <w:vAlign w:val="center"/>
          </w:tcPr>
          <w:p w:rsidR="000F1000" w:rsidRDefault="000F1000">
            <w:pPr>
              <w:pStyle w:val="ConsPlusNormal"/>
              <w:jc w:val="center"/>
            </w:pPr>
            <w:r>
              <w:t>304,5</w:t>
            </w:r>
          </w:p>
        </w:tc>
        <w:tc>
          <w:tcPr>
            <w:tcW w:w="907" w:type="dxa"/>
            <w:vAlign w:val="center"/>
          </w:tcPr>
          <w:p w:rsidR="000F1000" w:rsidRDefault="000F1000">
            <w:pPr>
              <w:pStyle w:val="ConsPlusNormal"/>
              <w:jc w:val="center"/>
            </w:pPr>
            <w:r>
              <w:t>24,6</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3521,8</w:t>
            </w:r>
          </w:p>
        </w:tc>
        <w:tc>
          <w:tcPr>
            <w:tcW w:w="907" w:type="dxa"/>
            <w:vAlign w:val="center"/>
          </w:tcPr>
          <w:p w:rsidR="000F1000" w:rsidRDefault="000F1000">
            <w:pPr>
              <w:pStyle w:val="ConsPlusNormal"/>
              <w:jc w:val="center"/>
            </w:pPr>
            <w:r>
              <w:t>253,8</w:t>
            </w:r>
          </w:p>
        </w:tc>
        <w:tc>
          <w:tcPr>
            <w:tcW w:w="907" w:type="dxa"/>
            <w:vAlign w:val="center"/>
          </w:tcPr>
          <w:p w:rsidR="000F1000" w:rsidRDefault="000F1000">
            <w:pPr>
              <w:pStyle w:val="ConsPlusNormal"/>
              <w:jc w:val="center"/>
            </w:pPr>
            <w:r>
              <w:t>1767,4</w:t>
            </w:r>
          </w:p>
        </w:tc>
        <w:tc>
          <w:tcPr>
            <w:tcW w:w="907" w:type="dxa"/>
            <w:vAlign w:val="center"/>
          </w:tcPr>
          <w:p w:rsidR="000F1000" w:rsidRDefault="000F1000">
            <w:pPr>
              <w:pStyle w:val="ConsPlusNormal"/>
              <w:jc w:val="center"/>
            </w:pPr>
            <w:r>
              <w:t>514,5</w:t>
            </w:r>
          </w:p>
        </w:tc>
        <w:tc>
          <w:tcPr>
            <w:tcW w:w="907" w:type="dxa"/>
            <w:vAlign w:val="center"/>
          </w:tcPr>
          <w:p w:rsidR="000F1000" w:rsidRDefault="000F1000">
            <w:pPr>
              <w:pStyle w:val="ConsPlusNormal"/>
              <w:jc w:val="center"/>
            </w:pPr>
            <w:r>
              <w:t>700,8</w:t>
            </w:r>
          </w:p>
        </w:tc>
        <w:tc>
          <w:tcPr>
            <w:tcW w:w="907" w:type="dxa"/>
            <w:vAlign w:val="center"/>
          </w:tcPr>
          <w:p w:rsidR="000F1000" w:rsidRDefault="000F1000">
            <w:pPr>
              <w:pStyle w:val="ConsPlusNormal"/>
              <w:jc w:val="center"/>
            </w:pPr>
            <w:r>
              <w:t>285,3</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Title"/>
        <w:jc w:val="center"/>
        <w:outlineLvl w:val="2"/>
      </w:pPr>
      <w:r>
        <w:t>Изменения (увеличение со знаком "+",</w:t>
      </w:r>
    </w:p>
    <w:p w:rsidR="000F1000" w:rsidRDefault="000F1000">
      <w:pPr>
        <w:pStyle w:val="ConsPlusTitle"/>
        <w:jc w:val="center"/>
      </w:pPr>
      <w:r>
        <w:t>уменьшение со знаком "-")</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0F1000">
        <w:tc>
          <w:tcPr>
            <w:tcW w:w="1700" w:type="dxa"/>
            <w:vMerge w:val="restart"/>
            <w:vAlign w:val="center"/>
          </w:tcPr>
          <w:p w:rsidR="000F1000" w:rsidRDefault="000F1000">
            <w:pPr>
              <w:pStyle w:val="ConsPlusNormal"/>
              <w:jc w:val="center"/>
            </w:pPr>
            <w:r>
              <w:t>Наименование лесничества</w:t>
            </w:r>
          </w:p>
        </w:tc>
        <w:tc>
          <w:tcPr>
            <w:tcW w:w="5442" w:type="dxa"/>
            <w:gridSpan w:val="6"/>
            <w:vAlign w:val="center"/>
          </w:tcPr>
          <w:p w:rsidR="000F1000" w:rsidRDefault="000F1000">
            <w:pPr>
              <w:pStyle w:val="ConsPlusNormal"/>
              <w:jc w:val="center"/>
            </w:pPr>
            <w:r>
              <w:t>Хвойные древесные породы</w:t>
            </w:r>
          </w:p>
        </w:tc>
        <w:tc>
          <w:tcPr>
            <w:tcW w:w="5442" w:type="dxa"/>
            <w:gridSpan w:val="6"/>
            <w:vAlign w:val="center"/>
          </w:tcPr>
          <w:p w:rsidR="000F1000" w:rsidRDefault="000F1000">
            <w:pPr>
              <w:pStyle w:val="ConsPlusNormal"/>
              <w:jc w:val="center"/>
            </w:pPr>
            <w:r>
              <w:t>Твердолиственные древесные породы</w:t>
            </w:r>
          </w:p>
        </w:tc>
        <w:tc>
          <w:tcPr>
            <w:tcW w:w="5442" w:type="dxa"/>
            <w:gridSpan w:val="6"/>
            <w:vAlign w:val="center"/>
          </w:tcPr>
          <w:p w:rsidR="000F1000" w:rsidRDefault="000F1000">
            <w:pPr>
              <w:pStyle w:val="ConsPlusNormal"/>
              <w:jc w:val="center"/>
            </w:pPr>
            <w:r>
              <w:t>Мягколиственные древесные породы</w:t>
            </w:r>
          </w:p>
        </w:tc>
      </w:tr>
      <w:tr w:rsidR="000F1000">
        <w:tc>
          <w:tcPr>
            <w:tcW w:w="1700" w:type="dxa"/>
            <w:vMerge/>
          </w:tcPr>
          <w:p w:rsidR="000F1000" w:rsidRDefault="000F1000">
            <w:pPr>
              <w:pStyle w:val="ConsPlusNormal"/>
            </w:pP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c>
          <w:tcPr>
            <w:tcW w:w="907" w:type="dxa"/>
            <w:vMerge w:val="restart"/>
            <w:vAlign w:val="center"/>
          </w:tcPr>
          <w:p w:rsidR="000F1000" w:rsidRDefault="000F1000">
            <w:pPr>
              <w:pStyle w:val="ConsPlusNormal"/>
              <w:jc w:val="center"/>
            </w:pPr>
            <w:r>
              <w:t>Всего</w:t>
            </w:r>
          </w:p>
        </w:tc>
        <w:tc>
          <w:tcPr>
            <w:tcW w:w="4535" w:type="dxa"/>
            <w:gridSpan w:val="5"/>
            <w:vAlign w:val="center"/>
          </w:tcPr>
          <w:p w:rsidR="000F1000" w:rsidRDefault="000F1000">
            <w:pPr>
              <w:pStyle w:val="ConsPlusNormal"/>
              <w:jc w:val="center"/>
            </w:pPr>
            <w:r>
              <w:t>в том числе по группам возраста</w:t>
            </w:r>
          </w:p>
        </w:tc>
      </w:tr>
      <w:tr w:rsidR="000F1000">
        <w:tc>
          <w:tcPr>
            <w:tcW w:w="1700" w:type="dxa"/>
            <w:vMerge/>
          </w:tcPr>
          <w:p w:rsidR="000F1000" w:rsidRDefault="000F1000">
            <w:pPr>
              <w:pStyle w:val="ConsPlusNormal"/>
            </w:pP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c>
          <w:tcPr>
            <w:tcW w:w="907" w:type="dxa"/>
            <w:vMerge/>
          </w:tcPr>
          <w:p w:rsidR="000F1000" w:rsidRDefault="000F1000">
            <w:pPr>
              <w:pStyle w:val="ConsPlusNormal"/>
            </w:pPr>
          </w:p>
        </w:tc>
        <w:tc>
          <w:tcPr>
            <w:tcW w:w="907" w:type="dxa"/>
            <w:vAlign w:val="center"/>
          </w:tcPr>
          <w:p w:rsidR="000F1000" w:rsidRDefault="000F1000">
            <w:pPr>
              <w:pStyle w:val="ConsPlusNormal"/>
              <w:jc w:val="center"/>
            </w:pPr>
            <w:r>
              <w:t>молодняки</w:t>
            </w:r>
          </w:p>
        </w:tc>
        <w:tc>
          <w:tcPr>
            <w:tcW w:w="907" w:type="dxa"/>
            <w:vAlign w:val="center"/>
          </w:tcPr>
          <w:p w:rsidR="000F1000" w:rsidRDefault="000F1000">
            <w:pPr>
              <w:pStyle w:val="ConsPlusNormal"/>
              <w:jc w:val="center"/>
            </w:pPr>
            <w:r>
              <w:t>средневозрастные</w:t>
            </w:r>
          </w:p>
        </w:tc>
        <w:tc>
          <w:tcPr>
            <w:tcW w:w="907" w:type="dxa"/>
            <w:vAlign w:val="center"/>
          </w:tcPr>
          <w:p w:rsidR="000F1000" w:rsidRDefault="000F1000">
            <w:pPr>
              <w:pStyle w:val="ConsPlusNormal"/>
              <w:jc w:val="center"/>
            </w:pPr>
            <w:r>
              <w:t>приспевающие</w:t>
            </w:r>
          </w:p>
        </w:tc>
        <w:tc>
          <w:tcPr>
            <w:tcW w:w="907" w:type="dxa"/>
            <w:vAlign w:val="center"/>
          </w:tcPr>
          <w:p w:rsidR="000F1000" w:rsidRDefault="000F1000">
            <w:pPr>
              <w:pStyle w:val="ConsPlusNormal"/>
              <w:jc w:val="center"/>
            </w:pPr>
            <w:r>
              <w:t>спелые</w:t>
            </w:r>
          </w:p>
        </w:tc>
        <w:tc>
          <w:tcPr>
            <w:tcW w:w="907" w:type="dxa"/>
            <w:vAlign w:val="center"/>
          </w:tcPr>
          <w:p w:rsidR="000F1000" w:rsidRDefault="000F1000">
            <w:pPr>
              <w:pStyle w:val="ConsPlusNormal"/>
              <w:jc w:val="center"/>
            </w:pPr>
            <w:r>
              <w:t>перестойные</w:t>
            </w:r>
          </w:p>
        </w:tc>
      </w:tr>
      <w:tr w:rsidR="000F1000">
        <w:tc>
          <w:tcPr>
            <w:tcW w:w="18026" w:type="dxa"/>
            <w:gridSpan w:val="19"/>
            <w:vAlign w:val="center"/>
          </w:tcPr>
          <w:p w:rsidR="000F1000" w:rsidRDefault="000F1000">
            <w:pPr>
              <w:pStyle w:val="ConsPlusNormal"/>
              <w:jc w:val="center"/>
              <w:outlineLvl w:val="3"/>
            </w:pPr>
            <w:r>
              <w:t>Леса, расположенные на землях лесного фонда</w:t>
            </w:r>
          </w:p>
        </w:tc>
      </w:tr>
      <w:tr w:rsidR="000F1000">
        <w:tc>
          <w:tcPr>
            <w:tcW w:w="1700" w:type="dxa"/>
            <w:vAlign w:val="center"/>
          </w:tcPr>
          <w:p w:rsidR="000F1000" w:rsidRDefault="000F1000">
            <w:pPr>
              <w:pStyle w:val="ConsPlusNormal"/>
            </w:pPr>
            <w:r>
              <w:t>Барабинское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Болотнинское</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-10,0</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+9,4</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+21,0</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-27,7</w:t>
            </w:r>
          </w:p>
        </w:tc>
        <w:tc>
          <w:tcPr>
            <w:tcW w:w="907" w:type="dxa"/>
            <w:vAlign w:val="center"/>
          </w:tcPr>
          <w:p w:rsidR="000F1000" w:rsidRDefault="000F1000">
            <w:pPr>
              <w:pStyle w:val="ConsPlusNormal"/>
              <w:jc w:val="center"/>
            </w:pPr>
            <w:r>
              <w:t>+19,2</w:t>
            </w:r>
          </w:p>
        </w:tc>
        <w:tc>
          <w:tcPr>
            <w:tcW w:w="907" w:type="dxa"/>
            <w:vAlign w:val="center"/>
          </w:tcPr>
          <w:p w:rsidR="000F1000" w:rsidRDefault="000F1000">
            <w:pPr>
              <w:pStyle w:val="ConsPlusNormal"/>
              <w:jc w:val="center"/>
            </w:pPr>
            <w:r>
              <w:t>+31,0</w:t>
            </w:r>
          </w:p>
        </w:tc>
        <w:tc>
          <w:tcPr>
            <w:tcW w:w="907" w:type="dxa"/>
            <w:vAlign w:val="center"/>
          </w:tcPr>
          <w:p w:rsidR="000F1000" w:rsidRDefault="000F1000">
            <w:pPr>
              <w:pStyle w:val="ConsPlusNormal"/>
              <w:jc w:val="center"/>
            </w:pPr>
            <w:r>
              <w:t>+9,1</w:t>
            </w:r>
          </w:p>
        </w:tc>
      </w:tr>
      <w:tr w:rsidR="000F1000">
        <w:tc>
          <w:tcPr>
            <w:tcW w:w="1700" w:type="dxa"/>
            <w:vAlign w:val="center"/>
          </w:tcPr>
          <w:p w:rsidR="000F1000" w:rsidRDefault="000F1000">
            <w:pPr>
              <w:pStyle w:val="ConsPlusNormal"/>
            </w:pPr>
            <w:r>
              <w:t>Венгеровское</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-3,9</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+1,5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+12,2</w:t>
            </w:r>
          </w:p>
        </w:tc>
        <w:tc>
          <w:tcPr>
            <w:tcW w:w="907" w:type="dxa"/>
            <w:vAlign w:val="center"/>
          </w:tcPr>
          <w:p w:rsidR="000F1000" w:rsidRDefault="000F1000">
            <w:pPr>
              <w:pStyle w:val="ConsPlusNormal"/>
              <w:jc w:val="center"/>
            </w:pPr>
            <w:r>
              <w:t>+7,0</w:t>
            </w:r>
          </w:p>
        </w:tc>
        <w:tc>
          <w:tcPr>
            <w:tcW w:w="907" w:type="dxa"/>
            <w:vAlign w:val="center"/>
          </w:tcPr>
          <w:p w:rsidR="000F1000" w:rsidRDefault="000F1000">
            <w:pPr>
              <w:pStyle w:val="ConsPlusNormal"/>
              <w:jc w:val="center"/>
            </w:pPr>
            <w:r>
              <w:t>-57,3</w:t>
            </w:r>
          </w:p>
        </w:tc>
        <w:tc>
          <w:tcPr>
            <w:tcW w:w="907" w:type="dxa"/>
            <w:vAlign w:val="center"/>
          </w:tcPr>
          <w:p w:rsidR="000F1000" w:rsidRDefault="000F1000">
            <w:pPr>
              <w:pStyle w:val="ConsPlusNormal"/>
              <w:jc w:val="center"/>
            </w:pPr>
            <w:r>
              <w:t>+24,0</w:t>
            </w:r>
          </w:p>
        </w:tc>
        <w:tc>
          <w:tcPr>
            <w:tcW w:w="907" w:type="dxa"/>
            <w:vAlign w:val="center"/>
          </w:tcPr>
          <w:p w:rsidR="000F1000" w:rsidRDefault="000F1000">
            <w:pPr>
              <w:pStyle w:val="ConsPlusNormal"/>
              <w:jc w:val="center"/>
            </w:pPr>
            <w:r>
              <w:t>+38,5</w:t>
            </w:r>
          </w:p>
        </w:tc>
        <w:tc>
          <w:tcPr>
            <w:tcW w:w="907" w:type="dxa"/>
            <w:vAlign w:val="center"/>
          </w:tcPr>
          <w:p w:rsidR="000F1000" w:rsidRDefault="000F1000">
            <w:pPr>
              <w:pStyle w:val="ConsPlusNormal"/>
              <w:jc w:val="center"/>
            </w:pPr>
            <w:r>
              <w:t>+0,01</w:t>
            </w:r>
          </w:p>
        </w:tc>
      </w:tr>
      <w:tr w:rsidR="000F1000">
        <w:tc>
          <w:tcPr>
            <w:tcW w:w="1700" w:type="dxa"/>
            <w:vAlign w:val="center"/>
          </w:tcPr>
          <w:p w:rsidR="000F1000" w:rsidRDefault="000F1000">
            <w:pPr>
              <w:pStyle w:val="ConsPlusNormal"/>
            </w:pPr>
            <w:r>
              <w:t>Доволенское</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-0,003</w:t>
            </w:r>
          </w:p>
        </w:tc>
        <w:tc>
          <w:tcPr>
            <w:tcW w:w="907" w:type="dxa"/>
            <w:vAlign w:val="center"/>
          </w:tcPr>
          <w:p w:rsidR="000F1000" w:rsidRDefault="000F1000">
            <w:pPr>
              <w:pStyle w:val="ConsPlusNormal"/>
              <w:jc w:val="center"/>
            </w:pPr>
            <w:r>
              <w:t>+0,014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+1,8</w:t>
            </w:r>
          </w:p>
        </w:tc>
        <w:tc>
          <w:tcPr>
            <w:tcW w:w="907" w:type="dxa"/>
            <w:vAlign w:val="center"/>
          </w:tcPr>
          <w:p w:rsidR="000F1000" w:rsidRDefault="000F1000">
            <w:pPr>
              <w:pStyle w:val="ConsPlusNormal"/>
              <w:jc w:val="center"/>
            </w:pPr>
            <w:r>
              <w:t>-23,8</w:t>
            </w:r>
          </w:p>
        </w:tc>
        <w:tc>
          <w:tcPr>
            <w:tcW w:w="907" w:type="dxa"/>
            <w:vAlign w:val="center"/>
          </w:tcPr>
          <w:p w:rsidR="000F1000" w:rsidRDefault="000F1000">
            <w:pPr>
              <w:pStyle w:val="ConsPlusNormal"/>
              <w:jc w:val="center"/>
            </w:pPr>
            <w:r>
              <w:t>+10,3</w:t>
            </w:r>
          </w:p>
        </w:tc>
        <w:tc>
          <w:tcPr>
            <w:tcW w:w="907" w:type="dxa"/>
            <w:vAlign w:val="center"/>
          </w:tcPr>
          <w:p w:rsidR="000F1000" w:rsidRDefault="000F1000">
            <w:pPr>
              <w:pStyle w:val="ConsPlusNormal"/>
              <w:jc w:val="center"/>
            </w:pPr>
            <w:r>
              <w:t>+13,0</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t>Здвинское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Искитимское</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-1,2</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-1,0</w:t>
            </w:r>
          </w:p>
        </w:tc>
        <w:tc>
          <w:tcPr>
            <w:tcW w:w="907" w:type="dxa"/>
            <w:vAlign w:val="center"/>
          </w:tcPr>
          <w:p w:rsidR="000F1000" w:rsidRDefault="000F1000">
            <w:pPr>
              <w:pStyle w:val="ConsPlusNormal"/>
              <w:jc w:val="center"/>
            </w:pPr>
            <w:r>
              <w:t>+4,7</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+0,006</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+7,0</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-45,8</w:t>
            </w:r>
          </w:p>
        </w:tc>
        <w:tc>
          <w:tcPr>
            <w:tcW w:w="907" w:type="dxa"/>
            <w:vAlign w:val="center"/>
          </w:tcPr>
          <w:p w:rsidR="000F1000" w:rsidRDefault="000F1000">
            <w:pPr>
              <w:pStyle w:val="ConsPlusNormal"/>
              <w:jc w:val="center"/>
            </w:pPr>
            <w:r>
              <w:t>+12,6</w:t>
            </w:r>
          </w:p>
        </w:tc>
        <w:tc>
          <w:tcPr>
            <w:tcW w:w="907" w:type="dxa"/>
            <w:vAlign w:val="center"/>
          </w:tcPr>
          <w:p w:rsidR="000F1000" w:rsidRDefault="000F1000">
            <w:pPr>
              <w:pStyle w:val="ConsPlusNormal"/>
              <w:jc w:val="center"/>
            </w:pPr>
            <w:r>
              <w:t>+39,3</w:t>
            </w:r>
          </w:p>
        </w:tc>
        <w:tc>
          <w:tcPr>
            <w:tcW w:w="907" w:type="dxa"/>
            <w:vAlign w:val="center"/>
          </w:tcPr>
          <w:p w:rsidR="000F1000" w:rsidRDefault="000F1000">
            <w:pPr>
              <w:pStyle w:val="ConsPlusNormal"/>
              <w:jc w:val="center"/>
            </w:pPr>
            <w:r>
              <w:t>+0,6</w:t>
            </w:r>
          </w:p>
        </w:tc>
      </w:tr>
      <w:tr w:rsidR="000F1000">
        <w:tc>
          <w:tcPr>
            <w:tcW w:w="1700" w:type="dxa"/>
            <w:vAlign w:val="center"/>
          </w:tcPr>
          <w:p w:rsidR="000F1000" w:rsidRDefault="000F1000">
            <w:pPr>
              <w:pStyle w:val="ConsPlusNormal"/>
            </w:pPr>
            <w:r>
              <w:t>Карасукское</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Каргатское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+1,3</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Колыванское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-0,8</w:t>
            </w:r>
          </w:p>
        </w:tc>
        <w:tc>
          <w:tcPr>
            <w:tcW w:w="907" w:type="dxa"/>
            <w:vAlign w:val="center"/>
          </w:tcPr>
          <w:p w:rsidR="000F1000" w:rsidRDefault="000F1000">
            <w:pPr>
              <w:pStyle w:val="ConsPlusNormal"/>
              <w:jc w:val="center"/>
            </w:pPr>
            <w:r>
              <w:t>-18,4</w:t>
            </w:r>
          </w:p>
        </w:tc>
        <w:tc>
          <w:tcPr>
            <w:tcW w:w="907" w:type="dxa"/>
            <w:vAlign w:val="center"/>
          </w:tcPr>
          <w:p w:rsidR="000F1000" w:rsidRDefault="000F1000">
            <w:pPr>
              <w:pStyle w:val="ConsPlusNormal"/>
              <w:jc w:val="center"/>
            </w:pPr>
            <w:r>
              <w:t>-5,3</w:t>
            </w:r>
          </w:p>
        </w:tc>
        <w:tc>
          <w:tcPr>
            <w:tcW w:w="907" w:type="dxa"/>
            <w:vAlign w:val="center"/>
          </w:tcPr>
          <w:p w:rsidR="000F1000" w:rsidRDefault="000F1000">
            <w:pPr>
              <w:pStyle w:val="ConsPlusNormal"/>
              <w:jc w:val="center"/>
            </w:pPr>
            <w:r>
              <w:t>+24,9</w:t>
            </w:r>
          </w:p>
        </w:tc>
        <w:tc>
          <w:tcPr>
            <w:tcW w:w="907" w:type="dxa"/>
            <w:vAlign w:val="center"/>
          </w:tcPr>
          <w:p w:rsidR="000F1000" w:rsidRDefault="000F1000">
            <w:pPr>
              <w:pStyle w:val="ConsPlusNormal"/>
              <w:jc w:val="center"/>
            </w:pPr>
            <w:r>
              <w:t>+5,3</w:t>
            </w:r>
          </w:p>
        </w:tc>
        <w:tc>
          <w:tcPr>
            <w:tcW w:w="907" w:type="dxa"/>
            <w:vAlign w:val="center"/>
          </w:tcPr>
          <w:p w:rsidR="000F1000" w:rsidRDefault="000F1000">
            <w:pPr>
              <w:pStyle w:val="ConsPlusNormal"/>
              <w:jc w:val="center"/>
            </w:pPr>
            <w:r>
              <w:t>-0,021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-0,017</w:t>
            </w:r>
          </w:p>
        </w:tc>
        <w:tc>
          <w:tcPr>
            <w:tcW w:w="907" w:type="dxa"/>
            <w:vAlign w:val="center"/>
          </w:tcPr>
          <w:p w:rsidR="000F1000" w:rsidRDefault="000F1000">
            <w:pPr>
              <w:pStyle w:val="ConsPlusNormal"/>
              <w:jc w:val="center"/>
            </w:pPr>
            <w:r>
              <w:t>-0,004</w:t>
            </w:r>
          </w:p>
        </w:tc>
        <w:tc>
          <w:tcPr>
            <w:tcW w:w="907" w:type="dxa"/>
            <w:vAlign w:val="center"/>
          </w:tcPr>
          <w:p w:rsidR="000F1000" w:rsidRDefault="000F1000">
            <w:pPr>
              <w:pStyle w:val="ConsPlusNormal"/>
              <w:jc w:val="center"/>
            </w:pPr>
            <w:r>
              <w:t>+0,023</w:t>
            </w:r>
          </w:p>
        </w:tc>
        <w:tc>
          <w:tcPr>
            <w:tcW w:w="907" w:type="dxa"/>
            <w:vAlign w:val="center"/>
          </w:tcPr>
          <w:p w:rsidR="000F1000" w:rsidRDefault="000F1000">
            <w:pPr>
              <w:pStyle w:val="ConsPlusNormal"/>
              <w:jc w:val="center"/>
            </w:pPr>
            <w:r>
              <w:t>+4,1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-87,1</w:t>
            </w:r>
          </w:p>
        </w:tc>
        <w:tc>
          <w:tcPr>
            <w:tcW w:w="907" w:type="dxa"/>
            <w:vAlign w:val="center"/>
          </w:tcPr>
          <w:p w:rsidR="000F1000" w:rsidRDefault="000F1000">
            <w:pPr>
              <w:pStyle w:val="ConsPlusNormal"/>
              <w:jc w:val="center"/>
            </w:pPr>
            <w:r>
              <w:t>+37,5</w:t>
            </w:r>
          </w:p>
        </w:tc>
        <w:tc>
          <w:tcPr>
            <w:tcW w:w="907" w:type="dxa"/>
            <w:vAlign w:val="center"/>
          </w:tcPr>
          <w:p w:rsidR="000F1000" w:rsidRDefault="000F1000">
            <w:pPr>
              <w:pStyle w:val="ConsPlusNormal"/>
              <w:jc w:val="center"/>
            </w:pPr>
            <w:r>
              <w:t>+53,5</w:t>
            </w:r>
          </w:p>
        </w:tc>
        <w:tc>
          <w:tcPr>
            <w:tcW w:w="907" w:type="dxa"/>
            <w:vAlign w:val="center"/>
          </w:tcPr>
          <w:p w:rsidR="000F1000" w:rsidRDefault="000F1000">
            <w:pPr>
              <w:pStyle w:val="ConsPlusNormal"/>
              <w:jc w:val="center"/>
            </w:pPr>
            <w:r>
              <w:t>-1,2</w:t>
            </w:r>
          </w:p>
        </w:tc>
      </w:tr>
      <w:tr w:rsidR="000F1000">
        <w:tc>
          <w:tcPr>
            <w:tcW w:w="1700" w:type="dxa"/>
            <w:vAlign w:val="center"/>
          </w:tcPr>
          <w:p w:rsidR="000F1000" w:rsidRDefault="000F1000">
            <w:pPr>
              <w:pStyle w:val="ConsPlusNormal"/>
            </w:pPr>
            <w:r>
              <w:t>Коченевское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Краснозерское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Куйбышевское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+3,3</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lastRenderedPageBreak/>
              <w:t>Купинское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Кыштовское</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+6,4</w:t>
            </w:r>
          </w:p>
        </w:tc>
        <w:tc>
          <w:tcPr>
            <w:tcW w:w="907" w:type="dxa"/>
            <w:vAlign w:val="center"/>
          </w:tcPr>
          <w:p w:rsidR="000F1000" w:rsidRDefault="000F1000">
            <w:pPr>
              <w:pStyle w:val="ConsPlusNormal"/>
              <w:jc w:val="center"/>
            </w:pPr>
            <w:r>
              <w:t>-3,8</w:t>
            </w:r>
          </w:p>
        </w:tc>
        <w:tc>
          <w:tcPr>
            <w:tcW w:w="907" w:type="dxa"/>
            <w:vAlign w:val="center"/>
          </w:tcPr>
          <w:p w:rsidR="000F1000" w:rsidRDefault="000F1000">
            <w:pPr>
              <w:pStyle w:val="ConsPlusNormal"/>
              <w:jc w:val="center"/>
            </w:pPr>
            <w:r>
              <w:t>-1,2</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Маслянинское</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-3,4</w:t>
            </w:r>
          </w:p>
        </w:tc>
        <w:tc>
          <w:tcPr>
            <w:tcW w:w="907" w:type="dxa"/>
            <w:vAlign w:val="center"/>
          </w:tcPr>
          <w:p w:rsidR="000F1000" w:rsidRDefault="000F1000">
            <w:pPr>
              <w:pStyle w:val="ConsPlusNormal"/>
              <w:jc w:val="center"/>
            </w:pPr>
            <w:r>
              <w:t>-5,8</w:t>
            </w:r>
          </w:p>
        </w:tc>
        <w:tc>
          <w:tcPr>
            <w:tcW w:w="907" w:type="dxa"/>
            <w:vAlign w:val="center"/>
          </w:tcPr>
          <w:p w:rsidR="000F1000" w:rsidRDefault="000F1000">
            <w:pPr>
              <w:pStyle w:val="ConsPlusNormal"/>
              <w:jc w:val="center"/>
            </w:pPr>
            <w:r>
              <w:t>-4,7</w:t>
            </w:r>
          </w:p>
        </w:tc>
        <w:tc>
          <w:tcPr>
            <w:tcW w:w="907" w:type="dxa"/>
            <w:vAlign w:val="center"/>
          </w:tcPr>
          <w:p w:rsidR="000F1000" w:rsidRDefault="000F1000">
            <w:pPr>
              <w:pStyle w:val="ConsPlusNormal"/>
              <w:jc w:val="center"/>
            </w:pPr>
            <w:r>
              <w:t>+9,9</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+6,0</w:t>
            </w:r>
          </w:p>
        </w:tc>
        <w:tc>
          <w:tcPr>
            <w:tcW w:w="907" w:type="dxa"/>
            <w:vAlign w:val="center"/>
          </w:tcPr>
          <w:p w:rsidR="000F1000" w:rsidRDefault="000F1000">
            <w:pPr>
              <w:pStyle w:val="ConsPlusNormal"/>
              <w:jc w:val="center"/>
            </w:pPr>
            <w:r>
              <w:t>-4,2</w:t>
            </w:r>
          </w:p>
        </w:tc>
        <w:tc>
          <w:tcPr>
            <w:tcW w:w="907" w:type="dxa"/>
            <w:vAlign w:val="center"/>
          </w:tcPr>
          <w:p w:rsidR="000F1000" w:rsidRDefault="000F1000">
            <w:pPr>
              <w:pStyle w:val="ConsPlusNormal"/>
              <w:jc w:val="center"/>
            </w:pPr>
            <w:r>
              <w:t>-36,2</w:t>
            </w:r>
          </w:p>
        </w:tc>
        <w:tc>
          <w:tcPr>
            <w:tcW w:w="907" w:type="dxa"/>
            <w:vAlign w:val="center"/>
          </w:tcPr>
          <w:p w:rsidR="000F1000" w:rsidRDefault="000F1000">
            <w:pPr>
              <w:pStyle w:val="ConsPlusNormal"/>
              <w:jc w:val="center"/>
            </w:pPr>
            <w:r>
              <w:t>+2,6</w:t>
            </w:r>
          </w:p>
        </w:tc>
        <w:tc>
          <w:tcPr>
            <w:tcW w:w="907" w:type="dxa"/>
            <w:vAlign w:val="center"/>
          </w:tcPr>
          <w:p w:rsidR="000F1000" w:rsidRDefault="000F1000">
            <w:pPr>
              <w:pStyle w:val="ConsPlusNormal"/>
              <w:jc w:val="center"/>
            </w:pPr>
            <w:r>
              <w:t>+43,8</w:t>
            </w:r>
          </w:p>
        </w:tc>
        <w:tc>
          <w:tcPr>
            <w:tcW w:w="907" w:type="dxa"/>
            <w:vAlign w:val="center"/>
          </w:tcPr>
          <w:p w:rsidR="000F1000" w:rsidRDefault="000F1000">
            <w:pPr>
              <w:pStyle w:val="ConsPlusNormal"/>
              <w:jc w:val="center"/>
            </w:pPr>
            <w:r>
              <w:t>-9,1</w:t>
            </w:r>
          </w:p>
        </w:tc>
      </w:tr>
      <w:tr w:rsidR="000F1000">
        <w:tc>
          <w:tcPr>
            <w:tcW w:w="1700" w:type="dxa"/>
            <w:vAlign w:val="center"/>
          </w:tcPr>
          <w:p w:rsidR="000F1000" w:rsidRDefault="000F1000">
            <w:pPr>
              <w:pStyle w:val="ConsPlusNormal"/>
            </w:pPr>
            <w:r>
              <w:t>Мирновское</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-2,6</w:t>
            </w:r>
          </w:p>
        </w:tc>
        <w:tc>
          <w:tcPr>
            <w:tcW w:w="907" w:type="dxa"/>
            <w:vAlign w:val="center"/>
          </w:tcPr>
          <w:p w:rsidR="000F1000" w:rsidRDefault="000F1000">
            <w:pPr>
              <w:pStyle w:val="ConsPlusNormal"/>
              <w:jc w:val="center"/>
            </w:pPr>
            <w:r>
              <w:t>-6,3</w:t>
            </w:r>
          </w:p>
        </w:tc>
        <w:tc>
          <w:tcPr>
            <w:tcW w:w="907" w:type="dxa"/>
            <w:vAlign w:val="center"/>
          </w:tcPr>
          <w:p w:rsidR="000F1000" w:rsidRDefault="000F1000">
            <w:pPr>
              <w:pStyle w:val="ConsPlusNormal"/>
              <w:jc w:val="center"/>
            </w:pPr>
            <w:r>
              <w:t>-3,9</w:t>
            </w:r>
          </w:p>
        </w:tc>
        <w:tc>
          <w:tcPr>
            <w:tcW w:w="907" w:type="dxa"/>
            <w:vAlign w:val="center"/>
          </w:tcPr>
          <w:p w:rsidR="000F1000" w:rsidRDefault="000F1000">
            <w:pPr>
              <w:pStyle w:val="ConsPlusNormal"/>
              <w:jc w:val="center"/>
            </w:pPr>
            <w:r>
              <w:t>+13,7</w:t>
            </w:r>
          </w:p>
        </w:tc>
        <w:tc>
          <w:tcPr>
            <w:tcW w:w="907" w:type="dxa"/>
            <w:vAlign w:val="center"/>
          </w:tcPr>
          <w:p w:rsidR="000F1000" w:rsidRDefault="000F1000">
            <w:pPr>
              <w:pStyle w:val="ConsPlusNormal"/>
              <w:jc w:val="center"/>
            </w:pPr>
            <w:r>
              <w:t>+1,2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+2,0</w:t>
            </w:r>
          </w:p>
        </w:tc>
        <w:tc>
          <w:tcPr>
            <w:tcW w:w="907" w:type="dxa"/>
            <w:vAlign w:val="center"/>
          </w:tcPr>
          <w:p w:rsidR="000F1000" w:rsidRDefault="000F1000">
            <w:pPr>
              <w:pStyle w:val="ConsPlusNormal"/>
              <w:jc w:val="center"/>
            </w:pPr>
            <w:r>
              <w:t>-5,0</w:t>
            </w:r>
          </w:p>
        </w:tc>
        <w:tc>
          <w:tcPr>
            <w:tcW w:w="907" w:type="dxa"/>
            <w:vAlign w:val="center"/>
          </w:tcPr>
          <w:p w:rsidR="000F1000" w:rsidRDefault="000F1000">
            <w:pPr>
              <w:pStyle w:val="ConsPlusNormal"/>
              <w:jc w:val="center"/>
            </w:pPr>
            <w:r>
              <w:t>-77,2</w:t>
            </w:r>
          </w:p>
        </w:tc>
        <w:tc>
          <w:tcPr>
            <w:tcW w:w="907" w:type="dxa"/>
            <w:vAlign w:val="center"/>
          </w:tcPr>
          <w:p w:rsidR="000F1000" w:rsidRDefault="000F1000">
            <w:pPr>
              <w:pStyle w:val="ConsPlusNormal"/>
              <w:jc w:val="center"/>
            </w:pPr>
            <w:r>
              <w:t>+12,9</w:t>
            </w:r>
          </w:p>
        </w:tc>
        <w:tc>
          <w:tcPr>
            <w:tcW w:w="907" w:type="dxa"/>
            <w:vAlign w:val="center"/>
          </w:tcPr>
          <w:p w:rsidR="000F1000" w:rsidRDefault="000F1000">
            <w:pPr>
              <w:pStyle w:val="ConsPlusNormal"/>
              <w:jc w:val="center"/>
            </w:pPr>
            <w:r>
              <w:t>+71,3</w:t>
            </w:r>
          </w:p>
        </w:tc>
        <w:tc>
          <w:tcPr>
            <w:tcW w:w="907" w:type="dxa"/>
            <w:vAlign w:val="center"/>
          </w:tcPr>
          <w:p w:rsidR="000F1000" w:rsidRDefault="000F1000">
            <w:pPr>
              <w:pStyle w:val="ConsPlusNormal"/>
              <w:jc w:val="center"/>
            </w:pPr>
            <w:r>
              <w:t>+12,7</w:t>
            </w:r>
          </w:p>
        </w:tc>
      </w:tr>
      <w:tr w:rsidR="000F1000">
        <w:tc>
          <w:tcPr>
            <w:tcW w:w="1700" w:type="dxa"/>
            <w:vAlign w:val="center"/>
          </w:tcPr>
          <w:p w:rsidR="000F1000" w:rsidRDefault="000F1000">
            <w:pPr>
              <w:pStyle w:val="ConsPlusNormal"/>
            </w:pPr>
            <w:r>
              <w:t>Мошковское</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-2,1</w:t>
            </w:r>
          </w:p>
        </w:tc>
        <w:tc>
          <w:tcPr>
            <w:tcW w:w="907" w:type="dxa"/>
            <w:vAlign w:val="center"/>
          </w:tcPr>
          <w:p w:rsidR="000F1000" w:rsidRDefault="000F1000">
            <w:pPr>
              <w:pStyle w:val="ConsPlusNormal"/>
              <w:jc w:val="center"/>
            </w:pPr>
            <w:r>
              <w:t>-4,6</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+4,0</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+19,9</w:t>
            </w:r>
          </w:p>
        </w:tc>
        <w:tc>
          <w:tcPr>
            <w:tcW w:w="907" w:type="dxa"/>
            <w:vAlign w:val="center"/>
          </w:tcPr>
          <w:p w:rsidR="000F1000" w:rsidRDefault="000F1000">
            <w:pPr>
              <w:pStyle w:val="ConsPlusNormal"/>
              <w:jc w:val="center"/>
            </w:pPr>
            <w:r>
              <w:t>-2,5</w:t>
            </w:r>
          </w:p>
        </w:tc>
        <w:tc>
          <w:tcPr>
            <w:tcW w:w="907" w:type="dxa"/>
            <w:vAlign w:val="center"/>
          </w:tcPr>
          <w:p w:rsidR="000F1000" w:rsidRDefault="000F1000">
            <w:pPr>
              <w:pStyle w:val="ConsPlusNormal"/>
              <w:jc w:val="center"/>
            </w:pPr>
            <w:r>
              <w:t>-35,5</w:t>
            </w:r>
          </w:p>
        </w:tc>
        <w:tc>
          <w:tcPr>
            <w:tcW w:w="907" w:type="dxa"/>
            <w:vAlign w:val="center"/>
          </w:tcPr>
          <w:p w:rsidR="000F1000" w:rsidRDefault="000F1000">
            <w:pPr>
              <w:pStyle w:val="ConsPlusNormal"/>
              <w:jc w:val="center"/>
            </w:pPr>
            <w:r>
              <w:t>+37,8</w:t>
            </w:r>
          </w:p>
        </w:tc>
        <w:tc>
          <w:tcPr>
            <w:tcW w:w="907" w:type="dxa"/>
            <w:vAlign w:val="center"/>
          </w:tcPr>
          <w:p w:rsidR="000F1000" w:rsidRDefault="000F1000">
            <w:pPr>
              <w:pStyle w:val="ConsPlusNormal"/>
              <w:jc w:val="center"/>
            </w:pPr>
            <w:r>
              <w:t>+20,1</w:t>
            </w:r>
          </w:p>
        </w:tc>
        <w:tc>
          <w:tcPr>
            <w:tcW w:w="907" w:type="dxa"/>
            <w:vAlign w:val="center"/>
          </w:tcPr>
          <w:p w:rsidR="000F1000" w:rsidRDefault="000F1000">
            <w:pPr>
              <w:pStyle w:val="ConsPlusNormal"/>
              <w:jc w:val="center"/>
            </w:pPr>
            <w:r>
              <w:t>-5,8</w:t>
            </w:r>
          </w:p>
        </w:tc>
      </w:tr>
      <w:tr w:rsidR="000F1000">
        <w:tc>
          <w:tcPr>
            <w:tcW w:w="1700" w:type="dxa"/>
            <w:vAlign w:val="center"/>
          </w:tcPr>
          <w:p w:rsidR="000F1000" w:rsidRDefault="000F1000">
            <w:pPr>
              <w:pStyle w:val="ConsPlusNormal"/>
            </w:pPr>
            <w:r>
              <w:t>Новосибирское</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-11,1</w:t>
            </w:r>
          </w:p>
        </w:tc>
        <w:tc>
          <w:tcPr>
            <w:tcW w:w="907" w:type="dxa"/>
            <w:vAlign w:val="center"/>
          </w:tcPr>
          <w:p w:rsidR="000F1000" w:rsidRDefault="000F1000">
            <w:pPr>
              <w:pStyle w:val="ConsPlusNormal"/>
              <w:jc w:val="center"/>
            </w:pPr>
            <w:r>
              <w:t>+3,3</w:t>
            </w:r>
          </w:p>
        </w:tc>
        <w:tc>
          <w:tcPr>
            <w:tcW w:w="907" w:type="dxa"/>
            <w:vAlign w:val="center"/>
          </w:tcPr>
          <w:p w:rsidR="000F1000" w:rsidRDefault="000F1000">
            <w:pPr>
              <w:pStyle w:val="ConsPlusNormal"/>
              <w:jc w:val="center"/>
            </w:pPr>
            <w:r>
              <w:t>+7,9</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-4,2</w:t>
            </w:r>
          </w:p>
        </w:tc>
        <w:tc>
          <w:tcPr>
            <w:tcW w:w="907" w:type="dxa"/>
            <w:vAlign w:val="center"/>
          </w:tcPr>
          <w:p w:rsidR="000F1000" w:rsidRDefault="000F1000">
            <w:pPr>
              <w:pStyle w:val="ConsPlusNormal"/>
              <w:jc w:val="center"/>
            </w:pPr>
            <w:r>
              <w:t>-0,6</w:t>
            </w:r>
          </w:p>
        </w:tc>
        <w:tc>
          <w:tcPr>
            <w:tcW w:w="907" w:type="dxa"/>
            <w:vAlign w:val="center"/>
          </w:tcPr>
          <w:p w:rsidR="000F1000" w:rsidRDefault="000F1000">
            <w:pPr>
              <w:pStyle w:val="ConsPlusNormal"/>
              <w:jc w:val="center"/>
            </w:pPr>
            <w:r>
              <w:t>+5,1</w:t>
            </w:r>
          </w:p>
        </w:tc>
        <w:tc>
          <w:tcPr>
            <w:tcW w:w="907" w:type="dxa"/>
            <w:vAlign w:val="center"/>
          </w:tcPr>
          <w:p w:rsidR="000F1000" w:rsidRDefault="000F1000">
            <w:pPr>
              <w:pStyle w:val="ConsPlusNormal"/>
              <w:jc w:val="center"/>
            </w:pPr>
            <w:r>
              <w:t>+0,09</w:t>
            </w:r>
          </w:p>
        </w:tc>
      </w:tr>
      <w:tr w:rsidR="000F1000">
        <w:tc>
          <w:tcPr>
            <w:tcW w:w="1700" w:type="dxa"/>
            <w:vAlign w:val="center"/>
          </w:tcPr>
          <w:p w:rsidR="000F1000" w:rsidRDefault="000F1000">
            <w:pPr>
              <w:pStyle w:val="ConsPlusNormal"/>
            </w:pPr>
            <w:r>
              <w:t>Ордынское</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-28,0</w:t>
            </w:r>
          </w:p>
        </w:tc>
        <w:tc>
          <w:tcPr>
            <w:tcW w:w="907" w:type="dxa"/>
            <w:vAlign w:val="center"/>
          </w:tcPr>
          <w:p w:rsidR="000F1000" w:rsidRDefault="000F1000">
            <w:pPr>
              <w:pStyle w:val="ConsPlusNormal"/>
              <w:jc w:val="center"/>
            </w:pPr>
            <w:r>
              <w:t>+5,6</w:t>
            </w:r>
          </w:p>
        </w:tc>
        <w:tc>
          <w:tcPr>
            <w:tcW w:w="907" w:type="dxa"/>
            <w:vAlign w:val="center"/>
          </w:tcPr>
          <w:p w:rsidR="000F1000" w:rsidRDefault="000F1000">
            <w:pPr>
              <w:pStyle w:val="ConsPlusNormal"/>
              <w:jc w:val="center"/>
            </w:pPr>
            <w:r>
              <w:t>+27,1</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+1,1</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-5,8</w:t>
            </w:r>
          </w:p>
        </w:tc>
        <w:tc>
          <w:tcPr>
            <w:tcW w:w="907" w:type="dxa"/>
            <w:vAlign w:val="center"/>
          </w:tcPr>
          <w:p w:rsidR="000F1000" w:rsidRDefault="000F1000">
            <w:pPr>
              <w:pStyle w:val="ConsPlusNormal"/>
              <w:jc w:val="center"/>
            </w:pPr>
            <w:r>
              <w:t>-5,0</w:t>
            </w:r>
          </w:p>
        </w:tc>
        <w:tc>
          <w:tcPr>
            <w:tcW w:w="907" w:type="dxa"/>
            <w:vAlign w:val="center"/>
          </w:tcPr>
          <w:p w:rsidR="000F1000" w:rsidRDefault="000F1000">
            <w:pPr>
              <w:pStyle w:val="ConsPlusNormal"/>
              <w:jc w:val="center"/>
            </w:pPr>
            <w:r>
              <w:t>+12,0</w:t>
            </w:r>
          </w:p>
        </w:tc>
        <w:tc>
          <w:tcPr>
            <w:tcW w:w="907" w:type="dxa"/>
            <w:vAlign w:val="center"/>
          </w:tcPr>
          <w:p w:rsidR="000F1000" w:rsidRDefault="000F1000">
            <w:pPr>
              <w:pStyle w:val="ConsPlusNormal"/>
              <w:jc w:val="center"/>
            </w:pPr>
            <w:r>
              <w:t>-7,4</w:t>
            </w:r>
          </w:p>
        </w:tc>
      </w:tr>
      <w:tr w:rsidR="000F1000">
        <w:tc>
          <w:tcPr>
            <w:tcW w:w="1700" w:type="dxa"/>
            <w:vAlign w:val="center"/>
          </w:tcPr>
          <w:p w:rsidR="000F1000" w:rsidRDefault="000F1000">
            <w:pPr>
              <w:pStyle w:val="ConsPlusNormal"/>
            </w:pPr>
            <w:r>
              <w:t>Северное</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+5,8</w:t>
            </w:r>
          </w:p>
        </w:tc>
        <w:tc>
          <w:tcPr>
            <w:tcW w:w="907" w:type="dxa"/>
            <w:vAlign w:val="center"/>
          </w:tcPr>
          <w:p w:rsidR="000F1000" w:rsidRDefault="000F1000">
            <w:pPr>
              <w:pStyle w:val="ConsPlusNormal"/>
              <w:jc w:val="center"/>
            </w:pPr>
            <w:r>
              <w:t>+11,5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-5,7</w:t>
            </w:r>
          </w:p>
        </w:tc>
        <w:tc>
          <w:tcPr>
            <w:tcW w:w="907" w:type="dxa"/>
            <w:vAlign w:val="center"/>
          </w:tcPr>
          <w:p w:rsidR="000F1000" w:rsidRDefault="000F1000">
            <w:pPr>
              <w:pStyle w:val="ConsPlusNormal"/>
              <w:jc w:val="center"/>
            </w:pPr>
            <w:r>
              <w:t>-2,0</w:t>
            </w:r>
          </w:p>
        </w:tc>
      </w:tr>
      <w:tr w:rsidR="000F1000">
        <w:tc>
          <w:tcPr>
            <w:tcW w:w="1700" w:type="dxa"/>
            <w:vAlign w:val="center"/>
          </w:tcPr>
          <w:p w:rsidR="000F1000" w:rsidRDefault="000F1000">
            <w:pPr>
              <w:pStyle w:val="ConsPlusNormal"/>
            </w:pPr>
            <w:r>
              <w:t>Сузунское</w:t>
            </w:r>
          </w:p>
        </w:tc>
        <w:tc>
          <w:tcPr>
            <w:tcW w:w="907" w:type="dxa"/>
            <w:vAlign w:val="center"/>
          </w:tcPr>
          <w:p w:rsidR="000F1000" w:rsidRDefault="000F1000">
            <w:pPr>
              <w:pStyle w:val="ConsPlusNormal"/>
              <w:jc w:val="center"/>
            </w:pPr>
            <w:r>
              <w:t>+1,0</w:t>
            </w:r>
          </w:p>
        </w:tc>
        <w:tc>
          <w:tcPr>
            <w:tcW w:w="907" w:type="dxa"/>
            <w:vAlign w:val="center"/>
          </w:tcPr>
          <w:p w:rsidR="000F1000" w:rsidRDefault="000F1000">
            <w:pPr>
              <w:pStyle w:val="ConsPlusNormal"/>
              <w:jc w:val="center"/>
            </w:pPr>
            <w:r>
              <w:t>-11,8</w:t>
            </w:r>
          </w:p>
        </w:tc>
        <w:tc>
          <w:tcPr>
            <w:tcW w:w="907" w:type="dxa"/>
            <w:vAlign w:val="center"/>
          </w:tcPr>
          <w:p w:rsidR="000F1000" w:rsidRDefault="000F1000">
            <w:pPr>
              <w:pStyle w:val="ConsPlusNormal"/>
              <w:jc w:val="center"/>
            </w:pPr>
            <w:r>
              <w:t>-13,4</w:t>
            </w:r>
          </w:p>
        </w:tc>
        <w:tc>
          <w:tcPr>
            <w:tcW w:w="907" w:type="dxa"/>
            <w:vAlign w:val="center"/>
          </w:tcPr>
          <w:p w:rsidR="000F1000" w:rsidRDefault="000F1000">
            <w:pPr>
              <w:pStyle w:val="ConsPlusNormal"/>
              <w:jc w:val="center"/>
            </w:pPr>
            <w:r>
              <w:t>+6,1</w:t>
            </w:r>
          </w:p>
        </w:tc>
        <w:tc>
          <w:tcPr>
            <w:tcW w:w="907" w:type="dxa"/>
            <w:vAlign w:val="center"/>
          </w:tcPr>
          <w:p w:rsidR="000F1000" w:rsidRDefault="000F1000">
            <w:pPr>
              <w:pStyle w:val="ConsPlusNormal"/>
              <w:jc w:val="center"/>
            </w:pPr>
            <w:r>
              <w:t>+20,1</w:t>
            </w:r>
          </w:p>
        </w:tc>
        <w:tc>
          <w:tcPr>
            <w:tcW w:w="907" w:type="dxa"/>
            <w:vAlign w:val="center"/>
          </w:tcPr>
          <w:p w:rsidR="000F1000" w:rsidRDefault="000F1000">
            <w:pPr>
              <w:pStyle w:val="ConsPlusNormal"/>
              <w:jc w:val="center"/>
            </w:pPr>
            <w:r>
              <w:t>+2,3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+6,4</w:t>
            </w:r>
          </w:p>
        </w:tc>
        <w:tc>
          <w:tcPr>
            <w:tcW w:w="907" w:type="dxa"/>
            <w:vAlign w:val="center"/>
          </w:tcPr>
          <w:p w:rsidR="000F1000" w:rsidRDefault="000F1000">
            <w:pPr>
              <w:pStyle w:val="ConsPlusNormal"/>
              <w:jc w:val="center"/>
            </w:pPr>
            <w:r>
              <w:t>+2,2</w:t>
            </w:r>
          </w:p>
        </w:tc>
        <w:tc>
          <w:tcPr>
            <w:tcW w:w="907" w:type="dxa"/>
            <w:vAlign w:val="center"/>
          </w:tcPr>
          <w:p w:rsidR="000F1000" w:rsidRDefault="000F1000">
            <w:pPr>
              <w:pStyle w:val="ConsPlusNormal"/>
              <w:jc w:val="center"/>
            </w:pPr>
            <w:r>
              <w:t>-18,3</w:t>
            </w:r>
          </w:p>
        </w:tc>
        <w:tc>
          <w:tcPr>
            <w:tcW w:w="907" w:type="dxa"/>
            <w:vAlign w:val="center"/>
          </w:tcPr>
          <w:p w:rsidR="000F1000" w:rsidRDefault="000F1000">
            <w:pPr>
              <w:pStyle w:val="ConsPlusNormal"/>
              <w:jc w:val="center"/>
            </w:pPr>
            <w:r>
              <w:t>+5,2</w:t>
            </w:r>
          </w:p>
        </w:tc>
        <w:tc>
          <w:tcPr>
            <w:tcW w:w="907" w:type="dxa"/>
            <w:vAlign w:val="center"/>
          </w:tcPr>
          <w:p w:rsidR="000F1000" w:rsidRDefault="000F1000">
            <w:pPr>
              <w:pStyle w:val="ConsPlusNormal"/>
              <w:jc w:val="center"/>
            </w:pPr>
            <w:r>
              <w:t>+17,4</w:t>
            </w:r>
          </w:p>
        </w:tc>
        <w:tc>
          <w:tcPr>
            <w:tcW w:w="907" w:type="dxa"/>
            <w:vAlign w:val="center"/>
          </w:tcPr>
          <w:p w:rsidR="000F1000" w:rsidRDefault="000F1000">
            <w:pPr>
              <w:pStyle w:val="ConsPlusNormal"/>
              <w:jc w:val="center"/>
            </w:pPr>
            <w:r>
              <w:t>+4,1</w:t>
            </w:r>
          </w:p>
        </w:tc>
      </w:tr>
      <w:tr w:rsidR="000F1000">
        <w:tc>
          <w:tcPr>
            <w:tcW w:w="1700" w:type="dxa"/>
            <w:vAlign w:val="center"/>
          </w:tcPr>
          <w:p w:rsidR="000F1000" w:rsidRDefault="000F1000">
            <w:pPr>
              <w:pStyle w:val="ConsPlusNormal"/>
            </w:pPr>
            <w:r>
              <w:t>Татарское</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+3,4</w:t>
            </w:r>
          </w:p>
        </w:tc>
        <w:tc>
          <w:tcPr>
            <w:tcW w:w="907" w:type="dxa"/>
            <w:vAlign w:val="center"/>
          </w:tcPr>
          <w:p w:rsidR="000F1000" w:rsidRDefault="000F1000">
            <w:pPr>
              <w:pStyle w:val="ConsPlusNormal"/>
              <w:jc w:val="center"/>
            </w:pPr>
            <w:r>
              <w:t>+5,4</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-1,1</w:t>
            </w:r>
          </w:p>
        </w:tc>
        <w:tc>
          <w:tcPr>
            <w:tcW w:w="907" w:type="dxa"/>
            <w:vAlign w:val="center"/>
          </w:tcPr>
          <w:p w:rsidR="000F1000" w:rsidRDefault="000F1000">
            <w:pPr>
              <w:pStyle w:val="ConsPlusNormal"/>
              <w:jc w:val="center"/>
            </w:pPr>
            <w:r>
              <w:t>-0,2</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Убинское</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-1,1</w:t>
            </w:r>
          </w:p>
        </w:tc>
        <w:tc>
          <w:tcPr>
            <w:tcW w:w="907" w:type="dxa"/>
            <w:vAlign w:val="center"/>
          </w:tcPr>
          <w:p w:rsidR="000F1000" w:rsidRDefault="000F1000">
            <w:pPr>
              <w:pStyle w:val="ConsPlusNormal"/>
              <w:jc w:val="center"/>
            </w:pPr>
            <w:r>
              <w:t>-1,8</w:t>
            </w:r>
          </w:p>
        </w:tc>
        <w:tc>
          <w:tcPr>
            <w:tcW w:w="907" w:type="dxa"/>
            <w:vAlign w:val="center"/>
          </w:tcPr>
          <w:p w:rsidR="000F1000" w:rsidRDefault="000F1000">
            <w:pPr>
              <w:pStyle w:val="ConsPlusNormal"/>
              <w:jc w:val="center"/>
            </w:pPr>
            <w:r>
              <w:t>-0,4</w:t>
            </w:r>
          </w:p>
        </w:tc>
        <w:tc>
          <w:tcPr>
            <w:tcW w:w="907" w:type="dxa"/>
            <w:vAlign w:val="center"/>
          </w:tcPr>
          <w:p w:rsidR="000F1000" w:rsidRDefault="000F1000">
            <w:pPr>
              <w:pStyle w:val="ConsPlusNormal"/>
              <w:jc w:val="center"/>
            </w:pPr>
            <w:r>
              <w:t>0</w:t>
            </w:r>
          </w:p>
        </w:tc>
      </w:tr>
      <w:tr w:rsidR="000F1000">
        <w:tc>
          <w:tcPr>
            <w:tcW w:w="1700" w:type="dxa"/>
            <w:vAlign w:val="center"/>
          </w:tcPr>
          <w:p w:rsidR="000F1000" w:rsidRDefault="000F1000">
            <w:pPr>
              <w:pStyle w:val="ConsPlusNormal"/>
            </w:pPr>
            <w:r>
              <w:t>Чановское</w:t>
            </w:r>
          </w:p>
        </w:tc>
        <w:tc>
          <w:tcPr>
            <w:tcW w:w="907" w:type="dxa"/>
            <w:vAlign w:val="center"/>
          </w:tcPr>
          <w:p w:rsidR="000F1000" w:rsidRDefault="000F1000">
            <w:pPr>
              <w:pStyle w:val="ConsPlusNormal"/>
              <w:jc w:val="center"/>
            </w:pPr>
            <w:r>
              <w:t>-0,8</w:t>
            </w:r>
          </w:p>
        </w:tc>
        <w:tc>
          <w:tcPr>
            <w:tcW w:w="907" w:type="dxa"/>
            <w:vAlign w:val="center"/>
          </w:tcPr>
          <w:p w:rsidR="000F1000" w:rsidRDefault="000F1000">
            <w:pPr>
              <w:pStyle w:val="ConsPlusNormal"/>
              <w:jc w:val="center"/>
            </w:pPr>
            <w:r>
              <w:t>-0,9</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+4,3</w:t>
            </w:r>
          </w:p>
        </w:tc>
        <w:tc>
          <w:tcPr>
            <w:tcW w:w="907" w:type="dxa"/>
            <w:vAlign w:val="center"/>
          </w:tcPr>
          <w:p w:rsidR="000F1000" w:rsidRDefault="000F1000">
            <w:pPr>
              <w:pStyle w:val="ConsPlusNormal"/>
              <w:jc w:val="center"/>
            </w:pPr>
            <w:r>
              <w:t>+3,4</w:t>
            </w:r>
          </w:p>
        </w:tc>
        <w:tc>
          <w:tcPr>
            <w:tcW w:w="907" w:type="dxa"/>
            <w:vAlign w:val="center"/>
          </w:tcPr>
          <w:p w:rsidR="000F1000" w:rsidRDefault="000F1000">
            <w:pPr>
              <w:pStyle w:val="ConsPlusNormal"/>
              <w:jc w:val="center"/>
            </w:pPr>
            <w:r>
              <w:t>-18,4</w:t>
            </w:r>
          </w:p>
        </w:tc>
        <w:tc>
          <w:tcPr>
            <w:tcW w:w="907" w:type="dxa"/>
            <w:vAlign w:val="center"/>
          </w:tcPr>
          <w:p w:rsidR="000F1000" w:rsidRDefault="000F1000">
            <w:pPr>
              <w:pStyle w:val="ConsPlusNormal"/>
              <w:jc w:val="center"/>
            </w:pPr>
            <w:r>
              <w:t>+4,4</w:t>
            </w:r>
          </w:p>
        </w:tc>
        <w:tc>
          <w:tcPr>
            <w:tcW w:w="907" w:type="dxa"/>
            <w:vAlign w:val="center"/>
          </w:tcPr>
          <w:p w:rsidR="000F1000" w:rsidRDefault="000F1000">
            <w:pPr>
              <w:pStyle w:val="ConsPlusNormal"/>
              <w:jc w:val="center"/>
            </w:pPr>
            <w:r>
              <w:t>+14,9</w:t>
            </w:r>
          </w:p>
        </w:tc>
        <w:tc>
          <w:tcPr>
            <w:tcW w:w="907" w:type="dxa"/>
            <w:vAlign w:val="center"/>
          </w:tcPr>
          <w:p w:rsidR="000F1000" w:rsidRDefault="000F1000">
            <w:pPr>
              <w:pStyle w:val="ConsPlusNormal"/>
              <w:jc w:val="center"/>
            </w:pPr>
            <w:r>
              <w:t>+0,57</w:t>
            </w:r>
          </w:p>
        </w:tc>
      </w:tr>
      <w:tr w:rsidR="000F1000">
        <w:tc>
          <w:tcPr>
            <w:tcW w:w="1700" w:type="dxa"/>
            <w:vAlign w:val="center"/>
          </w:tcPr>
          <w:p w:rsidR="000F1000" w:rsidRDefault="000F1000">
            <w:pPr>
              <w:pStyle w:val="ConsPlusNormal"/>
            </w:pPr>
            <w:r>
              <w:t>Черепановское</w:t>
            </w:r>
          </w:p>
        </w:tc>
        <w:tc>
          <w:tcPr>
            <w:tcW w:w="907" w:type="dxa"/>
            <w:vAlign w:val="center"/>
          </w:tcPr>
          <w:p w:rsidR="000F1000" w:rsidRDefault="000F1000">
            <w:pPr>
              <w:pStyle w:val="ConsPlusNormal"/>
              <w:jc w:val="center"/>
            </w:pPr>
            <w:r>
              <w:t>-1,1</w:t>
            </w:r>
          </w:p>
        </w:tc>
        <w:tc>
          <w:tcPr>
            <w:tcW w:w="907" w:type="dxa"/>
            <w:vAlign w:val="center"/>
          </w:tcPr>
          <w:p w:rsidR="000F1000" w:rsidRDefault="000F1000">
            <w:pPr>
              <w:pStyle w:val="ConsPlusNormal"/>
              <w:jc w:val="center"/>
            </w:pPr>
            <w:r>
              <w:t>-1,7</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+0,8</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+0,002</w:t>
            </w:r>
          </w:p>
        </w:tc>
        <w:tc>
          <w:tcPr>
            <w:tcW w:w="907" w:type="dxa"/>
            <w:vAlign w:val="center"/>
          </w:tcPr>
          <w:p w:rsidR="000F1000" w:rsidRDefault="000F1000">
            <w:pPr>
              <w:pStyle w:val="ConsPlusNormal"/>
              <w:jc w:val="center"/>
            </w:pPr>
            <w:r>
              <w:t>+0,001</w:t>
            </w:r>
          </w:p>
        </w:tc>
        <w:tc>
          <w:tcPr>
            <w:tcW w:w="907" w:type="dxa"/>
            <w:vAlign w:val="center"/>
          </w:tcPr>
          <w:p w:rsidR="000F1000" w:rsidRDefault="000F1000">
            <w:pPr>
              <w:pStyle w:val="ConsPlusNormal"/>
              <w:jc w:val="center"/>
            </w:pPr>
            <w:r>
              <w:t>+3,1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-8,2</w:t>
            </w:r>
          </w:p>
        </w:tc>
        <w:tc>
          <w:tcPr>
            <w:tcW w:w="907" w:type="dxa"/>
            <w:vAlign w:val="center"/>
          </w:tcPr>
          <w:p w:rsidR="000F1000" w:rsidRDefault="000F1000">
            <w:pPr>
              <w:pStyle w:val="ConsPlusNormal"/>
              <w:jc w:val="center"/>
            </w:pPr>
            <w:r>
              <w:t>-11,5</w:t>
            </w:r>
          </w:p>
        </w:tc>
        <w:tc>
          <w:tcPr>
            <w:tcW w:w="907" w:type="dxa"/>
            <w:vAlign w:val="center"/>
          </w:tcPr>
          <w:p w:rsidR="000F1000" w:rsidRDefault="000F1000">
            <w:pPr>
              <w:pStyle w:val="ConsPlusNormal"/>
              <w:jc w:val="center"/>
            </w:pPr>
            <w:r>
              <w:t>+22,8</w:t>
            </w:r>
          </w:p>
        </w:tc>
        <w:tc>
          <w:tcPr>
            <w:tcW w:w="907" w:type="dxa"/>
            <w:vAlign w:val="center"/>
          </w:tcPr>
          <w:p w:rsidR="000F1000" w:rsidRDefault="000F1000">
            <w:pPr>
              <w:pStyle w:val="ConsPlusNormal"/>
              <w:jc w:val="center"/>
            </w:pPr>
            <w:r>
              <w:t>-0,8</w:t>
            </w:r>
          </w:p>
        </w:tc>
      </w:tr>
      <w:tr w:rsidR="000F1000">
        <w:tc>
          <w:tcPr>
            <w:tcW w:w="1700" w:type="dxa"/>
            <w:vAlign w:val="center"/>
          </w:tcPr>
          <w:p w:rsidR="000F1000" w:rsidRDefault="000F1000">
            <w:pPr>
              <w:pStyle w:val="ConsPlusNormal"/>
            </w:pPr>
            <w:r>
              <w:t>Чулымское</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+0,7</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-0,5</w:t>
            </w:r>
          </w:p>
        </w:tc>
        <w:tc>
          <w:tcPr>
            <w:tcW w:w="907" w:type="dxa"/>
            <w:vAlign w:val="center"/>
          </w:tcPr>
          <w:p w:rsidR="000F1000" w:rsidRDefault="000F1000">
            <w:pPr>
              <w:pStyle w:val="ConsPlusNormal"/>
              <w:jc w:val="center"/>
            </w:pPr>
            <w:r>
              <w:t>-0,1</w:t>
            </w:r>
          </w:p>
        </w:tc>
      </w:tr>
      <w:tr w:rsidR="000F1000">
        <w:tc>
          <w:tcPr>
            <w:tcW w:w="1700" w:type="dxa"/>
            <w:vAlign w:val="center"/>
          </w:tcPr>
          <w:p w:rsidR="000F1000" w:rsidRDefault="000F1000">
            <w:pPr>
              <w:pStyle w:val="ConsPlusNormal"/>
            </w:pPr>
            <w:r>
              <w:t>Итого:</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-32,5</w:t>
            </w:r>
          </w:p>
        </w:tc>
        <w:tc>
          <w:tcPr>
            <w:tcW w:w="907" w:type="dxa"/>
            <w:vAlign w:val="center"/>
          </w:tcPr>
          <w:p w:rsidR="000F1000" w:rsidRDefault="000F1000">
            <w:pPr>
              <w:pStyle w:val="ConsPlusNormal"/>
              <w:jc w:val="center"/>
            </w:pPr>
            <w:r>
              <w:t>-99,2</w:t>
            </w:r>
          </w:p>
        </w:tc>
        <w:tc>
          <w:tcPr>
            <w:tcW w:w="907" w:type="dxa"/>
            <w:vAlign w:val="center"/>
          </w:tcPr>
          <w:p w:rsidR="000F1000" w:rsidRDefault="000F1000">
            <w:pPr>
              <w:pStyle w:val="ConsPlusNormal"/>
              <w:jc w:val="center"/>
            </w:pPr>
            <w:r>
              <w:t>+7,1</w:t>
            </w:r>
          </w:p>
        </w:tc>
        <w:tc>
          <w:tcPr>
            <w:tcW w:w="907" w:type="dxa"/>
            <w:vAlign w:val="center"/>
          </w:tcPr>
          <w:p w:rsidR="000F1000" w:rsidRDefault="000F1000">
            <w:pPr>
              <w:pStyle w:val="ConsPlusNormal"/>
              <w:jc w:val="center"/>
            </w:pPr>
            <w:r>
              <w:t>+109,9</w:t>
            </w:r>
          </w:p>
        </w:tc>
        <w:tc>
          <w:tcPr>
            <w:tcW w:w="907" w:type="dxa"/>
            <w:vAlign w:val="center"/>
          </w:tcPr>
          <w:p w:rsidR="000F1000" w:rsidRDefault="000F1000">
            <w:pPr>
              <w:pStyle w:val="ConsPlusNormal"/>
              <w:jc w:val="center"/>
            </w:pPr>
            <w:r>
              <w:t>+12,3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+97,7</w:t>
            </w:r>
          </w:p>
        </w:tc>
        <w:tc>
          <w:tcPr>
            <w:tcW w:w="907" w:type="dxa"/>
            <w:vAlign w:val="center"/>
          </w:tcPr>
          <w:p w:rsidR="000F1000" w:rsidRDefault="000F1000">
            <w:pPr>
              <w:pStyle w:val="ConsPlusNormal"/>
              <w:jc w:val="center"/>
            </w:pPr>
            <w:r>
              <w:t>+36,0</w:t>
            </w:r>
          </w:p>
        </w:tc>
        <w:tc>
          <w:tcPr>
            <w:tcW w:w="907" w:type="dxa"/>
            <w:vAlign w:val="center"/>
          </w:tcPr>
          <w:p w:rsidR="000F1000" w:rsidRDefault="000F1000">
            <w:pPr>
              <w:pStyle w:val="ConsPlusNormal"/>
              <w:jc w:val="center"/>
            </w:pPr>
            <w:r>
              <w:t>-452,5</w:t>
            </w:r>
          </w:p>
        </w:tc>
        <w:tc>
          <w:tcPr>
            <w:tcW w:w="907" w:type="dxa"/>
            <w:vAlign w:val="center"/>
          </w:tcPr>
          <w:p w:rsidR="000F1000" w:rsidRDefault="000F1000">
            <w:pPr>
              <w:pStyle w:val="ConsPlusNormal"/>
              <w:jc w:val="center"/>
            </w:pPr>
            <w:r>
              <w:t>+144,2</w:t>
            </w:r>
          </w:p>
        </w:tc>
        <w:tc>
          <w:tcPr>
            <w:tcW w:w="907" w:type="dxa"/>
            <w:vAlign w:val="center"/>
          </w:tcPr>
          <w:p w:rsidR="000F1000" w:rsidRDefault="000F1000">
            <w:pPr>
              <w:pStyle w:val="ConsPlusNormal"/>
              <w:jc w:val="center"/>
            </w:pPr>
            <w:r>
              <w:t>+351,2</w:t>
            </w:r>
          </w:p>
        </w:tc>
        <w:tc>
          <w:tcPr>
            <w:tcW w:w="907" w:type="dxa"/>
            <w:vAlign w:val="center"/>
          </w:tcPr>
          <w:p w:rsidR="000F1000" w:rsidRDefault="000F1000">
            <w:pPr>
              <w:pStyle w:val="ConsPlusNormal"/>
              <w:jc w:val="center"/>
            </w:pPr>
            <w:r>
              <w:t>+18,8</w:t>
            </w:r>
          </w:p>
        </w:tc>
      </w:tr>
      <w:tr w:rsidR="000F1000">
        <w:tc>
          <w:tcPr>
            <w:tcW w:w="18026" w:type="dxa"/>
            <w:gridSpan w:val="19"/>
            <w:vAlign w:val="center"/>
          </w:tcPr>
          <w:p w:rsidR="000F1000" w:rsidRDefault="000F1000">
            <w:pPr>
              <w:pStyle w:val="ConsPlusNormal"/>
              <w:jc w:val="center"/>
              <w:outlineLvl w:val="3"/>
            </w:pPr>
            <w:r>
              <w:t>Городские леса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outlineLvl w:val="3"/>
            </w:pPr>
            <w:r>
              <w:lastRenderedPageBreak/>
              <w:t>Леса, расположенные на землях особо охраняемых природных территорий, - нет данных</w:t>
            </w:r>
          </w:p>
        </w:tc>
      </w:tr>
      <w:tr w:rsidR="000F1000">
        <w:tc>
          <w:tcPr>
            <w:tcW w:w="1700"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c>
          <w:tcPr>
            <w:tcW w:w="907" w:type="dxa"/>
            <w:vAlign w:val="center"/>
          </w:tcPr>
          <w:p w:rsidR="000F1000" w:rsidRDefault="000F1000">
            <w:pPr>
              <w:pStyle w:val="ConsPlusNormal"/>
            </w:pPr>
          </w:p>
        </w:tc>
      </w:tr>
      <w:tr w:rsidR="000F1000">
        <w:tc>
          <w:tcPr>
            <w:tcW w:w="18026" w:type="dxa"/>
            <w:gridSpan w:val="19"/>
            <w:vAlign w:val="center"/>
          </w:tcPr>
          <w:p w:rsidR="000F1000" w:rsidRDefault="000F1000">
            <w:pPr>
              <w:pStyle w:val="ConsPlusNormal"/>
              <w:jc w:val="center"/>
            </w:pPr>
            <w:r>
              <w:t>Всего по субъекту Российской Федерации</w:t>
            </w:r>
          </w:p>
        </w:tc>
      </w:tr>
      <w:tr w:rsidR="000F1000">
        <w:tc>
          <w:tcPr>
            <w:tcW w:w="1700" w:type="dxa"/>
            <w:vAlign w:val="center"/>
          </w:tcPr>
          <w:p w:rsidR="000F1000" w:rsidRDefault="000F1000">
            <w:pPr>
              <w:pStyle w:val="ConsPlusNormal"/>
            </w:pPr>
            <w:r>
              <w:t>Всего:</w:t>
            </w:r>
          </w:p>
        </w:tc>
        <w:tc>
          <w:tcPr>
            <w:tcW w:w="907" w:type="dxa"/>
            <w:vAlign w:val="center"/>
          </w:tcPr>
          <w:p w:rsidR="000F1000" w:rsidRDefault="000F1000">
            <w:pPr>
              <w:pStyle w:val="ConsPlusNormal"/>
              <w:jc w:val="center"/>
            </w:pPr>
            <w:r>
              <w:t>-2,4</w:t>
            </w:r>
          </w:p>
        </w:tc>
        <w:tc>
          <w:tcPr>
            <w:tcW w:w="907" w:type="dxa"/>
            <w:vAlign w:val="center"/>
          </w:tcPr>
          <w:p w:rsidR="000F1000" w:rsidRDefault="000F1000">
            <w:pPr>
              <w:pStyle w:val="ConsPlusNormal"/>
              <w:jc w:val="center"/>
            </w:pPr>
            <w:r>
              <w:t>-32,5</w:t>
            </w:r>
          </w:p>
        </w:tc>
        <w:tc>
          <w:tcPr>
            <w:tcW w:w="907" w:type="dxa"/>
            <w:vAlign w:val="center"/>
          </w:tcPr>
          <w:p w:rsidR="000F1000" w:rsidRDefault="000F1000">
            <w:pPr>
              <w:pStyle w:val="ConsPlusNormal"/>
              <w:jc w:val="center"/>
            </w:pPr>
            <w:r>
              <w:t>-99,2</w:t>
            </w:r>
          </w:p>
        </w:tc>
        <w:tc>
          <w:tcPr>
            <w:tcW w:w="907" w:type="dxa"/>
            <w:vAlign w:val="center"/>
          </w:tcPr>
          <w:p w:rsidR="000F1000" w:rsidRDefault="000F1000">
            <w:pPr>
              <w:pStyle w:val="ConsPlusNormal"/>
              <w:jc w:val="center"/>
            </w:pPr>
            <w:r>
              <w:t>+7,1</w:t>
            </w:r>
          </w:p>
        </w:tc>
        <w:tc>
          <w:tcPr>
            <w:tcW w:w="907" w:type="dxa"/>
            <w:vAlign w:val="center"/>
          </w:tcPr>
          <w:p w:rsidR="000F1000" w:rsidRDefault="000F1000">
            <w:pPr>
              <w:pStyle w:val="ConsPlusNormal"/>
              <w:jc w:val="center"/>
            </w:pPr>
            <w:r>
              <w:t>+109,9</w:t>
            </w:r>
          </w:p>
        </w:tc>
        <w:tc>
          <w:tcPr>
            <w:tcW w:w="907" w:type="dxa"/>
            <w:vAlign w:val="center"/>
          </w:tcPr>
          <w:p w:rsidR="000F1000" w:rsidRDefault="000F1000">
            <w:pPr>
              <w:pStyle w:val="ConsPlusNormal"/>
              <w:jc w:val="center"/>
            </w:pPr>
            <w:r>
              <w:t>+12,3</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0</w:t>
            </w:r>
          </w:p>
        </w:tc>
        <w:tc>
          <w:tcPr>
            <w:tcW w:w="907" w:type="dxa"/>
            <w:vAlign w:val="center"/>
          </w:tcPr>
          <w:p w:rsidR="000F1000" w:rsidRDefault="000F1000">
            <w:pPr>
              <w:pStyle w:val="ConsPlusNormal"/>
              <w:jc w:val="center"/>
            </w:pPr>
            <w:r>
              <w:t>+0,1</w:t>
            </w:r>
          </w:p>
        </w:tc>
        <w:tc>
          <w:tcPr>
            <w:tcW w:w="907" w:type="dxa"/>
            <w:vAlign w:val="center"/>
          </w:tcPr>
          <w:p w:rsidR="000F1000" w:rsidRDefault="000F1000">
            <w:pPr>
              <w:pStyle w:val="ConsPlusNormal"/>
              <w:jc w:val="center"/>
            </w:pPr>
            <w:r>
              <w:t>+97,7</w:t>
            </w:r>
          </w:p>
        </w:tc>
        <w:tc>
          <w:tcPr>
            <w:tcW w:w="907" w:type="dxa"/>
            <w:vAlign w:val="center"/>
          </w:tcPr>
          <w:p w:rsidR="000F1000" w:rsidRDefault="000F1000">
            <w:pPr>
              <w:pStyle w:val="ConsPlusNormal"/>
              <w:jc w:val="center"/>
            </w:pPr>
            <w:r>
              <w:t>+36,0</w:t>
            </w:r>
          </w:p>
        </w:tc>
        <w:tc>
          <w:tcPr>
            <w:tcW w:w="907" w:type="dxa"/>
            <w:vAlign w:val="center"/>
          </w:tcPr>
          <w:p w:rsidR="000F1000" w:rsidRDefault="000F1000">
            <w:pPr>
              <w:pStyle w:val="ConsPlusNormal"/>
              <w:jc w:val="center"/>
            </w:pPr>
            <w:r>
              <w:t>-452,5</w:t>
            </w:r>
          </w:p>
        </w:tc>
        <w:tc>
          <w:tcPr>
            <w:tcW w:w="907" w:type="dxa"/>
            <w:vAlign w:val="center"/>
          </w:tcPr>
          <w:p w:rsidR="000F1000" w:rsidRDefault="000F1000">
            <w:pPr>
              <w:pStyle w:val="ConsPlusNormal"/>
              <w:jc w:val="center"/>
            </w:pPr>
            <w:r>
              <w:t>+144,2</w:t>
            </w:r>
          </w:p>
        </w:tc>
        <w:tc>
          <w:tcPr>
            <w:tcW w:w="907" w:type="dxa"/>
            <w:vAlign w:val="center"/>
          </w:tcPr>
          <w:p w:rsidR="000F1000" w:rsidRDefault="000F1000">
            <w:pPr>
              <w:pStyle w:val="ConsPlusNormal"/>
              <w:jc w:val="center"/>
            </w:pPr>
            <w:r>
              <w:t>+351,2</w:t>
            </w:r>
          </w:p>
        </w:tc>
        <w:tc>
          <w:tcPr>
            <w:tcW w:w="907" w:type="dxa"/>
            <w:vAlign w:val="center"/>
          </w:tcPr>
          <w:p w:rsidR="000F1000" w:rsidRDefault="000F1000">
            <w:pPr>
              <w:pStyle w:val="ConsPlusNormal"/>
              <w:jc w:val="center"/>
            </w:pPr>
            <w:r>
              <w:t>+18,8</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15</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6" w:name="P14374"/>
      <w:bookmarkEnd w:id="26"/>
      <w:r>
        <w:t>Изменение таксационных характеристик лесных насаждений</w:t>
      </w:r>
    </w:p>
    <w:p w:rsidR="000F1000" w:rsidRDefault="000F1000">
      <w:pPr>
        <w:pStyle w:val="ConsPlusTitle"/>
        <w:jc w:val="center"/>
      </w:pPr>
      <w:r>
        <w:t>по лесничествам и их анализ за период действия</w:t>
      </w:r>
    </w:p>
    <w:p w:rsidR="000F1000" w:rsidRDefault="000F1000">
      <w:pPr>
        <w:pStyle w:val="ConsPlusTitle"/>
        <w:jc w:val="center"/>
      </w:pPr>
      <w:r>
        <w:t>предыдущего 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64"/>
        <w:gridCol w:w="964"/>
        <w:gridCol w:w="907"/>
        <w:gridCol w:w="907"/>
        <w:gridCol w:w="907"/>
        <w:gridCol w:w="907"/>
        <w:gridCol w:w="907"/>
        <w:gridCol w:w="907"/>
      </w:tblGrid>
      <w:tr w:rsidR="000F1000">
        <w:tc>
          <w:tcPr>
            <w:tcW w:w="1700" w:type="dxa"/>
            <w:vMerge w:val="restart"/>
          </w:tcPr>
          <w:p w:rsidR="000F1000" w:rsidRDefault="000F1000">
            <w:pPr>
              <w:pStyle w:val="ConsPlusNormal"/>
              <w:jc w:val="center"/>
            </w:pPr>
            <w:r>
              <w:t>Наименование лесничества</w:t>
            </w:r>
          </w:p>
        </w:tc>
        <w:tc>
          <w:tcPr>
            <w:tcW w:w="964" w:type="dxa"/>
            <w:vMerge w:val="restart"/>
          </w:tcPr>
          <w:p w:rsidR="000F1000" w:rsidRDefault="000F1000">
            <w:pPr>
              <w:pStyle w:val="ConsPlusNormal"/>
              <w:jc w:val="center"/>
            </w:pPr>
            <w:r>
              <w:t>Покрытая лесом площадь, тыс. га</w:t>
            </w:r>
          </w:p>
        </w:tc>
        <w:tc>
          <w:tcPr>
            <w:tcW w:w="964" w:type="dxa"/>
            <w:vMerge w:val="restart"/>
          </w:tcPr>
          <w:p w:rsidR="000F1000" w:rsidRDefault="000F1000">
            <w:pPr>
              <w:pStyle w:val="ConsPlusNormal"/>
              <w:jc w:val="center"/>
            </w:pPr>
            <w:r>
              <w:t>Средний возраст, лет</w:t>
            </w:r>
          </w:p>
        </w:tc>
        <w:tc>
          <w:tcPr>
            <w:tcW w:w="907" w:type="dxa"/>
            <w:vMerge w:val="restart"/>
          </w:tcPr>
          <w:p w:rsidR="000F1000" w:rsidRDefault="000F1000">
            <w:pPr>
              <w:pStyle w:val="ConsPlusNormal"/>
              <w:jc w:val="center"/>
            </w:pPr>
            <w:r>
              <w:t>Средний класс бонитета</w:t>
            </w:r>
          </w:p>
        </w:tc>
        <w:tc>
          <w:tcPr>
            <w:tcW w:w="907" w:type="dxa"/>
            <w:vMerge w:val="restart"/>
          </w:tcPr>
          <w:p w:rsidR="000F1000" w:rsidRDefault="000F1000">
            <w:pPr>
              <w:pStyle w:val="ConsPlusNormal"/>
              <w:jc w:val="center"/>
            </w:pPr>
            <w:r>
              <w:t>Средняя относительная полнота</w:t>
            </w:r>
          </w:p>
        </w:tc>
        <w:tc>
          <w:tcPr>
            <w:tcW w:w="1814" w:type="dxa"/>
            <w:gridSpan w:val="2"/>
          </w:tcPr>
          <w:p w:rsidR="000F1000" w:rsidRDefault="000F1000">
            <w:pPr>
              <w:pStyle w:val="ConsPlusNormal"/>
              <w:jc w:val="center"/>
            </w:pPr>
            <w:r>
              <w:t>Средний запас насаждений на 1 га, м</w:t>
            </w:r>
            <w:r>
              <w:rPr>
                <w:vertAlign w:val="superscript"/>
              </w:rPr>
              <w:t>3</w:t>
            </w:r>
          </w:p>
        </w:tc>
        <w:tc>
          <w:tcPr>
            <w:tcW w:w="907" w:type="dxa"/>
            <w:vMerge w:val="restart"/>
          </w:tcPr>
          <w:p w:rsidR="000F1000" w:rsidRDefault="000F1000">
            <w:pPr>
              <w:pStyle w:val="ConsPlusNormal"/>
              <w:jc w:val="center"/>
            </w:pPr>
            <w:r>
              <w:t>Средний прирост по запасу на 1 га покрытых лесной растительностью земель, м</w:t>
            </w:r>
            <w:r>
              <w:rPr>
                <w:vertAlign w:val="superscript"/>
              </w:rPr>
              <w:t>3</w:t>
            </w:r>
          </w:p>
        </w:tc>
        <w:tc>
          <w:tcPr>
            <w:tcW w:w="907" w:type="dxa"/>
            <w:vMerge w:val="restart"/>
          </w:tcPr>
          <w:p w:rsidR="000F1000" w:rsidRDefault="000F1000">
            <w:pPr>
              <w:pStyle w:val="ConsPlusNormal"/>
              <w:jc w:val="center"/>
            </w:pPr>
            <w:r>
              <w:t>Средний состав</w:t>
            </w:r>
          </w:p>
        </w:tc>
      </w:tr>
      <w:tr w:rsidR="000F1000">
        <w:tc>
          <w:tcPr>
            <w:tcW w:w="1700" w:type="dxa"/>
            <w:vMerge/>
          </w:tcPr>
          <w:p w:rsidR="000F1000" w:rsidRDefault="000F1000">
            <w:pPr>
              <w:pStyle w:val="ConsPlusNormal"/>
            </w:pPr>
          </w:p>
        </w:tc>
        <w:tc>
          <w:tcPr>
            <w:tcW w:w="964" w:type="dxa"/>
            <w:vMerge/>
          </w:tcPr>
          <w:p w:rsidR="000F1000" w:rsidRDefault="000F1000">
            <w:pPr>
              <w:pStyle w:val="ConsPlusNormal"/>
            </w:pPr>
          </w:p>
        </w:tc>
        <w:tc>
          <w:tcPr>
            <w:tcW w:w="964" w:type="dxa"/>
            <w:vMerge/>
          </w:tcPr>
          <w:p w:rsidR="000F1000" w:rsidRDefault="000F1000">
            <w:pPr>
              <w:pStyle w:val="ConsPlusNormal"/>
            </w:pPr>
          </w:p>
        </w:tc>
        <w:tc>
          <w:tcPr>
            <w:tcW w:w="907" w:type="dxa"/>
            <w:vMerge/>
          </w:tcPr>
          <w:p w:rsidR="000F1000" w:rsidRDefault="000F1000">
            <w:pPr>
              <w:pStyle w:val="ConsPlusNormal"/>
            </w:pPr>
          </w:p>
        </w:tc>
        <w:tc>
          <w:tcPr>
            <w:tcW w:w="907" w:type="dxa"/>
            <w:vMerge/>
          </w:tcPr>
          <w:p w:rsidR="000F1000" w:rsidRDefault="000F1000">
            <w:pPr>
              <w:pStyle w:val="ConsPlusNormal"/>
            </w:pPr>
          </w:p>
        </w:tc>
        <w:tc>
          <w:tcPr>
            <w:tcW w:w="907" w:type="dxa"/>
          </w:tcPr>
          <w:p w:rsidR="000F1000" w:rsidRDefault="000F1000">
            <w:pPr>
              <w:pStyle w:val="ConsPlusNormal"/>
              <w:jc w:val="center"/>
            </w:pPr>
            <w:r>
              <w:t>покрытых лесом земель</w:t>
            </w:r>
          </w:p>
        </w:tc>
        <w:tc>
          <w:tcPr>
            <w:tcW w:w="907" w:type="dxa"/>
          </w:tcPr>
          <w:p w:rsidR="000F1000" w:rsidRDefault="000F1000">
            <w:pPr>
              <w:pStyle w:val="ConsPlusNormal"/>
              <w:jc w:val="center"/>
            </w:pPr>
            <w:r>
              <w:t>спелых и перестойных насаждений</w:t>
            </w:r>
          </w:p>
        </w:tc>
        <w:tc>
          <w:tcPr>
            <w:tcW w:w="907" w:type="dxa"/>
            <w:vMerge/>
          </w:tcPr>
          <w:p w:rsidR="000F1000" w:rsidRDefault="000F1000">
            <w:pPr>
              <w:pStyle w:val="ConsPlusNormal"/>
            </w:pPr>
          </w:p>
        </w:tc>
        <w:tc>
          <w:tcPr>
            <w:tcW w:w="907" w:type="dxa"/>
            <w:vMerge/>
          </w:tcPr>
          <w:p w:rsidR="000F1000" w:rsidRDefault="000F1000">
            <w:pPr>
              <w:pStyle w:val="ConsPlusNormal"/>
            </w:pPr>
          </w:p>
        </w:tc>
      </w:tr>
      <w:tr w:rsidR="000F1000">
        <w:tc>
          <w:tcPr>
            <w:tcW w:w="9070" w:type="dxa"/>
            <w:gridSpan w:val="9"/>
          </w:tcPr>
          <w:p w:rsidR="000F1000" w:rsidRDefault="000F1000">
            <w:pPr>
              <w:pStyle w:val="ConsPlusNormal"/>
              <w:jc w:val="center"/>
              <w:outlineLvl w:val="2"/>
            </w:pPr>
            <w:r>
              <w:t>По данным на 01.01.2018</w:t>
            </w:r>
          </w:p>
        </w:tc>
      </w:tr>
      <w:tr w:rsidR="000F1000">
        <w:tc>
          <w:tcPr>
            <w:tcW w:w="9070" w:type="dxa"/>
            <w:gridSpan w:val="9"/>
          </w:tcPr>
          <w:p w:rsidR="000F1000" w:rsidRDefault="000F1000">
            <w:pPr>
              <w:pStyle w:val="ConsPlusNormal"/>
              <w:jc w:val="center"/>
              <w:outlineLvl w:val="3"/>
            </w:pPr>
            <w:r>
              <w:t>Леса, расположенные на землях лесного фонда</w:t>
            </w:r>
          </w:p>
        </w:tc>
      </w:tr>
      <w:tr w:rsidR="000F1000">
        <w:tc>
          <w:tcPr>
            <w:tcW w:w="1700" w:type="dxa"/>
          </w:tcPr>
          <w:p w:rsidR="000F1000" w:rsidRDefault="000F1000">
            <w:pPr>
              <w:pStyle w:val="ConsPlusNormal"/>
              <w:jc w:val="both"/>
            </w:pPr>
            <w:r>
              <w:t>Барабинское</w:t>
            </w:r>
          </w:p>
        </w:tc>
        <w:tc>
          <w:tcPr>
            <w:tcW w:w="964" w:type="dxa"/>
          </w:tcPr>
          <w:p w:rsidR="000F1000" w:rsidRDefault="000F1000">
            <w:pPr>
              <w:pStyle w:val="ConsPlusNormal"/>
              <w:jc w:val="center"/>
            </w:pPr>
            <w:r>
              <w:t>47,1</w:t>
            </w:r>
          </w:p>
        </w:tc>
        <w:tc>
          <w:tcPr>
            <w:tcW w:w="964" w:type="dxa"/>
          </w:tcPr>
          <w:p w:rsidR="000F1000" w:rsidRDefault="000F1000">
            <w:pPr>
              <w:pStyle w:val="ConsPlusNormal"/>
              <w:jc w:val="center"/>
            </w:pPr>
            <w:r>
              <w:t>39</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0,66</w:t>
            </w:r>
          </w:p>
        </w:tc>
        <w:tc>
          <w:tcPr>
            <w:tcW w:w="907" w:type="dxa"/>
          </w:tcPr>
          <w:p w:rsidR="000F1000" w:rsidRDefault="000F1000">
            <w:pPr>
              <w:pStyle w:val="ConsPlusNormal"/>
              <w:jc w:val="center"/>
            </w:pPr>
            <w:r>
              <w:t>123</w:t>
            </w:r>
          </w:p>
        </w:tc>
        <w:tc>
          <w:tcPr>
            <w:tcW w:w="907" w:type="dxa"/>
          </w:tcPr>
          <w:p w:rsidR="000F1000" w:rsidRDefault="000F1000">
            <w:pPr>
              <w:pStyle w:val="ConsPlusNormal"/>
              <w:jc w:val="center"/>
            </w:pPr>
            <w:r>
              <w:t>125</w:t>
            </w:r>
          </w:p>
        </w:tc>
        <w:tc>
          <w:tcPr>
            <w:tcW w:w="907" w:type="dxa"/>
          </w:tcPr>
          <w:p w:rsidR="000F1000" w:rsidRDefault="000F1000">
            <w:pPr>
              <w:pStyle w:val="ConsPlusNormal"/>
              <w:jc w:val="center"/>
            </w:pPr>
            <w:r>
              <w:t>2,8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8,8Б 1,0ОС 0,2С + КЛ, Т, ИВК</w:t>
            </w:r>
          </w:p>
        </w:tc>
      </w:tr>
      <w:tr w:rsidR="000F1000">
        <w:tc>
          <w:tcPr>
            <w:tcW w:w="1700" w:type="dxa"/>
          </w:tcPr>
          <w:p w:rsidR="000F1000" w:rsidRDefault="000F1000">
            <w:pPr>
              <w:pStyle w:val="ConsPlusNormal"/>
              <w:jc w:val="both"/>
            </w:pPr>
            <w:r>
              <w:t>Болотнинское</w:t>
            </w:r>
          </w:p>
        </w:tc>
        <w:tc>
          <w:tcPr>
            <w:tcW w:w="964" w:type="dxa"/>
          </w:tcPr>
          <w:p w:rsidR="000F1000" w:rsidRDefault="000F1000">
            <w:pPr>
              <w:pStyle w:val="ConsPlusNormal"/>
              <w:jc w:val="center"/>
            </w:pPr>
            <w:r>
              <w:t>139,0</w:t>
            </w:r>
          </w:p>
        </w:tc>
        <w:tc>
          <w:tcPr>
            <w:tcW w:w="964" w:type="dxa"/>
          </w:tcPr>
          <w:p w:rsidR="000F1000" w:rsidRDefault="000F1000">
            <w:pPr>
              <w:pStyle w:val="ConsPlusNormal"/>
              <w:jc w:val="center"/>
            </w:pPr>
            <w:r>
              <w:t>87</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0,62</w:t>
            </w:r>
          </w:p>
        </w:tc>
        <w:tc>
          <w:tcPr>
            <w:tcW w:w="907" w:type="dxa"/>
          </w:tcPr>
          <w:p w:rsidR="000F1000" w:rsidRDefault="000F1000">
            <w:pPr>
              <w:pStyle w:val="ConsPlusNormal"/>
              <w:jc w:val="center"/>
            </w:pPr>
            <w:r>
              <w:t>184</w:t>
            </w:r>
          </w:p>
        </w:tc>
        <w:tc>
          <w:tcPr>
            <w:tcW w:w="907" w:type="dxa"/>
          </w:tcPr>
          <w:p w:rsidR="000F1000" w:rsidRDefault="000F1000">
            <w:pPr>
              <w:pStyle w:val="ConsPlusNormal"/>
              <w:jc w:val="center"/>
            </w:pPr>
            <w:r>
              <w:t>178</w:t>
            </w:r>
          </w:p>
        </w:tc>
        <w:tc>
          <w:tcPr>
            <w:tcW w:w="907" w:type="dxa"/>
          </w:tcPr>
          <w:p w:rsidR="000F1000" w:rsidRDefault="000F1000">
            <w:pPr>
              <w:pStyle w:val="ConsPlusNormal"/>
              <w:jc w:val="center"/>
            </w:pPr>
            <w:r>
              <w:t>2,3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6,3Б 1,4С 1,2ОС 0,4Е 0,4К 0,1П 0,1Т 0,1ИВ + Л, ИВК</w:t>
            </w:r>
          </w:p>
        </w:tc>
      </w:tr>
      <w:tr w:rsidR="000F1000">
        <w:tc>
          <w:tcPr>
            <w:tcW w:w="1700" w:type="dxa"/>
          </w:tcPr>
          <w:p w:rsidR="000F1000" w:rsidRDefault="000F1000">
            <w:pPr>
              <w:pStyle w:val="ConsPlusNormal"/>
              <w:jc w:val="both"/>
            </w:pPr>
            <w:r>
              <w:t>Венгеровское</w:t>
            </w:r>
          </w:p>
        </w:tc>
        <w:tc>
          <w:tcPr>
            <w:tcW w:w="964" w:type="dxa"/>
          </w:tcPr>
          <w:p w:rsidR="000F1000" w:rsidRDefault="000F1000">
            <w:pPr>
              <w:pStyle w:val="ConsPlusNormal"/>
              <w:jc w:val="center"/>
            </w:pPr>
            <w:r>
              <w:t>123,4</w:t>
            </w:r>
          </w:p>
        </w:tc>
        <w:tc>
          <w:tcPr>
            <w:tcW w:w="964" w:type="dxa"/>
          </w:tcPr>
          <w:p w:rsidR="000F1000" w:rsidRDefault="000F1000">
            <w:pPr>
              <w:pStyle w:val="ConsPlusNormal"/>
              <w:jc w:val="center"/>
            </w:pPr>
            <w:r>
              <w:t>62</w:t>
            </w:r>
          </w:p>
        </w:tc>
        <w:tc>
          <w:tcPr>
            <w:tcW w:w="907" w:type="dxa"/>
          </w:tcPr>
          <w:p w:rsidR="000F1000" w:rsidRDefault="000F1000">
            <w:pPr>
              <w:pStyle w:val="ConsPlusNormal"/>
              <w:jc w:val="center"/>
            </w:pPr>
            <w:r>
              <w:t>2,6</w:t>
            </w:r>
          </w:p>
        </w:tc>
        <w:tc>
          <w:tcPr>
            <w:tcW w:w="907" w:type="dxa"/>
          </w:tcPr>
          <w:p w:rsidR="000F1000" w:rsidRDefault="000F1000">
            <w:pPr>
              <w:pStyle w:val="ConsPlusNormal"/>
              <w:jc w:val="center"/>
            </w:pPr>
            <w:r>
              <w:t>0,58</w:t>
            </w:r>
          </w:p>
        </w:tc>
        <w:tc>
          <w:tcPr>
            <w:tcW w:w="907" w:type="dxa"/>
          </w:tcPr>
          <w:p w:rsidR="000F1000" w:rsidRDefault="000F1000">
            <w:pPr>
              <w:pStyle w:val="ConsPlusNormal"/>
              <w:jc w:val="center"/>
            </w:pPr>
            <w:r>
              <w:t>137</w:t>
            </w:r>
          </w:p>
        </w:tc>
        <w:tc>
          <w:tcPr>
            <w:tcW w:w="907" w:type="dxa"/>
          </w:tcPr>
          <w:p w:rsidR="000F1000" w:rsidRDefault="000F1000">
            <w:pPr>
              <w:pStyle w:val="ConsPlusNormal"/>
              <w:jc w:val="center"/>
            </w:pPr>
            <w:r>
              <w:t>128</w:t>
            </w:r>
          </w:p>
        </w:tc>
        <w:tc>
          <w:tcPr>
            <w:tcW w:w="907" w:type="dxa"/>
          </w:tcPr>
          <w:p w:rsidR="000F1000" w:rsidRDefault="000F1000">
            <w:pPr>
              <w:pStyle w:val="ConsPlusNormal"/>
              <w:jc w:val="center"/>
            </w:pPr>
            <w:r>
              <w:t>2,2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8,5Б 0,6С 0,6ОС 0,3ИВК + Л, Е, Т, Д, ИВ, ЯБ</w:t>
            </w:r>
          </w:p>
        </w:tc>
      </w:tr>
      <w:tr w:rsidR="000F1000">
        <w:tc>
          <w:tcPr>
            <w:tcW w:w="1700" w:type="dxa"/>
          </w:tcPr>
          <w:p w:rsidR="000F1000" w:rsidRDefault="000F1000">
            <w:pPr>
              <w:pStyle w:val="ConsPlusNormal"/>
              <w:jc w:val="both"/>
            </w:pPr>
            <w:r>
              <w:t>Доволенское</w:t>
            </w:r>
          </w:p>
        </w:tc>
        <w:tc>
          <w:tcPr>
            <w:tcW w:w="964" w:type="dxa"/>
          </w:tcPr>
          <w:p w:rsidR="000F1000" w:rsidRDefault="000F1000">
            <w:pPr>
              <w:pStyle w:val="ConsPlusNormal"/>
              <w:jc w:val="center"/>
            </w:pPr>
            <w:r>
              <w:t>50,2</w:t>
            </w:r>
          </w:p>
        </w:tc>
        <w:tc>
          <w:tcPr>
            <w:tcW w:w="964" w:type="dxa"/>
          </w:tcPr>
          <w:p w:rsidR="000F1000" w:rsidRDefault="000F1000">
            <w:pPr>
              <w:pStyle w:val="ConsPlusNormal"/>
              <w:jc w:val="center"/>
            </w:pPr>
            <w:r>
              <w:t>40</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0,68</w:t>
            </w:r>
          </w:p>
        </w:tc>
        <w:tc>
          <w:tcPr>
            <w:tcW w:w="907" w:type="dxa"/>
          </w:tcPr>
          <w:p w:rsidR="000F1000" w:rsidRDefault="000F1000">
            <w:pPr>
              <w:pStyle w:val="ConsPlusNormal"/>
              <w:jc w:val="center"/>
            </w:pPr>
            <w:r>
              <w:t>194</w:t>
            </w:r>
          </w:p>
        </w:tc>
        <w:tc>
          <w:tcPr>
            <w:tcW w:w="907" w:type="dxa"/>
          </w:tcPr>
          <w:p w:rsidR="000F1000" w:rsidRDefault="000F1000">
            <w:pPr>
              <w:pStyle w:val="ConsPlusNormal"/>
              <w:jc w:val="center"/>
            </w:pPr>
            <w:r>
              <w:t>153</w:t>
            </w:r>
          </w:p>
        </w:tc>
        <w:tc>
          <w:tcPr>
            <w:tcW w:w="907" w:type="dxa"/>
          </w:tcPr>
          <w:p w:rsidR="000F1000" w:rsidRDefault="000F1000">
            <w:pPr>
              <w:pStyle w:val="ConsPlusNormal"/>
              <w:jc w:val="center"/>
            </w:pPr>
            <w:r>
              <w:t>3,4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7,9Б 2,0ОС 0,1С + Т, КЛ, ИВК, ЯБ, ИВ, Л, В</w:t>
            </w:r>
          </w:p>
        </w:tc>
      </w:tr>
      <w:tr w:rsidR="000F1000">
        <w:tc>
          <w:tcPr>
            <w:tcW w:w="1700" w:type="dxa"/>
          </w:tcPr>
          <w:p w:rsidR="000F1000" w:rsidRDefault="000F1000">
            <w:pPr>
              <w:pStyle w:val="ConsPlusNormal"/>
              <w:jc w:val="both"/>
            </w:pPr>
            <w:r>
              <w:t>Здвинское</w:t>
            </w:r>
          </w:p>
        </w:tc>
        <w:tc>
          <w:tcPr>
            <w:tcW w:w="964" w:type="dxa"/>
          </w:tcPr>
          <w:p w:rsidR="000F1000" w:rsidRDefault="000F1000">
            <w:pPr>
              <w:pStyle w:val="ConsPlusNormal"/>
              <w:jc w:val="center"/>
            </w:pPr>
            <w:r>
              <w:t>41,6</w:t>
            </w:r>
          </w:p>
        </w:tc>
        <w:tc>
          <w:tcPr>
            <w:tcW w:w="964" w:type="dxa"/>
          </w:tcPr>
          <w:p w:rsidR="000F1000" w:rsidRDefault="000F1000">
            <w:pPr>
              <w:pStyle w:val="ConsPlusNormal"/>
              <w:jc w:val="center"/>
            </w:pPr>
            <w:r>
              <w:t>35</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0,67</w:t>
            </w:r>
          </w:p>
        </w:tc>
        <w:tc>
          <w:tcPr>
            <w:tcW w:w="907" w:type="dxa"/>
          </w:tcPr>
          <w:p w:rsidR="000F1000" w:rsidRDefault="000F1000">
            <w:pPr>
              <w:pStyle w:val="ConsPlusNormal"/>
              <w:jc w:val="center"/>
            </w:pPr>
            <w:r>
              <w:t>159</w:t>
            </w:r>
          </w:p>
        </w:tc>
        <w:tc>
          <w:tcPr>
            <w:tcW w:w="907" w:type="dxa"/>
          </w:tcPr>
          <w:p w:rsidR="000F1000" w:rsidRDefault="000F1000">
            <w:pPr>
              <w:pStyle w:val="ConsPlusNormal"/>
              <w:jc w:val="center"/>
            </w:pPr>
            <w:r>
              <w:t>123</w:t>
            </w:r>
          </w:p>
        </w:tc>
        <w:tc>
          <w:tcPr>
            <w:tcW w:w="907" w:type="dxa"/>
          </w:tcPr>
          <w:p w:rsidR="000F1000" w:rsidRDefault="000F1000">
            <w:pPr>
              <w:pStyle w:val="ConsPlusNormal"/>
              <w:jc w:val="center"/>
            </w:pPr>
            <w:r>
              <w:t>3,4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7,0Б 2,9ОС 0,1С + Т, ИВК, ИВ, ЯБ, КЛ, Л</w:t>
            </w:r>
          </w:p>
        </w:tc>
      </w:tr>
      <w:tr w:rsidR="000F1000">
        <w:tc>
          <w:tcPr>
            <w:tcW w:w="1700" w:type="dxa"/>
          </w:tcPr>
          <w:p w:rsidR="000F1000" w:rsidRDefault="000F1000">
            <w:pPr>
              <w:pStyle w:val="ConsPlusNormal"/>
              <w:jc w:val="both"/>
            </w:pPr>
            <w:r>
              <w:t>Искитимское</w:t>
            </w:r>
          </w:p>
        </w:tc>
        <w:tc>
          <w:tcPr>
            <w:tcW w:w="964" w:type="dxa"/>
          </w:tcPr>
          <w:p w:rsidR="000F1000" w:rsidRDefault="000F1000">
            <w:pPr>
              <w:pStyle w:val="ConsPlusNormal"/>
              <w:jc w:val="center"/>
            </w:pPr>
            <w:r>
              <w:t>114,5</w:t>
            </w:r>
          </w:p>
        </w:tc>
        <w:tc>
          <w:tcPr>
            <w:tcW w:w="964" w:type="dxa"/>
          </w:tcPr>
          <w:p w:rsidR="000F1000" w:rsidRDefault="000F1000">
            <w:pPr>
              <w:pStyle w:val="ConsPlusNormal"/>
              <w:jc w:val="center"/>
            </w:pPr>
            <w:r>
              <w:t>68</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190</w:t>
            </w:r>
          </w:p>
        </w:tc>
        <w:tc>
          <w:tcPr>
            <w:tcW w:w="907" w:type="dxa"/>
          </w:tcPr>
          <w:p w:rsidR="000F1000" w:rsidRDefault="000F1000">
            <w:pPr>
              <w:pStyle w:val="ConsPlusNormal"/>
              <w:jc w:val="center"/>
            </w:pPr>
            <w:r>
              <w:t>181</w:t>
            </w:r>
          </w:p>
        </w:tc>
        <w:tc>
          <w:tcPr>
            <w:tcW w:w="907" w:type="dxa"/>
          </w:tcPr>
          <w:p w:rsidR="000F1000" w:rsidRDefault="000F1000">
            <w:pPr>
              <w:pStyle w:val="ConsPlusNormal"/>
              <w:jc w:val="center"/>
            </w:pPr>
            <w:r>
              <w:t>2,8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6,6Б 2,1ОС 1,2С 0,1Т + К, Л, Е, ИВ, ЧР, КЛ, П, Р, ЯБ, ТЧ</w:t>
            </w:r>
          </w:p>
        </w:tc>
      </w:tr>
      <w:tr w:rsidR="000F1000">
        <w:tc>
          <w:tcPr>
            <w:tcW w:w="1700" w:type="dxa"/>
          </w:tcPr>
          <w:p w:rsidR="000F1000" w:rsidRDefault="000F1000">
            <w:pPr>
              <w:pStyle w:val="ConsPlusNormal"/>
              <w:jc w:val="both"/>
            </w:pPr>
            <w:r>
              <w:lastRenderedPageBreak/>
              <w:t>Карасукское</w:t>
            </w:r>
          </w:p>
        </w:tc>
        <w:tc>
          <w:tcPr>
            <w:tcW w:w="964" w:type="dxa"/>
          </w:tcPr>
          <w:p w:rsidR="000F1000" w:rsidRDefault="000F1000">
            <w:pPr>
              <w:pStyle w:val="ConsPlusNormal"/>
              <w:jc w:val="center"/>
            </w:pPr>
            <w:r>
              <w:t>28,0</w:t>
            </w:r>
          </w:p>
        </w:tc>
        <w:tc>
          <w:tcPr>
            <w:tcW w:w="964" w:type="dxa"/>
          </w:tcPr>
          <w:p w:rsidR="000F1000" w:rsidRDefault="000F1000">
            <w:pPr>
              <w:pStyle w:val="ConsPlusNormal"/>
              <w:jc w:val="center"/>
            </w:pPr>
            <w:r>
              <w:t>39</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154</w:t>
            </w:r>
          </w:p>
        </w:tc>
        <w:tc>
          <w:tcPr>
            <w:tcW w:w="907" w:type="dxa"/>
          </w:tcPr>
          <w:p w:rsidR="000F1000" w:rsidRDefault="000F1000">
            <w:pPr>
              <w:pStyle w:val="ConsPlusNormal"/>
              <w:jc w:val="center"/>
            </w:pPr>
            <w:r>
              <w:t>112</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7,0Б 1,8ОС 0,9С 0,2Т 0,1В 0,1Л 0,1КЛ + ИВК, СМР, ЯБ, ЛХ, ОБЛ, ИВ</w:t>
            </w:r>
          </w:p>
        </w:tc>
      </w:tr>
      <w:tr w:rsidR="000F1000">
        <w:tc>
          <w:tcPr>
            <w:tcW w:w="1700" w:type="dxa"/>
          </w:tcPr>
          <w:p w:rsidR="000F1000" w:rsidRDefault="000F1000">
            <w:pPr>
              <w:pStyle w:val="ConsPlusNormal"/>
              <w:jc w:val="both"/>
            </w:pPr>
            <w:r>
              <w:t>Каргатское</w:t>
            </w:r>
          </w:p>
        </w:tc>
        <w:tc>
          <w:tcPr>
            <w:tcW w:w="964" w:type="dxa"/>
          </w:tcPr>
          <w:p w:rsidR="000F1000" w:rsidRDefault="000F1000">
            <w:pPr>
              <w:pStyle w:val="ConsPlusNormal"/>
              <w:jc w:val="center"/>
            </w:pPr>
            <w:r>
              <w:t>119,9</w:t>
            </w:r>
          </w:p>
        </w:tc>
        <w:tc>
          <w:tcPr>
            <w:tcW w:w="964" w:type="dxa"/>
          </w:tcPr>
          <w:p w:rsidR="000F1000" w:rsidRDefault="000F1000">
            <w:pPr>
              <w:pStyle w:val="ConsPlusNormal"/>
              <w:jc w:val="center"/>
            </w:pPr>
            <w:r>
              <w:t>44</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0,61</w:t>
            </w:r>
          </w:p>
        </w:tc>
        <w:tc>
          <w:tcPr>
            <w:tcW w:w="907" w:type="dxa"/>
          </w:tcPr>
          <w:p w:rsidR="000F1000" w:rsidRDefault="000F1000">
            <w:pPr>
              <w:pStyle w:val="ConsPlusNormal"/>
              <w:jc w:val="center"/>
            </w:pPr>
            <w:r>
              <w:t>117</w:t>
            </w:r>
          </w:p>
        </w:tc>
        <w:tc>
          <w:tcPr>
            <w:tcW w:w="907" w:type="dxa"/>
          </w:tcPr>
          <w:p w:rsidR="000F1000" w:rsidRDefault="000F1000">
            <w:pPr>
              <w:pStyle w:val="ConsPlusNormal"/>
              <w:jc w:val="center"/>
            </w:pPr>
            <w:r>
              <w:t>106</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8,7Б 1,0ОС 0,3С + ИВК, ИВ, Т, Л, КЛ, ЯБ, Е</w:t>
            </w:r>
          </w:p>
        </w:tc>
      </w:tr>
      <w:tr w:rsidR="000F1000">
        <w:tc>
          <w:tcPr>
            <w:tcW w:w="1700" w:type="dxa"/>
          </w:tcPr>
          <w:p w:rsidR="000F1000" w:rsidRDefault="000F1000">
            <w:pPr>
              <w:pStyle w:val="ConsPlusNormal"/>
              <w:jc w:val="both"/>
            </w:pPr>
            <w:r>
              <w:t>Колыванское</w:t>
            </w:r>
          </w:p>
        </w:tc>
        <w:tc>
          <w:tcPr>
            <w:tcW w:w="964" w:type="dxa"/>
          </w:tcPr>
          <w:p w:rsidR="000F1000" w:rsidRDefault="000F1000">
            <w:pPr>
              <w:pStyle w:val="ConsPlusNormal"/>
              <w:jc w:val="center"/>
            </w:pPr>
            <w:r>
              <w:t>637,3</w:t>
            </w:r>
          </w:p>
        </w:tc>
        <w:tc>
          <w:tcPr>
            <w:tcW w:w="964" w:type="dxa"/>
          </w:tcPr>
          <w:p w:rsidR="000F1000" w:rsidRDefault="000F1000">
            <w:pPr>
              <w:pStyle w:val="ConsPlusNormal"/>
              <w:jc w:val="center"/>
            </w:pPr>
            <w:r>
              <w:t>68</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131</w:t>
            </w:r>
          </w:p>
        </w:tc>
        <w:tc>
          <w:tcPr>
            <w:tcW w:w="907" w:type="dxa"/>
          </w:tcPr>
          <w:p w:rsidR="000F1000" w:rsidRDefault="000F1000">
            <w:pPr>
              <w:pStyle w:val="ConsPlusNormal"/>
              <w:jc w:val="center"/>
            </w:pPr>
            <w:r>
              <w:t>114</w:t>
            </w:r>
          </w:p>
        </w:tc>
        <w:tc>
          <w:tcPr>
            <w:tcW w:w="907" w:type="dxa"/>
          </w:tcPr>
          <w:p w:rsidR="000F1000" w:rsidRDefault="000F1000">
            <w:pPr>
              <w:pStyle w:val="ConsPlusNormal"/>
              <w:jc w:val="center"/>
            </w:pPr>
            <w:r>
              <w:t>2,0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7,0Б 1,5С 1,1ОС 0,2К 0,1Е 0,1Т + Л, П, ИВК, ИВ, ЯБ, КЛ, ОБЛ</w:t>
            </w:r>
          </w:p>
        </w:tc>
      </w:tr>
      <w:tr w:rsidR="000F1000">
        <w:tc>
          <w:tcPr>
            <w:tcW w:w="1700" w:type="dxa"/>
          </w:tcPr>
          <w:p w:rsidR="000F1000" w:rsidRDefault="000F1000">
            <w:pPr>
              <w:pStyle w:val="ConsPlusNormal"/>
              <w:jc w:val="both"/>
            </w:pPr>
            <w:r>
              <w:t>Коченевское</w:t>
            </w:r>
          </w:p>
        </w:tc>
        <w:tc>
          <w:tcPr>
            <w:tcW w:w="964" w:type="dxa"/>
          </w:tcPr>
          <w:p w:rsidR="000F1000" w:rsidRDefault="000F1000">
            <w:pPr>
              <w:pStyle w:val="ConsPlusNormal"/>
              <w:jc w:val="center"/>
            </w:pPr>
            <w:r>
              <w:t>81,2</w:t>
            </w:r>
          </w:p>
        </w:tc>
        <w:tc>
          <w:tcPr>
            <w:tcW w:w="964" w:type="dxa"/>
          </w:tcPr>
          <w:p w:rsidR="000F1000" w:rsidRDefault="000F1000">
            <w:pPr>
              <w:pStyle w:val="ConsPlusNormal"/>
              <w:jc w:val="center"/>
            </w:pPr>
            <w:r>
              <w:t>40</w:t>
            </w:r>
          </w:p>
        </w:tc>
        <w:tc>
          <w:tcPr>
            <w:tcW w:w="907" w:type="dxa"/>
          </w:tcPr>
          <w:p w:rsidR="000F1000" w:rsidRDefault="000F1000">
            <w:pPr>
              <w:pStyle w:val="ConsPlusNormal"/>
              <w:jc w:val="center"/>
            </w:pPr>
            <w:r>
              <w:t>2,0</w:t>
            </w:r>
          </w:p>
        </w:tc>
        <w:tc>
          <w:tcPr>
            <w:tcW w:w="907" w:type="dxa"/>
          </w:tcPr>
          <w:p w:rsidR="000F1000" w:rsidRDefault="000F1000">
            <w:pPr>
              <w:pStyle w:val="ConsPlusNormal"/>
              <w:jc w:val="center"/>
            </w:pPr>
            <w:r>
              <w:t>0,69</w:t>
            </w:r>
          </w:p>
        </w:tc>
        <w:tc>
          <w:tcPr>
            <w:tcW w:w="907" w:type="dxa"/>
          </w:tcPr>
          <w:p w:rsidR="000F1000" w:rsidRDefault="000F1000">
            <w:pPr>
              <w:pStyle w:val="ConsPlusNormal"/>
              <w:jc w:val="center"/>
            </w:pPr>
            <w:r>
              <w:t>119</w:t>
            </w:r>
          </w:p>
        </w:tc>
        <w:tc>
          <w:tcPr>
            <w:tcW w:w="907" w:type="dxa"/>
          </w:tcPr>
          <w:p w:rsidR="000F1000" w:rsidRDefault="000F1000">
            <w:pPr>
              <w:pStyle w:val="ConsPlusNormal"/>
              <w:jc w:val="center"/>
            </w:pPr>
            <w:r>
              <w:t>120</w:t>
            </w:r>
          </w:p>
        </w:tc>
        <w:tc>
          <w:tcPr>
            <w:tcW w:w="907" w:type="dxa"/>
          </w:tcPr>
          <w:p w:rsidR="000F1000" w:rsidRDefault="000F1000">
            <w:pPr>
              <w:pStyle w:val="ConsPlusNormal"/>
              <w:jc w:val="center"/>
            </w:pPr>
            <w:r>
              <w:t>3,0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8,9Б 0,9ОС 0,2С + ИВК, КЛ, Л, К</w:t>
            </w:r>
          </w:p>
        </w:tc>
      </w:tr>
      <w:tr w:rsidR="000F1000">
        <w:tc>
          <w:tcPr>
            <w:tcW w:w="1700" w:type="dxa"/>
          </w:tcPr>
          <w:p w:rsidR="000F1000" w:rsidRDefault="000F1000">
            <w:pPr>
              <w:pStyle w:val="ConsPlusNormal"/>
              <w:jc w:val="both"/>
            </w:pPr>
            <w:r>
              <w:t>Краснозерское</w:t>
            </w:r>
          </w:p>
        </w:tc>
        <w:tc>
          <w:tcPr>
            <w:tcW w:w="964" w:type="dxa"/>
          </w:tcPr>
          <w:p w:rsidR="000F1000" w:rsidRDefault="000F1000">
            <w:pPr>
              <w:pStyle w:val="ConsPlusNormal"/>
              <w:jc w:val="center"/>
            </w:pPr>
            <w:r>
              <w:t>33,5</w:t>
            </w:r>
          </w:p>
        </w:tc>
        <w:tc>
          <w:tcPr>
            <w:tcW w:w="964" w:type="dxa"/>
          </w:tcPr>
          <w:p w:rsidR="000F1000" w:rsidRDefault="000F1000">
            <w:pPr>
              <w:pStyle w:val="ConsPlusNormal"/>
              <w:jc w:val="center"/>
            </w:pPr>
            <w:r>
              <w:t>35</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0,67</w:t>
            </w:r>
          </w:p>
        </w:tc>
        <w:tc>
          <w:tcPr>
            <w:tcW w:w="907" w:type="dxa"/>
          </w:tcPr>
          <w:p w:rsidR="000F1000" w:rsidRDefault="000F1000">
            <w:pPr>
              <w:pStyle w:val="ConsPlusNormal"/>
              <w:jc w:val="center"/>
            </w:pPr>
            <w:r>
              <w:t>121</w:t>
            </w:r>
          </w:p>
        </w:tc>
        <w:tc>
          <w:tcPr>
            <w:tcW w:w="907" w:type="dxa"/>
          </w:tcPr>
          <w:p w:rsidR="000F1000" w:rsidRDefault="000F1000">
            <w:pPr>
              <w:pStyle w:val="ConsPlusNormal"/>
              <w:jc w:val="center"/>
            </w:pPr>
            <w:r>
              <w:t>103</w:t>
            </w:r>
          </w:p>
        </w:tc>
        <w:tc>
          <w:tcPr>
            <w:tcW w:w="907" w:type="dxa"/>
          </w:tcPr>
          <w:p w:rsidR="000F1000" w:rsidRDefault="000F1000">
            <w:pPr>
              <w:pStyle w:val="ConsPlusNormal"/>
              <w:jc w:val="center"/>
            </w:pPr>
            <w:r>
              <w:t>3,1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7,9Б 1,9ОС 0,1С 0,1Т + Л, ИВК, КЛ, Д, Е, В, ИВ</w:t>
            </w:r>
          </w:p>
        </w:tc>
      </w:tr>
      <w:tr w:rsidR="000F1000">
        <w:tc>
          <w:tcPr>
            <w:tcW w:w="1700" w:type="dxa"/>
          </w:tcPr>
          <w:p w:rsidR="000F1000" w:rsidRDefault="000F1000">
            <w:pPr>
              <w:pStyle w:val="ConsPlusNormal"/>
              <w:jc w:val="both"/>
            </w:pPr>
            <w:r>
              <w:t>Куйбышевское</w:t>
            </w:r>
          </w:p>
        </w:tc>
        <w:tc>
          <w:tcPr>
            <w:tcW w:w="964" w:type="dxa"/>
          </w:tcPr>
          <w:p w:rsidR="000F1000" w:rsidRDefault="000F1000">
            <w:pPr>
              <w:pStyle w:val="ConsPlusNormal"/>
              <w:jc w:val="center"/>
            </w:pPr>
            <w:r>
              <w:t>180,3</w:t>
            </w:r>
          </w:p>
        </w:tc>
        <w:tc>
          <w:tcPr>
            <w:tcW w:w="964" w:type="dxa"/>
          </w:tcPr>
          <w:p w:rsidR="000F1000" w:rsidRDefault="000F1000">
            <w:pPr>
              <w:pStyle w:val="ConsPlusNormal"/>
              <w:jc w:val="center"/>
            </w:pPr>
            <w:r>
              <w:t>53</w:t>
            </w:r>
          </w:p>
        </w:tc>
        <w:tc>
          <w:tcPr>
            <w:tcW w:w="907" w:type="dxa"/>
          </w:tcPr>
          <w:p w:rsidR="000F1000" w:rsidRDefault="000F1000">
            <w:pPr>
              <w:pStyle w:val="ConsPlusNormal"/>
              <w:jc w:val="center"/>
            </w:pPr>
            <w:r>
              <w:t>2,9</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109</w:t>
            </w:r>
          </w:p>
        </w:tc>
        <w:tc>
          <w:tcPr>
            <w:tcW w:w="907" w:type="dxa"/>
          </w:tcPr>
          <w:p w:rsidR="000F1000" w:rsidRDefault="000F1000">
            <w:pPr>
              <w:pStyle w:val="ConsPlusNormal"/>
              <w:jc w:val="center"/>
            </w:pPr>
            <w:r>
              <w:t>113</w:t>
            </w:r>
          </w:p>
        </w:tc>
        <w:tc>
          <w:tcPr>
            <w:tcW w:w="907" w:type="dxa"/>
          </w:tcPr>
          <w:p w:rsidR="000F1000" w:rsidRDefault="000F1000">
            <w:pPr>
              <w:pStyle w:val="ConsPlusNormal"/>
              <w:jc w:val="center"/>
            </w:pPr>
            <w:r>
              <w:t>2,4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8,9Б 0,6С 0,5ОС + ИВК</w:t>
            </w:r>
          </w:p>
        </w:tc>
      </w:tr>
      <w:tr w:rsidR="000F1000">
        <w:tc>
          <w:tcPr>
            <w:tcW w:w="1700" w:type="dxa"/>
          </w:tcPr>
          <w:p w:rsidR="000F1000" w:rsidRDefault="000F1000">
            <w:pPr>
              <w:pStyle w:val="ConsPlusNormal"/>
              <w:jc w:val="both"/>
            </w:pPr>
            <w:r>
              <w:t>Купинское</w:t>
            </w:r>
          </w:p>
        </w:tc>
        <w:tc>
          <w:tcPr>
            <w:tcW w:w="964" w:type="dxa"/>
          </w:tcPr>
          <w:p w:rsidR="000F1000" w:rsidRDefault="000F1000">
            <w:pPr>
              <w:pStyle w:val="ConsPlusNormal"/>
              <w:jc w:val="center"/>
            </w:pPr>
            <w:r>
              <w:t>33,1</w:t>
            </w:r>
          </w:p>
        </w:tc>
        <w:tc>
          <w:tcPr>
            <w:tcW w:w="964" w:type="dxa"/>
          </w:tcPr>
          <w:p w:rsidR="000F1000" w:rsidRDefault="000F1000">
            <w:pPr>
              <w:pStyle w:val="ConsPlusNormal"/>
              <w:jc w:val="center"/>
            </w:pPr>
            <w:r>
              <w:t>41</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132</w:t>
            </w:r>
          </w:p>
        </w:tc>
        <w:tc>
          <w:tcPr>
            <w:tcW w:w="907" w:type="dxa"/>
          </w:tcPr>
          <w:p w:rsidR="000F1000" w:rsidRDefault="000F1000">
            <w:pPr>
              <w:pStyle w:val="ConsPlusNormal"/>
              <w:jc w:val="center"/>
            </w:pPr>
            <w:r>
              <w:t>117</w:t>
            </w:r>
          </w:p>
        </w:tc>
        <w:tc>
          <w:tcPr>
            <w:tcW w:w="907" w:type="dxa"/>
          </w:tcPr>
          <w:p w:rsidR="000F1000" w:rsidRDefault="000F1000">
            <w:pPr>
              <w:pStyle w:val="ConsPlusNormal"/>
              <w:jc w:val="center"/>
            </w:pPr>
            <w:r>
              <w:t>2,9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8,8Б 0,8ОС 0,1Т 0,1С 0,1В 0,1КЛ + ЯБ, ИВК, ИВ, Л, ОБЛ</w:t>
            </w:r>
          </w:p>
        </w:tc>
      </w:tr>
      <w:tr w:rsidR="000F1000">
        <w:tc>
          <w:tcPr>
            <w:tcW w:w="1700" w:type="dxa"/>
          </w:tcPr>
          <w:p w:rsidR="000F1000" w:rsidRDefault="000F1000">
            <w:pPr>
              <w:pStyle w:val="ConsPlusNormal"/>
              <w:jc w:val="both"/>
            </w:pPr>
            <w:r>
              <w:t>Кыштовское</w:t>
            </w:r>
          </w:p>
        </w:tc>
        <w:tc>
          <w:tcPr>
            <w:tcW w:w="964" w:type="dxa"/>
          </w:tcPr>
          <w:p w:rsidR="000F1000" w:rsidRDefault="000F1000">
            <w:pPr>
              <w:pStyle w:val="ConsPlusNormal"/>
              <w:jc w:val="center"/>
            </w:pPr>
            <w:r>
              <w:t>503,7</w:t>
            </w:r>
          </w:p>
        </w:tc>
        <w:tc>
          <w:tcPr>
            <w:tcW w:w="964" w:type="dxa"/>
          </w:tcPr>
          <w:p w:rsidR="000F1000" w:rsidRDefault="000F1000">
            <w:pPr>
              <w:pStyle w:val="ConsPlusNormal"/>
              <w:jc w:val="center"/>
            </w:pPr>
            <w:r>
              <w:t>47</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0,52</w:t>
            </w:r>
          </w:p>
        </w:tc>
        <w:tc>
          <w:tcPr>
            <w:tcW w:w="907" w:type="dxa"/>
          </w:tcPr>
          <w:p w:rsidR="000F1000" w:rsidRDefault="000F1000">
            <w:pPr>
              <w:pStyle w:val="ConsPlusNormal"/>
              <w:jc w:val="center"/>
            </w:pPr>
            <w:r>
              <w:t>132</w:t>
            </w:r>
          </w:p>
        </w:tc>
        <w:tc>
          <w:tcPr>
            <w:tcW w:w="907" w:type="dxa"/>
          </w:tcPr>
          <w:p w:rsidR="000F1000" w:rsidRDefault="000F1000">
            <w:pPr>
              <w:pStyle w:val="ConsPlusNormal"/>
              <w:jc w:val="center"/>
            </w:pPr>
            <w:r>
              <w:t>88</w:t>
            </w:r>
          </w:p>
        </w:tc>
        <w:tc>
          <w:tcPr>
            <w:tcW w:w="907" w:type="dxa"/>
          </w:tcPr>
          <w:p w:rsidR="000F1000" w:rsidRDefault="000F1000">
            <w:pPr>
              <w:pStyle w:val="ConsPlusNormal"/>
              <w:jc w:val="center"/>
            </w:pPr>
            <w:r>
              <w:t>1,9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6,8Б 2,5С 0,6ОС 0,1Е + ИВК, К, Л, П, ИВ</w:t>
            </w:r>
          </w:p>
        </w:tc>
      </w:tr>
      <w:tr w:rsidR="000F1000">
        <w:tc>
          <w:tcPr>
            <w:tcW w:w="1700" w:type="dxa"/>
          </w:tcPr>
          <w:p w:rsidR="000F1000" w:rsidRDefault="000F1000">
            <w:pPr>
              <w:pStyle w:val="ConsPlusNormal"/>
              <w:jc w:val="both"/>
            </w:pPr>
            <w:r>
              <w:t>Маслянинское</w:t>
            </w:r>
          </w:p>
        </w:tc>
        <w:tc>
          <w:tcPr>
            <w:tcW w:w="964" w:type="dxa"/>
          </w:tcPr>
          <w:p w:rsidR="000F1000" w:rsidRDefault="000F1000">
            <w:pPr>
              <w:pStyle w:val="ConsPlusNormal"/>
              <w:jc w:val="center"/>
            </w:pPr>
            <w:r>
              <w:t>192,4</w:t>
            </w:r>
          </w:p>
        </w:tc>
        <w:tc>
          <w:tcPr>
            <w:tcW w:w="964" w:type="dxa"/>
          </w:tcPr>
          <w:p w:rsidR="000F1000" w:rsidRDefault="000F1000">
            <w:pPr>
              <w:pStyle w:val="ConsPlusNormal"/>
              <w:jc w:val="center"/>
            </w:pPr>
            <w:r>
              <w:t>67</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170</w:t>
            </w:r>
          </w:p>
        </w:tc>
        <w:tc>
          <w:tcPr>
            <w:tcW w:w="907" w:type="dxa"/>
          </w:tcPr>
          <w:p w:rsidR="000F1000" w:rsidRDefault="000F1000">
            <w:pPr>
              <w:pStyle w:val="ConsPlusNormal"/>
              <w:jc w:val="center"/>
            </w:pPr>
            <w:r>
              <w:t>154</w:t>
            </w:r>
          </w:p>
        </w:tc>
        <w:tc>
          <w:tcPr>
            <w:tcW w:w="907" w:type="dxa"/>
          </w:tcPr>
          <w:p w:rsidR="000F1000" w:rsidRDefault="000F1000">
            <w:pPr>
              <w:pStyle w:val="ConsPlusNormal"/>
              <w:jc w:val="center"/>
            </w:pPr>
            <w:r>
              <w:t>2,5</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4,0ОС 3,9Б 1,4П 0,6С 0,1Е + ИВ, Л, К, ИВК, Т</w:t>
            </w:r>
          </w:p>
        </w:tc>
      </w:tr>
      <w:tr w:rsidR="000F1000">
        <w:tc>
          <w:tcPr>
            <w:tcW w:w="1700" w:type="dxa"/>
          </w:tcPr>
          <w:p w:rsidR="000F1000" w:rsidRDefault="000F1000">
            <w:pPr>
              <w:pStyle w:val="ConsPlusNormal"/>
              <w:jc w:val="both"/>
            </w:pPr>
            <w:r>
              <w:t>Мирновское</w:t>
            </w:r>
          </w:p>
        </w:tc>
        <w:tc>
          <w:tcPr>
            <w:tcW w:w="964" w:type="dxa"/>
          </w:tcPr>
          <w:p w:rsidR="000F1000" w:rsidRDefault="000F1000">
            <w:pPr>
              <w:pStyle w:val="ConsPlusNormal"/>
              <w:jc w:val="center"/>
            </w:pPr>
            <w:r>
              <w:t>200,5</w:t>
            </w:r>
          </w:p>
        </w:tc>
        <w:tc>
          <w:tcPr>
            <w:tcW w:w="964" w:type="dxa"/>
          </w:tcPr>
          <w:p w:rsidR="000F1000" w:rsidRDefault="000F1000">
            <w:pPr>
              <w:pStyle w:val="ConsPlusNormal"/>
              <w:jc w:val="center"/>
            </w:pPr>
            <w:r>
              <w:t>69</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0,61</w:t>
            </w:r>
          </w:p>
        </w:tc>
        <w:tc>
          <w:tcPr>
            <w:tcW w:w="907" w:type="dxa"/>
          </w:tcPr>
          <w:p w:rsidR="000F1000" w:rsidRDefault="000F1000">
            <w:pPr>
              <w:pStyle w:val="ConsPlusNormal"/>
              <w:jc w:val="center"/>
            </w:pPr>
            <w:r>
              <w:t>182</w:t>
            </w:r>
          </w:p>
        </w:tc>
        <w:tc>
          <w:tcPr>
            <w:tcW w:w="907" w:type="dxa"/>
          </w:tcPr>
          <w:p w:rsidR="000F1000" w:rsidRDefault="000F1000">
            <w:pPr>
              <w:pStyle w:val="ConsPlusNormal"/>
              <w:jc w:val="center"/>
            </w:pPr>
            <w:r>
              <w:t>168</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5,3Б 2,7ОС 1,1С 0,7П 0,1Е 0,1К + Л, ИВ, ЛП, Т, КЛ, ЯБ, ИВК, Д, ЧР</w:t>
            </w:r>
          </w:p>
        </w:tc>
      </w:tr>
      <w:tr w:rsidR="000F1000">
        <w:tc>
          <w:tcPr>
            <w:tcW w:w="1700" w:type="dxa"/>
          </w:tcPr>
          <w:p w:rsidR="000F1000" w:rsidRDefault="000F1000">
            <w:pPr>
              <w:pStyle w:val="ConsPlusNormal"/>
              <w:jc w:val="both"/>
            </w:pPr>
            <w:r>
              <w:t>Мошковское</w:t>
            </w:r>
          </w:p>
        </w:tc>
        <w:tc>
          <w:tcPr>
            <w:tcW w:w="964" w:type="dxa"/>
          </w:tcPr>
          <w:p w:rsidR="000F1000" w:rsidRDefault="000F1000">
            <w:pPr>
              <w:pStyle w:val="ConsPlusNormal"/>
              <w:jc w:val="center"/>
            </w:pPr>
            <w:r>
              <w:t>106,6</w:t>
            </w:r>
          </w:p>
        </w:tc>
        <w:tc>
          <w:tcPr>
            <w:tcW w:w="964" w:type="dxa"/>
          </w:tcPr>
          <w:p w:rsidR="000F1000" w:rsidRDefault="000F1000">
            <w:pPr>
              <w:pStyle w:val="ConsPlusNormal"/>
              <w:jc w:val="center"/>
            </w:pPr>
            <w:r>
              <w:t>64</w:t>
            </w:r>
          </w:p>
        </w:tc>
        <w:tc>
          <w:tcPr>
            <w:tcW w:w="907" w:type="dxa"/>
          </w:tcPr>
          <w:p w:rsidR="000F1000" w:rsidRDefault="000F1000">
            <w:pPr>
              <w:pStyle w:val="ConsPlusNormal"/>
              <w:jc w:val="center"/>
            </w:pPr>
            <w:r>
              <w:t>2,7</w:t>
            </w:r>
          </w:p>
        </w:tc>
        <w:tc>
          <w:tcPr>
            <w:tcW w:w="907" w:type="dxa"/>
          </w:tcPr>
          <w:p w:rsidR="000F1000" w:rsidRDefault="000F1000">
            <w:pPr>
              <w:pStyle w:val="ConsPlusNormal"/>
              <w:jc w:val="center"/>
            </w:pPr>
            <w:r>
              <w:t>0,65</w:t>
            </w:r>
          </w:p>
        </w:tc>
        <w:tc>
          <w:tcPr>
            <w:tcW w:w="907" w:type="dxa"/>
          </w:tcPr>
          <w:p w:rsidR="000F1000" w:rsidRDefault="000F1000">
            <w:pPr>
              <w:pStyle w:val="ConsPlusNormal"/>
              <w:jc w:val="center"/>
            </w:pPr>
            <w:r>
              <w:t>201</w:t>
            </w:r>
          </w:p>
        </w:tc>
        <w:tc>
          <w:tcPr>
            <w:tcW w:w="907" w:type="dxa"/>
          </w:tcPr>
          <w:p w:rsidR="000F1000" w:rsidRDefault="000F1000">
            <w:pPr>
              <w:pStyle w:val="ConsPlusNormal"/>
              <w:jc w:val="center"/>
            </w:pPr>
            <w:r>
              <w:t>194</w:t>
            </w:r>
          </w:p>
        </w:tc>
        <w:tc>
          <w:tcPr>
            <w:tcW w:w="907" w:type="dxa"/>
          </w:tcPr>
          <w:p w:rsidR="000F1000" w:rsidRDefault="000F1000">
            <w:pPr>
              <w:pStyle w:val="ConsPlusNormal"/>
              <w:jc w:val="center"/>
            </w:pPr>
            <w:r>
              <w:t>3,2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7,3Б 1,4С 1,3ОС + К, ИВ, ИВК, Т, Л, Е, Д</w:t>
            </w:r>
          </w:p>
        </w:tc>
      </w:tr>
      <w:tr w:rsidR="000F1000">
        <w:tc>
          <w:tcPr>
            <w:tcW w:w="1700" w:type="dxa"/>
          </w:tcPr>
          <w:p w:rsidR="000F1000" w:rsidRDefault="000F1000">
            <w:pPr>
              <w:pStyle w:val="ConsPlusNormal"/>
              <w:jc w:val="both"/>
            </w:pPr>
            <w:r>
              <w:t>Новосибирское</w:t>
            </w:r>
          </w:p>
        </w:tc>
        <w:tc>
          <w:tcPr>
            <w:tcW w:w="964" w:type="dxa"/>
          </w:tcPr>
          <w:p w:rsidR="000F1000" w:rsidRDefault="000F1000">
            <w:pPr>
              <w:pStyle w:val="ConsPlusNormal"/>
              <w:jc w:val="center"/>
            </w:pPr>
            <w:r>
              <w:t>24,3</w:t>
            </w:r>
          </w:p>
        </w:tc>
        <w:tc>
          <w:tcPr>
            <w:tcW w:w="964" w:type="dxa"/>
          </w:tcPr>
          <w:p w:rsidR="000F1000" w:rsidRDefault="000F1000">
            <w:pPr>
              <w:pStyle w:val="ConsPlusNormal"/>
              <w:jc w:val="center"/>
            </w:pPr>
            <w:r>
              <w:t>116</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0,75</w:t>
            </w:r>
          </w:p>
        </w:tc>
        <w:tc>
          <w:tcPr>
            <w:tcW w:w="907" w:type="dxa"/>
          </w:tcPr>
          <w:p w:rsidR="000F1000" w:rsidRDefault="000F1000">
            <w:pPr>
              <w:pStyle w:val="ConsPlusNormal"/>
              <w:jc w:val="center"/>
            </w:pPr>
            <w:r>
              <w:t>268</w:t>
            </w:r>
          </w:p>
        </w:tc>
        <w:tc>
          <w:tcPr>
            <w:tcW w:w="907" w:type="dxa"/>
          </w:tcPr>
          <w:p w:rsidR="000F1000" w:rsidRDefault="000F1000">
            <w:pPr>
              <w:pStyle w:val="ConsPlusNormal"/>
              <w:jc w:val="center"/>
            </w:pPr>
            <w:r>
              <w:t>260</w:t>
            </w:r>
          </w:p>
        </w:tc>
        <w:tc>
          <w:tcPr>
            <w:tcW w:w="907" w:type="dxa"/>
          </w:tcPr>
          <w:p w:rsidR="000F1000" w:rsidRDefault="000F1000">
            <w:pPr>
              <w:pStyle w:val="ConsPlusNormal"/>
              <w:jc w:val="center"/>
            </w:pPr>
            <w:r>
              <w:t>2,3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6,3С 3,2Б 0,4ОС 0,1Е + Л, К, ИВ, ИВК, Т, КЛ, Р, П, ЯБ, Д, ЛП</w:t>
            </w:r>
          </w:p>
        </w:tc>
      </w:tr>
      <w:tr w:rsidR="000F1000">
        <w:tc>
          <w:tcPr>
            <w:tcW w:w="1700" w:type="dxa"/>
          </w:tcPr>
          <w:p w:rsidR="000F1000" w:rsidRDefault="000F1000">
            <w:pPr>
              <w:pStyle w:val="ConsPlusNormal"/>
              <w:jc w:val="both"/>
            </w:pPr>
            <w:r>
              <w:t>Ордынское</w:t>
            </w:r>
          </w:p>
        </w:tc>
        <w:tc>
          <w:tcPr>
            <w:tcW w:w="964" w:type="dxa"/>
          </w:tcPr>
          <w:p w:rsidR="000F1000" w:rsidRDefault="000F1000">
            <w:pPr>
              <w:pStyle w:val="ConsPlusNormal"/>
              <w:jc w:val="center"/>
            </w:pPr>
            <w:r>
              <w:t>160,7</w:t>
            </w:r>
          </w:p>
        </w:tc>
        <w:tc>
          <w:tcPr>
            <w:tcW w:w="964" w:type="dxa"/>
          </w:tcPr>
          <w:p w:rsidR="000F1000" w:rsidRDefault="000F1000">
            <w:pPr>
              <w:pStyle w:val="ConsPlusNormal"/>
              <w:jc w:val="center"/>
            </w:pPr>
            <w:r>
              <w:t>82</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205</w:t>
            </w:r>
          </w:p>
        </w:tc>
        <w:tc>
          <w:tcPr>
            <w:tcW w:w="907" w:type="dxa"/>
          </w:tcPr>
          <w:p w:rsidR="000F1000" w:rsidRDefault="000F1000">
            <w:pPr>
              <w:pStyle w:val="ConsPlusNormal"/>
              <w:jc w:val="center"/>
            </w:pPr>
            <w:r>
              <w:t>196</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5,6Б 4,1С 0,3ОС + Е, К, Л, Т, ИВ, ИВК, КЛ, ЧР, ОБЛ</w:t>
            </w:r>
          </w:p>
        </w:tc>
      </w:tr>
      <w:tr w:rsidR="000F1000">
        <w:tc>
          <w:tcPr>
            <w:tcW w:w="1700" w:type="dxa"/>
          </w:tcPr>
          <w:p w:rsidR="000F1000" w:rsidRDefault="000F1000">
            <w:pPr>
              <w:pStyle w:val="ConsPlusNormal"/>
              <w:jc w:val="both"/>
            </w:pPr>
            <w:r>
              <w:t>Северное</w:t>
            </w:r>
          </w:p>
        </w:tc>
        <w:tc>
          <w:tcPr>
            <w:tcW w:w="964" w:type="dxa"/>
          </w:tcPr>
          <w:p w:rsidR="000F1000" w:rsidRDefault="000F1000">
            <w:pPr>
              <w:pStyle w:val="ConsPlusNormal"/>
              <w:jc w:val="center"/>
            </w:pPr>
            <w:r>
              <w:t>739,1</w:t>
            </w:r>
          </w:p>
        </w:tc>
        <w:tc>
          <w:tcPr>
            <w:tcW w:w="964" w:type="dxa"/>
          </w:tcPr>
          <w:p w:rsidR="000F1000" w:rsidRDefault="000F1000">
            <w:pPr>
              <w:pStyle w:val="ConsPlusNormal"/>
              <w:jc w:val="center"/>
            </w:pPr>
            <w:r>
              <w:t>72</w:t>
            </w:r>
          </w:p>
        </w:tc>
        <w:tc>
          <w:tcPr>
            <w:tcW w:w="907" w:type="dxa"/>
          </w:tcPr>
          <w:p w:rsidR="000F1000" w:rsidRDefault="000F1000">
            <w:pPr>
              <w:pStyle w:val="ConsPlusNormal"/>
              <w:jc w:val="center"/>
            </w:pPr>
            <w:r>
              <w:t>4,9</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101</w:t>
            </w:r>
          </w:p>
        </w:tc>
        <w:tc>
          <w:tcPr>
            <w:tcW w:w="907" w:type="dxa"/>
          </w:tcPr>
          <w:p w:rsidR="000F1000" w:rsidRDefault="000F1000">
            <w:pPr>
              <w:pStyle w:val="ConsPlusNormal"/>
              <w:jc w:val="center"/>
            </w:pPr>
            <w:r>
              <w:t>83</w:t>
            </w:r>
          </w:p>
        </w:tc>
        <w:tc>
          <w:tcPr>
            <w:tcW w:w="907" w:type="dxa"/>
          </w:tcPr>
          <w:p w:rsidR="000F1000" w:rsidRDefault="000F1000">
            <w:pPr>
              <w:pStyle w:val="ConsPlusNormal"/>
              <w:jc w:val="center"/>
            </w:pPr>
            <w:r>
              <w:t>1,4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5,8Б 3,7С 0,4ОС 0,1К + Е, ИВК</w:t>
            </w:r>
          </w:p>
        </w:tc>
      </w:tr>
      <w:tr w:rsidR="000F1000">
        <w:tc>
          <w:tcPr>
            <w:tcW w:w="1700" w:type="dxa"/>
          </w:tcPr>
          <w:p w:rsidR="000F1000" w:rsidRDefault="000F1000">
            <w:pPr>
              <w:pStyle w:val="ConsPlusNormal"/>
              <w:jc w:val="both"/>
            </w:pPr>
            <w:r>
              <w:t>Сузунское</w:t>
            </w:r>
          </w:p>
        </w:tc>
        <w:tc>
          <w:tcPr>
            <w:tcW w:w="964" w:type="dxa"/>
          </w:tcPr>
          <w:p w:rsidR="000F1000" w:rsidRDefault="000F1000">
            <w:pPr>
              <w:pStyle w:val="ConsPlusNormal"/>
              <w:jc w:val="center"/>
            </w:pPr>
            <w:r>
              <w:t>201,3</w:t>
            </w:r>
          </w:p>
        </w:tc>
        <w:tc>
          <w:tcPr>
            <w:tcW w:w="964" w:type="dxa"/>
          </w:tcPr>
          <w:p w:rsidR="000F1000" w:rsidRDefault="000F1000">
            <w:pPr>
              <w:pStyle w:val="ConsPlusNormal"/>
              <w:jc w:val="center"/>
            </w:pPr>
            <w:r>
              <w:t>72</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0,65</w:t>
            </w:r>
          </w:p>
        </w:tc>
        <w:tc>
          <w:tcPr>
            <w:tcW w:w="907" w:type="dxa"/>
          </w:tcPr>
          <w:p w:rsidR="000F1000" w:rsidRDefault="000F1000">
            <w:pPr>
              <w:pStyle w:val="ConsPlusNormal"/>
              <w:jc w:val="center"/>
            </w:pPr>
            <w:r>
              <w:t>207</w:t>
            </w:r>
          </w:p>
        </w:tc>
        <w:tc>
          <w:tcPr>
            <w:tcW w:w="907" w:type="dxa"/>
          </w:tcPr>
          <w:p w:rsidR="000F1000" w:rsidRDefault="000F1000">
            <w:pPr>
              <w:pStyle w:val="ConsPlusNormal"/>
              <w:jc w:val="center"/>
            </w:pPr>
            <w:r>
              <w:t>184</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5,4Б 4,1С 0,3ОС 0,1Т 0,1ИВ + К, Е, Л, ИВК, П, ОБЛ, Д</w:t>
            </w:r>
          </w:p>
        </w:tc>
      </w:tr>
      <w:tr w:rsidR="000F1000">
        <w:tc>
          <w:tcPr>
            <w:tcW w:w="1700" w:type="dxa"/>
          </w:tcPr>
          <w:p w:rsidR="000F1000" w:rsidRDefault="000F1000">
            <w:pPr>
              <w:pStyle w:val="ConsPlusNormal"/>
              <w:jc w:val="both"/>
            </w:pPr>
            <w:r>
              <w:lastRenderedPageBreak/>
              <w:t>Татарское</w:t>
            </w:r>
          </w:p>
        </w:tc>
        <w:tc>
          <w:tcPr>
            <w:tcW w:w="964" w:type="dxa"/>
          </w:tcPr>
          <w:p w:rsidR="000F1000" w:rsidRDefault="000F1000">
            <w:pPr>
              <w:pStyle w:val="ConsPlusNormal"/>
              <w:jc w:val="center"/>
            </w:pPr>
            <w:r>
              <w:t>127,2</w:t>
            </w:r>
          </w:p>
        </w:tc>
        <w:tc>
          <w:tcPr>
            <w:tcW w:w="964" w:type="dxa"/>
          </w:tcPr>
          <w:p w:rsidR="000F1000" w:rsidRDefault="000F1000">
            <w:pPr>
              <w:pStyle w:val="ConsPlusNormal"/>
              <w:jc w:val="center"/>
            </w:pPr>
            <w:r>
              <w:t>36</w:t>
            </w:r>
          </w:p>
        </w:tc>
        <w:tc>
          <w:tcPr>
            <w:tcW w:w="907" w:type="dxa"/>
          </w:tcPr>
          <w:p w:rsidR="000F1000" w:rsidRDefault="000F1000">
            <w:pPr>
              <w:pStyle w:val="ConsPlusNormal"/>
              <w:jc w:val="center"/>
            </w:pPr>
            <w:r>
              <w:t>2,6</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149</w:t>
            </w:r>
          </w:p>
        </w:tc>
        <w:tc>
          <w:tcPr>
            <w:tcW w:w="907" w:type="dxa"/>
          </w:tcPr>
          <w:p w:rsidR="000F1000" w:rsidRDefault="000F1000">
            <w:pPr>
              <w:pStyle w:val="ConsPlusNormal"/>
              <w:jc w:val="center"/>
            </w:pPr>
            <w:r>
              <w:t>119</w:t>
            </w:r>
          </w:p>
        </w:tc>
        <w:tc>
          <w:tcPr>
            <w:tcW w:w="907" w:type="dxa"/>
          </w:tcPr>
          <w:p w:rsidR="000F1000" w:rsidRDefault="000F1000">
            <w:pPr>
              <w:pStyle w:val="ConsPlusNormal"/>
              <w:jc w:val="center"/>
            </w:pPr>
            <w:r>
              <w:t>3,2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9,1Б 0,7ОС 0,2С + Л, Т, ИВК, Ш, Д, КЛ</w:t>
            </w:r>
          </w:p>
        </w:tc>
      </w:tr>
      <w:tr w:rsidR="000F1000">
        <w:tc>
          <w:tcPr>
            <w:tcW w:w="1700" w:type="dxa"/>
          </w:tcPr>
          <w:p w:rsidR="000F1000" w:rsidRDefault="000F1000">
            <w:pPr>
              <w:pStyle w:val="ConsPlusNormal"/>
              <w:jc w:val="both"/>
            </w:pPr>
            <w:r>
              <w:t>Убинское</w:t>
            </w:r>
          </w:p>
        </w:tc>
        <w:tc>
          <w:tcPr>
            <w:tcW w:w="964" w:type="dxa"/>
          </w:tcPr>
          <w:p w:rsidR="000F1000" w:rsidRDefault="000F1000">
            <w:pPr>
              <w:pStyle w:val="ConsPlusNormal"/>
              <w:jc w:val="center"/>
            </w:pPr>
            <w:r>
              <w:t>402,8</w:t>
            </w:r>
          </w:p>
        </w:tc>
        <w:tc>
          <w:tcPr>
            <w:tcW w:w="964" w:type="dxa"/>
          </w:tcPr>
          <w:p w:rsidR="000F1000" w:rsidRDefault="000F1000">
            <w:pPr>
              <w:pStyle w:val="ConsPlusNormal"/>
              <w:jc w:val="center"/>
            </w:pPr>
            <w:r>
              <w:t>81</w:t>
            </w:r>
          </w:p>
        </w:tc>
        <w:tc>
          <w:tcPr>
            <w:tcW w:w="907" w:type="dxa"/>
          </w:tcPr>
          <w:p w:rsidR="000F1000" w:rsidRDefault="000F1000">
            <w:pPr>
              <w:pStyle w:val="ConsPlusNormal"/>
              <w:jc w:val="center"/>
            </w:pPr>
            <w:r>
              <w:t>4,0</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98</w:t>
            </w:r>
          </w:p>
        </w:tc>
        <w:tc>
          <w:tcPr>
            <w:tcW w:w="907" w:type="dxa"/>
          </w:tcPr>
          <w:p w:rsidR="000F1000" w:rsidRDefault="000F1000">
            <w:pPr>
              <w:pStyle w:val="ConsPlusNormal"/>
              <w:jc w:val="center"/>
            </w:pPr>
            <w:r>
              <w:t>91</w:t>
            </w:r>
          </w:p>
        </w:tc>
        <w:tc>
          <w:tcPr>
            <w:tcW w:w="907" w:type="dxa"/>
          </w:tcPr>
          <w:p w:rsidR="000F1000" w:rsidRDefault="000F1000">
            <w:pPr>
              <w:pStyle w:val="ConsPlusNormal"/>
              <w:jc w:val="center"/>
            </w:pPr>
            <w:r>
              <w:t>1,4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6,0Б 2,8С 0,8ОС 0,3К 0,1Е + П, ИВ, ИВК</w:t>
            </w:r>
          </w:p>
        </w:tc>
      </w:tr>
      <w:tr w:rsidR="000F1000">
        <w:tc>
          <w:tcPr>
            <w:tcW w:w="1700" w:type="dxa"/>
          </w:tcPr>
          <w:p w:rsidR="000F1000" w:rsidRDefault="000F1000">
            <w:pPr>
              <w:pStyle w:val="ConsPlusNormal"/>
              <w:jc w:val="both"/>
            </w:pPr>
            <w:r>
              <w:t>Чановское</w:t>
            </w:r>
          </w:p>
        </w:tc>
        <w:tc>
          <w:tcPr>
            <w:tcW w:w="964" w:type="dxa"/>
          </w:tcPr>
          <w:p w:rsidR="000F1000" w:rsidRDefault="000F1000">
            <w:pPr>
              <w:pStyle w:val="ConsPlusNormal"/>
              <w:jc w:val="center"/>
            </w:pPr>
            <w:r>
              <w:t>78,0</w:t>
            </w:r>
          </w:p>
        </w:tc>
        <w:tc>
          <w:tcPr>
            <w:tcW w:w="964" w:type="dxa"/>
          </w:tcPr>
          <w:p w:rsidR="000F1000" w:rsidRDefault="000F1000">
            <w:pPr>
              <w:pStyle w:val="ConsPlusNormal"/>
              <w:jc w:val="center"/>
            </w:pPr>
            <w:r>
              <w:t>55</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152</w:t>
            </w:r>
          </w:p>
        </w:tc>
        <w:tc>
          <w:tcPr>
            <w:tcW w:w="907" w:type="dxa"/>
          </w:tcPr>
          <w:p w:rsidR="000F1000" w:rsidRDefault="000F1000">
            <w:pPr>
              <w:pStyle w:val="ConsPlusNormal"/>
              <w:jc w:val="center"/>
            </w:pPr>
            <w:r>
              <w:t>134</w:t>
            </w:r>
          </w:p>
        </w:tc>
        <w:tc>
          <w:tcPr>
            <w:tcW w:w="907" w:type="dxa"/>
          </w:tcPr>
          <w:p w:rsidR="000F1000" w:rsidRDefault="000F1000">
            <w:pPr>
              <w:pStyle w:val="ConsPlusNormal"/>
              <w:jc w:val="center"/>
            </w:pPr>
            <w:r>
              <w:t>2,5</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9,5Б 0,4ОС 0,1С + Л, Т, Д, ИВ, ИВК, КЛ, ЯБ, ОБЛ</w:t>
            </w:r>
          </w:p>
        </w:tc>
      </w:tr>
      <w:tr w:rsidR="000F1000">
        <w:tc>
          <w:tcPr>
            <w:tcW w:w="1700" w:type="dxa"/>
          </w:tcPr>
          <w:p w:rsidR="000F1000" w:rsidRDefault="000F1000">
            <w:pPr>
              <w:pStyle w:val="ConsPlusNormal"/>
              <w:jc w:val="both"/>
            </w:pPr>
            <w:r>
              <w:t>Черепановское</w:t>
            </w:r>
          </w:p>
        </w:tc>
        <w:tc>
          <w:tcPr>
            <w:tcW w:w="964" w:type="dxa"/>
          </w:tcPr>
          <w:p w:rsidR="000F1000" w:rsidRDefault="000F1000">
            <w:pPr>
              <w:pStyle w:val="ConsPlusNormal"/>
              <w:jc w:val="center"/>
            </w:pPr>
            <w:r>
              <w:t>63,9</w:t>
            </w:r>
          </w:p>
        </w:tc>
        <w:tc>
          <w:tcPr>
            <w:tcW w:w="964" w:type="dxa"/>
          </w:tcPr>
          <w:p w:rsidR="000F1000" w:rsidRDefault="000F1000">
            <w:pPr>
              <w:pStyle w:val="ConsPlusNormal"/>
              <w:jc w:val="center"/>
            </w:pPr>
            <w:r>
              <w:t>70</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0,69</w:t>
            </w:r>
          </w:p>
        </w:tc>
        <w:tc>
          <w:tcPr>
            <w:tcW w:w="907" w:type="dxa"/>
          </w:tcPr>
          <w:p w:rsidR="000F1000" w:rsidRDefault="000F1000">
            <w:pPr>
              <w:pStyle w:val="ConsPlusNormal"/>
              <w:jc w:val="center"/>
            </w:pPr>
            <w:r>
              <w:t>207</w:t>
            </w:r>
          </w:p>
        </w:tc>
        <w:tc>
          <w:tcPr>
            <w:tcW w:w="907" w:type="dxa"/>
          </w:tcPr>
          <w:p w:rsidR="000F1000" w:rsidRDefault="000F1000">
            <w:pPr>
              <w:pStyle w:val="ConsPlusNormal"/>
              <w:jc w:val="center"/>
            </w:pPr>
            <w:r>
              <w:t>201</w:t>
            </w:r>
          </w:p>
        </w:tc>
        <w:tc>
          <w:tcPr>
            <w:tcW w:w="907" w:type="dxa"/>
          </w:tcPr>
          <w:p w:rsidR="000F1000" w:rsidRDefault="000F1000">
            <w:pPr>
              <w:pStyle w:val="ConsPlusNormal"/>
              <w:jc w:val="center"/>
            </w:pPr>
            <w:r>
              <w:t>3,1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8,8Б 0,9С 0,3ОС + Е, К, Л, Т, П, ИВ, ИВК, КЛ, Д, ЯБЛ, ЛП</w:t>
            </w:r>
          </w:p>
        </w:tc>
      </w:tr>
      <w:tr w:rsidR="000F1000">
        <w:tc>
          <w:tcPr>
            <w:tcW w:w="1700" w:type="dxa"/>
          </w:tcPr>
          <w:p w:rsidR="000F1000" w:rsidRDefault="000F1000">
            <w:pPr>
              <w:pStyle w:val="ConsPlusNormal"/>
              <w:jc w:val="both"/>
            </w:pPr>
            <w:r>
              <w:t>Чулымское</w:t>
            </w:r>
          </w:p>
        </w:tc>
        <w:tc>
          <w:tcPr>
            <w:tcW w:w="964" w:type="dxa"/>
          </w:tcPr>
          <w:p w:rsidR="000F1000" w:rsidRDefault="000F1000">
            <w:pPr>
              <w:pStyle w:val="ConsPlusNormal"/>
              <w:jc w:val="center"/>
            </w:pPr>
            <w:r>
              <w:t>244,7</w:t>
            </w:r>
          </w:p>
        </w:tc>
        <w:tc>
          <w:tcPr>
            <w:tcW w:w="964" w:type="dxa"/>
          </w:tcPr>
          <w:p w:rsidR="000F1000" w:rsidRDefault="000F1000">
            <w:pPr>
              <w:pStyle w:val="ConsPlusNormal"/>
              <w:jc w:val="center"/>
            </w:pPr>
            <w:r>
              <w:t>49</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107</w:t>
            </w:r>
          </w:p>
        </w:tc>
        <w:tc>
          <w:tcPr>
            <w:tcW w:w="907" w:type="dxa"/>
          </w:tcPr>
          <w:p w:rsidR="000F1000" w:rsidRDefault="000F1000">
            <w:pPr>
              <w:pStyle w:val="ConsPlusNormal"/>
              <w:jc w:val="center"/>
            </w:pPr>
            <w:r>
              <w:t>88</w:t>
            </w:r>
          </w:p>
        </w:tc>
        <w:tc>
          <w:tcPr>
            <w:tcW w:w="907" w:type="dxa"/>
          </w:tcPr>
          <w:p w:rsidR="000F1000" w:rsidRDefault="000F1000">
            <w:pPr>
              <w:pStyle w:val="ConsPlusNormal"/>
              <w:jc w:val="center"/>
            </w:pPr>
            <w:r>
              <w:t>1,9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8,4Б 1,2ОС 0,4С + Л, К, ИВК, Е, КЛ</w:t>
            </w:r>
          </w:p>
        </w:tc>
      </w:tr>
      <w:tr w:rsidR="000F1000">
        <w:tc>
          <w:tcPr>
            <w:tcW w:w="1700" w:type="dxa"/>
          </w:tcPr>
          <w:p w:rsidR="000F1000" w:rsidRDefault="000F1000">
            <w:pPr>
              <w:pStyle w:val="ConsPlusNormal"/>
              <w:jc w:val="both"/>
            </w:pPr>
            <w:r>
              <w:t>Итого</w:t>
            </w:r>
          </w:p>
        </w:tc>
        <w:tc>
          <w:tcPr>
            <w:tcW w:w="964" w:type="dxa"/>
          </w:tcPr>
          <w:p w:rsidR="000F1000" w:rsidRDefault="000F1000">
            <w:pPr>
              <w:pStyle w:val="ConsPlusNormal"/>
              <w:jc w:val="center"/>
            </w:pPr>
            <w:r>
              <w:t>4674,3</w:t>
            </w:r>
          </w:p>
        </w:tc>
        <w:tc>
          <w:tcPr>
            <w:tcW w:w="964" w:type="dxa"/>
          </w:tcPr>
          <w:p w:rsidR="000F1000" w:rsidRDefault="000F1000">
            <w:pPr>
              <w:pStyle w:val="ConsPlusNormal"/>
              <w:jc w:val="center"/>
            </w:pPr>
            <w:r>
              <w:t>63</w:t>
            </w:r>
          </w:p>
        </w:tc>
        <w:tc>
          <w:tcPr>
            <w:tcW w:w="907" w:type="dxa"/>
          </w:tcPr>
          <w:p w:rsidR="000F1000" w:rsidRDefault="000F1000">
            <w:pPr>
              <w:pStyle w:val="ConsPlusNormal"/>
              <w:jc w:val="center"/>
            </w:pPr>
            <w:r>
              <w:t>3,2</w:t>
            </w:r>
          </w:p>
        </w:tc>
        <w:tc>
          <w:tcPr>
            <w:tcW w:w="907" w:type="dxa"/>
          </w:tcPr>
          <w:p w:rsidR="000F1000" w:rsidRDefault="000F1000">
            <w:pPr>
              <w:pStyle w:val="ConsPlusNormal"/>
              <w:jc w:val="center"/>
            </w:pPr>
            <w:r>
              <w:t>0,59</w:t>
            </w:r>
          </w:p>
        </w:tc>
        <w:tc>
          <w:tcPr>
            <w:tcW w:w="907" w:type="dxa"/>
          </w:tcPr>
          <w:p w:rsidR="000F1000" w:rsidRDefault="000F1000">
            <w:pPr>
              <w:pStyle w:val="ConsPlusNormal"/>
              <w:jc w:val="center"/>
            </w:pPr>
            <w:r>
              <w:t>142</w:t>
            </w:r>
          </w:p>
        </w:tc>
        <w:tc>
          <w:tcPr>
            <w:tcW w:w="907" w:type="dxa"/>
          </w:tcPr>
          <w:p w:rsidR="000F1000" w:rsidRDefault="000F1000">
            <w:pPr>
              <w:pStyle w:val="ConsPlusNormal"/>
              <w:jc w:val="center"/>
            </w:pPr>
            <w:r>
              <w:t>121</w:t>
            </w:r>
          </w:p>
        </w:tc>
        <w:tc>
          <w:tcPr>
            <w:tcW w:w="907" w:type="dxa"/>
          </w:tcPr>
          <w:p w:rsidR="000F1000" w:rsidRDefault="000F1000">
            <w:pPr>
              <w:pStyle w:val="ConsPlusNormal"/>
              <w:jc w:val="center"/>
            </w:pPr>
            <w:r>
              <w:t>2,2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6,8Б 1,9С 1,0ОС 0,1К 0,1П 0,1Е + Т, ИВ, ИВК, Л, КЛ, Д, В, ЯБ</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7256" w:type="dxa"/>
            <w:gridSpan w:val="7"/>
          </w:tcPr>
          <w:p w:rsidR="000F1000" w:rsidRDefault="000F1000">
            <w:pPr>
              <w:pStyle w:val="ConsPlusNormal"/>
              <w:jc w:val="center"/>
              <w:outlineLvl w:val="3"/>
            </w:pPr>
            <w:r>
              <w:t>Городские леса - нет данных</w:t>
            </w: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особо охраняемых природных территорий,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2"/>
            </w:pPr>
            <w:r>
              <w:t>По данным на 01.01.2009</w:t>
            </w:r>
          </w:p>
        </w:tc>
      </w:tr>
      <w:tr w:rsidR="000F1000">
        <w:tc>
          <w:tcPr>
            <w:tcW w:w="9070" w:type="dxa"/>
            <w:gridSpan w:val="9"/>
          </w:tcPr>
          <w:p w:rsidR="000F1000" w:rsidRDefault="000F1000">
            <w:pPr>
              <w:pStyle w:val="ConsPlusNormal"/>
              <w:jc w:val="center"/>
              <w:outlineLvl w:val="3"/>
            </w:pPr>
            <w:r>
              <w:t>Леса, расположенные на землях лесного фонда</w:t>
            </w:r>
          </w:p>
        </w:tc>
      </w:tr>
      <w:tr w:rsidR="000F1000">
        <w:tc>
          <w:tcPr>
            <w:tcW w:w="1700" w:type="dxa"/>
          </w:tcPr>
          <w:p w:rsidR="000F1000" w:rsidRDefault="000F1000">
            <w:pPr>
              <w:pStyle w:val="ConsPlusNormal"/>
              <w:jc w:val="both"/>
            </w:pPr>
            <w:r>
              <w:t>Барабинское</w:t>
            </w:r>
          </w:p>
        </w:tc>
        <w:tc>
          <w:tcPr>
            <w:tcW w:w="964" w:type="dxa"/>
          </w:tcPr>
          <w:p w:rsidR="000F1000" w:rsidRDefault="000F1000">
            <w:pPr>
              <w:pStyle w:val="ConsPlusNormal"/>
              <w:jc w:val="center"/>
            </w:pPr>
            <w:r>
              <w:t>47,5</w:t>
            </w:r>
          </w:p>
        </w:tc>
        <w:tc>
          <w:tcPr>
            <w:tcW w:w="964" w:type="dxa"/>
          </w:tcPr>
          <w:p w:rsidR="000F1000" w:rsidRDefault="000F1000">
            <w:pPr>
              <w:pStyle w:val="ConsPlusNormal"/>
              <w:jc w:val="center"/>
            </w:pPr>
            <w:r>
              <w:t>39</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0,66</w:t>
            </w:r>
          </w:p>
        </w:tc>
        <w:tc>
          <w:tcPr>
            <w:tcW w:w="907" w:type="dxa"/>
          </w:tcPr>
          <w:p w:rsidR="000F1000" w:rsidRDefault="000F1000">
            <w:pPr>
              <w:pStyle w:val="ConsPlusNormal"/>
              <w:jc w:val="center"/>
            </w:pPr>
            <w:r>
              <w:t>123</w:t>
            </w:r>
          </w:p>
        </w:tc>
        <w:tc>
          <w:tcPr>
            <w:tcW w:w="907" w:type="dxa"/>
          </w:tcPr>
          <w:p w:rsidR="000F1000" w:rsidRDefault="000F1000">
            <w:pPr>
              <w:pStyle w:val="ConsPlusNormal"/>
              <w:jc w:val="center"/>
            </w:pPr>
            <w:r>
              <w:t>125</w:t>
            </w:r>
          </w:p>
        </w:tc>
        <w:tc>
          <w:tcPr>
            <w:tcW w:w="907" w:type="dxa"/>
          </w:tcPr>
          <w:p w:rsidR="000F1000" w:rsidRDefault="000F1000">
            <w:pPr>
              <w:pStyle w:val="ConsPlusNormal"/>
              <w:jc w:val="center"/>
            </w:pPr>
            <w:r>
              <w:t>2,8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8,8Б 1,0ОС 0,2С + КЛ, Т, ИВК</w:t>
            </w:r>
          </w:p>
        </w:tc>
      </w:tr>
      <w:tr w:rsidR="000F1000">
        <w:tc>
          <w:tcPr>
            <w:tcW w:w="1700" w:type="dxa"/>
          </w:tcPr>
          <w:p w:rsidR="000F1000" w:rsidRDefault="000F1000">
            <w:pPr>
              <w:pStyle w:val="ConsPlusNormal"/>
              <w:jc w:val="both"/>
            </w:pPr>
            <w:r>
              <w:t>Болотнинское</w:t>
            </w:r>
          </w:p>
        </w:tc>
        <w:tc>
          <w:tcPr>
            <w:tcW w:w="964" w:type="dxa"/>
          </w:tcPr>
          <w:p w:rsidR="000F1000" w:rsidRDefault="000F1000">
            <w:pPr>
              <w:pStyle w:val="ConsPlusNormal"/>
              <w:jc w:val="center"/>
            </w:pPr>
            <w:r>
              <w:t>118,2</w:t>
            </w:r>
          </w:p>
        </w:tc>
        <w:tc>
          <w:tcPr>
            <w:tcW w:w="964" w:type="dxa"/>
          </w:tcPr>
          <w:p w:rsidR="000F1000" w:rsidRDefault="000F1000">
            <w:pPr>
              <w:pStyle w:val="ConsPlusNormal"/>
              <w:jc w:val="center"/>
            </w:pPr>
            <w:r>
              <w:t>59</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164</w:t>
            </w:r>
          </w:p>
        </w:tc>
        <w:tc>
          <w:tcPr>
            <w:tcW w:w="907" w:type="dxa"/>
          </w:tcPr>
          <w:p w:rsidR="000F1000" w:rsidRDefault="000F1000">
            <w:pPr>
              <w:pStyle w:val="ConsPlusNormal"/>
              <w:jc w:val="center"/>
            </w:pPr>
            <w:r>
              <w:t>140</w:t>
            </w:r>
          </w:p>
        </w:tc>
        <w:tc>
          <w:tcPr>
            <w:tcW w:w="907" w:type="dxa"/>
          </w:tcPr>
          <w:p w:rsidR="000F1000" w:rsidRDefault="000F1000">
            <w:pPr>
              <w:pStyle w:val="ConsPlusNormal"/>
              <w:jc w:val="center"/>
            </w:pPr>
            <w:r>
              <w:t>2,6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6,1Б 1,6ОС 1,4С 0,3Е 0,3К 0,1Л 0,1П 0,1ИВ + Т, ИВК</w:t>
            </w:r>
          </w:p>
        </w:tc>
      </w:tr>
      <w:tr w:rsidR="000F1000">
        <w:tc>
          <w:tcPr>
            <w:tcW w:w="1700" w:type="dxa"/>
          </w:tcPr>
          <w:p w:rsidR="000F1000" w:rsidRDefault="000F1000">
            <w:pPr>
              <w:pStyle w:val="ConsPlusNormal"/>
              <w:jc w:val="both"/>
            </w:pPr>
            <w:r>
              <w:t>Венгеровское</w:t>
            </w:r>
          </w:p>
        </w:tc>
        <w:tc>
          <w:tcPr>
            <w:tcW w:w="964" w:type="dxa"/>
          </w:tcPr>
          <w:p w:rsidR="000F1000" w:rsidRDefault="000F1000">
            <w:pPr>
              <w:pStyle w:val="ConsPlusNormal"/>
              <w:jc w:val="center"/>
            </w:pPr>
            <w:r>
              <w:t>109,7</w:t>
            </w:r>
          </w:p>
        </w:tc>
        <w:tc>
          <w:tcPr>
            <w:tcW w:w="964" w:type="dxa"/>
          </w:tcPr>
          <w:p w:rsidR="000F1000" w:rsidRDefault="000F1000">
            <w:pPr>
              <w:pStyle w:val="ConsPlusNormal"/>
              <w:jc w:val="center"/>
            </w:pPr>
            <w:r>
              <w:t>44</w:t>
            </w:r>
          </w:p>
        </w:tc>
        <w:tc>
          <w:tcPr>
            <w:tcW w:w="907" w:type="dxa"/>
          </w:tcPr>
          <w:p w:rsidR="000F1000" w:rsidRDefault="000F1000">
            <w:pPr>
              <w:pStyle w:val="ConsPlusNormal"/>
              <w:jc w:val="center"/>
            </w:pPr>
            <w:r>
              <w:t>2,6</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120</w:t>
            </w:r>
          </w:p>
        </w:tc>
        <w:tc>
          <w:tcPr>
            <w:tcW w:w="907" w:type="dxa"/>
          </w:tcPr>
          <w:p w:rsidR="000F1000" w:rsidRDefault="000F1000">
            <w:pPr>
              <w:pStyle w:val="ConsPlusNormal"/>
              <w:jc w:val="center"/>
            </w:pPr>
            <w:r>
              <w:t>106</w:t>
            </w:r>
          </w:p>
        </w:tc>
        <w:tc>
          <w:tcPr>
            <w:tcW w:w="907" w:type="dxa"/>
          </w:tcPr>
          <w:p w:rsidR="000F1000" w:rsidRDefault="000F1000">
            <w:pPr>
              <w:pStyle w:val="ConsPlusNormal"/>
              <w:jc w:val="center"/>
            </w:pPr>
            <w:r>
              <w:t>2,5</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8,3Б 0,9С 0,8ОС + ИВК, Л, Е, Т, Д, ИВ, ЯБ</w:t>
            </w:r>
          </w:p>
        </w:tc>
      </w:tr>
      <w:tr w:rsidR="000F1000">
        <w:tc>
          <w:tcPr>
            <w:tcW w:w="1700" w:type="dxa"/>
          </w:tcPr>
          <w:p w:rsidR="000F1000" w:rsidRDefault="000F1000">
            <w:pPr>
              <w:pStyle w:val="ConsPlusNormal"/>
              <w:jc w:val="both"/>
            </w:pPr>
            <w:r>
              <w:t>Доволенское</w:t>
            </w:r>
          </w:p>
        </w:tc>
        <w:tc>
          <w:tcPr>
            <w:tcW w:w="964" w:type="dxa"/>
          </w:tcPr>
          <w:p w:rsidR="000F1000" w:rsidRDefault="000F1000">
            <w:pPr>
              <w:pStyle w:val="ConsPlusNormal"/>
              <w:jc w:val="center"/>
            </w:pPr>
            <w:r>
              <w:t>48,7</w:t>
            </w:r>
          </w:p>
        </w:tc>
        <w:tc>
          <w:tcPr>
            <w:tcW w:w="964" w:type="dxa"/>
          </w:tcPr>
          <w:p w:rsidR="000F1000" w:rsidRDefault="000F1000">
            <w:pPr>
              <w:pStyle w:val="ConsPlusNormal"/>
              <w:jc w:val="center"/>
            </w:pPr>
            <w:r>
              <w:t>32</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0,69</w:t>
            </w:r>
          </w:p>
        </w:tc>
        <w:tc>
          <w:tcPr>
            <w:tcW w:w="907" w:type="dxa"/>
          </w:tcPr>
          <w:p w:rsidR="000F1000" w:rsidRDefault="000F1000">
            <w:pPr>
              <w:pStyle w:val="ConsPlusNormal"/>
              <w:jc w:val="center"/>
            </w:pPr>
            <w:r>
              <w:t>164</w:t>
            </w:r>
          </w:p>
        </w:tc>
        <w:tc>
          <w:tcPr>
            <w:tcW w:w="907" w:type="dxa"/>
          </w:tcPr>
          <w:p w:rsidR="000F1000" w:rsidRDefault="000F1000">
            <w:pPr>
              <w:pStyle w:val="ConsPlusNormal"/>
              <w:jc w:val="center"/>
            </w:pPr>
            <w:r>
              <w:t>135</w:t>
            </w:r>
          </w:p>
        </w:tc>
        <w:tc>
          <w:tcPr>
            <w:tcW w:w="907" w:type="dxa"/>
          </w:tcPr>
          <w:p w:rsidR="000F1000" w:rsidRDefault="000F1000">
            <w:pPr>
              <w:pStyle w:val="ConsPlusNormal"/>
              <w:jc w:val="center"/>
            </w:pPr>
            <w:r>
              <w:t>4,2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7,6Б 2,3ОС 0,1С + ЯБ, КЛ, Т, В, ИВК, АЖ, Д, ИВ, Л, ИЛ, Е</w:t>
            </w:r>
          </w:p>
        </w:tc>
      </w:tr>
      <w:tr w:rsidR="000F1000">
        <w:tc>
          <w:tcPr>
            <w:tcW w:w="1700" w:type="dxa"/>
          </w:tcPr>
          <w:p w:rsidR="000F1000" w:rsidRDefault="000F1000">
            <w:pPr>
              <w:pStyle w:val="ConsPlusNormal"/>
              <w:jc w:val="both"/>
            </w:pPr>
            <w:r>
              <w:t>Здвинское</w:t>
            </w:r>
          </w:p>
        </w:tc>
        <w:tc>
          <w:tcPr>
            <w:tcW w:w="964" w:type="dxa"/>
          </w:tcPr>
          <w:p w:rsidR="000F1000" w:rsidRDefault="000F1000">
            <w:pPr>
              <w:pStyle w:val="ConsPlusNormal"/>
              <w:jc w:val="center"/>
            </w:pPr>
            <w:r>
              <w:t>41,0</w:t>
            </w:r>
          </w:p>
        </w:tc>
        <w:tc>
          <w:tcPr>
            <w:tcW w:w="964" w:type="dxa"/>
          </w:tcPr>
          <w:p w:rsidR="000F1000" w:rsidRDefault="000F1000">
            <w:pPr>
              <w:pStyle w:val="ConsPlusNormal"/>
              <w:jc w:val="center"/>
            </w:pPr>
            <w:r>
              <w:t>36</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0,67</w:t>
            </w:r>
          </w:p>
        </w:tc>
        <w:tc>
          <w:tcPr>
            <w:tcW w:w="907" w:type="dxa"/>
          </w:tcPr>
          <w:p w:rsidR="000F1000" w:rsidRDefault="000F1000">
            <w:pPr>
              <w:pStyle w:val="ConsPlusNormal"/>
              <w:jc w:val="center"/>
            </w:pPr>
            <w:r>
              <w:t>155</w:t>
            </w:r>
          </w:p>
        </w:tc>
        <w:tc>
          <w:tcPr>
            <w:tcW w:w="907" w:type="dxa"/>
          </w:tcPr>
          <w:p w:rsidR="000F1000" w:rsidRDefault="000F1000">
            <w:pPr>
              <w:pStyle w:val="ConsPlusNormal"/>
              <w:jc w:val="center"/>
            </w:pPr>
            <w:r>
              <w:t>125</w:t>
            </w:r>
          </w:p>
        </w:tc>
        <w:tc>
          <w:tcPr>
            <w:tcW w:w="907" w:type="dxa"/>
          </w:tcPr>
          <w:p w:rsidR="000F1000" w:rsidRDefault="000F1000">
            <w:pPr>
              <w:pStyle w:val="ConsPlusNormal"/>
              <w:jc w:val="center"/>
            </w:pPr>
            <w:r>
              <w:t>3,4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lastRenderedPageBreak/>
              <w:t>7,0Б 2,9ОС 0,1С + Т, ИВК, ИВ, ЯБ, КЛ, Л</w:t>
            </w:r>
          </w:p>
        </w:tc>
      </w:tr>
      <w:tr w:rsidR="000F1000">
        <w:tc>
          <w:tcPr>
            <w:tcW w:w="1700" w:type="dxa"/>
          </w:tcPr>
          <w:p w:rsidR="000F1000" w:rsidRDefault="000F1000">
            <w:pPr>
              <w:pStyle w:val="ConsPlusNormal"/>
              <w:jc w:val="both"/>
            </w:pPr>
            <w:r>
              <w:t>Искитимское</w:t>
            </w:r>
          </w:p>
        </w:tc>
        <w:tc>
          <w:tcPr>
            <w:tcW w:w="964" w:type="dxa"/>
          </w:tcPr>
          <w:p w:rsidR="000F1000" w:rsidRDefault="000F1000">
            <w:pPr>
              <w:pStyle w:val="ConsPlusNormal"/>
              <w:jc w:val="center"/>
            </w:pPr>
            <w:r>
              <w:t>107,7</w:t>
            </w:r>
          </w:p>
        </w:tc>
        <w:tc>
          <w:tcPr>
            <w:tcW w:w="964" w:type="dxa"/>
          </w:tcPr>
          <w:p w:rsidR="000F1000" w:rsidRDefault="000F1000">
            <w:pPr>
              <w:pStyle w:val="ConsPlusNormal"/>
              <w:jc w:val="center"/>
            </w:pPr>
            <w:r>
              <w:t>51</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170</w:t>
            </w:r>
          </w:p>
        </w:tc>
        <w:tc>
          <w:tcPr>
            <w:tcW w:w="907" w:type="dxa"/>
          </w:tcPr>
          <w:p w:rsidR="000F1000" w:rsidRDefault="000F1000">
            <w:pPr>
              <w:pStyle w:val="ConsPlusNormal"/>
              <w:jc w:val="center"/>
            </w:pPr>
            <w:r>
              <w:t>154</w:t>
            </w:r>
          </w:p>
        </w:tc>
        <w:tc>
          <w:tcPr>
            <w:tcW w:w="907" w:type="dxa"/>
          </w:tcPr>
          <w:p w:rsidR="000F1000" w:rsidRDefault="000F1000">
            <w:pPr>
              <w:pStyle w:val="ConsPlusNormal"/>
              <w:jc w:val="center"/>
            </w:pPr>
            <w:r>
              <w:t>3,2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6,2Б 2,6ОС 1,1С 0,1Т + К, Л, Е, ИВ, ЧР, КЛ, П, Р, ЯБ, ТЧ</w:t>
            </w:r>
          </w:p>
        </w:tc>
      </w:tr>
      <w:tr w:rsidR="000F1000">
        <w:tc>
          <w:tcPr>
            <w:tcW w:w="1700" w:type="dxa"/>
          </w:tcPr>
          <w:p w:rsidR="000F1000" w:rsidRDefault="000F1000">
            <w:pPr>
              <w:pStyle w:val="ConsPlusNormal"/>
              <w:jc w:val="both"/>
            </w:pPr>
            <w:r>
              <w:t>Карасукское</w:t>
            </w:r>
          </w:p>
        </w:tc>
        <w:tc>
          <w:tcPr>
            <w:tcW w:w="964" w:type="dxa"/>
          </w:tcPr>
          <w:p w:rsidR="000F1000" w:rsidRDefault="000F1000">
            <w:pPr>
              <w:pStyle w:val="ConsPlusNormal"/>
              <w:jc w:val="center"/>
            </w:pPr>
            <w:r>
              <w:t>27,7</w:t>
            </w:r>
          </w:p>
        </w:tc>
        <w:tc>
          <w:tcPr>
            <w:tcW w:w="964" w:type="dxa"/>
          </w:tcPr>
          <w:p w:rsidR="000F1000" w:rsidRDefault="000F1000">
            <w:pPr>
              <w:pStyle w:val="ConsPlusNormal"/>
              <w:jc w:val="center"/>
            </w:pPr>
            <w:r>
              <w:t>42</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0,7</w:t>
            </w:r>
          </w:p>
        </w:tc>
        <w:tc>
          <w:tcPr>
            <w:tcW w:w="907" w:type="dxa"/>
          </w:tcPr>
          <w:p w:rsidR="000F1000" w:rsidRDefault="000F1000">
            <w:pPr>
              <w:pStyle w:val="ConsPlusNormal"/>
              <w:jc w:val="center"/>
            </w:pPr>
            <w:r>
              <w:t>145</w:t>
            </w:r>
          </w:p>
        </w:tc>
        <w:tc>
          <w:tcPr>
            <w:tcW w:w="907" w:type="dxa"/>
          </w:tcPr>
          <w:p w:rsidR="000F1000" w:rsidRDefault="000F1000">
            <w:pPr>
              <w:pStyle w:val="ConsPlusNormal"/>
              <w:jc w:val="center"/>
            </w:pPr>
            <w:r>
              <w:t>115</w:t>
            </w:r>
          </w:p>
        </w:tc>
        <w:tc>
          <w:tcPr>
            <w:tcW w:w="907" w:type="dxa"/>
          </w:tcPr>
          <w:p w:rsidR="000F1000" w:rsidRDefault="000F1000">
            <w:pPr>
              <w:pStyle w:val="ConsPlusNormal"/>
              <w:jc w:val="center"/>
            </w:pPr>
            <w:r>
              <w:t>2,7</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7,0Б 1,7ОС 0,8С 0,2Т 0,1В 0,1Л 0,1КЛ + ИВК, СМР, ЯБ, ЛХ, ОБЛ, ИВ</w:t>
            </w:r>
          </w:p>
        </w:tc>
      </w:tr>
      <w:tr w:rsidR="000F1000">
        <w:tc>
          <w:tcPr>
            <w:tcW w:w="1700" w:type="dxa"/>
          </w:tcPr>
          <w:p w:rsidR="000F1000" w:rsidRDefault="000F1000">
            <w:pPr>
              <w:pStyle w:val="ConsPlusNormal"/>
              <w:jc w:val="both"/>
            </w:pPr>
            <w:r>
              <w:t>Каргатское</w:t>
            </w:r>
          </w:p>
        </w:tc>
        <w:tc>
          <w:tcPr>
            <w:tcW w:w="964" w:type="dxa"/>
          </w:tcPr>
          <w:p w:rsidR="000F1000" w:rsidRDefault="000F1000">
            <w:pPr>
              <w:pStyle w:val="ConsPlusNormal"/>
              <w:jc w:val="center"/>
            </w:pPr>
            <w:r>
              <w:t>118,6</w:t>
            </w:r>
          </w:p>
        </w:tc>
        <w:tc>
          <w:tcPr>
            <w:tcW w:w="964" w:type="dxa"/>
          </w:tcPr>
          <w:p w:rsidR="000F1000" w:rsidRDefault="000F1000">
            <w:pPr>
              <w:pStyle w:val="ConsPlusNormal"/>
              <w:jc w:val="center"/>
            </w:pPr>
            <w:r>
              <w:t>42</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0,61</w:t>
            </w:r>
          </w:p>
        </w:tc>
        <w:tc>
          <w:tcPr>
            <w:tcW w:w="907" w:type="dxa"/>
          </w:tcPr>
          <w:p w:rsidR="000F1000" w:rsidRDefault="000F1000">
            <w:pPr>
              <w:pStyle w:val="ConsPlusNormal"/>
              <w:jc w:val="center"/>
            </w:pPr>
            <w:r>
              <w:t>117</w:t>
            </w:r>
          </w:p>
        </w:tc>
        <w:tc>
          <w:tcPr>
            <w:tcW w:w="907" w:type="dxa"/>
          </w:tcPr>
          <w:p w:rsidR="000F1000" w:rsidRDefault="000F1000">
            <w:pPr>
              <w:pStyle w:val="ConsPlusNormal"/>
              <w:jc w:val="center"/>
            </w:pPr>
            <w:r>
              <w:t>108</w:t>
            </w:r>
          </w:p>
        </w:tc>
        <w:tc>
          <w:tcPr>
            <w:tcW w:w="907" w:type="dxa"/>
          </w:tcPr>
          <w:p w:rsidR="000F1000" w:rsidRDefault="000F1000">
            <w:pPr>
              <w:pStyle w:val="ConsPlusNormal"/>
              <w:jc w:val="center"/>
            </w:pPr>
            <w:r>
              <w:t>2,8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8,6Б 1,1ОС 0,3С + ИВК, ИВ, Т, Л, КЛ, ЯБ, Е</w:t>
            </w:r>
          </w:p>
        </w:tc>
      </w:tr>
      <w:tr w:rsidR="000F1000">
        <w:tc>
          <w:tcPr>
            <w:tcW w:w="1700" w:type="dxa"/>
          </w:tcPr>
          <w:p w:rsidR="000F1000" w:rsidRDefault="000F1000">
            <w:pPr>
              <w:pStyle w:val="ConsPlusNormal"/>
              <w:jc w:val="both"/>
            </w:pPr>
            <w:r>
              <w:t>Колыванское</w:t>
            </w:r>
          </w:p>
        </w:tc>
        <w:tc>
          <w:tcPr>
            <w:tcW w:w="964" w:type="dxa"/>
          </w:tcPr>
          <w:p w:rsidR="000F1000" w:rsidRDefault="000F1000">
            <w:pPr>
              <w:pStyle w:val="ConsPlusNormal"/>
              <w:jc w:val="center"/>
            </w:pPr>
            <w:r>
              <w:t>631,7</w:t>
            </w:r>
          </w:p>
        </w:tc>
        <w:tc>
          <w:tcPr>
            <w:tcW w:w="964" w:type="dxa"/>
          </w:tcPr>
          <w:p w:rsidR="000F1000" w:rsidRDefault="000F1000">
            <w:pPr>
              <w:pStyle w:val="ConsPlusNormal"/>
              <w:jc w:val="center"/>
            </w:pPr>
            <w:r>
              <w:t>61</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137</w:t>
            </w:r>
          </w:p>
        </w:tc>
        <w:tc>
          <w:tcPr>
            <w:tcW w:w="907" w:type="dxa"/>
          </w:tcPr>
          <w:p w:rsidR="000F1000" w:rsidRDefault="000F1000">
            <w:pPr>
              <w:pStyle w:val="ConsPlusNormal"/>
              <w:jc w:val="center"/>
            </w:pPr>
            <w:r>
              <w:t>114</w:t>
            </w:r>
          </w:p>
        </w:tc>
        <w:tc>
          <w:tcPr>
            <w:tcW w:w="907" w:type="dxa"/>
          </w:tcPr>
          <w:p w:rsidR="000F1000" w:rsidRDefault="000F1000">
            <w:pPr>
              <w:pStyle w:val="ConsPlusNormal"/>
              <w:jc w:val="center"/>
            </w:pPr>
            <w:r>
              <w:t>2,2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6,8Б 2,5ОС 0,4С 0,1Е 0,1К 0,1Т + Л, П, ИВК, ИВ, ЯБ, КЛ, ОБЛ</w:t>
            </w:r>
          </w:p>
        </w:tc>
      </w:tr>
      <w:tr w:rsidR="000F1000">
        <w:tc>
          <w:tcPr>
            <w:tcW w:w="1700" w:type="dxa"/>
          </w:tcPr>
          <w:p w:rsidR="000F1000" w:rsidRDefault="000F1000">
            <w:pPr>
              <w:pStyle w:val="ConsPlusNormal"/>
              <w:jc w:val="both"/>
            </w:pPr>
            <w:r>
              <w:t>Коченевское</w:t>
            </w:r>
          </w:p>
        </w:tc>
        <w:tc>
          <w:tcPr>
            <w:tcW w:w="964" w:type="dxa"/>
          </w:tcPr>
          <w:p w:rsidR="000F1000" w:rsidRDefault="000F1000">
            <w:pPr>
              <w:pStyle w:val="ConsPlusNormal"/>
              <w:jc w:val="center"/>
            </w:pPr>
            <w:r>
              <w:t>82,1</w:t>
            </w:r>
          </w:p>
        </w:tc>
        <w:tc>
          <w:tcPr>
            <w:tcW w:w="964" w:type="dxa"/>
          </w:tcPr>
          <w:p w:rsidR="000F1000" w:rsidRDefault="000F1000">
            <w:pPr>
              <w:pStyle w:val="ConsPlusNormal"/>
              <w:jc w:val="center"/>
            </w:pPr>
            <w:r>
              <w:t>40</w:t>
            </w:r>
          </w:p>
        </w:tc>
        <w:tc>
          <w:tcPr>
            <w:tcW w:w="907" w:type="dxa"/>
          </w:tcPr>
          <w:p w:rsidR="000F1000" w:rsidRDefault="000F1000">
            <w:pPr>
              <w:pStyle w:val="ConsPlusNormal"/>
              <w:jc w:val="center"/>
            </w:pPr>
            <w:r>
              <w:t>2,0</w:t>
            </w:r>
          </w:p>
        </w:tc>
        <w:tc>
          <w:tcPr>
            <w:tcW w:w="907" w:type="dxa"/>
          </w:tcPr>
          <w:p w:rsidR="000F1000" w:rsidRDefault="000F1000">
            <w:pPr>
              <w:pStyle w:val="ConsPlusNormal"/>
              <w:jc w:val="center"/>
            </w:pPr>
            <w:r>
              <w:t>0,69</w:t>
            </w:r>
          </w:p>
        </w:tc>
        <w:tc>
          <w:tcPr>
            <w:tcW w:w="907" w:type="dxa"/>
          </w:tcPr>
          <w:p w:rsidR="000F1000" w:rsidRDefault="000F1000">
            <w:pPr>
              <w:pStyle w:val="ConsPlusNormal"/>
              <w:jc w:val="center"/>
            </w:pPr>
            <w:r>
              <w:t>120</w:t>
            </w:r>
          </w:p>
        </w:tc>
        <w:tc>
          <w:tcPr>
            <w:tcW w:w="907" w:type="dxa"/>
          </w:tcPr>
          <w:p w:rsidR="000F1000" w:rsidRDefault="000F1000">
            <w:pPr>
              <w:pStyle w:val="ConsPlusNormal"/>
              <w:jc w:val="center"/>
            </w:pPr>
            <w:r>
              <w:t>120</w:t>
            </w:r>
          </w:p>
        </w:tc>
        <w:tc>
          <w:tcPr>
            <w:tcW w:w="907" w:type="dxa"/>
          </w:tcPr>
          <w:p w:rsidR="000F1000" w:rsidRDefault="000F1000">
            <w:pPr>
              <w:pStyle w:val="ConsPlusNormal"/>
              <w:jc w:val="center"/>
            </w:pPr>
            <w:r>
              <w:t>3,0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8,8Б 1,0ОС 0,2С + ИВК, КЛ, Л, К</w:t>
            </w:r>
          </w:p>
        </w:tc>
      </w:tr>
      <w:tr w:rsidR="000F1000">
        <w:tc>
          <w:tcPr>
            <w:tcW w:w="1700" w:type="dxa"/>
          </w:tcPr>
          <w:p w:rsidR="000F1000" w:rsidRDefault="000F1000">
            <w:pPr>
              <w:pStyle w:val="ConsPlusNormal"/>
              <w:jc w:val="both"/>
            </w:pPr>
            <w:r>
              <w:t>Краснозерское</w:t>
            </w:r>
          </w:p>
        </w:tc>
        <w:tc>
          <w:tcPr>
            <w:tcW w:w="964" w:type="dxa"/>
          </w:tcPr>
          <w:p w:rsidR="000F1000" w:rsidRDefault="000F1000">
            <w:pPr>
              <w:pStyle w:val="ConsPlusNormal"/>
              <w:jc w:val="center"/>
            </w:pPr>
            <w:r>
              <w:t>33,6</w:t>
            </w:r>
          </w:p>
        </w:tc>
        <w:tc>
          <w:tcPr>
            <w:tcW w:w="964" w:type="dxa"/>
          </w:tcPr>
          <w:p w:rsidR="000F1000" w:rsidRDefault="000F1000">
            <w:pPr>
              <w:pStyle w:val="ConsPlusNormal"/>
              <w:jc w:val="center"/>
            </w:pPr>
            <w:r>
              <w:t>35</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0,67</w:t>
            </w:r>
          </w:p>
        </w:tc>
        <w:tc>
          <w:tcPr>
            <w:tcW w:w="907" w:type="dxa"/>
          </w:tcPr>
          <w:p w:rsidR="000F1000" w:rsidRDefault="000F1000">
            <w:pPr>
              <w:pStyle w:val="ConsPlusNormal"/>
              <w:jc w:val="center"/>
            </w:pPr>
            <w:r>
              <w:t>122</w:t>
            </w:r>
          </w:p>
        </w:tc>
        <w:tc>
          <w:tcPr>
            <w:tcW w:w="907" w:type="dxa"/>
          </w:tcPr>
          <w:p w:rsidR="000F1000" w:rsidRDefault="000F1000">
            <w:pPr>
              <w:pStyle w:val="ConsPlusNormal"/>
              <w:jc w:val="center"/>
            </w:pPr>
            <w:r>
              <w:t>103</w:t>
            </w:r>
          </w:p>
        </w:tc>
        <w:tc>
          <w:tcPr>
            <w:tcW w:w="907" w:type="dxa"/>
          </w:tcPr>
          <w:p w:rsidR="000F1000" w:rsidRDefault="000F1000">
            <w:pPr>
              <w:pStyle w:val="ConsPlusNormal"/>
              <w:jc w:val="center"/>
            </w:pPr>
            <w:r>
              <w:t>3,1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7,9Б 1,9ОС 0,1С 0,1Т + Л, ИВК, КЛ, Д, Е, В, ИВ</w:t>
            </w:r>
          </w:p>
        </w:tc>
      </w:tr>
      <w:tr w:rsidR="000F1000">
        <w:tc>
          <w:tcPr>
            <w:tcW w:w="1700" w:type="dxa"/>
          </w:tcPr>
          <w:p w:rsidR="000F1000" w:rsidRDefault="000F1000">
            <w:pPr>
              <w:pStyle w:val="ConsPlusNormal"/>
              <w:jc w:val="both"/>
            </w:pPr>
            <w:r>
              <w:t>Куйбышевское</w:t>
            </w:r>
          </w:p>
        </w:tc>
        <w:tc>
          <w:tcPr>
            <w:tcW w:w="964" w:type="dxa"/>
          </w:tcPr>
          <w:p w:rsidR="000F1000" w:rsidRDefault="000F1000">
            <w:pPr>
              <w:pStyle w:val="ConsPlusNormal"/>
              <w:jc w:val="center"/>
            </w:pPr>
            <w:r>
              <w:t>179,8</w:t>
            </w:r>
          </w:p>
        </w:tc>
        <w:tc>
          <w:tcPr>
            <w:tcW w:w="964" w:type="dxa"/>
          </w:tcPr>
          <w:p w:rsidR="000F1000" w:rsidRDefault="000F1000">
            <w:pPr>
              <w:pStyle w:val="ConsPlusNormal"/>
              <w:jc w:val="center"/>
            </w:pPr>
            <w:r>
              <w:t>54</w:t>
            </w:r>
          </w:p>
        </w:tc>
        <w:tc>
          <w:tcPr>
            <w:tcW w:w="907" w:type="dxa"/>
          </w:tcPr>
          <w:p w:rsidR="000F1000" w:rsidRDefault="000F1000">
            <w:pPr>
              <w:pStyle w:val="ConsPlusNormal"/>
              <w:jc w:val="center"/>
            </w:pPr>
            <w:r>
              <w:t>2,9</w:t>
            </w:r>
          </w:p>
        </w:tc>
        <w:tc>
          <w:tcPr>
            <w:tcW w:w="907" w:type="dxa"/>
          </w:tcPr>
          <w:p w:rsidR="000F1000" w:rsidRDefault="000F1000">
            <w:pPr>
              <w:pStyle w:val="ConsPlusNormal"/>
              <w:jc w:val="center"/>
            </w:pPr>
            <w:r>
              <w:t>0,64</w:t>
            </w:r>
          </w:p>
        </w:tc>
        <w:tc>
          <w:tcPr>
            <w:tcW w:w="907" w:type="dxa"/>
          </w:tcPr>
          <w:p w:rsidR="000F1000" w:rsidRDefault="000F1000">
            <w:pPr>
              <w:pStyle w:val="ConsPlusNormal"/>
              <w:jc w:val="center"/>
            </w:pPr>
            <w:r>
              <w:t>109</w:t>
            </w:r>
          </w:p>
        </w:tc>
        <w:tc>
          <w:tcPr>
            <w:tcW w:w="907" w:type="dxa"/>
          </w:tcPr>
          <w:p w:rsidR="000F1000" w:rsidRDefault="000F1000">
            <w:pPr>
              <w:pStyle w:val="ConsPlusNormal"/>
              <w:jc w:val="center"/>
            </w:pPr>
            <w:r>
              <w:t>114</w:t>
            </w:r>
          </w:p>
        </w:tc>
        <w:tc>
          <w:tcPr>
            <w:tcW w:w="907" w:type="dxa"/>
          </w:tcPr>
          <w:p w:rsidR="000F1000" w:rsidRDefault="000F1000">
            <w:pPr>
              <w:pStyle w:val="ConsPlusNormal"/>
              <w:jc w:val="center"/>
            </w:pPr>
            <w:r>
              <w:t>2,4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8,9Б 0,6С 0,5ОС + ИВК</w:t>
            </w:r>
          </w:p>
        </w:tc>
      </w:tr>
      <w:tr w:rsidR="000F1000">
        <w:tc>
          <w:tcPr>
            <w:tcW w:w="1700" w:type="dxa"/>
          </w:tcPr>
          <w:p w:rsidR="000F1000" w:rsidRDefault="000F1000">
            <w:pPr>
              <w:pStyle w:val="ConsPlusNormal"/>
              <w:jc w:val="both"/>
            </w:pPr>
            <w:r>
              <w:t>Купинское</w:t>
            </w:r>
          </w:p>
        </w:tc>
        <w:tc>
          <w:tcPr>
            <w:tcW w:w="964" w:type="dxa"/>
          </w:tcPr>
          <w:p w:rsidR="000F1000" w:rsidRDefault="000F1000">
            <w:pPr>
              <w:pStyle w:val="ConsPlusNormal"/>
              <w:jc w:val="center"/>
            </w:pPr>
            <w:r>
              <w:t>33,2</w:t>
            </w:r>
          </w:p>
        </w:tc>
        <w:tc>
          <w:tcPr>
            <w:tcW w:w="964" w:type="dxa"/>
          </w:tcPr>
          <w:p w:rsidR="000F1000" w:rsidRDefault="000F1000">
            <w:pPr>
              <w:pStyle w:val="ConsPlusNormal"/>
              <w:jc w:val="center"/>
            </w:pPr>
            <w:r>
              <w:t>41</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0,71</w:t>
            </w:r>
          </w:p>
        </w:tc>
        <w:tc>
          <w:tcPr>
            <w:tcW w:w="907" w:type="dxa"/>
          </w:tcPr>
          <w:p w:rsidR="000F1000" w:rsidRDefault="000F1000">
            <w:pPr>
              <w:pStyle w:val="ConsPlusNormal"/>
              <w:jc w:val="center"/>
            </w:pPr>
            <w:r>
              <w:t>127</w:t>
            </w:r>
          </w:p>
        </w:tc>
        <w:tc>
          <w:tcPr>
            <w:tcW w:w="907" w:type="dxa"/>
          </w:tcPr>
          <w:p w:rsidR="000F1000" w:rsidRDefault="000F1000">
            <w:pPr>
              <w:pStyle w:val="ConsPlusNormal"/>
              <w:jc w:val="center"/>
            </w:pPr>
            <w:r>
              <w:t>117</w:t>
            </w:r>
          </w:p>
        </w:tc>
        <w:tc>
          <w:tcPr>
            <w:tcW w:w="907" w:type="dxa"/>
          </w:tcPr>
          <w:p w:rsidR="000F1000" w:rsidRDefault="000F1000">
            <w:pPr>
              <w:pStyle w:val="ConsPlusNormal"/>
              <w:jc w:val="center"/>
            </w:pPr>
            <w:r>
              <w:t>2,9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8,3Б 1,3ОС 0,1Т 0,1С 0,1В 0,1КЛ + ЯБ, ИВК, ИВ, БЗ, Л</w:t>
            </w:r>
          </w:p>
        </w:tc>
      </w:tr>
      <w:tr w:rsidR="000F1000">
        <w:tc>
          <w:tcPr>
            <w:tcW w:w="1700" w:type="dxa"/>
          </w:tcPr>
          <w:p w:rsidR="000F1000" w:rsidRDefault="000F1000">
            <w:pPr>
              <w:pStyle w:val="ConsPlusNormal"/>
              <w:jc w:val="both"/>
            </w:pPr>
            <w:r>
              <w:t>Кыштовское</w:t>
            </w:r>
          </w:p>
        </w:tc>
        <w:tc>
          <w:tcPr>
            <w:tcW w:w="964" w:type="dxa"/>
          </w:tcPr>
          <w:p w:rsidR="000F1000" w:rsidRDefault="000F1000">
            <w:pPr>
              <w:pStyle w:val="ConsPlusNormal"/>
              <w:jc w:val="center"/>
            </w:pPr>
            <w:r>
              <w:t>503,6</w:t>
            </w:r>
          </w:p>
        </w:tc>
        <w:tc>
          <w:tcPr>
            <w:tcW w:w="964" w:type="dxa"/>
          </w:tcPr>
          <w:p w:rsidR="000F1000" w:rsidRDefault="000F1000">
            <w:pPr>
              <w:pStyle w:val="ConsPlusNormal"/>
              <w:jc w:val="center"/>
            </w:pPr>
            <w:r>
              <w:t>48</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0,52</w:t>
            </w:r>
          </w:p>
        </w:tc>
        <w:tc>
          <w:tcPr>
            <w:tcW w:w="907" w:type="dxa"/>
          </w:tcPr>
          <w:p w:rsidR="000F1000" w:rsidRDefault="000F1000">
            <w:pPr>
              <w:pStyle w:val="ConsPlusNormal"/>
              <w:jc w:val="center"/>
            </w:pPr>
            <w:r>
              <w:t>131</w:t>
            </w:r>
          </w:p>
        </w:tc>
        <w:tc>
          <w:tcPr>
            <w:tcW w:w="907" w:type="dxa"/>
          </w:tcPr>
          <w:p w:rsidR="000F1000" w:rsidRDefault="000F1000">
            <w:pPr>
              <w:pStyle w:val="ConsPlusNormal"/>
              <w:jc w:val="center"/>
            </w:pPr>
            <w:r>
              <w:t>84</w:t>
            </w:r>
          </w:p>
        </w:tc>
        <w:tc>
          <w:tcPr>
            <w:tcW w:w="907" w:type="dxa"/>
          </w:tcPr>
          <w:p w:rsidR="000F1000" w:rsidRDefault="000F1000">
            <w:pPr>
              <w:pStyle w:val="ConsPlusNormal"/>
              <w:jc w:val="center"/>
            </w:pPr>
            <w:r>
              <w:t>1,9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6,9Б 2,5С 0,6ОС + ИВК, Е, К, Л, П, ИВ</w:t>
            </w:r>
          </w:p>
        </w:tc>
      </w:tr>
      <w:tr w:rsidR="000F1000">
        <w:tc>
          <w:tcPr>
            <w:tcW w:w="1700" w:type="dxa"/>
          </w:tcPr>
          <w:p w:rsidR="000F1000" w:rsidRDefault="000F1000">
            <w:pPr>
              <w:pStyle w:val="ConsPlusNormal"/>
              <w:jc w:val="both"/>
            </w:pPr>
            <w:r>
              <w:t>Маслянинское</w:t>
            </w:r>
          </w:p>
        </w:tc>
        <w:tc>
          <w:tcPr>
            <w:tcW w:w="964" w:type="dxa"/>
          </w:tcPr>
          <w:p w:rsidR="000F1000" w:rsidRDefault="000F1000">
            <w:pPr>
              <w:pStyle w:val="ConsPlusNormal"/>
              <w:jc w:val="center"/>
            </w:pPr>
            <w:r>
              <w:t>190,1</w:t>
            </w:r>
          </w:p>
        </w:tc>
        <w:tc>
          <w:tcPr>
            <w:tcW w:w="964" w:type="dxa"/>
          </w:tcPr>
          <w:p w:rsidR="000F1000" w:rsidRDefault="000F1000">
            <w:pPr>
              <w:pStyle w:val="ConsPlusNormal"/>
              <w:jc w:val="center"/>
            </w:pPr>
            <w:r>
              <w:t>52</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0,59</w:t>
            </w:r>
          </w:p>
        </w:tc>
        <w:tc>
          <w:tcPr>
            <w:tcW w:w="907" w:type="dxa"/>
          </w:tcPr>
          <w:p w:rsidR="000F1000" w:rsidRDefault="000F1000">
            <w:pPr>
              <w:pStyle w:val="ConsPlusNormal"/>
              <w:jc w:val="center"/>
            </w:pPr>
            <w:r>
              <w:t>177</w:t>
            </w:r>
          </w:p>
        </w:tc>
        <w:tc>
          <w:tcPr>
            <w:tcW w:w="907" w:type="dxa"/>
          </w:tcPr>
          <w:p w:rsidR="000F1000" w:rsidRDefault="000F1000">
            <w:pPr>
              <w:pStyle w:val="ConsPlusNormal"/>
              <w:jc w:val="center"/>
            </w:pPr>
            <w:r>
              <w:t>142</w:t>
            </w:r>
          </w:p>
        </w:tc>
        <w:tc>
          <w:tcPr>
            <w:tcW w:w="907" w:type="dxa"/>
          </w:tcPr>
          <w:p w:rsidR="000F1000" w:rsidRDefault="000F1000">
            <w:pPr>
              <w:pStyle w:val="ConsPlusNormal"/>
              <w:jc w:val="center"/>
            </w:pPr>
            <w:r>
              <w:t>2,9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3,9Б 3,8ОС 1,5П 0,7С 0,1Е + ИВ, Л, К, ИВК, Т</w:t>
            </w:r>
          </w:p>
        </w:tc>
      </w:tr>
      <w:tr w:rsidR="000F1000">
        <w:tc>
          <w:tcPr>
            <w:tcW w:w="1700" w:type="dxa"/>
          </w:tcPr>
          <w:p w:rsidR="000F1000" w:rsidRDefault="000F1000">
            <w:pPr>
              <w:pStyle w:val="ConsPlusNormal"/>
              <w:jc w:val="both"/>
            </w:pPr>
            <w:r>
              <w:t>Мирновское</w:t>
            </w:r>
          </w:p>
        </w:tc>
        <w:tc>
          <w:tcPr>
            <w:tcW w:w="964" w:type="dxa"/>
          </w:tcPr>
          <w:p w:rsidR="000F1000" w:rsidRDefault="000F1000">
            <w:pPr>
              <w:pStyle w:val="ConsPlusNormal"/>
              <w:jc w:val="center"/>
            </w:pPr>
            <w:r>
              <w:t>196,8</w:t>
            </w:r>
          </w:p>
        </w:tc>
        <w:tc>
          <w:tcPr>
            <w:tcW w:w="964" w:type="dxa"/>
          </w:tcPr>
          <w:p w:rsidR="000F1000" w:rsidRDefault="000F1000">
            <w:pPr>
              <w:pStyle w:val="ConsPlusNormal"/>
              <w:jc w:val="center"/>
            </w:pPr>
            <w:r>
              <w:t>49</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163</w:t>
            </w:r>
          </w:p>
        </w:tc>
        <w:tc>
          <w:tcPr>
            <w:tcW w:w="907" w:type="dxa"/>
          </w:tcPr>
          <w:p w:rsidR="000F1000" w:rsidRDefault="000F1000">
            <w:pPr>
              <w:pStyle w:val="ConsPlusNormal"/>
              <w:jc w:val="center"/>
            </w:pPr>
            <w:r>
              <w:t>138</w:t>
            </w:r>
          </w:p>
        </w:tc>
        <w:tc>
          <w:tcPr>
            <w:tcW w:w="907" w:type="dxa"/>
          </w:tcPr>
          <w:p w:rsidR="000F1000" w:rsidRDefault="000F1000">
            <w:pPr>
              <w:pStyle w:val="ConsPlusNormal"/>
              <w:jc w:val="center"/>
            </w:pPr>
            <w:r>
              <w:t>3,0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5,3Б 2,8ОС 1,0С 0,7П 0,1Е 0,1Л + К, ИВ, ЛП, Т, КЛ, ЯБ, ИВК, Д, ЧР</w:t>
            </w:r>
          </w:p>
        </w:tc>
      </w:tr>
      <w:tr w:rsidR="000F1000">
        <w:tc>
          <w:tcPr>
            <w:tcW w:w="1700" w:type="dxa"/>
          </w:tcPr>
          <w:p w:rsidR="000F1000" w:rsidRDefault="000F1000">
            <w:pPr>
              <w:pStyle w:val="ConsPlusNormal"/>
              <w:jc w:val="both"/>
            </w:pPr>
            <w:r>
              <w:t>Мошковское</w:t>
            </w:r>
          </w:p>
        </w:tc>
        <w:tc>
          <w:tcPr>
            <w:tcW w:w="964" w:type="dxa"/>
          </w:tcPr>
          <w:p w:rsidR="000F1000" w:rsidRDefault="000F1000">
            <w:pPr>
              <w:pStyle w:val="ConsPlusNormal"/>
              <w:jc w:val="center"/>
            </w:pPr>
            <w:r>
              <w:t>87,0</w:t>
            </w:r>
          </w:p>
        </w:tc>
        <w:tc>
          <w:tcPr>
            <w:tcW w:w="964" w:type="dxa"/>
          </w:tcPr>
          <w:p w:rsidR="000F1000" w:rsidRDefault="000F1000">
            <w:pPr>
              <w:pStyle w:val="ConsPlusNormal"/>
              <w:jc w:val="center"/>
            </w:pPr>
            <w:r>
              <w:t>48</w:t>
            </w:r>
          </w:p>
        </w:tc>
        <w:tc>
          <w:tcPr>
            <w:tcW w:w="907" w:type="dxa"/>
          </w:tcPr>
          <w:p w:rsidR="000F1000" w:rsidRDefault="000F1000">
            <w:pPr>
              <w:pStyle w:val="ConsPlusNormal"/>
              <w:jc w:val="center"/>
            </w:pPr>
            <w:r>
              <w:t>2,8</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158</w:t>
            </w:r>
          </w:p>
        </w:tc>
        <w:tc>
          <w:tcPr>
            <w:tcW w:w="907" w:type="dxa"/>
          </w:tcPr>
          <w:p w:rsidR="000F1000" w:rsidRDefault="000F1000">
            <w:pPr>
              <w:pStyle w:val="ConsPlusNormal"/>
              <w:jc w:val="center"/>
            </w:pPr>
            <w:r>
              <w:t>138</w:t>
            </w:r>
          </w:p>
        </w:tc>
        <w:tc>
          <w:tcPr>
            <w:tcW w:w="907" w:type="dxa"/>
          </w:tcPr>
          <w:p w:rsidR="000F1000" w:rsidRDefault="000F1000">
            <w:pPr>
              <w:pStyle w:val="ConsPlusNormal"/>
              <w:jc w:val="center"/>
            </w:pPr>
            <w:r>
              <w:t>3,1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6,3Б 1,9ОС 1,7С 0,1К + ИВ, ИВК, Т, Л, Е, Д</w:t>
            </w:r>
          </w:p>
        </w:tc>
      </w:tr>
      <w:tr w:rsidR="000F1000">
        <w:tc>
          <w:tcPr>
            <w:tcW w:w="1700" w:type="dxa"/>
          </w:tcPr>
          <w:p w:rsidR="000F1000" w:rsidRDefault="000F1000">
            <w:pPr>
              <w:pStyle w:val="ConsPlusNormal"/>
              <w:jc w:val="both"/>
            </w:pPr>
            <w:r>
              <w:t>Новосибирское</w:t>
            </w:r>
          </w:p>
        </w:tc>
        <w:tc>
          <w:tcPr>
            <w:tcW w:w="964" w:type="dxa"/>
          </w:tcPr>
          <w:p w:rsidR="000F1000" w:rsidRDefault="000F1000">
            <w:pPr>
              <w:pStyle w:val="ConsPlusNormal"/>
              <w:jc w:val="center"/>
            </w:pPr>
            <w:r>
              <w:t>24,1</w:t>
            </w:r>
          </w:p>
        </w:tc>
        <w:tc>
          <w:tcPr>
            <w:tcW w:w="964" w:type="dxa"/>
          </w:tcPr>
          <w:p w:rsidR="000F1000" w:rsidRDefault="000F1000">
            <w:pPr>
              <w:pStyle w:val="ConsPlusNormal"/>
              <w:jc w:val="center"/>
            </w:pPr>
            <w:r>
              <w:t>72</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0,74</w:t>
            </w:r>
          </w:p>
        </w:tc>
        <w:tc>
          <w:tcPr>
            <w:tcW w:w="907" w:type="dxa"/>
          </w:tcPr>
          <w:p w:rsidR="000F1000" w:rsidRDefault="000F1000">
            <w:pPr>
              <w:pStyle w:val="ConsPlusNormal"/>
              <w:jc w:val="center"/>
            </w:pPr>
            <w:r>
              <w:t>245</w:t>
            </w:r>
          </w:p>
        </w:tc>
        <w:tc>
          <w:tcPr>
            <w:tcW w:w="907" w:type="dxa"/>
          </w:tcPr>
          <w:p w:rsidR="000F1000" w:rsidRDefault="000F1000">
            <w:pPr>
              <w:pStyle w:val="ConsPlusNormal"/>
              <w:jc w:val="center"/>
            </w:pPr>
            <w:r>
              <w:t>270</w:t>
            </w:r>
          </w:p>
        </w:tc>
        <w:tc>
          <w:tcPr>
            <w:tcW w:w="907" w:type="dxa"/>
          </w:tcPr>
          <w:p w:rsidR="000F1000" w:rsidRDefault="000F1000">
            <w:pPr>
              <w:pStyle w:val="ConsPlusNormal"/>
              <w:jc w:val="center"/>
            </w:pPr>
            <w:r>
              <w:t>3,7</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6,4С 3,1Б 0,4ОС 0,1Е + Л, К, ИВ, ИВК, Т, КЛ, Р, П, ЯБ, Д, ЛП</w:t>
            </w:r>
          </w:p>
        </w:tc>
      </w:tr>
      <w:tr w:rsidR="000F1000">
        <w:tc>
          <w:tcPr>
            <w:tcW w:w="1700" w:type="dxa"/>
          </w:tcPr>
          <w:p w:rsidR="000F1000" w:rsidRDefault="000F1000">
            <w:pPr>
              <w:pStyle w:val="ConsPlusNormal"/>
              <w:jc w:val="both"/>
            </w:pPr>
            <w:r>
              <w:t>Ордынское</w:t>
            </w:r>
          </w:p>
        </w:tc>
        <w:tc>
          <w:tcPr>
            <w:tcW w:w="964" w:type="dxa"/>
          </w:tcPr>
          <w:p w:rsidR="000F1000" w:rsidRDefault="000F1000">
            <w:pPr>
              <w:pStyle w:val="ConsPlusNormal"/>
              <w:jc w:val="center"/>
            </w:pPr>
            <w:r>
              <w:t>157,2</w:t>
            </w:r>
          </w:p>
        </w:tc>
        <w:tc>
          <w:tcPr>
            <w:tcW w:w="964" w:type="dxa"/>
          </w:tcPr>
          <w:p w:rsidR="000F1000" w:rsidRDefault="000F1000">
            <w:pPr>
              <w:pStyle w:val="ConsPlusNormal"/>
              <w:jc w:val="center"/>
            </w:pPr>
            <w:r>
              <w:t>66</w:t>
            </w:r>
          </w:p>
        </w:tc>
        <w:tc>
          <w:tcPr>
            <w:tcW w:w="907" w:type="dxa"/>
          </w:tcPr>
          <w:p w:rsidR="000F1000" w:rsidRDefault="000F1000">
            <w:pPr>
              <w:pStyle w:val="ConsPlusNormal"/>
              <w:jc w:val="center"/>
            </w:pPr>
            <w:r>
              <w:t>2,1</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169</w:t>
            </w:r>
          </w:p>
        </w:tc>
        <w:tc>
          <w:tcPr>
            <w:tcW w:w="907" w:type="dxa"/>
          </w:tcPr>
          <w:p w:rsidR="000F1000" w:rsidRDefault="000F1000">
            <w:pPr>
              <w:pStyle w:val="ConsPlusNormal"/>
              <w:jc w:val="center"/>
            </w:pPr>
            <w:r>
              <w:t>182</w:t>
            </w:r>
          </w:p>
        </w:tc>
        <w:tc>
          <w:tcPr>
            <w:tcW w:w="907" w:type="dxa"/>
          </w:tcPr>
          <w:p w:rsidR="000F1000" w:rsidRDefault="000F1000">
            <w:pPr>
              <w:pStyle w:val="ConsPlusNormal"/>
              <w:jc w:val="center"/>
            </w:pPr>
            <w:r>
              <w:t>2,8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5,4Б 4,1С 0,5ОС + К, Е, Л, ИВ, ИВК, Т, ЧР, ОБЛ</w:t>
            </w:r>
          </w:p>
        </w:tc>
      </w:tr>
      <w:tr w:rsidR="000F1000">
        <w:tc>
          <w:tcPr>
            <w:tcW w:w="1700" w:type="dxa"/>
          </w:tcPr>
          <w:p w:rsidR="000F1000" w:rsidRDefault="000F1000">
            <w:pPr>
              <w:pStyle w:val="ConsPlusNormal"/>
              <w:jc w:val="both"/>
            </w:pPr>
            <w:r>
              <w:t>Северное</w:t>
            </w:r>
          </w:p>
        </w:tc>
        <w:tc>
          <w:tcPr>
            <w:tcW w:w="964" w:type="dxa"/>
          </w:tcPr>
          <w:p w:rsidR="000F1000" w:rsidRDefault="000F1000">
            <w:pPr>
              <w:pStyle w:val="ConsPlusNormal"/>
              <w:jc w:val="center"/>
            </w:pPr>
            <w:r>
              <w:t>733,4</w:t>
            </w:r>
          </w:p>
        </w:tc>
        <w:tc>
          <w:tcPr>
            <w:tcW w:w="964" w:type="dxa"/>
          </w:tcPr>
          <w:p w:rsidR="000F1000" w:rsidRDefault="000F1000">
            <w:pPr>
              <w:pStyle w:val="ConsPlusNormal"/>
              <w:jc w:val="center"/>
            </w:pPr>
            <w:r>
              <w:t>73</w:t>
            </w:r>
          </w:p>
        </w:tc>
        <w:tc>
          <w:tcPr>
            <w:tcW w:w="907" w:type="dxa"/>
          </w:tcPr>
          <w:p w:rsidR="000F1000" w:rsidRDefault="000F1000">
            <w:pPr>
              <w:pStyle w:val="ConsPlusNormal"/>
              <w:jc w:val="center"/>
            </w:pPr>
            <w:r>
              <w:t>4,9</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101</w:t>
            </w:r>
          </w:p>
        </w:tc>
        <w:tc>
          <w:tcPr>
            <w:tcW w:w="907" w:type="dxa"/>
          </w:tcPr>
          <w:p w:rsidR="000F1000" w:rsidRDefault="000F1000">
            <w:pPr>
              <w:pStyle w:val="ConsPlusNormal"/>
              <w:jc w:val="center"/>
            </w:pPr>
            <w:r>
              <w:t>85</w:t>
            </w:r>
          </w:p>
        </w:tc>
        <w:tc>
          <w:tcPr>
            <w:tcW w:w="907" w:type="dxa"/>
          </w:tcPr>
          <w:p w:rsidR="000F1000" w:rsidRDefault="000F1000">
            <w:pPr>
              <w:pStyle w:val="ConsPlusNormal"/>
              <w:jc w:val="center"/>
            </w:pPr>
            <w:r>
              <w:t>1,4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lastRenderedPageBreak/>
              <w:t>5,8Б 3,7С 0,4ОС 0,1К + Е, ИВК</w:t>
            </w:r>
          </w:p>
        </w:tc>
      </w:tr>
      <w:tr w:rsidR="000F1000">
        <w:tc>
          <w:tcPr>
            <w:tcW w:w="1700" w:type="dxa"/>
          </w:tcPr>
          <w:p w:rsidR="000F1000" w:rsidRDefault="000F1000">
            <w:pPr>
              <w:pStyle w:val="ConsPlusNormal"/>
              <w:jc w:val="both"/>
            </w:pPr>
            <w:r>
              <w:t>Сузунское</w:t>
            </w:r>
          </w:p>
        </w:tc>
        <w:tc>
          <w:tcPr>
            <w:tcW w:w="964" w:type="dxa"/>
          </w:tcPr>
          <w:p w:rsidR="000F1000" w:rsidRDefault="000F1000">
            <w:pPr>
              <w:pStyle w:val="ConsPlusNormal"/>
              <w:jc w:val="center"/>
            </w:pPr>
            <w:r>
              <w:t>193,5</w:t>
            </w:r>
          </w:p>
        </w:tc>
        <w:tc>
          <w:tcPr>
            <w:tcW w:w="964" w:type="dxa"/>
          </w:tcPr>
          <w:p w:rsidR="000F1000" w:rsidRDefault="000F1000">
            <w:pPr>
              <w:pStyle w:val="ConsPlusNormal"/>
              <w:jc w:val="center"/>
            </w:pPr>
            <w:r>
              <w:t>58</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0,65</w:t>
            </w:r>
          </w:p>
        </w:tc>
        <w:tc>
          <w:tcPr>
            <w:tcW w:w="907" w:type="dxa"/>
          </w:tcPr>
          <w:p w:rsidR="000F1000" w:rsidRDefault="000F1000">
            <w:pPr>
              <w:pStyle w:val="ConsPlusNormal"/>
              <w:jc w:val="center"/>
            </w:pPr>
            <w:r>
              <w:t>173</w:t>
            </w:r>
          </w:p>
        </w:tc>
        <w:tc>
          <w:tcPr>
            <w:tcW w:w="907" w:type="dxa"/>
          </w:tcPr>
          <w:p w:rsidR="000F1000" w:rsidRDefault="000F1000">
            <w:pPr>
              <w:pStyle w:val="ConsPlusNormal"/>
              <w:jc w:val="center"/>
            </w:pPr>
            <w:r>
              <w:t>165</w:t>
            </w:r>
          </w:p>
        </w:tc>
        <w:tc>
          <w:tcPr>
            <w:tcW w:w="907" w:type="dxa"/>
          </w:tcPr>
          <w:p w:rsidR="000F1000" w:rsidRDefault="000F1000">
            <w:pPr>
              <w:pStyle w:val="ConsPlusNormal"/>
              <w:jc w:val="center"/>
            </w:pPr>
            <w:r>
              <w:t>2,9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5,4Б 4,2С 0,2ОС 0,1ИВ 0,1Т + К, Е, Л, ИВК, ОБЛ, Д</w:t>
            </w:r>
          </w:p>
        </w:tc>
      </w:tr>
      <w:tr w:rsidR="000F1000">
        <w:tc>
          <w:tcPr>
            <w:tcW w:w="1700" w:type="dxa"/>
          </w:tcPr>
          <w:p w:rsidR="000F1000" w:rsidRDefault="000F1000">
            <w:pPr>
              <w:pStyle w:val="ConsPlusNormal"/>
              <w:jc w:val="both"/>
            </w:pPr>
            <w:r>
              <w:t>Татарское</w:t>
            </w:r>
          </w:p>
        </w:tc>
        <w:tc>
          <w:tcPr>
            <w:tcW w:w="964" w:type="dxa"/>
          </w:tcPr>
          <w:p w:rsidR="000F1000" w:rsidRDefault="000F1000">
            <w:pPr>
              <w:pStyle w:val="ConsPlusNormal"/>
              <w:jc w:val="center"/>
            </w:pPr>
            <w:r>
              <w:t>123,6</w:t>
            </w:r>
          </w:p>
        </w:tc>
        <w:tc>
          <w:tcPr>
            <w:tcW w:w="964" w:type="dxa"/>
          </w:tcPr>
          <w:p w:rsidR="000F1000" w:rsidRDefault="000F1000">
            <w:pPr>
              <w:pStyle w:val="ConsPlusNormal"/>
              <w:jc w:val="center"/>
            </w:pPr>
            <w:r>
              <w:t>36</w:t>
            </w:r>
          </w:p>
        </w:tc>
        <w:tc>
          <w:tcPr>
            <w:tcW w:w="907" w:type="dxa"/>
          </w:tcPr>
          <w:p w:rsidR="000F1000" w:rsidRDefault="000F1000">
            <w:pPr>
              <w:pStyle w:val="ConsPlusNormal"/>
              <w:jc w:val="center"/>
            </w:pPr>
            <w:r>
              <w:t>2,6</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146</w:t>
            </w:r>
          </w:p>
        </w:tc>
        <w:tc>
          <w:tcPr>
            <w:tcW w:w="907" w:type="dxa"/>
          </w:tcPr>
          <w:p w:rsidR="000F1000" w:rsidRDefault="000F1000">
            <w:pPr>
              <w:pStyle w:val="ConsPlusNormal"/>
              <w:jc w:val="center"/>
            </w:pPr>
            <w:r>
              <w:t>124</w:t>
            </w:r>
          </w:p>
        </w:tc>
        <w:tc>
          <w:tcPr>
            <w:tcW w:w="907" w:type="dxa"/>
          </w:tcPr>
          <w:p w:rsidR="000F1000" w:rsidRDefault="000F1000">
            <w:pPr>
              <w:pStyle w:val="ConsPlusNormal"/>
              <w:jc w:val="center"/>
            </w:pPr>
            <w:r>
              <w:t>3,3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9,3Б 0,5ОС 0,2С + Л, Т, ИВК, Ш, Д, КЛ</w:t>
            </w:r>
          </w:p>
        </w:tc>
      </w:tr>
      <w:tr w:rsidR="000F1000">
        <w:tc>
          <w:tcPr>
            <w:tcW w:w="1700" w:type="dxa"/>
          </w:tcPr>
          <w:p w:rsidR="000F1000" w:rsidRDefault="000F1000">
            <w:pPr>
              <w:pStyle w:val="ConsPlusNormal"/>
              <w:jc w:val="both"/>
            </w:pPr>
            <w:r>
              <w:t>Убинское</w:t>
            </w:r>
          </w:p>
        </w:tc>
        <w:tc>
          <w:tcPr>
            <w:tcW w:w="964" w:type="dxa"/>
          </w:tcPr>
          <w:p w:rsidR="000F1000" w:rsidRDefault="000F1000">
            <w:pPr>
              <w:pStyle w:val="ConsPlusNormal"/>
              <w:jc w:val="center"/>
            </w:pPr>
            <w:r>
              <w:t>403,3</w:t>
            </w:r>
          </w:p>
        </w:tc>
        <w:tc>
          <w:tcPr>
            <w:tcW w:w="964" w:type="dxa"/>
          </w:tcPr>
          <w:p w:rsidR="000F1000" w:rsidRDefault="000F1000">
            <w:pPr>
              <w:pStyle w:val="ConsPlusNormal"/>
              <w:jc w:val="center"/>
            </w:pPr>
            <w:r>
              <w:t>80</w:t>
            </w:r>
          </w:p>
        </w:tc>
        <w:tc>
          <w:tcPr>
            <w:tcW w:w="907" w:type="dxa"/>
          </w:tcPr>
          <w:p w:rsidR="000F1000" w:rsidRDefault="000F1000">
            <w:pPr>
              <w:pStyle w:val="ConsPlusNormal"/>
              <w:jc w:val="center"/>
            </w:pPr>
            <w:r>
              <w:t>4,0</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98</w:t>
            </w:r>
          </w:p>
        </w:tc>
        <w:tc>
          <w:tcPr>
            <w:tcW w:w="907" w:type="dxa"/>
          </w:tcPr>
          <w:p w:rsidR="000F1000" w:rsidRDefault="000F1000">
            <w:pPr>
              <w:pStyle w:val="ConsPlusNormal"/>
              <w:jc w:val="center"/>
            </w:pPr>
            <w:r>
              <w:t>91</w:t>
            </w:r>
          </w:p>
        </w:tc>
        <w:tc>
          <w:tcPr>
            <w:tcW w:w="907" w:type="dxa"/>
          </w:tcPr>
          <w:p w:rsidR="000F1000" w:rsidRDefault="000F1000">
            <w:pPr>
              <w:pStyle w:val="ConsPlusNormal"/>
              <w:jc w:val="center"/>
            </w:pPr>
            <w:r>
              <w:t>1,4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6,0Б 2,8С 0,8ОС 0,3К 0,1Е + П, ИВ, ИВК</w:t>
            </w:r>
          </w:p>
        </w:tc>
      </w:tr>
      <w:tr w:rsidR="000F1000">
        <w:tc>
          <w:tcPr>
            <w:tcW w:w="1700" w:type="dxa"/>
          </w:tcPr>
          <w:p w:rsidR="000F1000" w:rsidRDefault="000F1000">
            <w:pPr>
              <w:pStyle w:val="ConsPlusNormal"/>
              <w:jc w:val="both"/>
            </w:pPr>
            <w:r>
              <w:t>Чановское</w:t>
            </w:r>
          </w:p>
        </w:tc>
        <w:tc>
          <w:tcPr>
            <w:tcW w:w="964" w:type="dxa"/>
          </w:tcPr>
          <w:p w:rsidR="000F1000" w:rsidRDefault="000F1000">
            <w:pPr>
              <w:pStyle w:val="ConsPlusNormal"/>
              <w:jc w:val="center"/>
            </w:pPr>
            <w:r>
              <w:t>74,6</w:t>
            </w:r>
          </w:p>
        </w:tc>
        <w:tc>
          <w:tcPr>
            <w:tcW w:w="964" w:type="dxa"/>
          </w:tcPr>
          <w:p w:rsidR="000F1000" w:rsidRDefault="000F1000">
            <w:pPr>
              <w:pStyle w:val="ConsPlusNormal"/>
              <w:jc w:val="center"/>
            </w:pPr>
            <w:r>
              <w:t>46</w:t>
            </w:r>
          </w:p>
        </w:tc>
        <w:tc>
          <w:tcPr>
            <w:tcW w:w="907" w:type="dxa"/>
          </w:tcPr>
          <w:p w:rsidR="000F1000" w:rsidRDefault="000F1000">
            <w:pPr>
              <w:pStyle w:val="ConsPlusNormal"/>
              <w:jc w:val="center"/>
            </w:pPr>
            <w:r>
              <w:t>2,4</w:t>
            </w:r>
          </w:p>
        </w:tc>
        <w:tc>
          <w:tcPr>
            <w:tcW w:w="907" w:type="dxa"/>
          </w:tcPr>
          <w:p w:rsidR="000F1000" w:rsidRDefault="000F1000">
            <w:pPr>
              <w:pStyle w:val="ConsPlusNormal"/>
              <w:jc w:val="center"/>
            </w:pPr>
            <w:r>
              <w:t>0,63</w:t>
            </w:r>
          </w:p>
        </w:tc>
        <w:tc>
          <w:tcPr>
            <w:tcW w:w="907" w:type="dxa"/>
          </w:tcPr>
          <w:p w:rsidR="000F1000" w:rsidRDefault="000F1000">
            <w:pPr>
              <w:pStyle w:val="ConsPlusNormal"/>
              <w:jc w:val="center"/>
            </w:pPr>
            <w:r>
              <w:t>175</w:t>
            </w:r>
          </w:p>
        </w:tc>
        <w:tc>
          <w:tcPr>
            <w:tcW w:w="907" w:type="dxa"/>
          </w:tcPr>
          <w:p w:rsidR="000F1000" w:rsidRDefault="000F1000">
            <w:pPr>
              <w:pStyle w:val="ConsPlusNormal"/>
              <w:jc w:val="center"/>
            </w:pPr>
            <w:r>
              <w:t>131</w:t>
            </w:r>
          </w:p>
        </w:tc>
        <w:tc>
          <w:tcPr>
            <w:tcW w:w="907" w:type="dxa"/>
          </w:tcPr>
          <w:p w:rsidR="000F1000" w:rsidRDefault="000F1000">
            <w:pPr>
              <w:pStyle w:val="ConsPlusNormal"/>
              <w:jc w:val="center"/>
            </w:pPr>
            <w:r>
              <w:t>2,9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9,1Б 0,7ОС 0,2С + Л, Т, ИВК, Е, КЛ, ЯБ</w:t>
            </w:r>
          </w:p>
        </w:tc>
      </w:tr>
      <w:tr w:rsidR="000F1000">
        <w:tc>
          <w:tcPr>
            <w:tcW w:w="1700" w:type="dxa"/>
          </w:tcPr>
          <w:p w:rsidR="000F1000" w:rsidRDefault="000F1000">
            <w:pPr>
              <w:pStyle w:val="ConsPlusNormal"/>
              <w:jc w:val="both"/>
            </w:pPr>
            <w:r>
              <w:t>Черепановское</w:t>
            </w:r>
          </w:p>
        </w:tc>
        <w:tc>
          <w:tcPr>
            <w:tcW w:w="964" w:type="dxa"/>
          </w:tcPr>
          <w:p w:rsidR="000F1000" w:rsidRDefault="000F1000">
            <w:pPr>
              <w:pStyle w:val="ConsPlusNormal"/>
              <w:jc w:val="center"/>
            </w:pPr>
            <w:r>
              <w:t>62,7</w:t>
            </w:r>
          </w:p>
        </w:tc>
        <w:tc>
          <w:tcPr>
            <w:tcW w:w="964" w:type="dxa"/>
          </w:tcPr>
          <w:p w:rsidR="000F1000" w:rsidRDefault="000F1000">
            <w:pPr>
              <w:pStyle w:val="ConsPlusNormal"/>
              <w:jc w:val="center"/>
            </w:pPr>
            <w:r>
              <w:t>59</w:t>
            </w:r>
          </w:p>
        </w:tc>
        <w:tc>
          <w:tcPr>
            <w:tcW w:w="907" w:type="dxa"/>
          </w:tcPr>
          <w:p w:rsidR="000F1000" w:rsidRDefault="000F1000">
            <w:pPr>
              <w:pStyle w:val="ConsPlusNormal"/>
              <w:jc w:val="center"/>
            </w:pPr>
            <w:r>
              <w:t>1,6</w:t>
            </w:r>
          </w:p>
        </w:tc>
        <w:tc>
          <w:tcPr>
            <w:tcW w:w="907" w:type="dxa"/>
          </w:tcPr>
          <w:p w:rsidR="000F1000" w:rsidRDefault="000F1000">
            <w:pPr>
              <w:pStyle w:val="ConsPlusNormal"/>
              <w:jc w:val="center"/>
            </w:pPr>
            <w:r>
              <w:t>0,67</w:t>
            </w:r>
          </w:p>
        </w:tc>
        <w:tc>
          <w:tcPr>
            <w:tcW w:w="907" w:type="dxa"/>
          </w:tcPr>
          <w:p w:rsidR="000F1000" w:rsidRDefault="000F1000">
            <w:pPr>
              <w:pStyle w:val="ConsPlusNormal"/>
              <w:jc w:val="center"/>
            </w:pPr>
            <w:r>
              <w:t>160</w:t>
            </w:r>
          </w:p>
        </w:tc>
        <w:tc>
          <w:tcPr>
            <w:tcW w:w="907" w:type="dxa"/>
          </w:tcPr>
          <w:p w:rsidR="000F1000" w:rsidRDefault="000F1000">
            <w:pPr>
              <w:pStyle w:val="ConsPlusNormal"/>
              <w:jc w:val="center"/>
            </w:pPr>
            <w:r>
              <w:t>138</w:t>
            </w:r>
          </w:p>
        </w:tc>
        <w:tc>
          <w:tcPr>
            <w:tcW w:w="907" w:type="dxa"/>
          </w:tcPr>
          <w:p w:rsidR="000F1000" w:rsidRDefault="000F1000">
            <w:pPr>
              <w:pStyle w:val="ConsPlusNormal"/>
              <w:jc w:val="center"/>
            </w:pPr>
            <w:r>
              <w:t>2,5</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8,7Б 1,1С 0,2ОС + Е, К, Л, П, Т, ИВК, Д, КЛ, ЯБЛ, В</w:t>
            </w:r>
          </w:p>
        </w:tc>
      </w:tr>
      <w:tr w:rsidR="000F1000">
        <w:tc>
          <w:tcPr>
            <w:tcW w:w="1700" w:type="dxa"/>
          </w:tcPr>
          <w:p w:rsidR="000F1000" w:rsidRDefault="000F1000">
            <w:pPr>
              <w:pStyle w:val="ConsPlusNormal"/>
              <w:jc w:val="both"/>
            </w:pPr>
            <w:r>
              <w:t>Чулымское</w:t>
            </w:r>
          </w:p>
        </w:tc>
        <w:tc>
          <w:tcPr>
            <w:tcW w:w="964" w:type="dxa"/>
          </w:tcPr>
          <w:p w:rsidR="000F1000" w:rsidRDefault="000F1000">
            <w:pPr>
              <w:pStyle w:val="ConsPlusNormal"/>
              <w:jc w:val="center"/>
            </w:pPr>
            <w:r>
              <w:t>244,5</w:t>
            </w:r>
          </w:p>
        </w:tc>
        <w:tc>
          <w:tcPr>
            <w:tcW w:w="964" w:type="dxa"/>
          </w:tcPr>
          <w:p w:rsidR="000F1000" w:rsidRDefault="000F1000">
            <w:pPr>
              <w:pStyle w:val="ConsPlusNormal"/>
              <w:jc w:val="center"/>
            </w:pPr>
            <w:r>
              <w:t>50</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0,55</w:t>
            </w:r>
          </w:p>
        </w:tc>
        <w:tc>
          <w:tcPr>
            <w:tcW w:w="907" w:type="dxa"/>
          </w:tcPr>
          <w:p w:rsidR="000F1000" w:rsidRDefault="000F1000">
            <w:pPr>
              <w:pStyle w:val="ConsPlusNormal"/>
              <w:jc w:val="center"/>
            </w:pPr>
            <w:r>
              <w:t>107</w:t>
            </w:r>
          </w:p>
        </w:tc>
        <w:tc>
          <w:tcPr>
            <w:tcW w:w="907" w:type="dxa"/>
          </w:tcPr>
          <w:p w:rsidR="000F1000" w:rsidRDefault="000F1000">
            <w:pPr>
              <w:pStyle w:val="ConsPlusNormal"/>
              <w:jc w:val="center"/>
            </w:pPr>
            <w:r>
              <w:t>89</w:t>
            </w:r>
          </w:p>
        </w:tc>
        <w:tc>
          <w:tcPr>
            <w:tcW w:w="907" w:type="dxa"/>
          </w:tcPr>
          <w:p w:rsidR="000F1000" w:rsidRDefault="000F1000">
            <w:pPr>
              <w:pStyle w:val="ConsPlusNormal"/>
              <w:jc w:val="center"/>
            </w:pPr>
            <w:r>
              <w:t>1,9</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8,4Б 1,2ОС 0,4С + Л, К, ИВК, КЛ</w:t>
            </w:r>
          </w:p>
        </w:tc>
      </w:tr>
      <w:tr w:rsidR="000F1000">
        <w:tc>
          <w:tcPr>
            <w:tcW w:w="1700" w:type="dxa"/>
          </w:tcPr>
          <w:p w:rsidR="000F1000" w:rsidRDefault="000F1000">
            <w:pPr>
              <w:pStyle w:val="ConsPlusNormal"/>
              <w:jc w:val="both"/>
            </w:pPr>
            <w:r>
              <w:t>Итого</w:t>
            </w:r>
          </w:p>
        </w:tc>
        <w:tc>
          <w:tcPr>
            <w:tcW w:w="964" w:type="dxa"/>
          </w:tcPr>
          <w:p w:rsidR="000F1000" w:rsidRDefault="000F1000">
            <w:pPr>
              <w:pStyle w:val="ConsPlusNormal"/>
              <w:jc w:val="center"/>
            </w:pPr>
            <w:r>
              <w:t>4573,9</w:t>
            </w:r>
          </w:p>
        </w:tc>
        <w:tc>
          <w:tcPr>
            <w:tcW w:w="964" w:type="dxa"/>
          </w:tcPr>
          <w:p w:rsidR="000F1000" w:rsidRDefault="000F1000">
            <w:pPr>
              <w:pStyle w:val="ConsPlusNormal"/>
              <w:jc w:val="center"/>
            </w:pPr>
            <w:r>
              <w:t>57</w:t>
            </w:r>
          </w:p>
        </w:tc>
        <w:tc>
          <w:tcPr>
            <w:tcW w:w="907" w:type="dxa"/>
          </w:tcPr>
          <w:p w:rsidR="000F1000" w:rsidRDefault="000F1000">
            <w:pPr>
              <w:pStyle w:val="ConsPlusNormal"/>
              <w:jc w:val="center"/>
            </w:pPr>
            <w:r>
              <w:t>3,2</w:t>
            </w:r>
          </w:p>
        </w:tc>
        <w:tc>
          <w:tcPr>
            <w:tcW w:w="907" w:type="dxa"/>
          </w:tcPr>
          <w:p w:rsidR="000F1000" w:rsidRDefault="000F1000">
            <w:pPr>
              <w:pStyle w:val="ConsPlusNormal"/>
              <w:jc w:val="center"/>
            </w:pPr>
            <w:r>
              <w:t>0,6</w:t>
            </w:r>
          </w:p>
        </w:tc>
        <w:tc>
          <w:tcPr>
            <w:tcW w:w="907" w:type="dxa"/>
          </w:tcPr>
          <w:p w:rsidR="000F1000" w:rsidRDefault="000F1000">
            <w:pPr>
              <w:pStyle w:val="ConsPlusNormal"/>
              <w:jc w:val="center"/>
            </w:pPr>
            <w:r>
              <w:t>117</w:t>
            </w:r>
          </w:p>
        </w:tc>
        <w:tc>
          <w:tcPr>
            <w:tcW w:w="907" w:type="dxa"/>
          </w:tcPr>
          <w:p w:rsidR="000F1000" w:rsidRDefault="000F1000">
            <w:pPr>
              <w:pStyle w:val="ConsPlusNormal"/>
              <w:jc w:val="center"/>
            </w:pPr>
            <w:r>
              <w:t>108</w:t>
            </w:r>
          </w:p>
        </w:tc>
        <w:tc>
          <w:tcPr>
            <w:tcW w:w="907" w:type="dxa"/>
          </w:tcPr>
          <w:p w:rsidR="000F1000" w:rsidRDefault="000F1000">
            <w:pPr>
              <w:pStyle w:val="ConsPlusNormal"/>
              <w:jc w:val="center"/>
            </w:pPr>
            <w:r>
              <w:t>2,2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6,7Б 2,0С 1,0ОС 0,1К 0,1П 0,1Е + Т, ИВ, ИВК, Л, КЛ, Д, В, ЯБ</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Городские леса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особо охраняемых природных территорий,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2"/>
            </w:pPr>
            <w:r>
              <w:t>Изменения (увеличение со знаком "+", уменьшение со знаком "-")</w:t>
            </w:r>
          </w:p>
        </w:tc>
      </w:tr>
      <w:tr w:rsidR="000F1000">
        <w:tc>
          <w:tcPr>
            <w:tcW w:w="1700" w:type="dxa"/>
          </w:tcPr>
          <w:p w:rsidR="000F1000" w:rsidRDefault="000F1000">
            <w:pPr>
              <w:pStyle w:val="ConsPlusNormal"/>
              <w:jc w:val="both"/>
            </w:pPr>
            <w:r>
              <w:t>Барабинское</w:t>
            </w:r>
          </w:p>
        </w:tc>
        <w:tc>
          <w:tcPr>
            <w:tcW w:w="964" w:type="dxa"/>
          </w:tcPr>
          <w:p w:rsidR="000F1000" w:rsidRDefault="000F1000">
            <w:pPr>
              <w:pStyle w:val="ConsPlusNormal"/>
              <w:jc w:val="center"/>
            </w:pPr>
            <w:r>
              <w:t>-0,4</w:t>
            </w:r>
          </w:p>
        </w:tc>
        <w:tc>
          <w:tcPr>
            <w:tcW w:w="964"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6406" w:type="dxa"/>
            <w:gridSpan w:val="7"/>
          </w:tcPr>
          <w:p w:rsidR="000F1000" w:rsidRDefault="000F1000">
            <w:pPr>
              <w:pStyle w:val="ConsPlusNormal"/>
            </w:pPr>
          </w:p>
        </w:tc>
      </w:tr>
      <w:tr w:rsidR="000F1000">
        <w:tc>
          <w:tcPr>
            <w:tcW w:w="1700" w:type="dxa"/>
          </w:tcPr>
          <w:p w:rsidR="000F1000" w:rsidRDefault="000F1000">
            <w:pPr>
              <w:pStyle w:val="ConsPlusNormal"/>
              <w:jc w:val="both"/>
            </w:pPr>
            <w:r>
              <w:t>Болотнинское</w:t>
            </w:r>
          </w:p>
        </w:tc>
        <w:tc>
          <w:tcPr>
            <w:tcW w:w="964" w:type="dxa"/>
          </w:tcPr>
          <w:p w:rsidR="000F1000" w:rsidRDefault="000F1000">
            <w:pPr>
              <w:pStyle w:val="ConsPlusNormal"/>
              <w:jc w:val="center"/>
            </w:pPr>
            <w:r>
              <w:t>+20,8</w:t>
            </w:r>
          </w:p>
        </w:tc>
        <w:tc>
          <w:tcPr>
            <w:tcW w:w="964" w:type="dxa"/>
          </w:tcPr>
          <w:p w:rsidR="000F1000" w:rsidRDefault="000F1000">
            <w:pPr>
              <w:pStyle w:val="ConsPlusNormal"/>
              <w:jc w:val="center"/>
            </w:pPr>
            <w:r>
              <w:t>+28</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+20</w:t>
            </w:r>
          </w:p>
        </w:tc>
        <w:tc>
          <w:tcPr>
            <w:tcW w:w="907" w:type="dxa"/>
          </w:tcPr>
          <w:p w:rsidR="000F1000" w:rsidRDefault="000F1000">
            <w:pPr>
              <w:pStyle w:val="ConsPlusNormal"/>
              <w:jc w:val="center"/>
            </w:pPr>
            <w:r>
              <w:t>+38</w:t>
            </w:r>
          </w:p>
        </w:tc>
        <w:tc>
          <w:tcPr>
            <w:tcW w:w="907" w:type="dxa"/>
          </w:tcPr>
          <w:p w:rsidR="000F1000" w:rsidRDefault="000F1000">
            <w:pPr>
              <w:pStyle w:val="ConsPlusNormal"/>
              <w:jc w:val="center"/>
            </w:pPr>
            <w:r>
              <w:t>-0,3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+0,2Б -0,4ОС +0,1Е +0,1К</w:t>
            </w:r>
          </w:p>
        </w:tc>
      </w:tr>
      <w:tr w:rsidR="000F1000">
        <w:tc>
          <w:tcPr>
            <w:tcW w:w="1700" w:type="dxa"/>
          </w:tcPr>
          <w:p w:rsidR="000F1000" w:rsidRDefault="000F1000">
            <w:pPr>
              <w:pStyle w:val="ConsPlusNormal"/>
              <w:jc w:val="both"/>
            </w:pPr>
            <w:r>
              <w:t>Венгеровское</w:t>
            </w:r>
          </w:p>
        </w:tc>
        <w:tc>
          <w:tcPr>
            <w:tcW w:w="964" w:type="dxa"/>
          </w:tcPr>
          <w:p w:rsidR="000F1000" w:rsidRDefault="000F1000">
            <w:pPr>
              <w:pStyle w:val="ConsPlusNormal"/>
              <w:jc w:val="center"/>
            </w:pPr>
            <w:r>
              <w:t>+13,7</w:t>
            </w:r>
          </w:p>
        </w:tc>
        <w:tc>
          <w:tcPr>
            <w:tcW w:w="964" w:type="dxa"/>
          </w:tcPr>
          <w:p w:rsidR="000F1000" w:rsidRDefault="000F1000">
            <w:pPr>
              <w:pStyle w:val="ConsPlusNormal"/>
              <w:jc w:val="center"/>
            </w:pPr>
            <w:r>
              <w:t>+18</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-0,06</w:t>
            </w:r>
          </w:p>
        </w:tc>
        <w:tc>
          <w:tcPr>
            <w:tcW w:w="907" w:type="dxa"/>
          </w:tcPr>
          <w:p w:rsidR="000F1000" w:rsidRDefault="000F1000">
            <w:pPr>
              <w:pStyle w:val="ConsPlusNormal"/>
              <w:jc w:val="center"/>
            </w:pPr>
            <w:r>
              <w:t>+17</w:t>
            </w:r>
          </w:p>
        </w:tc>
        <w:tc>
          <w:tcPr>
            <w:tcW w:w="907" w:type="dxa"/>
          </w:tcPr>
          <w:p w:rsidR="000F1000" w:rsidRDefault="000F1000">
            <w:pPr>
              <w:pStyle w:val="ConsPlusNormal"/>
              <w:jc w:val="center"/>
            </w:pPr>
            <w:r>
              <w:t>+22</w:t>
            </w:r>
          </w:p>
        </w:tc>
        <w:tc>
          <w:tcPr>
            <w:tcW w:w="907" w:type="dxa"/>
          </w:tcPr>
          <w:p w:rsidR="000F1000" w:rsidRDefault="000F1000">
            <w:pPr>
              <w:pStyle w:val="ConsPlusNormal"/>
              <w:jc w:val="center"/>
            </w:pPr>
            <w:r>
              <w:t>-0,3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+0,2Б -0,3С -0,2ОС</w:t>
            </w:r>
          </w:p>
        </w:tc>
      </w:tr>
      <w:tr w:rsidR="000F1000">
        <w:tc>
          <w:tcPr>
            <w:tcW w:w="1700" w:type="dxa"/>
          </w:tcPr>
          <w:p w:rsidR="000F1000" w:rsidRDefault="000F1000">
            <w:pPr>
              <w:pStyle w:val="ConsPlusNormal"/>
              <w:jc w:val="both"/>
            </w:pPr>
            <w:r>
              <w:t>Доволенское</w:t>
            </w:r>
          </w:p>
        </w:tc>
        <w:tc>
          <w:tcPr>
            <w:tcW w:w="964" w:type="dxa"/>
          </w:tcPr>
          <w:p w:rsidR="000F1000" w:rsidRDefault="000F1000">
            <w:pPr>
              <w:pStyle w:val="ConsPlusNormal"/>
              <w:jc w:val="center"/>
            </w:pPr>
            <w:r>
              <w:t>+1,5</w:t>
            </w:r>
          </w:p>
        </w:tc>
        <w:tc>
          <w:tcPr>
            <w:tcW w:w="964" w:type="dxa"/>
          </w:tcPr>
          <w:p w:rsidR="000F1000" w:rsidRDefault="000F1000">
            <w:pPr>
              <w:pStyle w:val="ConsPlusNormal"/>
              <w:jc w:val="center"/>
            </w:pPr>
            <w:r>
              <w:t>+8</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+8</w:t>
            </w:r>
          </w:p>
        </w:tc>
        <w:tc>
          <w:tcPr>
            <w:tcW w:w="907" w:type="dxa"/>
          </w:tcPr>
          <w:p w:rsidR="000F1000" w:rsidRDefault="000F1000">
            <w:pPr>
              <w:pStyle w:val="ConsPlusNormal"/>
              <w:jc w:val="center"/>
            </w:pPr>
            <w:r>
              <w:t>-0,8</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lastRenderedPageBreak/>
              <w:t>+0,3Б -0,3ОС</w:t>
            </w:r>
          </w:p>
        </w:tc>
      </w:tr>
      <w:tr w:rsidR="000F1000">
        <w:tc>
          <w:tcPr>
            <w:tcW w:w="1700" w:type="dxa"/>
          </w:tcPr>
          <w:p w:rsidR="000F1000" w:rsidRDefault="000F1000">
            <w:pPr>
              <w:pStyle w:val="ConsPlusNormal"/>
              <w:jc w:val="both"/>
            </w:pPr>
            <w:r>
              <w:t>Здвинское</w:t>
            </w:r>
          </w:p>
        </w:tc>
        <w:tc>
          <w:tcPr>
            <w:tcW w:w="964" w:type="dxa"/>
          </w:tcPr>
          <w:p w:rsidR="000F1000" w:rsidRDefault="000F1000">
            <w:pPr>
              <w:pStyle w:val="ConsPlusNormal"/>
              <w:jc w:val="center"/>
            </w:pPr>
            <w:r>
              <w:t>+0,6</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+4</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Искитимское</w:t>
            </w:r>
          </w:p>
        </w:tc>
        <w:tc>
          <w:tcPr>
            <w:tcW w:w="964" w:type="dxa"/>
          </w:tcPr>
          <w:p w:rsidR="000F1000" w:rsidRDefault="000F1000">
            <w:pPr>
              <w:pStyle w:val="ConsPlusNormal"/>
              <w:jc w:val="center"/>
            </w:pPr>
            <w:r>
              <w:t>+6,8</w:t>
            </w:r>
          </w:p>
        </w:tc>
        <w:tc>
          <w:tcPr>
            <w:tcW w:w="964" w:type="dxa"/>
          </w:tcPr>
          <w:p w:rsidR="000F1000" w:rsidRDefault="000F1000">
            <w:pPr>
              <w:pStyle w:val="ConsPlusNormal"/>
              <w:jc w:val="center"/>
            </w:pPr>
            <w:r>
              <w:t>+17</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+20</w:t>
            </w:r>
          </w:p>
        </w:tc>
        <w:tc>
          <w:tcPr>
            <w:tcW w:w="907" w:type="dxa"/>
          </w:tcPr>
          <w:p w:rsidR="000F1000" w:rsidRDefault="000F1000">
            <w:pPr>
              <w:pStyle w:val="ConsPlusNormal"/>
              <w:jc w:val="center"/>
            </w:pPr>
            <w:r>
              <w:t>+27</w:t>
            </w:r>
          </w:p>
        </w:tc>
        <w:tc>
          <w:tcPr>
            <w:tcW w:w="907" w:type="dxa"/>
          </w:tcPr>
          <w:p w:rsidR="000F1000" w:rsidRDefault="000F1000">
            <w:pPr>
              <w:pStyle w:val="ConsPlusNormal"/>
              <w:jc w:val="center"/>
            </w:pPr>
            <w:r>
              <w:t>-0,4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+0,4Б -0,5ОС +0,1С</w:t>
            </w:r>
          </w:p>
        </w:tc>
      </w:tr>
      <w:tr w:rsidR="000F1000">
        <w:tc>
          <w:tcPr>
            <w:tcW w:w="1700" w:type="dxa"/>
          </w:tcPr>
          <w:p w:rsidR="000F1000" w:rsidRDefault="000F1000">
            <w:pPr>
              <w:pStyle w:val="ConsPlusNormal"/>
              <w:jc w:val="both"/>
            </w:pPr>
            <w:r>
              <w:t>Карасукское</w:t>
            </w:r>
          </w:p>
        </w:tc>
        <w:tc>
          <w:tcPr>
            <w:tcW w:w="964" w:type="dxa"/>
          </w:tcPr>
          <w:p w:rsidR="000F1000" w:rsidRDefault="000F1000">
            <w:pPr>
              <w:pStyle w:val="ConsPlusNormal"/>
              <w:jc w:val="center"/>
            </w:pPr>
            <w:r>
              <w:t>+0,3</w:t>
            </w:r>
          </w:p>
        </w:tc>
        <w:tc>
          <w:tcPr>
            <w:tcW w:w="964" w:type="dxa"/>
          </w:tcPr>
          <w:p w:rsidR="000F1000" w:rsidRDefault="000F1000">
            <w:pPr>
              <w:pStyle w:val="ConsPlusNormal"/>
              <w:jc w:val="center"/>
            </w:pPr>
            <w:r>
              <w:t>-3</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+9</w:t>
            </w:r>
          </w:p>
        </w:tc>
        <w:tc>
          <w:tcPr>
            <w:tcW w:w="907" w:type="dxa"/>
          </w:tcPr>
          <w:p w:rsidR="000F1000" w:rsidRDefault="000F1000">
            <w:pPr>
              <w:pStyle w:val="ConsPlusNormal"/>
              <w:jc w:val="center"/>
            </w:pPr>
            <w:r>
              <w:t>-3</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Каргатское</w:t>
            </w:r>
          </w:p>
        </w:tc>
        <w:tc>
          <w:tcPr>
            <w:tcW w:w="964" w:type="dxa"/>
          </w:tcPr>
          <w:p w:rsidR="000F1000" w:rsidRDefault="000F1000">
            <w:pPr>
              <w:pStyle w:val="ConsPlusNormal"/>
              <w:jc w:val="center"/>
            </w:pPr>
            <w:r>
              <w:t>+1,3</w:t>
            </w:r>
          </w:p>
        </w:tc>
        <w:tc>
          <w:tcPr>
            <w:tcW w:w="964" w:type="dxa"/>
          </w:tcPr>
          <w:p w:rsidR="000F1000" w:rsidRDefault="000F1000">
            <w:pPr>
              <w:pStyle w:val="ConsPlusNormal"/>
              <w:jc w:val="center"/>
            </w:pPr>
            <w:r>
              <w:t>+2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-0,1ОС</w:t>
            </w:r>
          </w:p>
        </w:tc>
      </w:tr>
      <w:tr w:rsidR="000F1000">
        <w:tc>
          <w:tcPr>
            <w:tcW w:w="1700" w:type="dxa"/>
          </w:tcPr>
          <w:p w:rsidR="000F1000" w:rsidRDefault="000F1000">
            <w:pPr>
              <w:pStyle w:val="ConsPlusNormal"/>
              <w:jc w:val="both"/>
            </w:pPr>
            <w:r>
              <w:t>Колыванское</w:t>
            </w:r>
          </w:p>
        </w:tc>
        <w:tc>
          <w:tcPr>
            <w:tcW w:w="964" w:type="dxa"/>
          </w:tcPr>
          <w:p w:rsidR="000F1000" w:rsidRDefault="000F1000">
            <w:pPr>
              <w:pStyle w:val="ConsPlusNormal"/>
              <w:jc w:val="center"/>
            </w:pPr>
            <w:r>
              <w:t>+5,6</w:t>
            </w:r>
          </w:p>
        </w:tc>
        <w:tc>
          <w:tcPr>
            <w:tcW w:w="964" w:type="dxa"/>
          </w:tcPr>
          <w:p w:rsidR="000F1000" w:rsidRDefault="000F1000">
            <w:pPr>
              <w:pStyle w:val="ConsPlusNormal"/>
              <w:jc w:val="center"/>
            </w:pPr>
            <w:r>
              <w:t>+7</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+0,2Б +1,1С -1,4ОС +0,1К</w:t>
            </w:r>
          </w:p>
        </w:tc>
      </w:tr>
      <w:tr w:rsidR="000F1000">
        <w:tc>
          <w:tcPr>
            <w:tcW w:w="1700" w:type="dxa"/>
          </w:tcPr>
          <w:p w:rsidR="000F1000" w:rsidRDefault="000F1000">
            <w:pPr>
              <w:pStyle w:val="ConsPlusNormal"/>
              <w:jc w:val="both"/>
            </w:pPr>
            <w:r>
              <w:t>Коченевское</w:t>
            </w:r>
          </w:p>
        </w:tc>
        <w:tc>
          <w:tcPr>
            <w:tcW w:w="964" w:type="dxa"/>
          </w:tcPr>
          <w:p w:rsidR="000F1000" w:rsidRDefault="000F1000">
            <w:pPr>
              <w:pStyle w:val="ConsPlusNormal"/>
              <w:jc w:val="center"/>
            </w:pPr>
            <w:r>
              <w:t>-0,9</w:t>
            </w:r>
          </w:p>
        </w:tc>
        <w:tc>
          <w:tcPr>
            <w:tcW w:w="964"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-0,1ОС</w:t>
            </w:r>
          </w:p>
        </w:tc>
      </w:tr>
      <w:tr w:rsidR="000F1000">
        <w:tc>
          <w:tcPr>
            <w:tcW w:w="1700" w:type="dxa"/>
          </w:tcPr>
          <w:p w:rsidR="000F1000" w:rsidRDefault="000F1000">
            <w:pPr>
              <w:pStyle w:val="ConsPlusNormal"/>
              <w:jc w:val="both"/>
            </w:pPr>
            <w:r>
              <w:t>Краснозерское</w:t>
            </w:r>
          </w:p>
        </w:tc>
        <w:tc>
          <w:tcPr>
            <w:tcW w:w="964" w:type="dxa"/>
          </w:tcPr>
          <w:p w:rsidR="000F1000" w:rsidRDefault="000F1000">
            <w:pPr>
              <w:pStyle w:val="ConsPlusNormal"/>
              <w:jc w:val="center"/>
            </w:pPr>
            <w:r>
              <w:t>-0,1</w:t>
            </w:r>
          </w:p>
        </w:tc>
        <w:tc>
          <w:tcPr>
            <w:tcW w:w="964"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Куйбышевское</w:t>
            </w:r>
          </w:p>
        </w:tc>
        <w:tc>
          <w:tcPr>
            <w:tcW w:w="964" w:type="dxa"/>
          </w:tcPr>
          <w:p w:rsidR="000F1000" w:rsidRDefault="000F1000">
            <w:pPr>
              <w:pStyle w:val="ConsPlusNormal"/>
              <w:jc w:val="center"/>
            </w:pPr>
            <w:r>
              <w:t>+0,5</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Купинское</w:t>
            </w:r>
          </w:p>
        </w:tc>
        <w:tc>
          <w:tcPr>
            <w:tcW w:w="964" w:type="dxa"/>
          </w:tcPr>
          <w:p w:rsidR="000F1000" w:rsidRDefault="000F1000">
            <w:pPr>
              <w:pStyle w:val="ConsPlusNormal"/>
              <w:jc w:val="center"/>
            </w:pPr>
            <w:r>
              <w:t>-0,1</w:t>
            </w:r>
          </w:p>
        </w:tc>
        <w:tc>
          <w:tcPr>
            <w:tcW w:w="964"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+5</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+0,5Б -0,5ОС</w:t>
            </w:r>
          </w:p>
        </w:tc>
      </w:tr>
      <w:tr w:rsidR="000F1000">
        <w:tc>
          <w:tcPr>
            <w:tcW w:w="1700" w:type="dxa"/>
          </w:tcPr>
          <w:p w:rsidR="000F1000" w:rsidRDefault="000F1000">
            <w:pPr>
              <w:pStyle w:val="ConsPlusNormal"/>
              <w:jc w:val="both"/>
            </w:pPr>
            <w:r>
              <w:t>Кыштовское</w:t>
            </w:r>
          </w:p>
        </w:tc>
        <w:tc>
          <w:tcPr>
            <w:tcW w:w="964" w:type="dxa"/>
          </w:tcPr>
          <w:p w:rsidR="000F1000" w:rsidRDefault="000F1000">
            <w:pPr>
              <w:pStyle w:val="ConsPlusNormal"/>
              <w:jc w:val="center"/>
            </w:pPr>
            <w:r>
              <w:t>+0,1</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w:t>
            </w:r>
          </w:p>
        </w:tc>
        <w:tc>
          <w:tcPr>
            <w:tcW w:w="907" w:type="dxa"/>
          </w:tcPr>
          <w:p w:rsidR="000F1000" w:rsidRDefault="000F1000">
            <w:pPr>
              <w:pStyle w:val="ConsPlusNormal"/>
              <w:jc w:val="center"/>
            </w:pPr>
            <w:r>
              <w:t>+4</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+0,1Е</w:t>
            </w:r>
          </w:p>
        </w:tc>
      </w:tr>
      <w:tr w:rsidR="000F1000">
        <w:tc>
          <w:tcPr>
            <w:tcW w:w="1700" w:type="dxa"/>
          </w:tcPr>
          <w:p w:rsidR="000F1000" w:rsidRDefault="000F1000">
            <w:pPr>
              <w:pStyle w:val="ConsPlusNormal"/>
              <w:jc w:val="both"/>
            </w:pPr>
            <w:r>
              <w:t>Маслянинское</w:t>
            </w:r>
          </w:p>
        </w:tc>
        <w:tc>
          <w:tcPr>
            <w:tcW w:w="964" w:type="dxa"/>
          </w:tcPr>
          <w:p w:rsidR="000F1000" w:rsidRDefault="000F1000">
            <w:pPr>
              <w:pStyle w:val="ConsPlusNormal"/>
              <w:jc w:val="center"/>
            </w:pPr>
            <w:r>
              <w:t>+2,3</w:t>
            </w:r>
          </w:p>
        </w:tc>
        <w:tc>
          <w:tcPr>
            <w:tcW w:w="964" w:type="dxa"/>
          </w:tcPr>
          <w:p w:rsidR="000F1000" w:rsidRDefault="000F1000">
            <w:pPr>
              <w:pStyle w:val="ConsPlusNormal"/>
              <w:jc w:val="center"/>
            </w:pPr>
            <w:r>
              <w:t>+15</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-7</w:t>
            </w:r>
          </w:p>
        </w:tc>
        <w:tc>
          <w:tcPr>
            <w:tcW w:w="907" w:type="dxa"/>
          </w:tcPr>
          <w:p w:rsidR="000F1000" w:rsidRDefault="000F1000">
            <w:pPr>
              <w:pStyle w:val="ConsPlusNormal"/>
              <w:jc w:val="center"/>
            </w:pPr>
            <w:r>
              <w:t>+12</w:t>
            </w:r>
          </w:p>
        </w:tc>
        <w:tc>
          <w:tcPr>
            <w:tcW w:w="907" w:type="dxa"/>
          </w:tcPr>
          <w:p w:rsidR="000F1000" w:rsidRDefault="000F1000">
            <w:pPr>
              <w:pStyle w:val="ConsPlusNormal"/>
              <w:jc w:val="center"/>
            </w:pPr>
            <w:r>
              <w:t>-0,4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+0,2ОС -0,1П -0,1С</w:t>
            </w:r>
          </w:p>
        </w:tc>
      </w:tr>
      <w:tr w:rsidR="000F1000">
        <w:tc>
          <w:tcPr>
            <w:tcW w:w="1700" w:type="dxa"/>
          </w:tcPr>
          <w:p w:rsidR="000F1000" w:rsidRDefault="000F1000">
            <w:pPr>
              <w:pStyle w:val="ConsPlusNormal"/>
              <w:jc w:val="both"/>
            </w:pPr>
            <w:r>
              <w:t>Мирновское</w:t>
            </w:r>
          </w:p>
        </w:tc>
        <w:tc>
          <w:tcPr>
            <w:tcW w:w="964" w:type="dxa"/>
          </w:tcPr>
          <w:p w:rsidR="000F1000" w:rsidRDefault="000F1000">
            <w:pPr>
              <w:pStyle w:val="ConsPlusNormal"/>
              <w:jc w:val="center"/>
            </w:pPr>
            <w:r>
              <w:t>+3,7</w:t>
            </w:r>
          </w:p>
        </w:tc>
        <w:tc>
          <w:tcPr>
            <w:tcW w:w="964" w:type="dxa"/>
          </w:tcPr>
          <w:p w:rsidR="000F1000" w:rsidRDefault="000F1000">
            <w:pPr>
              <w:pStyle w:val="ConsPlusNormal"/>
              <w:jc w:val="center"/>
            </w:pPr>
            <w:r>
              <w:t>+20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+30</w:t>
            </w:r>
          </w:p>
        </w:tc>
        <w:tc>
          <w:tcPr>
            <w:tcW w:w="907" w:type="dxa"/>
          </w:tcPr>
          <w:p w:rsidR="000F1000" w:rsidRDefault="000F1000">
            <w:pPr>
              <w:pStyle w:val="ConsPlusNormal"/>
              <w:jc w:val="center"/>
            </w:pPr>
            <w:r>
              <w:t>-0,4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-0,1ОС +0,1С -0,1Л +Л</w:t>
            </w:r>
          </w:p>
        </w:tc>
      </w:tr>
      <w:tr w:rsidR="000F1000">
        <w:tc>
          <w:tcPr>
            <w:tcW w:w="1700" w:type="dxa"/>
          </w:tcPr>
          <w:p w:rsidR="000F1000" w:rsidRDefault="000F1000">
            <w:pPr>
              <w:pStyle w:val="ConsPlusNormal"/>
              <w:jc w:val="both"/>
            </w:pPr>
            <w:r>
              <w:t>Мошковское</w:t>
            </w:r>
          </w:p>
        </w:tc>
        <w:tc>
          <w:tcPr>
            <w:tcW w:w="964" w:type="dxa"/>
          </w:tcPr>
          <w:p w:rsidR="000F1000" w:rsidRDefault="000F1000">
            <w:pPr>
              <w:pStyle w:val="ConsPlusNormal"/>
              <w:jc w:val="center"/>
            </w:pPr>
            <w:r>
              <w:t>+19,6</w:t>
            </w:r>
          </w:p>
        </w:tc>
        <w:tc>
          <w:tcPr>
            <w:tcW w:w="964" w:type="dxa"/>
          </w:tcPr>
          <w:p w:rsidR="000F1000" w:rsidRDefault="000F1000">
            <w:pPr>
              <w:pStyle w:val="ConsPlusNormal"/>
              <w:jc w:val="center"/>
            </w:pPr>
            <w:r>
              <w:t>+16</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+43</w:t>
            </w:r>
          </w:p>
        </w:tc>
        <w:tc>
          <w:tcPr>
            <w:tcW w:w="907" w:type="dxa"/>
          </w:tcPr>
          <w:p w:rsidR="000F1000" w:rsidRDefault="000F1000">
            <w:pPr>
              <w:pStyle w:val="ConsPlusNormal"/>
              <w:jc w:val="center"/>
            </w:pPr>
            <w:r>
              <w:t>+56</w:t>
            </w:r>
          </w:p>
        </w:tc>
        <w:tc>
          <w:tcPr>
            <w:tcW w:w="907" w:type="dxa"/>
          </w:tcPr>
          <w:p w:rsidR="000F1000" w:rsidRDefault="000F1000">
            <w:pPr>
              <w:pStyle w:val="ConsPlusNormal"/>
              <w:jc w:val="center"/>
            </w:pPr>
            <w:r>
              <w:t>+0,1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+1,0Б -0,3С -0,6ОС -0,1К +К</w:t>
            </w:r>
          </w:p>
        </w:tc>
      </w:tr>
      <w:tr w:rsidR="000F1000">
        <w:tc>
          <w:tcPr>
            <w:tcW w:w="1700" w:type="dxa"/>
          </w:tcPr>
          <w:p w:rsidR="000F1000" w:rsidRDefault="000F1000">
            <w:pPr>
              <w:pStyle w:val="ConsPlusNormal"/>
              <w:jc w:val="both"/>
            </w:pPr>
            <w:r>
              <w:t>Новосибирское</w:t>
            </w:r>
          </w:p>
        </w:tc>
        <w:tc>
          <w:tcPr>
            <w:tcW w:w="964" w:type="dxa"/>
          </w:tcPr>
          <w:p w:rsidR="000F1000" w:rsidRDefault="000F1000">
            <w:pPr>
              <w:pStyle w:val="ConsPlusNormal"/>
              <w:jc w:val="center"/>
            </w:pPr>
            <w:r>
              <w:t>+0,2</w:t>
            </w:r>
          </w:p>
        </w:tc>
        <w:tc>
          <w:tcPr>
            <w:tcW w:w="964" w:type="dxa"/>
          </w:tcPr>
          <w:p w:rsidR="000F1000" w:rsidRDefault="000F1000">
            <w:pPr>
              <w:pStyle w:val="ConsPlusNormal"/>
              <w:jc w:val="center"/>
            </w:pPr>
            <w:r>
              <w:t>+44</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-10</w:t>
            </w:r>
          </w:p>
        </w:tc>
        <w:tc>
          <w:tcPr>
            <w:tcW w:w="907" w:type="dxa"/>
          </w:tcPr>
          <w:p w:rsidR="000F1000" w:rsidRDefault="000F1000">
            <w:pPr>
              <w:pStyle w:val="ConsPlusNormal"/>
              <w:jc w:val="center"/>
            </w:pPr>
            <w:r>
              <w:t>-1,4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-0,1С +0,1Б</w:t>
            </w:r>
          </w:p>
        </w:tc>
      </w:tr>
      <w:tr w:rsidR="000F1000">
        <w:tc>
          <w:tcPr>
            <w:tcW w:w="1700" w:type="dxa"/>
          </w:tcPr>
          <w:p w:rsidR="000F1000" w:rsidRDefault="000F1000">
            <w:pPr>
              <w:pStyle w:val="ConsPlusNormal"/>
              <w:jc w:val="both"/>
            </w:pPr>
            <w:r>
              <w:t>Ордынское</w:t>
            </w:r>
          </w:p>
        </w:tc>
        <w:tc>
          <w:tcPr>
            <w:tcW w:w="964" w:type="dxa"/>
          </w:tcPr>
          <w:p w:rsidR="000F1000" w:rsidRDefault="000F1000">
            <w:pPr>
              <w:pStyle w:val="ConsPlusNormal"/>
              <w:jc w:val="center"/>
            </w:pPr>
            <w:r>
              <w:t>+3,5</w:t>
            </w:r>
          </w:p>
        </w:tc>
        <w:tc>
          <w:tcPr>
            <w:tcW w:w="964" w:type="dxa"/>
          </w:tcPr>
          <w:p w:rsidR="000F1000" w:rsidRDefault="000F1000">
            <w:pPr>
              <w:pStyle w:val="ConsPlusNormal"/>
              <w:jc w:val="center"/>
            </w:pPr>
            <w:r>
              <w:t>+16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+36</w:t>
            </w:r>
          </w:p>
        </w:tc>
        <w:tc>
          <w:tcPr>
            <w:tcW w:w="907" w:type="dxa"/>
          </w:tcPr>
          <w:p w:rsidR="000F1000" w:rsidRDefault="000F1000">
            <w:pPr>
              <w:pStyle w:val="ConsPlusNormal"/>
              <w:jc w:val="center"/>
            </w:pPr>
            <w:r>
              <w:t>+14</w:t>
            </w:r>
          </w:p>
        </w:tc>
        <w:tc>
          <w:tcPr>
            <w:tcW w:w="907" w:type="dxa"/>
          </w:tcPr>
          <w:p w:rsidR="000F1000" w:rsidRDefault="000F1000">
            <w:pPr>
              <w:pStyle w:val="ConsPlusNormal"/>
              <w:jc w:val="center"/>
            </w:pPr>
            <w:r>
              <w:t>-0,2</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lastRenderedPageBreak/>
              <w:t>+0,2Б -0,2ОС +КЛ</w:t>
            </w:r>
          </w:p>
        </w:tc>
      </w:tr>
      <w:tr w:rsidR="000F1000">
        <w:tc>
          <w:tcPr>
            <w:tcW w:w="1700" w:type="dxa"/>
          </w:tcPr>
          <w:p w:rsidR="000F1000" w:rsidRDefault="000F1000">
            <w:pPr>
              <w:pStyle w:val="ConsPlusNormal"/>
              <w:jc w:val="both"/>
            </w:pPr>
            <w:r>
              <w:t>Северное</w:t>
            </w:r>
          </w:p>
        </w:tc>
        <w:tc>
          <w:tcPr>
            <w:tcW w:w="964" w:type="dxa"/>
          </w:tcPr>
          <w:p w:rsidR="000F1000" w:rsidRDefault="000F1000">
            <w:pPr>
              <w:pStyle w:val="ConsPlusNormal"/>
              <w:jc w:val="center"/>
            </w:pPr>
            <w:r>
              <w:t>+5,7</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-2</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Сузунское</w:t>
            </w:r>
          </w:p>
        </w:tc>
        <w:tc>
          <w:tcPr>
            <w:tcW w:w="964" w:type="dxa"/>
          </w:tcPr>
          <w:p w:rsidR="000F1000" w:rsidRDefault="000F1000">
            <w:pPr>
              <w:pStyle w:val="ConsPlusNormal"/>
              <w:jc w:val="center"/>
            </w:pPr>
            <w:r>
              <w:t>+7,8</w:t>
            </w:r>
          </w:p>
        </w:tc>
        <w:tc>
          <w:tcPr>
            <w:tcW w:w="964" w:type="dxa"/>
          </w:tcPr>
          <w:p w:rsidR="000F1000" w:rsidRDefault="000F1000">
            <w:pPr>
              <w:pStyle w:val="ConsPlusNormal"/>
              <w:jc w:val="center"/>
            </w:pPr>
            <w:r>
              <w:t>+14</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+34</w:t>
            </w:r>
          </w:p>
        </w:tc>
        <w:tc>
          <w:tcPr>
            <w:tcW w:w="907" w:type="dxa"/>
          </w:tcPr>
          <w:p w:rsidR="000F1000" w:rsidRDefault="000F1000">
            <w:pPr>
              <w:pStyle w:val="ConsPlusNormal"/>
              <w:jc w:val="center"/>
            </w:pPr>
            <w:r>
              <w:t>+19</w:t>
            </w:r>
          </w:p>
        </w:tc>
        <w:tc>
          <w:tcPr>
            <w:tcW w:w="907" w:type="dxa"/>
          </w:tcPr>
          <w:p w:rsidR="000F1000" w:rsidRDefault="000F1000">
            <w:pPr>
              <w:pStyle w:val="ConsPlusNormal"/>
              <w:jc w:val="center"/>
            </w:pPr>
            <w:r>
              <w:t>-0,3</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-0,1С +0,1ОС +П</w:t>
            </w:r>
          </w:p>
        </w:tc>
      </w:tr>
      <w:tr w:rsidR="000F1000">
        <w:tc>
          <w:tcPr>
            <w:tcW w:w="1700" w:type="dxa"/>
          </w:tcPr>
          <w:p w:rsidR="000F1000" w:rsidRDefault="000F1000">
            <w:pPr>
              <w:pStyle w:val="ConsPlusNormal"/>
              <w:jc w:val="both"/>
            </w:pPr>
            <w:r>
              <w:t>Татарское</w:t>
            </w:r>
          </w:p>
        </w:tc>
        <w:tc>
          <w:tcPr>
            <w:tcW w:w="964" w:type="dxa"/>
          </w:tcPr>
          <w:p w:rsidR="000F1000" w:rsidRDefault="000F1000">
            <w:pPr>
              <w:pStyle w:val="ConsPlusNormal"/>
              <w:jc w:val="center"/>
            </w:pPr>
            <w:r>
              <w:t>+3,6</w:t>
            </w:r>
          </w:p>
        </w:tc>
        <w:tc>
          <w:tcPr>
            <w:tcW w:w="964"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+3</w:t>
            </w:r>
          </w:p>
        </w:tc>
        <w:tc>
          <w:tcPr>
            <w:tcW w:w="907" w:type="dxa"/>
          </w:tcPr>
          <w:p w:rsidR="000F1000" w:rsidRDefault="000F1000">
            <w:pPr>
              <w:pStyle w:val="ConsPlusNormal"/>
              <w:jc w:val="center"/>
            </w:pPr>
            <w:r>
              <w:t>-5</w:t>
            </w:r>
          </w:p>
        </w:tc>
        <w:tc>
          <w:tcPr>
            <w:tcW w:w="907" w:type="dxa"/>
          </w:tcPr>
          <w:p w:rsidR="000F1000" w:rsidRDefault="000F1000">
            <w:pPr>
              <w:pStyle w:val="ConsPlusNormal"/>
              <w:jc w:val="center"/>
            </w:pPr>
            <w:r>
              <w:t>-0,1</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-0,2Б +0,2ОС</w:t>
            </w:r>
          </w:p>
        </w:tc>
      </w:tr>
      <w:tr w:rsidR="000F1000">
        <w:tc>
          <w:tcPr>
            <w:tcW w:w="1700" w:type="dxa"/>
          </w:tcPr>
          <w:p w:rsidR="000F1000" w:rsidRDefault="000F1000">
            <w:pPr>
              <w:pStyle w:val="ConsPlusNormal"/>
              <w:jc w:val="both"/>
            </w:pPr>
            <w:r>
              <w:t>Убинское</w:t>
            </w:r>
          </w:p>
        </w:tc>
        <w:tc>
          <w:tcPr>
            <w:tcW w:w="964" w:type="dxa"/>
          </w:tcPr>
          <w:p w:rsidR="000F1000" w:rsidRDefault="000F1000">
            <w:pPr>
              <w:pStyle w:val="ConsPlusNormal"/>
              <w:jc w:val="center"/>
            </w:pPr>
            <w:r>
              <w:t>-0,5</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r>
      <w:tr w:rsidR="000F1000">
        <w:tc>
          <w:tcPr>
            <w:tcW w:w="9070" w:type="dxa"/>
            <w:gridSpan w:val="9"/>
          </w:tcPr>
          <w:p w:rsidR="000F1000" w:rsidRDefault="000F1000">
            <w:pPr>
              <w:pStyle w:val="ConsPlusNormal"/>
            </w:pPr>
          </w:p>
        </w:tc>
      </w:tr>
      <w:tr w:rsidR="000F1000">
        <w:tc>
          <w:tcPr>
            <w:tcW w:w="1700" w:type="dxa"/>
          </w:tcPr>
          <w:p w:rsidR="000F1000" w:rsidRDefault="000F1000">
            <w:pPr>
              <w:pStyle w:val="ConsPlusNormal"/>
              <w:jc w:val="both"/>
            </w:pPr>
            <w:r>
              <w:t>Чановское</w:t>
            </w:r>
          </w:p>
        </w:tc>
        <w:tc>
          <w:tcPr>
            <w:tcW w:w="964" w:type="dxa"/>
          </w:tcPr>
          <w:p w:rsidR="000F1000" w:rsidRDefault="000F1000">
            <w:pPr>
              <w:pStyle w:val="ConsPlusNormal"/>
              <w:jc w:val="center"/>
            </w:pPr>
            <w:r>
              <w:t>+3,4</w:t>
            </w:r>
          </w:p>
        </w:tc>
        <w:tc>
          <w:tcPr>
            <w:tcW w:w="964" w:type="dxa"/>
          </w:tcPr>
          <w:p w:rsidR="000F1000" w:rsidRDefault="000F1000">
            <w:pPr>
              <w:pStyle w:val="ConsPlusNormal"/>
              <w:jc w:val="center"/>
            </w:pPr>
            <w:r>
              <w:t>+9</w:t>
            </w:r>
          </w:p>
        </w:tc>
        <w:tc>
          <w:tcPr>
            <w:tcW w:w="907" w:type="dxa"/>
          </w:tcPr>
          <w:p w:rsidR="000F1000" w:rsidRDefault="000F1000">
            <w:pPr>
              <w:pStyle w:val="ConsPlusNormal"/>
              <w:jc w:val="center"/>
            </w:pPr>
            <w:r>
              <w:t>+0,1</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-23</w:t>
            </w:r>
          </w:p>
        </w:tc>
        <w:tc>
          <w:tcPr>
            <w:tcW w:w="907" w:type="dxa"/>
          </w:tcPr>
          <w:p w:rsidR="000F1000" w:rsidRDefault="000F1000">
            <w:pPr>
              <w:pStyle w:val="ConsPlusNormal"/>
              <w:jc w:val="center"/>
            </w:pPr>
            <w:r>
              <w:t>+3</w:t>
            </w:r>
          </w:p>
        </w:tc>
        <w:tc>
          <w:tcPr>
            <w:tcW w:w="907" w:type="dxa"/>
          </w:tcPr>
          <w:p w:rsidR="000F1000" w:rsidRDefault="000F1000">
            <w:pPr>
              <w:pStyle w:val="ConsPlusNormal"/>
              <w:jc w:val="center"/>
            </w:pPr>
            <w:r>
              <w:t>-0,4</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+0,4Б -0,3ОС -0,1С -Е, +Д, +ОБЛ</w:t>
            </w:r>
          </w:p>
        </w:tc>
      </w:tr>
      <w:tr w:rsidR="000F1000">
        <w:tc>
          <w:tcPr>
            <w:tcW w:w="1700" w:type="dxa"/>
          </w:tcPr>
          <w:p w:rsidR="000F1000" w:rsidRDefault="000F1000">
            <w:pPr>
              <w:pStyle w:val="ConsPlusNormal"/>
              <w:jc w:val="both"/>
            </w:pPr>
            <w:r>
              <w:t>Черепановское</w:t>
            </w:r>
          </w:p>
        </w:tc>
        <w:tc>
          <w:tcPr>
            <w:tcW w:w="964" w:type="dxa"/>
          </w:tcPr>
          <w:p w:rsidR="000F1000" w:rsidRDefault="000F1000">
            <w:pPr>
              <w:pStyle w:val="ConsPlusNormal"/>
              <w:jc w:val="center"/>
            </w:pPr>
            <w:r>
              <w:t>+1,2</w:t>
            </w:r>
          </w:p>
        </w:tc>
        <w:tc>
          <w:tcPr>
            <w:tcW w:w="964" w:type="dxa"/>
          </w:tcPr>
          <w:p w:rsidR="000F1000" w:rsidRDefault="000F1000">
            <w:pPr>
              <w:pStyle w:val="ConsPlusNormal"/>
              <w:jc w:val="center"/>
            </w:pPr>
            <w:r>
              <w:t>+11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+0,02</w:t>
            </w:r>
          </w:p>
        </w:tc>
        <w:tc>
          <w:tcPr>
            <w:tcW w:w="907" w:type="dxa"/>
          </w:tcPr>
          <w:p w:rsidR="000F1000" w:rsidRDefault="000F1000">
            <w:pPr>
              <w:pStyle w:val="ConsPlusNormal"/>
              <w:jc w:val="center"/>
            </w:pPr>
            <w:r>
              <w:t>+47</w:t>
            </w:r>
          </w:p>
        </w:tc>
        <w:tc>
          <w:tcPr>
            <w:tcW w:w="907" w:type="dxa"/>
          </w:tcPr>
          <w:p w:rsidR="000F1000" w:rsidRDefault="000F1000">
            <w:pPr>
              <w:pStyle w:val="ConsPlusNormal"/>
              <w:jc w:val="center"/>
            </w:pPr>
            <w:r>
              <w:t>+63</w:t>
            </w:r>
          </w:p>
        </w:tc>
        <w:tc>
          <w:tcPr>
            <w:tcW w:w="907" w:type="dxa"/>
          </w:tcPr>
          <w:p w:rsidR="000F1000" w:rsidRDefault="000F1000">
            <w:pPr>
              <w:pStyle w:val="ConsPlusNormal"/>
              <w:jc w:val="center"/>
            </w:pPr>
            <w:r>
              <w:t>+0,6</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-0,2С +0,1ОС +ИВ, +ЛП, -В</w:t>
            </w:r>
          </w:p>
        </w:tc>
      </w:tr>
      <w:tr w:rsidR="000F1000">
        <w:tc>
          <w:tcPr>
            <w:tcW w:w="1700" w:type="dxa"/>
          </w:tcPr>
          <w:p w:rsidR="000F1000" w:rsidRDefault="000F1000">
            <w:pPr>
              <w:pStyle w:val="ConsPlusNormal"/>
              <w:jc w:val="both"/>
            </w:pPr>
            <w:r>
              <w:t>Чулымское</w:t>
            </w:r>
          </w:p>
        </w:tc>
        <w:tc>
          <w:tcPr>
            <w:tcW w:w="964" w:type="dxa"/>
          </w:tcPr>
          <w:p w:rsidR="000F1000" w:rsidRDefault="000F1000">
            <w:pPr>
              <w:pStyle w:val="ConsPlusNormal"/>
              <w:jc w:val="center"/>
            </w:pPr>
            <w:r>
              <w:t>+0,2</w:t>
            </w:r>
          </w:p>
        </w:tc>
        <w:tc>
          <w:tcPr>
            <w:tcW w:w="964"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-1</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+Е</w:t>
            </w:r>
          </w:p>
        </w:tc>
      </w:tr>
      <w:tr w:rsidR="000F1000">
        <w:tc>
          <w:tcPr>
            <w:tcW w:w="1700" w:type="dxa"/>
          </w:tcPr>
          <w:p w:rsidR="000F1000" w:rsidRDefault="000F1000">
            <w:pPr>
              <w:pStyle w:val="ConsPlusNormal"/>
              <w:jc w:val="both"/>
            </w:pPr>
            <w:r>
              <w:t>ИТОГО:</w:t>
            </w:r>
          </w:p>
        </w:tc>
        <w:tc>
          <w:tcPr>
            <w:tcW w:w="964" w:type="dxa"/>
          </w:tcPr>
          <w:p w:rsidR="000F1000" w:rsidRDefault="000F1000">
            <w:pPr>
              <w:pStyle w:val="ConsPlusNormal"/>
              <w:jc w:val="center"/>
            </w:pPr>
            <w:r>
              <w:t>+100,4</w:t>
            </w:r>
          </w:p>
        </w:tc>
        <w:tc>
          <w:tcPr>
            <w:tcW w:w="964" w:type="dxa"/>
          </w:tcPr>
          <w:p w:rsidR="000F1000" w:rsidRDefault="000F1000">
            <w:pPr>
              <w:pStyle w:val="ConsPlusNormal"/>
              <w:jc w:val="center"/>
            </w:pPr>
            <w:r>
              <w:t>+6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-0,1С</w:t>
            </w:r>
          </w:p>
        </w:tc>
      </w:tr>
      <w:tr w:rsidR="000F1000">
        <w:tc>
          <w:tcPr>
            <w:tcW w:w="9070" w:type="dxa"/>
            <w:gridSpan w:val="9"/>
          </w:tcPr>
          <w:p w:rsidR="000F1000" w:rsidRDefault="000F1000">
            <w:pPr>
              <w:pStyle w:val="ConsPlusNormal"/>
              <w:jc w:val="center"/>
              <w:outlineLvl w:val="3"/>
            </w:pPr>
            <w:r>
              <w:t>Городские леса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обороны и безопасности,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outlineLvl w:val="3"/>
            </w:pPr>
            <w:r>
              <w:t>Леса, расположенные на землях особо охраняемых природных территорий, - нет данных</w:t>
            </w:r>
          </w:p>
        </w:tc>
      </w:tr>
      <w:tr w:rsidR="000F1000">
        <w:tc>
          <w:tcPr>
            <w:tcW w:w="1700" w:type="dxa"/>
          </w:tcPr>
          <w:p w:rsidR="000F1000" w:rsidRDefault="000F1000">
            <w:pPr>
              <w:pStyle w:val="ConsPlusNormal"/>
            </w:pPr>
          </w:p>
        </w:tc>
        <w:tc>
          <w:tcPr>
            <w:tcW w:w="964" w:type="dxa"/>
          </w:tcPr>
          <w:p w:rsidR="000F1000" w:rsidRDefault="000F1000">
            <w:pPr>
              <w:pStyle w:val="ConsPlusNormal"/>
            </w:pPr>
          </w:p>
        </w:tc>
        <w:tc>
          <w:tcPr>
            <w:tcW w:w="964"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c>
          <w:tcPr>
            <w:tcW w:w="907" w:type="dxa"/>
          </w:tcPr>
          <w:p w:rsidR="000F1000" w:rsidRDefault="000F1000">
            <w:pPr>
              <w:pStyle w:val="ConsPlusNormal"/>
            </w:pPr>
          </w:p>
        </w:tc>
      </w:tr>
      <w:tr w:rsidR="000F1000">
        <w:tc>
          <w:tcPr>
            <w:tcW w:w="1700" w:type="dxa"/>
          </w:tcPr>
          <w:p w:rsidR="000F1000" w:rsidRDefault="000F1000">
            <w:pPr>
              <w:pStyle w:val="ConsPlusNormal"/>
              <w:jc w:val="both"/>
            </w:pPr>
            <w:r>
              <w:t>ВСЕГО:</w:t>
            </w:r>
          </w:p>
        </w:tc>
        <w:tc>
          <w:tcPr>
            <w:tcW w:w="964" w:type="dxa"/>
          </w:tcPr>
          <w:p w:rsidR="000F1000" w:rsidRDefault="000F1000">
            <w:pPr>
              <w:pStyle w:val="ConsPlusNormal"/>
              <w:jc w:val="center"/>
            </w:pPr>
            <w:r>
              <w:t>+100,4</w:t>
            </w:r>
          </w:p>
        </w:tc>
        <w:tc>
          <w:tcPr>
            <w:tcW w:w="964" w:type="dxa"/>
          </w:tcPr>
          <w:p w:rsidR="000F1000" w:rsidRDefault="000F1000">
            <w:pPr>
              <w:pStyle w:val="ConsPlusNormal"/>
              <w:jc w:val="center"/>
            </w:pPr>
            <w:r>
              <w:t>+6</w:t>
            </w:r>
          </w:p>
        </w:tc>
        <w:tc>
          <w:tcPr>
            <w:tcW w:w="907" w:type="dxa"/>
          </w:tcPr>
          <w:p w:rsidR="000F1000" w:rsidRDefault="000F1000">
            <w:pPr>
              <w:pStyle w:val="ConsPlusNormal"/>
              <w:jc w:val="center"/>
            </w:pPr>
            <w:r>
              <w:t>0</w:t>
            </w:r>
          </w:p>
        </w:tc>
        <w:tc>
          <w:tcPr>
            <w:tcW w:w="907" w:type="dxa"/>
          </w:tcPr>
          <w:p w:rsidR="000F1000" w:rsidRDefault="000F1000">
            <w:pPr>
              <w:pStyle w:val="ConsPlusNormal"/>
              <w:jc w:val="center"/>
            </w:pPr>
            <w:r>
              <w:t>-0,01</w:t>
            </w:r>
          </w:p>
        </w:tc>
        <w:tc>
          <w:tcPr>
            <w:tcW w:w="907" w:type="dxa"/>
          </w:tcPr>
          <w:p w:rsidR="000F1000" w:rsidRDefault="000F1000">
            <w:pPr>
              <w:pStyle w:val="ConsPlusNormal"/>
              <w:jc w:val="center"/>
            </w:pPr>
            <w:r>
              <w:t>+25</w:t>
            </w:r>
          </w:p>
        </w:tc>
        <w:tc>
          <w:tcPr>
            <w:tcW w:w="907" w:type="dxa"/>
          </w:tcPr>
          <w:p w:rsidR="000F1000" w:rsidRDefault="000F1000">
            <w:pPr>
              <w:pStyle w:val="ConsPlusNormal"/>
              <w:jc w:val="center"/>
            </w:pPr>
            <w:r>
              <w:t>+13</w:t>
            </w:r>
          </w:p>
        </w:tc>
        <w:tc>
          <w:tcPr>
            <w:tcW w:w="907" w:type="dxa"/>
          </w:tcPr>
          <w:p w:rsidR="000F1000" w:rsidRDefault="000F1000">
            <w:pPr>
              <w:pStyle w:val="ConsPlusNormal"/>
              <w:jc w:val="center"/>
            </w:pPr>
            <w:r>
              <w:t>0</w:t>
            </w:r>
          </w:p>
        </w:tc>
        <w:tc>
          <w:tcPr>
            <w:tcW w:w="907" w:type="dxa"/>
          </w:tcPr>
          <w:p w:rsidR="000F1000" w:rsidRDefault="000F1000">
            <w:pPr>
              <w:pStyle w:val="ConsPlusNormal"/>
            </w:pPr>
          </w:p>
        </w:tc>
      </w:tr>
      <w:tr w:rsidR="000F1000">
        <w:tc>
          <w:tcPr>
            <w:tcW w:w="9070" w:type="dxa"/>
            <w:gridSpan w:val="9"/>
          </w:tcPr>
          <w:p w:rsidR="000F1000" w:rsidRDefault="000F1000">
            <w:pPr>
              <w:pStyle w:val="ConsPlusNormal"/>
              <w:jc w:val="center"/>
            </w:pPr>
            <w:r>
              <w:t>+0,1Б -0,1С</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16</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7" w:name="P15334"/>
      <w:bookmarkEnd w:id="27"/>
      <w:r>
        <w:lastRenderedPageBreak/>
        <w:t>Причины ослабления, деградации и гибели лесов за период</w:t>
      </w:r>
    </w:p>
    <w:p w:rsidR="000F1000" w:rsidRDefault="000F1000">
      <w:pPr>
        <w:pStyle w:val="ConsPlusTitle"/>
        <w:jc w:val="center"/>
      </w:pPr>
      <w:r>
        <w:t>действия предыдущего 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1133"/>
        <w:gridCol w:w="1133"/>
        <w:gridCol w:w="1133"/>
        <w:gridCol w:w="1133"/>
        <w:gridCol w:w="1133"/>
      </w:tblGrid>
      <w:tr w:rsidR="000F1000">
        <w:tc>
          <w:tcPr>
            <w:tcW w:w="2268" w:type="dxa"/>
            <w:vMerge w:val="restart"/>
          </w:tcPr>
          <w:p w:rsidR="000F1000" w:rsidRDefault="000F1000">
            <w:pPr>
              <w:pStyle w:val="ConsPlusNormal"/>
              <w:jc w:val="center"/>
            </w:pPr>
            <w:r>
              <w:t>Наименование причин повреждения и гибели лесов</w:t>
            </w:r>
          </w:p>
        </w:tc>
        <w:tc>
          <w:tcPr>
            <w:tcW w:w="4532" w:type="dxa"/>
            <w:gridSpan w:val="4"/>
          </w:tcPr>
          <w:p w:rsidR="000F1000" w:rsidRDefault="000F1000">
            <w:pPr>
              <w:pStyle w:val="ConsPlusNormal"/>
              <w:jc w:val="center"/>
            </w:pPr>
            <w:r>
              <w:t>Поврежденные насаждения, га</w:t>
            </w:r>
          </w:p>
        </w:tc>
        <w:tc>
          <w:tcPr>
            <w:tcW w:w="2266" w:type="dxa"/>
            <w:gridSpan w:val="2"/>
          </w:tcPr>
          <w:p w:rsidR="000F1000" w:rsidRDefault="000F1000">
            <w:pPr>
              <w:pStyle w:val="ConsPlusNormal"/>
              <w:jc w:val="center"/>
            </w:pPr>
            <w:r>
              <w:t>Погибшие насаждения, га</w:t>
            </w:r>
          </w:p>
        </w:tc>
      </w:tr>
      <w:tr w:rsidR="000F1000">
        <w:tc>
          <w:tcPr>
            <w:tcW w:w="2268" w:type="dxa"/>
            <w:vMerge/>
          </w:tcPr>
          <w:p w:rsidR="000F1000" w:rsidRDefault="000F1000">
            <w:pPr>
              <w:pStyle w:val="ConsPlusNormal"/>
            </w:pPr>
          </w:p>
        </w:tc>
        <w:tc>
          <w:tcPr>
            <w:tcW w:w="1133" w:type="dxa"/>
            <w:vMerge w:val="restart"/>
          </w:tcPr>
          <w:p w:rsidR="000F1000" w:rsidRDefault="000F1000">
            <w:pPr>
              <w:pStyle w:val="ConsPlusNormal"/>
              <w:jc w:val="center"/>
            </w:pPr>
            <w:r>
              <w:t>всего за период действия предыдущего лесного плана</w:t>
            </w:r>
          </w:p>
        </w:tc>
        <w:tc>
          <w:tcPr>
            <w:tcW w:w="2266" w:type="dxa"/>
            <w:gridSpan w:val="2"/>
          </w:tcPr>
          <w:p w:rsidR="000F1000" w:rsidRDefault="000F1000">
            <w:pPr>
              <w:pStyle w:val="ConsPlusNormal"/>
              <w:jc w:val="center"/>
            </w:pPr>
            <w:r>
              <w:t>в том числе по степени усыхания лесных насаждений</w:t>
            </w:r>
          </w:p>
        </w:tc>
        <w:tc>
          <w:tcPr>
            <w:tcW w:w="1133" w:type="dxa"/>
            <w:vMerge w:val="restart"/>
          </w:tcPr>
          <w:p w:rsidR="000F1000" w:rsidRDefault="000F1000">
            <w:pPr>
              <w:pStyle w:val="ConsPlusNormal"/>
              <w:jc w:val="center"/>
            </w:pPr>
            <w:r>
              <w:t>с начала текущего года</w:t>
            </w:r>
          </w:p>
        </w:tc>
        <w:tc>
          <w:tcPr>
            <w:tcW w:w="1133" w:type="dxa"/>
            <w:vMerge w:val="restart"/>
          </w:tcPr>
          <w:p w:rsidR="000F1000" w:rsidRDefault="000F1000">
            <w:pPr>
              <w:pStyle w:val="ConsPlusNormal"/>
              <w:jc w:val="center"/>
            </w:pPr>
            <w:r>
              <w:t>всего за период действия предыдущего лесного плана</w:t>
            </w:r>
          </w:p>
        </w:tc>
        <w:tc>
          <w:tcPr>
            <w:tcW w:w="1133" w:type="dxa"/>
            <w:vMerge w:val="restart"/>
          </w:tcPr>
          <w:p w:rsidR="000F1000" w:rsidRDefault="000F1000">
            <w:pPr>
              <w:pStyle w:val="ConsPlusNormal"/>
              <w:jc w:val="center"/>
            </w:pPr>
            <w:r>
              <w:t>с начала текущего года</w:t>
            </w:r>
          </w:p>
        </w:tc>
      </w:tr>
      <w:tr w:rsidR="000F1000">
        <w:tc>
          <w:tcPr>
            <w:tcW w:w="2268" w:type="dxa"/>
            <w:vMerge/>
          </w:tcPr>
          <w:p w:rsidR="000F1000" w:rsidRDefault="000F1000">
            <w:pPr>
              <w:pStyle w:val="ConsPlusNormal"/>
            </w:pPr>
          </w:p>
        </w:tc>
        <w:tc>
          <w:tcPr>
            <w:tcW w:w="1133" w:type="dxa"/>
            <w:vMerge/>
          </w:tcPr>
          <w:p w:rsidR="000F1000" w:rsidRDefault="000F1000">
            <w:pPr>
              <w:pStyle w:val="ConsPlusNormal"/>
            </w:pPr>
          </w:p>
        </w:tc>
        <w:tc>
          <w:tcPr>
            <w:tcW w:w="1133" w:type="dxa"/>
          </w:tcPr>
          <w:p w:rsidR="000F1000" w:rsidRDefault="000F1000">
            <w:pPr>
              <w:pStyle w:val="ConsPlusNormal"/>
              <w:jc w:val="center"/>
            </w:pPr>
            <w:r>
              <w:t>до 40%</w:t>
            </w:r>
          </w:p>
        </w:tc>
        <w:tc>
          <w:tcPr>
            <w:tcW w:w="1133" w:type="dxa"/>
          </w:tcPr>
          <w:p w:rsidR="000F1000" w:rsidRDefault="000F1000">
            <w:pPr>
              <w:pStyle w:val="ConsPlusNormal"/>
              <w:jc w:val="center"/>
            </w:pPr>
            <w:r>
              <w:t>более 40%</w:t>
            </w:r>
          </w:p>
        </w:tc>
        <w:tc>
          <w:tcPr>
            <w:tcW w:w="1133" w:type="dxa"/>
            <w:vMerge/>
          </w:tcPr>
          <w:p w:rsidR="000F1000" w:rsidRDefault="000F1000">
            <w:pPr>
              <w:pStyle w:val="ConsPlusNormal"/>
            </w:pPr>
          </w:p>
        </w:tc>
        <w:tc>
          <w:tcPr>
            <w:tcW w:w="1133" w:type="dxa"/>
            <w:vMerge/>
          </w:tcPr>
          <w:p w:rsidR="000F1000" w:rsidRDefault="000F1000">
            <w:pPr>
              <w:pStyle w:val="ConsPlusNormal"/>
            </w:pPr>
          </w:p>
        </w:tc>
        <w:tc>
          <w:tcPr>
            <w:tcW w:w="1133" w:type="dxa"/>
            <w:vMerge/>
          </w:tcPr>
          <w:p w:rsidR="000F1000" w:rsidRDefault="000F1000">
            <w:pPr>
              <w:pStyle w:val="ConsPlusNormal"/>
            </w:pPr>
          </w:p>
        </w:tc>
      </w:tr>
      <w:tr w:rsidR="000F1000">
        <w:tc>
          <w:tcPr>
            <w:tcW w:w="2268" w:type="dxa"/>
          </w:tcPr>
          <w:p w:rsidR="000F1000" w:rsidRDefault="000F1000">
            <w:pPr>
              <w:pStyle w:val="ConsPlusNormal"/>
            </w:pPr>
            <w:r>
              <w:t>Лесные пожары</w:t>
            </w:r>
          </w:p>
        </w:tc>
        <w:tc>
          <w:tcPr>
            <w:tcW w:w="1133" w:type="dxa"/>
          </w:tcPr>
          <w:p w:rsidR="000F1000" w:rsidRDefault="000F1000">
            <w:pPr>
              <w:pStyle w:val="ConsPlusNormal"/>
              <w:jc w:val="center"/>
            </w:pPr>
            <w:r>
              <w:t>2161,2</w:t>
            </w:r>
          </w:p>
        </w:tc>
        <w:tc>
          <w:tcPr>
            <w:tcW w:w="1133" w:type="dxa"/>
          </w:tcPr>
          <w:p w:rsidR="000F1000" w:rsidRDefault="000F1000">
            <w:pPr>
              <w:pStyle w:val="ConsPlusNormal"/>
              <w:jc w:val="center"/>
            </w:pPr>
            <w:r>
              <w:t>1619,9</w:t>
            </w:r>
          </w:p>
        </w:tc>
        <w:tc>
          <w:tcPr>
            <w:tcW w:w="1133" w:type="dxa"/>
          </w:tcPr>
          <w:p w:rsidR="000F1000" w:rsidRDefault="000F1000">
            <w:pPr>
              <w:pStyle w:val="ConsPlusNormal"/>
              <w:jc w:val="center"/>
            </w:pPr>
            <w:r>
              <w:t>541,3</w:t>
            </w:r>
          </w:p>
        </w:tc>
        <w:tc>
          <w:tcPr>
            <w:tcW w:w="1133" w:type="dxa"/>
          </w:tcPr>
          <w:p w:rsidR="000F1000" w:rsidRDefault="000F1000">
            <w:pPr>
              <w:pStyle w:val="ConsPlusNormal"/>
              <w:jc w:val="center"/>
            </w:pPr>
            <w:r>
              <w:t>455,6</w:t>
            </w:r>
          </w:p>
        </w:tc>
        <w:tc>
          <w:tcPr>
            <w:tcW w:w="1133" w:type="dxa"/>
          </w:tcPr>
          <w:p w:rsidR="000F1000" w:rsidRDefault="000F1000">
            <w:pPr>
              <w:pStyle w:val="ConsPlusNormal"/>
              <w:jc w:val="center"/>
            </w:pPr>
            <w:r>
              <w:t>452,3</w:t>
            </w:r>
          </w:p>
        </w:tc>
        <w:tc>
          <w:tcPr>
            <w:tcW w:w="1133" w:type="dxa"/>
          </w:tcPr>
          <w:p w:rsidR="000F1000" w:rsidRDefault="000F1000">
            <w:pPr>
              <w:pStyle w:val="ConsPlusNormal"/>
              <w:jc w:val="center"/>
            </w:pPr>
            <w:r>
              <w:t>43,2</w:t>
            </w:r>
          </w:p>
        </w:tc>
      </w:tr>
      <w:tr w:rsidR="000F1000">
        <w:tc>
          <w:tcPr>
            <w:tcW w:w="2268" w:type="dxa"/>
          </w:tcPr>
          <w:p w:rsidR="000F1000" w:rsidRDefault="000F1000">
            <w:pPr>
              <w:pStyle w:val="ConsPlusNormal"/>
            </w:pPr>
            <w:r>
              <w:t>В том числе от пожаров текущего года</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Повреждения насекомыми</w:t>
            </w:r>
          </w:p>
        </w:tc>
        <w:tc>
          <w:tcPr>
            <w:tcW w:w="1133" w:type="dxa"/>
          </w:tcPr>
          <w:p w:rsidR="000F1000" w:rsidRDefault="000F1000">
            <w:pPr>
              <w:pStyle w:val="ConsPlusNormal"/>
              <w:jc w:val="center"/>
            </w:pPr>
            <w:r>
              <w:t>70,3</w:t>
            </w:r>
          </w:p>
        </w:tc>
        <w:tc>
          <w:tcPr>
            <w:tcW w:w="1133" w:type="dxa"/>
          </w:tcPr>
          <w:p w:rsidR="000F1000" w:rsidRDefault="000F1000">
            <w:pPr>
              <w:pStyle w:val="ConsPlusNormal"/>
              <w:jc w:val="center"/>
            </w:pPr>
            <w:r>
              <w:t>12,3</w:t>
            </w:r>
          </w:p>
        </w:tc>
        <w:tc>
          <w:tcPr>
            <w:tcW w:w="1133" w:type="dxa"/>
          </w:tcPr>
          <w:p w:rsidR="000F1000" w:rsidRDefault="000F1000">
            <w:pPr>
              <w:pStyle w:val="ConsPlusNormal"/>
              <w:jc w:val="center"/>
            </w:pPr>
            <w:r>
              <w:t>58,0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58,0</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Неблагоприятные погодные условия и почвенно-климатические факторы</w:t>
            </w:r>
          </w:p>
        </w:tc>
        <w:tc>
          <w:tcPr>
            <w:tcW w:w="1133" w:type="dxa"/>
          </w:tcPr>
          <w:p w:rsidR="000F1000" w:rsidRDefault="000F1000">
            <w:pPr>
              <w:pStyle w:val="ConsPlusNormal"/>
              <w:jc w:val="center"/>
            </w:pPr>
            <w:r>
              <w:t>1448,1</w:t>
            </w:r>
          </w:p>
        </w:tc>
        <w:tc>
          <w:tcPr>
            <w:tcW w:w="1133" w:type="dxa"/>
          </w:tcPr>
          <w:p w:rsidR="000F1000" w:rsidRDefault="000F1000">
            <w:pPr>
              <w:pStyle w:val="ConsPlusNormal"/>
              <w:jc w:val="center"/>
            </w:pPr>
            <w:r>
              <w:t>1079,3</w:t>
            </w:r>
          </w:p>
        </w:tc>
        <w:tc>
          <w:tcPr>
            <w:tcW w:w="1133" w:type="dxa"/>
          </w:tcPr>
          <w:p w:rsidR="000F1000" w:rsidRDefault="000F1000">
            <w:pPr>
              <w:pStyle w:val="ConsPlusNormal"/>
              <w:jc w:val="center"/>
            </w:pPr>
            <w:r>
              <w:t>368,8</w:t>
            </w:r>
          </w:p>
        </w:tc>
        <w:tc>
          <w:tcPr>
            <w:tcW w:w="1133" w:type="dxa"/>
          </w:tcPr>
          <w:p w:rsidR="000F1000" w:rsidRDefault="000F1000">
            <w:pPr>
              <w:pStyle w:val="ConsPlusNormal"/>
              <w:jc w:val="center"/>
            </w:pPr>
            <w:r>
              <w:t>179,8</w:t>
            </w:r>
          </w:p>
        </w:tc>
        <w:tc>
          <w:tcPr>
            <w:tcW w:w="1133" w:type="dxa"/>
          </w:tcPr>
          <w:p w:rsidR="000F1000" w:rsidRDefault="000F1000">
            <w:pPr>
              <w:pStyle w:val="ConsPlusNormal"/>
              <w:jc w:val="center"/>
            </w:pPr>
            <w:r>
              <w:t>368,5</w:t>
            </w:r>
          </w:p>
        </w:tc>
        <w:tc>
          <w:tcPr>
            <w:tcW w:w="1133" w:type="dxa"/>
          </w:tcPr>
          <w:p w:rsidR="000F1000" w:rsidRDefault="000F1000">
            <w:pPr>
              <w:pStyle w:val="ConsPlusNormal"/>
              <w:jc w:val="center"/>
            </w:pPr>
            <w:r>
              <w:t>103,0</w:t>
            </w:r>
          </w:p>
        </w:tc>
      </w:tr>
      <w:tr w:rsidR="000F1000">
        <w:tc>
          <w:tcPr>
            <w:tcW w:w="2268" w:type="dxa"/>
          </w:tcPr>
          <w:p w:rsidR="000F1000" w:rsidRDefault="000F1000">
            <w:pPr>
              <w:pStyle w:val="ConsPlusNormal"/>
            </w:pPr>
            <w:r>
              <w:t>Болезни леса</w:t>
            </w:r>
          </w:p>
        </w:tc>
        <w:tc>
          <w:tcPr>
            <w:tcW w:w="1133" w:type="dxa"/>
          </w:tcPr>
          <w:p w:rsidR="000F1000" w:rsidRDefault="000F1000">
            <w:pPr>
              <w:pStyle w:val="ConsPlusNormal"/>
              <w:jc w:val="center"/>
            </w:pPr>
            <w:r>
              <w:t>551,7</w:t>
            </w:r>
          </w:p>
        </w:tc>
        <w:tc>
          <w:tcPr>
            <w:tcW w:w="1133" w:type="dxa"/>
          </w:tcPr>
          <w:p w:rsidR="000F1000" w:rsidRDefault="000F1000">
            <w:pPr>
              <w:pStyle w:val="ConsPlusNormal"/>
              <w:jc w:val="center"/>
            </w:pPr>
            <w:r>
              <w:t>449,4</w:t>
            </w:r>
          </w:p>
        </w:tc>
        <w:tc>
          <w:tcPr>
            <w:tcW w:w="1133" w:type="dxa"/>
          </w:tcPr>
          <w:p w:rsidR="000F1000" w:rsidRDefault="000F1000">
            <w:pPr>
              <w:pStyle w:val="ConsPlusNormal"/>
              <w:jc w:val="center"/>
            </w:pPr>
            <w:r>
              <w:t>102,3</w:t>
            </w:r>
          </w:p>
        </w:tc>
        <w:tc>
          <w:tcPr>
            <w:tcW w:w="1133" w:type="dxa"/>
          </w:tcPr>
          <w:p w:rsidR="000F1000" w:rsidRDefault="000F1000">
            <w:pPr>
              <w:pStyle w:val="ConsPlusNormal"/>
              <w:jc w:val="center"/>
            </w:pPr>
            <w:r>
              <w:t>48,2</w:t>
            </w:r>
          </w:p>
        </w:tc>
        <w:tc>
          <w:tcPr>
            <w:tcW w:w="1133" w:type="dxa"/>
          </w:tcPr>
          <w:p w:rsidR="000F1000" w:rsidRDefault="000F1000">
            <w:pPr>
              <w:pStyle w:val="ConsPlusNormal"/>
              <w:jc w:val="center"/>
            </w:pPr>
            <w:r>
              <w:t>102,3</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Повреждения дикими животными</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Антропогенные факторы</w:t>
            </w:r>
          </w:p>
        </w:tc>
        <w:tc>
          <w:tcPr>
            <w:tcW w:w="1133" w:type="dxa"/>
          </w:tcPr>
          <w:p w:rsidR="000F1000" w:rsidRDefault="000F1000">
            <w:pPr>
              <w:pStyle w:val="ConsPlusNormal"/>
              <w:jc w:val="center"/>
            </w:pPr>
            <w:r>
              <w:t>96,1</w:t>
            </w:r>
          </w:p>
        </w:tc>
        <w:tc>
          <w:tcPr>
            <w:tcW w:w="1133" w:type="dxa"/>
          </w:tcPr>
          <w:p w:rsidR="000F1000" w:rsidRDefault="000F1000">
            <w:pPr>
              <w:pStyle w:val="ConsPlusNormal"/>
              <w:jc w:val="center"/>
            </w:pPr>
            <w:r>
              <w:t>28,9</w:t>
            </w:r>
          </w:p>
        </w:tc>
        <w:tc>
          <w:tcPr>
            <w:tcW w:w="1133" w:type="dxa"/>
          </w:tcPr>
          <w:p w:rsidR="000F1000" w:rsidRDefault="000F1000">
            <w:pPr>
              <w:pStyle w:val="ConsPlusNormal"/>
              <w:jc w:val="center"/>
            </w:pPr>
            <w:r>
              <w:t>67,2</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67,2</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Непатогенные факторы</w:t>
            </w:r>
          </w:p>
        </w:tc>
        <w:tc>
          <w:tcPr>
            <w:tcW w:w="1133" w:type="dxa"/>
          </w:tcPr>
          <w:p w:rsidR="000F1000" w:rsidRDefault="000F1000">
            <w:pPr>
              <w:pStyle w:val="ConsPlusNormal"/>
              <w:jc w:val="center"/>
            </w:pPr>
            <w:r>
              <w:t>102,4</w:t>
            </w:r>
          </w:p>
        </w:tc>
        <w:tc>
          <w:tcPr>
            <w:tcW w:w="1133" w:type="dxa"/>
          </w:tcPr>
          <w:p w:rsidR="000F1000" w:rsidRDefault="000F1000">
            <w:pPr>
              <w:pStyle w:val="ConsPlusNormal"/>
              <w:jc w:val="center"/>
            </w:pPr>
            <w:r>
              <w:t>102,4</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80,9</w:t>
            </w:r>
          </w:p>
        </w:tc>
        <w:tc>
          <w:tcPr>
            <w:tcW w:w="1133" w:type="dxa"/>
          </w:tcPr>
          <w:p w:rsidR="000F1000" w:rsidRDefault="000F1000">
            <w:pPr>
              <w:pStyle w:val="ConsPlusNormal"/>
              <w:jc w:val="center"/>
            </w:pPr>
            <w:r>
              <w:t>0</w:t>
            </w:r>
          </w:p>
        </w:tc>
        <w:tc>
          <w:tcPr>
            <w:tcW w:w="1133" w:type="dxa"/>
          </w:tcPr>
          <w:p w:rsidR="000F1000" w:rsidRDefault="000F1000">
            <w:pPr>
              <w:pStyle w:val="ConsPlusNormal"/>
              <w:jc w:val="center"/>
            </w:pPr>
            <w:r>
              <w:t>0</w:t>
            </w:r>
          </w:p>
        </w:tc>
      </w:tr>
      <w:tr w:rsidR="000F1000">
        <w:tc>
          <w:tcPr>
            <w:tcW w:w="2268" w:type="dxa"/>
          </w:tcPr>
          <w:p w:rsidR="000F1000" w:rsidRDefault="000F1000">
            <w:pPr>
              <w:pStyle w:val="ConsPlusNormal"/>
            </w:pPr>
            <w:r>
              <w:t>Всего:</w:t>
            </w:r>
          </w:p>
        </w:tc>
        <w:tc>
          <w:tcPr>
            <w:tcW w:w="1133" w:type="dxa"/>
          </w:tcPr>
          <w:p w:rsidR="000F1000" w:rsidRDefault="000F1000">
            <w:pPr>
              <w:pStyle w:val="ConsPlusNormal"/>
              <w:jc w:val="center"/>
            </w:pPr>
            <w:r>
              <w:t>4429,80</w:t>
            </w:r>
          </w:p>
        </w:tc>
        <w:tc>
          <w:tcPr>
            <w:tcW w:w="1133" w:type="dxa"/>
          </w:tcPr>
          <w:p w:rsidR="000F1000" w:rsidRDefault="000F1000">
            <w:pPr>
              <w:pStyle w:val="ConsPlusNormal"/>
              <w:jc w:val="center"/>
            </w:pPr>
            <w:r>
              <w:t>3292,20</w:t>
            </w:r>
          </w:p>
        </w:tc>
        <w:tc>
          <w:tcPr>
            <w:tcW w:w="1133" w:type="dxa"/>
          </w:tcPr>
          <w:p w:rsidR="000F1000" w:rsidRDefault="000F1000">
            <w:pPr>
              <w:pStyle w:val="ConsPlusNormal"/>
              <w:jc w:val="center"/>
            </w:pPr>
            <w:r>
              <w:t>1137,60</w:t>
            </w:r>
          </w:p>
        </w:tc>
        <w:tc>
          <w:tcPr>
            <w:tcW w:w="1133" w:type="dxa"/>
          </w:tcPr>
          <w:p w:rsidR="000F1000" w:rsidRDefault="000F1000">
            <w:pPr>
              <w:pStyle w:val="ConsPlusNormal"/>
              <w:jc w:val="center"/>
            </w:pPr>
            <w:r>
              <w:t>764,50</w:t>
            </w:r>
          </w:p>
        </w:tc>
        <w:tc>
          <w:tcPr>
            <w:tcW w:w="1133" w:type="dxa"/>
          </w:tcPr>
          <w:p w:rsidR="000F1000" w:rsidRDefault="000F1000">
            <w:pPr>
              <w:pStyle w:val="ConsPlusNormal"/>
              <w:jc w:val="center"/>
            </w:pPr>
            <w:r>
              <w:t>1048,30</w:t>
            </w:r>
          </w:p>
        </w:tc>
        <w:tc>
          <w:tcPr>
            <w:tcW w:w="1133" w:type="dxa"/>
          </w:tcPr>
          <w:p w:rsidR="000F1000" w:rsidRDefault="000F1000">
            <w:pPr>
              <w:pStyle w:val="ConsPlusNormal"/>
              <w:jc w:val="center"/>
            </w:pPr>
            <w:r>
              <w:t>146,20</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17</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8" w:name="P15419"/>
      <w:bookmarkEnd w:id="28"/>
      <w:r>
        <w:t>Оценка потребности и обеспеченности сырьем промышленности,</w:t>
      </w:r>
    </w:p>
    <w:p w:rsidR="000F1000" w:rsidRDefault="000F1000">
      <w:pPr>
        <w:pStyle w:val="ConsPlusTitle"/>
        <w:jc w:val="center"/>
      </w:pPr>
      <w:r>
        <w:t>перерабатывающей лесные ресурсы, за год, предшествующий</w:t>
      </w:r>
    </w:p>
    <w:p w:rsidR="000F1000" w:rsidRDefault="000F1000">
      <w:pPr>
        <w:pStyle w:val="ConsPlusTitle"/>
        <w:jc w:val="center"/>
      </w:pPr>
      <w:r>
        <w:t>разработке проекта лесного плана Новосибирской области,</w:t>
      </w:r>
    </w:p>
    <w:p w:rsidR="000F1000" w:rsidRDefault="000F1000">
      <w:pPr>
        <w:pStyle w:val="ConsPlusTitle"/>
        <w:jc w:val="center"/>
      </w:pPr>
      <w:r>
        <w:t>и на период действия разрабатываемого лесного</w:t>
      </w:r>
    </w:p>
    <w:p w:rsidR="000F1000" w:rsidRDefault="000F1000">
      <w:pPr>
        <w:pStyle w:val="ConsPlusTitle"/>
        <w:jc w:val="center"/>
      </w:pPr>
      <w:r>
        <w:t>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644"/>
        <w:gridCol w:w="567"/>
        <w:gridCol w:w="850"/>
        <w:gridCol w:w="850"/>
        <w:gridCol w:w="1644"/>
        <w:gridCol w:w="567"/>
        <w:gridCol w:w="850"/>
        <w:gridCol w:w="850"/>
        <w:gridCol w:w="680"/>
      </w:tblGrid>
      <w:tr w:rsidR="000F1000">
        <w:tc>
          <w:tcPr>
            <w:tcW w:w="562" w:type="dxa"/>
            <w:vMerge w:val="restart"/>
          </w:tcPr>
          <w:p w:rsidR="000F1000" w:rsidRDefault="000F1000">
            <w:pPr>
              <w:pStyle w:val="ConsPlusNormal"/>
              <w:jc w:val="center"/>
            </w:pPr>
            <w:r>
              <w:t>N п/п</w:t>
            </w:r>
          </w:p>
        </w:tc>
        <w:tc>
          <w:tcPr>
            <w:tcW w:w="1644" w:type="dxa"/>
            <w:vMerge w:val="restart"/>
          </w:tcPr>
          <w:p w:rsidR="000F1000" w:rsidRDefault="000F1000">
            <w:pPr>
              <w:pStyle w:val="ConsPlusNormal"/>
              <w:jc w:val="center"/>
            </w:pPr>
            <w:r>
              <w:t xml:space="preserve">Вид производимой продукции согласно общероссийскому </w:t>
            </w:r>
            <w:hyperlink r:id="rId122">
              <w:r>
                <w:rPr>
                  <w:color w:val="0000FF"/>
                </w:rPr>
                <w:t>классификатору</w:t>
              </w:r>
            </w:hyperlink>
            <w:r>
              <w:t xml:space="preserve"> видов экономической деятельности</w:t>
            </w:r>
          </w:p>
        </w:tc>
        <w:tc>
          <w:tcPr>
            <w:tcW w:w="567" w:type="dxa"/>
            <w:vMerge w:val="restart"/>
          </w:tcPr>
          <w:p w:rsidR="000F1000" w:rsidRDefault="000F1000">
            <w:pPr>
              <w:pStyle w:val="ConsPlusNormal"/>
              <w:jc w:val="center"/>
            </w:pPr>
            <w:r>
              <w:t>Единица измерения</w:t>
            </w:r>
          </w:p>
        </w:tc>
        <w:tc>
          <w:tcPr>
            <w:tcW w:w="850" w:type="dxa"/>
            <w:vMerge w:val="restart"/>
          </w:tcPr>
          <w:p w:rsidR="000F1000" w:rsidRDefault="000F1000">
            <w:pPr>
              <w:pStyle w:val="ConsPlusNormal"/>
              <w:jc w:val="center"/>
            </w:pPr>
            <w:r>
              <w:t>Проектная мощность</w:t>
            </w:r>
          </w:p>
        </w:tc>
        <w:tc>
          <w:tcPr>
            <w:tcW w:w="850" w:type="dxa"/>
            <w:vMerge w:val="restart"/>
          </w:tcPr>
          <w:p w:rsidR="000F1000" w:rsidRDefault="000F1000">
            <w:pPr>
              <w:pStyle w:val="ConsPlusNormal"/>
              <w:jc w:val="center"/>
            </w:pPr>
            <w:r>
              <w:t>Объем производства</w:t>
            </w:r>
          </w:p>
        </w:tc>
        <w:tc>
          <w:tcPr>
            <w:tcW w:w="4591" w:type="dxa"/>
            <w:gridSpan w:val="5"/>
          </w:tcPr>
          <w:p w:rsidR="000F1000" w:rsidRDefault="000F1000">
            <w:pPr>
              <w:pStyle w:val="ConsPlusNormal"/>
              <w:jc w:val="center"/>
            </w:pPr>
            <w:r>
              <w:t>Потребляемые лесные ресурсы</w:t>
            </w:r>
          </w:p>
        </w:tc>
      </w:tr>
      <w:tr w:rsidR="000F1000">
        <w:tc>
          <w:tcPr>
            <w:tcW w:w="562" w:type="dxa"/>
            <w:vMerge/>
          </w:tcPr>
          <w:p w:rsidR="000F1000" w:rsidRDefault="000F1000">
            <w:pPr>
              <w:pStyle w:val="ConsPlusNormal"/>
            </w:pPr>
          </w:p>
        </w:tc>
        <w:tc>
          <w:tcPr>
            <w:tcW w:w="1644" w:type="dxa"/>
            <w:vMerge/>
          </w:tcPr>
          <w:p w:rsidR="000F1000" w:rsidRDefault="000F1000">
            <w:pPr>
              <w:pStyle w:val="ConsPlusNormal"/>
            </w:pPr>
          </w:p>
        </w:tc>
        <w:tc>
          <w:tcPr>
            <w:tcW w:w="567" w:type="dxa"/>
            <w:vMerge/>
          </w:tcPr>
          <w:p w:rsidR="000F1000" w:rsidRDefault="000F1000">
            <w:pPr>
              <w:pStyle w:val="ConsPlusNormal"/>
            </w:pPr>
          </w:p>
        </w:tc>
        <w:tc>
          <w:tcPr>
            <w:tcW w:w="850" w:type="dxa"/>
            <w:vMerge/>
          </w:tcPr>
          <w:p w:rsidR="000F1000" w:rsidRDefault="000F1000">
            <w:pPr>
              <w:pStyle w:val="ConsPlusNormal"/>
            </w:pPr>
          </w:p>
        </w:tc>
        <w:tc>
          <w:tcPr>
            <w:tcW w:w="850" w:type="dxa"/>
            <w:vMerge/>
          </w:tcPr>
          <w:p w:rsidR="000F1000" w:rsidRDefault="000F1000">
            <w:pPr>
              <w:pStyle w:val="ConsPlusNormal"/>
            </w:pPr>
          </w:p>
        </w:tc>
        <w:tc>
          <w:tcPr>
            <w:tcW w:w="1644" w:type="dxa"/>
            <w:vMerge w:val="restart"/>
          </w:tcPr>
          <w:p w:rsidR="000F1000" w:rsidRDefault="000F1000">
            <w:pPr>
              <w:pStyle w:val="ConsPlusNormal"/>
              <w:jc w:val="center"/>
            </w:pPr>
            <w:r>
              <w:t>наименование согласно общероссийскому классификатору видов экономической деятельности</w:t>
            </w:r>
          </w:p>
        </w:tc>
        <w:tc>
          <w:tcPr>
            <w:tcW w:w="567" w:type="dxa"/>
            <w:vMerge w:val="restart"/>
          </w:tcPr>
          <w:p w:rsidR="000F1000" w:rsidRDefault="000F1000">
            <w:pPr>
              <w:pStyle w:val="ConsPlusNormal"/>
              <w:jc w:val="center"/>
            </w:pPr>
            <w:r>
              <w:t>единица измерения</w:t>
            </w:r>
          </w:p>
        </w:tc>
        <w:tc>
          <w:tcPr>
            <w:tcW w:w="850" w:type="dxa"/>
            <w:vMerge w:val="restart"/>
          </w:tcPr>
          <w:p w:rsidR="000F1000" w:rsidRDefault="000F1000">
            <w:pPr>
              <w:pStyle w:val="ConsPlusNormal"/>
              <w:jc w:val="center"/>
            </w:pPr>
            <w:r>
              <w:t>объем за год, предшествующий разработке проекта лесного плана субъекта Российской Федерации</w:t>
            </w:r>
          </w:p>
        </w:tc>
        <w:tc>
          <w:tcPr>
            <w:tcW w:w="1530" w:type="dxa"/>
            <w:gridSpan w:val="2"/>
          </w:tcPr>
          <w:p w:rsidR="000F1000" w:rsidRDefault="000F1000">
            <w:pPr>
              <w:pStyle w:val="ConsPlusNormal"/>
              <w:jc w:val="center"/>
            </w:pPr>
            <w:r>
              <w:t>планируемое потребление на последний год периода действия разрабатываемого лесного плана субъекта Российской Федерации</w:t>
            </w:r>
          </w:p>
        </w:tc>
      </w:tr>
      <w:tr w:rsidR="000F1000">
        <w:tc>
          <w:tcPr>
            <w:tcW w:w="562" w:type="dxa"/>
            <w:vMerge/>
          </w:tcPr>
          <w:p w:rsidR="000F1000" w:rsidRDefault="000F1000">
            <w:pPr>
              <w:pStyle w:val="ConsPlusNormal"/>
            </w:pPr>
          </w:p>
        </w:tc>
        <w:tc>
          <w:tcPr>
            <w:tcW w:w="1644" w:type="dxa"/>
            <w:vMerge/>
          </w:tcPr>
          <w:p w:rsidR="000F1000" w:rsidRDefault="000F1000">
            <w:pPr>
              <w:pStyle w:val="ConsPlusNormal"/>
            </w:pPr>
          </w:p>
        </w:tc>
        <w:tc>
          <w:tcPr>
            <w:tcW w:w="567" w:type="dxa"/>
            <w:vMerge/>
          </w:tcPr>
          <w:p w:rsidR="000F1000" w:rsidRDefault="000F1000">
            <w:pPr>
              <w:pStyle w:val="ConsPlusNormal"/>
            </w:pPr>
          </w:p>
        </w:tc>
        <w:tc>
          <w:tcPr>
            <w:tcW w:w="850" w:type="dxa"/>
            <w:vMerge/>
          </w:tcPr>
          <w:p w:rsidR="000F1000" w:rsidRDefault="000F1000">
            <w:pPr>
              <w:pStyle w:val="ConsPlusNormal"/>
            </w:pPr>
          </w:p>
        </w:tc>
        <w:tc>
          <w:tcPr>
            <w:tcW w:w="850" w:type="dxa"/>
            <w:vMerge/>
          </w:tcPr>
          <w:p w:rsidR="000F1000" w:rsidRDefault="000F1000">
            <w:pPr>
              <w:pStyle w:val="ConsPlusNormal"/>
            </w:pPr>
          </w:p>
        </w:tc>
        <w:tc>
          <w:tcPr>
            <w:tcW w:w="1644" w:type="dxa"/>
            <w:vMerge/>
          </w:tcPr>
          <w:p w:rsidR="000F1000" w:rsidRDefault="000F1000">
            <w:pPr>
              <w:pStyle w:val="ConsPlusNormal"/>
            </w:pPr>
          </w:p>
        </w:tc>
        <w:tc>
          <w:tcPr>
            <w:tcW w:w="567" w:type="dxa"/>
            <w:vMerge/>
          </w:tcPr>
          <w:p w:rsidR="000F1000" w:rsidRDefault="000F1000">
            <w:pPr>
              <w:pStyle w:val="ConsPlusNormal"/>
            </w:pPr>
          </w:p>
        </w:tc>
        <w:tc>
          <w:tcPr>
            <w:tcW w:w="850" w:type="dxa"/>
            <w:vMerge/>
          </w:tcPr>
          <w:p w:rsidR="000F1000" w:rsidRDefault="000F1000">
            <w:pPr>
              <w:pStyle w:val="ConsPlusNormal"/>
            </w:pPr>
          </w:p>
        </w:tc>
        <w:tc>
          <w:tcPr>
            <w:tcW w:w="850" w:type="dxa"/>
          </w:tcPr>
          <w:p w:rsidR="000F1000" w:rsidRDefault="000F1000">
            <w:pPr>
              <w:pStyle w:val="ConsPlusNormal"/>
              <w:jc w:val="center"/>
            </w:pPr>
            <w:r>
              <w:t>объем</w:t>
            </w:r>
          </w:p>
        </w:tc>
        <w:tc>
          <w:tcPr>
            <w:tcW w:w="680" w:type="dxa"/>
          </w:tcPr>
          <w:p w:rsidR="000F1000" w:rsidRDefault="000F1000">
            <w:pPr>
              <w:pStyle w:val="ConsPlusNormal"/>
              <w:jc w:val="center"/>
            </w:pPr>
            <w:r>
              <w:t>обеспеченность производственных мощностей, %</w:t>
            </w:r>
          </w:p>
        </w:tc>
      </w:tr>
      <w:tr w:rsidR="000F1000">
        <w:tc>
          <w:tcPr>
            <w:tcW w:w="562" w:type="dxa"/>
          </w:tcPr>
          <w:p w:rsidR="000F1000" w:rsidRDefault="000F1000">
            <w:pPr>
              <w:pStyle w:val="ConsPlusNormal"/>
              <w:jc w:val="center"/>
            </w:pPr>
            <w:r>
              <w:t>1</w:t>
            </w:r>
          </w:p>
        </w:tc>
        <w:tc>
          <w:tcPr>
            <w:tcW w:w="1644" w:type="dxa"/>
          </w:tcPr>
          <w:p w:rsidR="000F1000" w:rsidRDefault="000F1000">
            <w:pPr>
              <w:pStyle w:val="ConsPlusNormal"/>
            </w:pPr>
            <w:r>
              <w:t>02.20.1</w:t>
            </w:r>
          </w:p>
          <w:p w:rsidR="000F1000" w:rsidRDefault="000F1000">
            <w:pPr>
              <w:pStyle w:val="ConsPlusNormal"/>
            </w:pPr>
            <w:r>
              <w:t>Лесоматериалы необработанные, в том числе:</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2000,0</w:t>
            </w:r>
          </w:p>
        </w:tc>
        <w:tc>
          <w:tcPr>
            <w:tcW w:w="850" w:type="dxa"/>
          </w:tcPr>
          <w:p w:rsidR="000F1000" w:rsidRDefault="000F1000">
            <w:pPr>
              <w:pStyle w:val="ConsPlusNormal"/>
              <w:jc w:val="center"/>
            </w:pPr>
            <w:r>
              <w:t>1124,8</w:t>
            </w:r>
          </w:p>
        </w:tc>
        <w:tc>
          <w:tcPr>
            <w:tcW w:w="1644" w:type="dxa"/>
          </w:tcPr>
          <w:p w:rsidR="000F1000" w:rsidRDefault="000F1000">
            <w:pPr>
              <w:pStyle w:val="ConsPlusNormal"/>
              <w:jc w:val="center"/>
            </w:pPr>
            <w:r>
              <w:t>02.20.1</w:t>
            </w:r>
          </w:p>
          <w:p w:rsidR="000F1000" w:rsidRDefault="000F1000">
            <w:pPr>
              <w:pStyle w:val="ConsPlusNormal"/>
              <w:jc w:val="center"/>
            </w:pPr>
            <w:r>
              <w:t>Лесоматериалы необработанные, в том числе:</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1124,8</w:t>
            </w:r>
          </w:p>
        </w:tc>
        <w:tc>
          <w:tcPr>
            <w:tcW w:w="850" w:type="dxa"/>
          </w:tcPr>
          <w:p w:rsidR="000F1000" w:rsidRDefault="000F1000">
            <w:pPr>
              <w:pStyle w:val="ConsPlusNormal"/>
              <w:jc w:val="center"/>
            </w:pPr>
            <w:r>
              <w:t>1550,0</w:t>
            </w:r>
          </w:p>
        </w:tc>
        <w:tc>
          <w:tcPr>
            <w:tcW w:w="680" w:type="dxa"/>
          </w:tcPr>
          <w:p w:rsidR="000F1000" w:rsidRDefault="000F1000">
            <w:pPr>
              <w:pStyle w:val="ConsPlusNormal"/>
              <w:jc w:val="center"/>
            </w:pPr>
            <w:r>
              <w:t>78</w:t>
            </w:r>
          </w:p>
        </w:tc>
      </w:tr>
      <w:tr w:rsidR="000F1000">
        <w:tc>
          <w:tcPr>
            <w:tcW w:w="562" w:type="dxa"/>
          </w:tcPr>
          <w:p w:rsidR="000F1000" w:rsidRDefault="000F1000">
            <w:pPr>
              <w:pStyle w:val="ConsPlusNormal"/>
              <w:jc w:val="center"/>
            </w:pPr>
            <w:r>
              <w:t>1.1</w:t>
            </w:r>
          </w:p>
        </w:tc>
        <w:tc>
          <w:tcPr>
            <w:tcW w:w="1644" w:type="dxa"/>
          </w:tcPr>
          <w:p w:rsidR="000F1000" w:rsidRDefault="000F1000">
            <w:pPr>
              <w:pStyle w:val="ConsPlusNormal"/>
            </w:pPr>
            <w:r>
              <w:t>02.20.11</w:t>
            </w:r>
          </w:p>
          <w:p w:rsidR="000F1000" w:rsidRDefault="000F1000">
            <w:pPr>
              <w:pStyle w:val="ConsPlusNormal"/>
            </w:pPr>
            <w:r>
              <w:t>Лесоматериалы круглые хвойных пород</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600,0</w:t>
            </w:r>
          </w:p>
        </w:tc>
        <w:tc>
          <w:tcPr>
            <w:tcW w:w="850" w:type="dxa"/>
          </w:tcPr>
          <w:p w:rsidR="000F1000" w:rsidRDefault="000F1000">
            <w:pPr>
              <w:pStyle w:val="ConsPlusNormal"/>
              <w:jc w:val="center"/>
            </w:pPr>
            <w:r>
              <w:t>202,4</w:t>
            </w:r>
          </w:p>
        </w:tc>
        <w:tc>
          <w:tcPr>
            <w:tcW w:w="1644" w:type="dxa"/>
          </w:tcPr>
          <w:p w:rsidR="000F1000" w:rsidRDefault="000F1000">
            <w:pPr>
              <w:pStyle w:val="ConsPlusNormal"/>
              <w:jc w:val="center"/>
            </w:pPr>
            <w:r>
              <w:t>02.20.11</w:t>
            </w:r>
          </w:p>
          <w:p w:rsidR="000F1000" w:rsidRDefault="000F1000">
            <w:pPr>
              <w:pStyle w:val="ConsPlusNormal"/>
              <w:jc w:val="center"/>
            </w:pPr>
            <w:r>
              <w:t>Лесоматериалы круглые хвойных пород</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202,4</w:t>
            </w:r>
          </w:p>
        </w:tc>
        <w:tc>
          <w:tcPr>
            <w:tcW w:w="850" w:type="dxa"/>
          </w:tcPr>
          <w:p w:rsidR="000F1000" w:rsidRDefault="000F1000">
            <w:pPr>
              <w:pStyle w:val="ConsPlusNormal"/>
              <w:jc w:val="center"/>
            </w:pPr>
            <w:r>
              <w:t>465,0</w:t>
            </w:r>
          </w:p>
        </w:tc>
        <w:tc>
          <w:tcPr>
            <w:tcW w:w="680" w:type="dxa"/>
          </w:tcPr>
          <w:p w:rsidR="000F1000" w:rsidRDefault="000F1000">
            <w:pPr>
              <w:pStyle w:val="ConsPlusNormal"/>
              <w:jc w:val="center"/>
            </w:pPr>
            <w:r>
              <w:t>78</w:t>
            </w:r>
          </w:p>
        </w:tc>
      </w:tr>
      <w:tr w:rsidR="000F1000">
        <w:tc>
          <w:tcPr>
            <w:tcW w:w="562" w:type="dxa"/>
          </w:tcPr>
          <w:p w:rsidR="000F1000" w:rsidRDefault="000F1000">
            <w:pPr>
              <w:pStyle w:val="ConsPlusNormal"/>
              <w:jc w:val="center"/>
            </w:pPr>
            <w:r>
              <w:t>1.2</w:t>
            </w:r>
          </w:p>
        </w:tc>
        <w:tc>
          <w:tcPr>
            <w:tcW w:w="1644" w:type="dxa"/>
          </w:tcPr>
          <w:p w:rsidR="000F1000" w:rsidRDefault="000F1000">
            <w:pPr>
              <w:pStyle w:val="ConsPlusNormal"/>
            </w:pPr>
            <w:r>
              <w:t>02.20.12</w:t>
            </w:r>
          </w:p>
          <w:p w:rsidR="000F1000" w:rsidRDefault="000F1000">
            <w:pPr>
              <w:pStyle w:val="ConsPlusNormal"/>
            </w:pPr>
            <w:r>
              <w:t>Лесоматериалы круглые лиственных пород, за исключением тропических пород</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1400,0</w:t>
            </w:r>
          </w:p>
        </w:tc>
        <w:tc>
          <w:tcPr>
            <w:tcW w:w="850" w:type="dxa"/>
          </w:tcPr>
          <w:p w:rsidR="000F1000" w:rsidRDefault="000F1000">
            <w:pPr>
              <w:pStyle w:val="ConsPlusNormal"/>
              <w:jc w:val="center"/>
            </w:pPr>
            <w:r>
              <w:t>472,3</w:t>
            </w:r>
          </w:p>
        </w:tc>
        <w:tc>
          <w:tcPr>
            <w:tcW w:w="1644" w:type="dxa"/>
          </w:tcPr>
          <w:p w:rsidR="000F1000" w:rsidRDefault="000F1000">
            <w:pPr>
              <w:pStyle w:val="ConsPlusNormal"/>
              <w:jc w:val="center"/>
            </w:pPr>
            <w:r>
              <w:t>02.20.12</w:t>
            </w:r>
          </w:p>
          <w:p w:rsidR="000F1000" w:rsidRDefault="000F1000">
            <w:pPr>
              <w:pStyle w:val="ConsPlusNormal"/>
              <w:jc w:val="center"/>
            </w:pPr>
            <w:r>
              <w:t>Лесоматериалы круглые лиственных пород, за исключением тропических пород</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472,3</w:t>
            </w:r>
          </w:p>
        </w:tc>
        <w:tc>
          <w:tcPr>
            <w:tcW w:w="850" w:type="dxa"/>
          </w:tcPr>
          <w:p w:rsidR="000F1000" w:rsidRDefault="000F1000">
            <w:pPr>
              <w:pStyle w:val="ConsPlusNormal"/>
              <w:jc w:val="center"/>
            </w:pPr>
            <w:r>
              <w:t>1085,0</w:t>
            </w:r>
          </w:p>
        </w:tc>
        <w:tc>
          <w:tcPr>
            <w:tcW w:w="680" w:type="dxa"/>
          </w:tcPr>
          <w:p w:rsidR="000F1000" w:rsidRDefault="000F1000">
            <w:pPr>
              <w:pStyle w:val="ConsPlusNormal"/>
              <w:jc w:val="center"/>
            </w:pPr>
            <w:r>
              <w:t>78</w:t>
            </w:r>
          </w:p>
        </w:tc>
      </w:tr>
      <w:tr w:rsidR="000F1000">
        <w:tc>
          <w:tcPr>
            <w:tcW w:w="562" w:type="dxa"/>
          </w:tcPr>
          <w:p w:rsidR="000F1000" w:rsidRDefault="000F1000">
            <w:pPr>
              <w:pStyle w:val="ConsPlusNormal"/>
              <w:jc w:val="center"/>
            </w:pPr>
            <w:r>
              <w:t>1.3</w:t>
            </w:r>
          </w:p>
        </w:tc>
        <w:tc>
          <w:tcPr>
            <w:tcW w:w="1644" w:type="dxa"/>
          </w:tcPr>
          <w:p w:rsidR="000F1000" w:rsidRDefault="000F1000">
            <w:pPr>
              <w:pStyle w:val="ConsPlusNormal"/>
            </w:pPr>
            <w:r>
              <w:t>02.20.14</w:t>
            </w:r>
          </w:p>
          <w:p w:rsidR="000F1000" w:rsidRDefault="000F1000">
            <w:pPr>
              <w:pStyle w:val="ConsPlusNormal"/>
            </w:pPr>
            <w:r>
              <w:t>Древесина топливная (дрова)</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500,0</w:t>
            </w:r>
          </w:p>
        </w:tc>
        <w:tc>
          <w:tcPr>
            <w:tcW w:w="850" w:type="dxa"/>
          </w:tcPr>
          <w:p w:rsidR="000F1000" w:rsidRDefault="000F1000">
            <w:pPr>
              <w:pStyle w:val="ConsPlusNormal"/>
              <w:jc w:val="center"/>
            </w:pPr>
            <w:r>
              <w:t>450,1</w:t>
            </w:r>
          </w:p>
        </w:tc>
        <w:tc>
          <w:tcPr>
            <w:tcW w:w="1644" w:type="dxa"/>
          </w:tcPr>
          <w:p w:rsidR="000F1000" w:rsidRDefault="000F1000">
            <w:pPr>
              <w:pStyle w:val="ConsPlusNormal"/>
              <w:jc w:val="center"/>
            </w:pPr>
            <w:r>
              <w:t>02.20.14</w:t>
            </w:r>
          </w:p>
          <w:p w:rsidR="000F1000" w:rsidRDefault="000F1000">
            <w:pPr>
              <w:pStyle w:val="ConsPlusNormal"/>
              <w:jc w:val="center"/>
            </w:pPr>
            <w:r>
              <w:t>Древесина топливная (дрова)</w:t>
            </w:r>
          </w:p>
        </w:tc>
        <w:tc>
          <w:tcPr>
            <w:tcW w:w="567" w:type="dxa"/>
          </w:tcPr>
          <w:p w:rsidR="000F1000" w:rsidRDefault="000F1000">
            <w:pPr>
              <w:pStyle w:val="ConsPlusNormal"/>
              <w:jc w:val="center"/>
            </w:pPr>
            <w:r>
              <w:t>тыс. пл. куб. м</w:t>
            </w:r>
          </w:p>
        </w:tc>
        <w:tc>
          <w:tcPr>
            <w:tcW w:w="850" w:type="dxa"/>
          </w:tcPr>
          <w:p w:rsidR="000F1000" w:rsidRDefault="000F1000">
            <w:pPr>
              <w:pStyle w:val="ConsPlusNormal"/>
              <w:jc w:val="center"/>
            </w:pPr>
            <w:r>
              <w:t>450,1</w:t>
            </w:r>
          </w:p>
        </w:tc>
        <w:tc>
          <w:tcPr>
            <w:tcW w:w="850" w:type="dxa"/>
          </w:tcPr>
          <w:p w:rsidR="000F1000" w:rsidRDefault="000F1000">
            <w:pPr>
              <w:pStyle w:val="ConsPlusNormal"/>
              <w:jc w:val="center"/>
            </w:pPr>
            <w:r>
              <w:t>400,1</w:t>
            </w:r>
          </w:p>
        </w:tc>
        <w:tc>
          <w:tcPr>
            <w:tcW w:w="680" w:type="dxa"/>
          </w:tcPr>
          <w:p w:rsidR="000F1000" w:rsidRDefault="000F1000">
            <w:pPr>
              <w:pStyle w:val="ConsPlusNormal"/>
              <w:jc w:val="center"/>
            </w:pPr>
            <w:r>
              <w:t>90</w:t>
            </w:r>
          </w:p>
        </w:tc>
      </w:tr>
      <w:tr w:rsidR="000F1000">
        <w:tc>
          <w:tcPr>
            <w:tcW w:w="562" w:type="dxa"/>
          </w:tcPr>
          <w:p w:rsidR="000F1000" w:rsidRDefault="000F1000">
            <w:pPr>
              <w:pStyle w:val="ConsPlusNormal"/>
              <w:jc w:val="center"/>
            </w:pPr>
            <w:r>
              <w:t>2</w:t>
            </w:r>
          </w:p>
        </w:tc>
        <w:tc>
          <w:tcPr>
            <w:tcW w:w="1644" w:type="dxa"/>
          </w:tcPr>
          <w:p w:rsidR="000F1000" w:rsidRDefault="000F1000">
            <w:pPr>
              <w:pStyle w:val="ConsPlusNormal"/>
            </w:pPr>
            <w:r>
              <w:t>16.10.10.110, 16.10.10.120</w:t>
            </w:r>
          </w:p>
          <w:p w:rsidR="000F1000" w:rsidRDefault="000F1000">
            <w:pPr>
              <w:pStyle w:val="ConsPlusNormal"/>
            </w:pPr>
            <w:r>
              <w:t xml:space="preserve">Пиломатериалы лиственных и </w:t>
            </w:r>
            <w:r>
              <w:lastRenderedPageBreak/>
              <w:t>пиломатериалы хвойных пород</w:t>
            </w:r>
          </w:p>
        </w:tc>
        <w:tc>
          <w:tcPr>
            <w:tcW w:w="567" w:type="dxa"/>
          </w:tcPr>
          <w:p w:rsidR="000F1000" w:rsidRDefault="000F1000">
            <w:pPr>
              <w:pStyle w:val="ConsPlusNormal"/>
              <w:jc w:val="center"/>
            </w:pPr>
            <w:r>
              <w:lastRenderedPageBreak/>
              <w:t>тыс. куб. м</w:t>
            </w:r>
          </w:p>
        </w:tc>
        <w:tc>
          <w:tcPr>
            <w:tcW w:w="850" w:type="dxa"/>
          </w:tcPr>
          <w:p w:rsidR="000F1000" w:rsidRDefault="000F1000">
            <w:pPr>
              <w:pStyle w:val="ConsPlusNormal"/>
              <w:jc w:val="center"/>
            </w:pPr>
            <w:r>
              <w:t>550,0</w:t>
            </w:r>
          </w:p>
        </w:tc>
        <w:tc>
          <w:tcPr>
            <w:tcW w:w="850" w:type="dxa"/>
          </w:tcPr>
          <w:p w:rsidR="000F1000" w:rsidRDefault="000F1000">
            <w:pPr>
              <w:pStyle w:val="ConsPlusNormal"/>
              <w:jc w:val="center"/>
            </w:pPr>
            <w:r>
              <w:t>158,7</w:t>
            </w:r>
          </w:p>
        </w:tc>
        <w:tc>
          <w:tcPr>
            <w:tcW w:w="1644" w:type="dxa"/>
          </w:tcPr>
          <w:p w:rsidR="000F1000" w:rsidRDefault="000F1000">
            <w:pPr>
              <w:pStyle w:val="ConsPlusNormal"/>
              <w:jc w:val="center"/>
            </w:pPr>
            <w:r>
              <w:t>16.10.10.110, 16.10.10.120</w:t>
            </w:r>
          </w:p>
          <w:p w:rsidR="000F1000" w:rsidRDefault="000F1000">
            <w:pPr>
              <w:pStyle w:val="ConsPlusNormal"/>
              <w:jc w:val="center"/>
            </w:pPr>
            <w:r>
              <w:t xml:space="preserve">Пиломатериалы лиственных и </w:t>
            </w:r>
            <w:r>
              <w:lastRenderedPageBreak/>
              <w:t>пиломатериалы хвойных пород</w:t>
            </w:r>
          </w:p>
        </w:tc>
        <w:tc>
          <w:tcPr>
            <w:tcW w:w="567" w:type="dxa"/>
          </w:tcPr>
          <w:p w:rsidR="000F1000" w:rsidRDefault="000F1000">
            <w:pPr>
              <w:pStyle w:val="ConsPlusNormal"/>
              <w:jc w:val="center"/>
            </w:pPr>
            <w:r>
              <w:lastRenderedPageBreak/>
              <w:t>тыс. куб. м</w:t>
            </w:r>
          </w:p>
        </w:tc>
        <w:tc>
          <w:tcPr>
            <w:tcW w:w="850" w:type="dxa"/>
          </w:tcPr>
          <w:p w:rsidR="000F1000" w:rsidRDefault="000F1000">
            <w:pPr>
              <w:pStyle w:val="ConsPlusNormal"/>
              <w:jc w:val="center"/>
            </w:pPr>
            <w:r>
              <w:t>158,7</w:t>
            </w:r>
          </w:p>
        </w:tc>
        <w:tc>
          <w:tcPr>
            <w:tcW w:w="850" w:type="dxa"/>
          </w:tcPr>
          <w:p w:rsidR="000F1000" w:rsidRDefault="000F1000">
            <w:pPr>
              <w:pStyle w:val="ConsPlusNormal"/>
              <w:jc w:val="center"/>
            </w:pPr>
            <w:r>
              <w:t>500,0</w:t>
            </w:r>
          </w:p>
        </w:tc>
        <w:tc>
          <w:tcPr>
            <w:tcW w:w="680" w:type="dxa"/>
          </w:tcPr>
          <w:p w:rsidR="000F1000" w:rsidRDefault="000F1000">
            <w:pPr>
              <w:pStyle w:val="ConsPlusNormal"/>
              <w:jc w:val="center"/>
            </w:pPr>
            <w:r>
              <w:t>91</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18</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29" w:name="P15506"/>
      <w:bookmarkEnd w:id="29"/>
      <w:r>
        <w:t>Рынки реализации древесины и иной лесной продукции за год,</w:t>
      </w:r>
    </w:p>
    <w:p w:rsidR="000F1000" w:rsidRDefault="000F1000">
      <w:pPr>
        <w:pStyle w:val="ConsPlusTitle"/>
        <w:jc w:val="center"/>
      </w:pPr>
      <w:r>
        <w:t>предшествующий разработке лесного плана Новосибирской</w:t>
      </w:r>
    </w:p>
    <w:p w:rsidR="000F1000" w:rsidRDefault="000F1000">
      <w:pPr>
        <w:pStyle w:val="ConsPlusTitle"/>
        <w:jc w:val="center"/>
      </w:pPr>
      <w:r>
        <w:t>области и на период действия разрабатываемого</w:t>
      </w:r>
    </w:p>
    <w:p w:rsidR="000F1000" w:rsidRDefault="000F1000">
      <w:pPr>
        <w:pStyle w:val="ConsPlusTitle"/>
        <w:jc w:val="center"/>
      </w:pPr>
      <w:r>
        <w:t>лесного плана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061"/>
        <w:gridCol w:w="624"/>
        <w:gridCol w:w="963"/>
        <w:gridCol w:w="963"/>
        <w:gridCol w:w="963"/>
        <w:gridCol w:w="963"/>
        <w:gridCol w:w="963"/>
      </w:tblGrid>
      <w:tr w:rsidR="000F1000">
        <w:tc>
          <w:tcPr>
            <w:tcW w:w="566" w:type="dxa"/>
            <w:vMerge w:val="restart"/>
          </w:tcPr>
          <w:p w:rsidR="000F1000" w:rsidRDefault="000F1000">
            <w:pPr>
              <w:pStyle w:val="ConsPlusNormal"/>
              <w:jc w:val="center"/>
            </w:pPr>
            <w:r>
              <w:t>N п/п</w:t>
            </w:r>
          </w:p>
        </w:tc>
        <w:tc>
          <w:tcPr>
            <w:tcW w:w="3061" w:type="dxa"/>
            <w:vMerge w:val="restart"/>
          </w:tcPr>
          <w:p w:rsidR="000F1000" w:rsidRDefault="000F1000">
            <w:pPr>
              <w:pStyle w:val="ConsPlusNormal"/>
              <w:jc w:val="center"/>
            </w:pPr>
            <w:r>
              <w:t xml:space="preserve">Вид производимой продукции согласно общероссийскому </w:t>
            </w:r>
            <w:hyperlink r:id="rId123">
              <w:r>
                <w:rPr>
                  <w:color w:val="0000FF"/>
                </w:rPr>
                <w:t>классификатору</w:t>
              </w:r>
            </w:hyperlink>
            <w:r>
              <w:t xml:space="preserve"> видов экономической деятельности</w:t>
            </w:r>
          </w:p>
        </w:tc>
        <w:tc>
          <w:tcPr>
            <w:tcW w:w="624" w:type="dxa"/>
            <w:vMerge w:val="restart"/>
          </w:tcPr>
          <w:p w:rsidR="000F1000" w:rsidRDefault="000F1000">
            <w:pPr>
              <w:pStyle w:val="ConsPlusNormal"/>
              <w:jc w:val="center"/>
            </w:pPr>
            <w:r>
              <w:t>Ед. изм.</w:t>
            </w:r>
          </w:p>
        </w:tc>
        <w:tc>
          <w:tcPr>
            <w:tcW w:w="963" w:type="dxa"/>
            <w:vMerge w:val="restart"/>
          </w:tcPr>
          <w:p w:rsidR="000F1000" w:rsidRDefault="000F1000">
            <w:pPr>
              <w:pStyle w:val="ConsPlusNormal"/>
              <w:jc w:val="center"/>
            </w:pPr>
            <w:r>
              <w:t>Объем производства</w:t>
            </w:r>
          </w:p>
        </w:tc>
        <w:tc>
          <w:tcPr>
            <w:tcW w:w="1926" w:type="dxa"/>
            <w:gridSpan w:val="2"/>
          </w:tcPr>
          <w:p w:rsidR="000F1000" w:rsidRDefault="000F1000">
            <w:pPr>
              <w:pStyle w:val="ConsPlusNormal"/>
              <w:jc w:val="center"/>
            </w:pPr>
            <w:r>
              <w:t>Объем потребления</w:t>
            </w:r>
          </w:p>
        </w:tc>
        <w:tc>
          <w:tcPr>
            <w:tcW w:w="963" w:type="dxa"/>
            <w:vMerge w:val="restart"/>
          </w:tcPr>
          <w:p w:rsidR="000F1000" w:rsidRDefault="000F1000">
            <w:pPr>
              <w:pStyle w:val="ConsPlusNormal"/>
              <w:jc w:val="center"/>
            </w:pPr>
            <w:r>
              <w:t>Объем экспорта</w:t>
            </w:r>
          </w:p>
        </w:tc>
        <w:tc>
          <w:tcPr>
            <w:tcW w:w="963" w:type="dxa"/>
            <w:vMerge w:val="restart"/>
          </w:tcPr>
          <w:p w:rsidR="000F1000" w:rsidRDefault="000F1000">
            <w:pPr>
              <w:pStyle w:val="ConsPlusNormal"/>
              <w:jc w:val="center"/>
            </w:pPr>
            <w:r>
              <w:t>Удельный вес экспорта в объеме производства, %</w:t>
            </w:r>
          </w:p>
        </w:tc>
      </w:tr>
      <w:tr w:rsidR="000F1000">
        <w:tc>
          <w:tcPr>
            <w:tcW w:w="566" w:type="dxa"/>
            <w:vMerge/>
          </w:tcPr>
          <w:p w:rsidR="000F1000" w:rsidRDefault="000F1000">
            <w:pPr>
              <w:pStyle w:val="ConsPlusNormal"/>
            </w:pPr>
          </w:p>
        </w:tc>
        <w:tc>
          <w:tcPr>
            <w:tcW w:w="3061" w:type="dxa"/>
            <w:vMerge/>
          </w:tcPr>
          <w:p w:rsidR="000F1000" w:rsidRDefault="000F1000">
            <w:pPr>
              <w:pStyle w:val="ConsPlusNormal"/>
            </w:pPr>
          </w:p>
        </w:tc>
        <w:tc>
          <w:tcPr>
            <w:tcW w:w="624" w:type="dxa"/>
            <w:vMerge/>
          </w:tcPr>
          <w:p w:rsidR="000F1000" w:rsidRDefault="000F1000">
            <w:pPr>
              <w:pStyle w:val="ConsPlusNormal"/>
            </w:pPr>
          </w:p>
        </w:tc>
        <w:tc>
          <w:tcPr>
            <w:tcW w:w="963" w:type="dxa"/>
            <w:vMerge/>
          </w:tcPr>
          <w:p w:rsidR="000F1000" w:rsidRDefault="000F1000">
            <w:pPr>
              <w:pStyle w:val="ConsPlusNormal"/>
            </w:pPr>
          </w:p>
        </w:tc>
        <w:tc>
          <w:tcPr>
            <w:tcW w:w="963" w:type="dxa"/>
          </w:tcPr>
          <w:p w:rsidR="000F1000" w:rsidRDefault="000F1000">
            <w:pPr>
              <w:pStyle w:val="ConsPlusNormal"/>
              <w:jc w:val="center"/>
            </w:pPr>
            <w:r>
              <w:t>в субъекте Российской Федерации</w:t>
            </w:r>
          </w:p>
        </w:tc>
        <w:tc>
          <w:tcPr>
            <w:tcW w:w="963" w:type="dxa"/>
          </w:tcPr>
          <w:p w:rsidR="000F1000" w:rsidRDefault="000F1000">
            <w:pPr>
              <w:pStyle w:val="ConsPlusNormal"/>
              <w:jc w:val="center"/>
            </w:pPr>
            <w:r>
              <w:t>другие субъекты Российской Федерации</w:t>
            </w:r>
          </w:p>
        </w:tc>
        <w:tc>
          <w:tcPr>
            <w:tcW w:w="963" w:type="dxa"/>
            <w:vMerge/>
          </w:tcPr>
          <w:p w:rsidR="000F1000" w:rsidRDefault="000F1000">
            <w:pPr>
              <w:pStyle w:val="ConsPlusNormal"/>
            </w:pPr>
          </w:p>
        </w:tc>
        <w:tc>
          <w:tcPr>
            <w:tcW w:w="963" w:type="dxa"/>
            <w:vMerge/>
          </w:tcPr>
          <w:p w:rsidR="000F1000" w:rsidRDefault="000F1000">
            <w:pPr>
              <w:pStyle w:val="ConsPlusNormal"/>
            </w:pPr>
          </w:p>
        </w:tc>
      </w:tr>
      <w:tr w:rsidR="000F1000">
        <w:tc>
          <w:tcPr>
            <w:tcW w:w="566" w:type="dxa"/>
          </w:tcPr>
          <w:p w:rsidR="000F1000" w:rsidRDefault="000F1000">
            <w:pPr>
              <w:pStyle w:val="ConsPlusNormal"/>
              <w:jc w:val="center"/>
            </w:pPr>
            <w:r>
              <w:t>1</w:t>
            </w:r>
          </w:p>
        </w:tc>
        <w:tc>
          <w:tcPr>
            <w:tcW w:w="3061" w:type="dxa"/>
          </w:tcPr>
          <w:p w:rsidR="000F1000" w:rsidRDefault="000F1000">
            <w:pPr>
              <w:pStyle w:val="ConsPlusNormal"/>
              <w:jc w:val="center"/>
            </w:pPr>
            <w:r>
              <w:t>2</w:t>
            </w:r>
          </w:p>
        </w:tc>
        <w:tc>
          <w:tcPr>
            <w:tcW w:w="624" w:type="dxa"/>
          </w:tcPr>
          <w:p w:rsidR="000F1000" w:rsidRDefault="000F1000">
            <w:pPr>
              <w:pStyle w:val="ConsPlusNormal"/>
              <w:jc w:val="center"/>
            </w:pPr>
            <w:r>
              <w:t>3</w:t>
            </w:r>
          </w:p>
        </w:tc>
        <w:tc>
          <w:tcPr>
            <w:tcW w:w="963" w:type="dxa"/>
          </w:tcPr>
          <w:p w:rsidR="000F1000" w:rsidRDefault="000F1000">
            <w:pPr>
              <w:pStyle w:val="ConsPlusNormal"/>
              <w:jc w:val="center"/>
            </w:pPr>
            <w:r>
              <w:t>4</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6</w:t>
            </w:r>
          </w:p>
        </w:tc>
        <w:tc>
          <w:tcPr>
            <w:tcW w:w="963" w:type="dxa"/>
          </w:tcPr>
          <w:p w:rsidR="000F1000" w:rsidRDefault="000F1000">
            <w:pPr>
              <w:pStyle w:val="ConsPlusNormal"/>
              <w:jc w:val="center"/>
            </w:pPr>
            <w:r>
              <w:t>7</w:t>
            </w:r>
          </w:p>
        </w:tc>
        <w:tc>
          <w:tcPr>
            <w:tcW w:w="963" w:type="dxa"/>
          </w:tcPr>
          <w:p w:rsidR="000F1000" w:rsidRDefault="000F1000">
            <w:pPr>
              <w:pStyle w:val="ConsPlusNormal"/>
              <w:jc w:val="center"/>
            </w:pPr>
            <w:r>
              <w:t>8</w:t>
            </w:r>
          </w:p>
        </w:tc>
      </w:tr>
      <w:tr w:rsidR="000F1000">
        <w:tc>
          <w:tcPr>
            <w:tcW w:w="9066" w:type="dxa"/>
            <w:gridSpan w:val="8"/>
          </w:tcPr>
          <w:p w:rsidR="000F1000" w:rsidRDefault="000F1000">
            <w:pPr>
              <w:pStyle w:val="ConsPlusNormal"/>
              <w:jc w:val="center"/>
              <w:outlineLvl w:val="2"/>
            </w:pPr>
            <w:r>
              <w:t>Год, предшествующий разработке проекта лесного плана субъекта Российской Федерации</w:t>
            </w:r>
          </w:p>
        </w:tc>
      </w:tr>
      <w:tr w:rsidR="000F1000">
        <w:tc>
          <w:tcPr>
            <w:tcW w:w="566" w:type="dxa"/>
          </w:tcPr>
          <w:p w:rsidR="000F1000" w:rsidRDefault="000F1000">
            <w:pPr>
              <w:pStyle w:val="ConsPlusNormal"/>
              <w:jc w:val="center"/>
            </w:pPr>
            <w:r>
              <w:t>1</w:t>
            </w:r>
          </w:p>
        </w:tc>
        <w:tc>
          <w:tcPr>
            <w:tcW w:w="3061" w:type="dxa"/>
          </w:tcPr>
          <w:p w:rsidR="000F1000" w:rsidRDefault="000F1000">
            <w:pPr>
              <w:pStyle w:val="ConsPlusNormal"/>
            </w:pPr>
            <w:r>
              <w:t>Лесозаготовки</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1124,8</w:t>
            </w:r>
          </w:p>
        </w:tc>
        <w:tc>
          <w:tcPr>
            <w:tcW w:w="963" w:type="dxa"/>
          </w:tcPr>
          <w:p w:rsidR="000F1000" w:rsidRDefault="000F1000">
            <w:pPr>
              <w:pStyle w:val="ConsPlusNormal"/>
              <w:jc w:val="center"/>
            </w:pPr>
            <w:r>
              <w:t>1124,8</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2</w:t>
            </w:r>
          </w:p>
        </w:tc>
        <w:tc>
          <w:tcPr>
            <w:tcW w:w="3061" w:type="dxa"/>
          </w:tcPr>
          <w:p w:rsidR="000F1000" w:rsidRDefault="000F1000">
            <w:pPr>
              <w:pStyle w:val="ConsPlusNormal"/>
            </w:pPr>
            <w:r>
              <w:t>Распиловка и строгание древесины</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158,7</w:t>
            </w:r>
          </w:p>
        </w:tc>
        <w:tc>
          <w:tcPr>
            <w:tcW w:w="963" w:type="dxa"/>
          </w:tcPr>
          <w:p w:rsidR="000F1000" w:rsidRDefault="000F1000">
            <w:pPr>
              <w:pStyle w:val="ConsPlusNormal"/>
              <w:jc w:val="center"/>
            </w:pPr>
            <w:r>
              <w:t>69,4</w:t>
            </w:r>
          </w:p>
        </w:tc>
        <w:tc>
          <w:tcPr>
            <w:tcW w:w="963" w:type="dxa"/>
          </w:tcPr>
          <w:p w:rsidR="000F1000" w:rsidRDefault="000F1000">
            <w:pPr>
              <w:pStyle w:val="ConsPlusNormal"/>
              <w:jc w:val="center"/>
            </w:pPr>
            <w:r>
              <w:t>12,3</w:t>
            </w:r>
          </w:p>
        </w:tc>
        <w:tc>
          <w:tcPr>
            <w:tcW w:w="963" w:type="dxa"/>
          </w:tcPr>
          <w:p w:rsidR="000F1000" w:rsidRDefault="000F1000">
            <w:pPr>
              <w:pStyle w:val="ConsPlusNormal"/>
              <w:jc w:val="center"/>
            </w:pPr>
            <w:r>
              <w:t>77</w:t>
            </w:r>
          </w:p>
        </w:tc>
        <w:tc>
          <w:tcPr>
            <w:tcW w:w="963" w:type="dxa"/>
          </w:tcPr>
          <w:p w:rsidR="000F1000" w:rsidRDefault="000F1000">
            <w:pPr>
              <w:pStyle w:val="ConsPlusNormal"/>
              <w:jc w:val="center"/>
            </w:pPr>
            <w:r>
              <w:t>61,6</w:t>
            </w:r>
          </w:p>
        </w:tc>
      </w:tr>
      <w:tr w:rsidR="000F1000">
        <w:tc>
          <w:tcPr>
            <w:tcW w:w="566" w:type="dxa"/>
          </w:tcPr>
          <w:p w:rsidR="000F1000" w:rsidRDefault="000F1000">
            <w:pPr>
              <w:pStyle w:val="ConsPlusNormal"/>
              <w:jc w:val="center"/>
            </w:pPr>
            <w:r>
              <w:t>3</w:t>
            </w:r>
          </w:p>
        </w:tc>
        <w:tc>
          <w:tcPr>
            <w:tcW w:w="3061" w:type="dxa"/>
          </w:tcPr>
          <w:p w:rsidR="000F1000" w:rsidRDefault="000F1000">
            <w:pPr>
              <w:pStyle w:val="ConsPlusNormal"/>
            </w:pPr>
            <w:r>
              <w:t>Производство шпона, фанеры, деревянных плит и панелей</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67</w:t>
            </w:r>
          </w:p>
        </w:tc>
        <w:tc>
          <w:tcPr>
            <w:tcW w:w="963" w:type="dxa"/>
          </w:tcPr>
          <w:p w:rsidR="000F1000" w:rsidRDefault="000F1000">
            <w:pPr>
              <w:pStyle w:val="ConsPlusNormal"/>
              <w:jc w:val="center"/>
            </w:pPr>
            <w:r>
              <w:t>12</w:t>
            </w:r>
          </w:p>
        </w:tc>
        <w:tc>
          <w:tcPr>
            <w:tcW w:w="963" w:type="dxa"/>
          </w:tcPr>
          <w:p w:rsidR="000F1000" w:rsidRDefault="000F1000">
            <w:pPr>
              <w:pStyle w:val="ConsPlusNormal"/>
              <w:jc w:val="center"/>
            </w:pPr>
            <w:r>
              <w:t>7,2</w:t>
            </w:r>
          </w:p>
        </w:tc>
        <w:tc>
          <w:tcPr>
            <w:tcW w:w="963" w:type="dxa"/>
          </w:tcPr>
          <w:p w:rsidR="000F1000" w:rsidRDefault="000F1000">
            <w:pPr>
              <w:pStyle w:val="ConsPlusNormal"/>
              <w:jc w:val="center"/>
            </w:pPr>
            <w:r>
              <w:t>47,8</w:t>
            </w:r>
          </w:p>
        </w:tc>
        <w:tc>
          <w:tcPr>
            <w:tcW w:w="963" w:type="dxa"/>
          </w:tcPr>
          <w:p w:rsidR="000F1000" w:rsidRDefault="000F1000">
            <w:pPr>
              <w:pStyle w:val="ConsPlusNormal"/>
              <w:jc w:val="center"/>
            </w:pPr>
            <w:r>
              <w:t>38,2</w:t>
            </w:r>
          </w:p>
        </w:tc>
      </w:tr>
      <w:tr w:rsidR="000F1000">
        <w:tc>
          <w:tcPr>
            <w:tcW w:w="566" w:type="dxa"/>
          </w:tcPr>
          <w:p w:rsidR="000F1000" w:rsidRDefault="000F1000">
            <w:pPr>
              <w:pStyle w:val="ConsPlusNormal"/>
              <w:jc w:val="center"/>
            </w:pPr>
            <w:r>
              <w:t>4</w:t>
            </w:r>
          </w:p>
        </w:tc>
        <w:tc>
          <w:tcPr>
            <w:tcW w:w="3061" w:type="dxa"/>
          </w:tcPr>
          <w:p w:rsidR="000F1000" w:rsidRDefault="000F1000">
            <w:pPr>
              <w:pStyle w:val="ConsPlusNormal"/>
            </w:pPr>
            <w:r>
              <w:t>Производство прочих деревянных строительных конструкций и столярных изделий</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0,9</w:t>
            </w:r>
          </w:p>
        </w:tc>
        <w:tc>
          <w:tcPr>
            <w:tcW w:w="963" w:type="dxa"/>
          </w:tcPr>
          <w:p w:rsidR="000F1000" w:rsidRDefault="000F1000">
            <w:pPr>
              <w:pStyle w:val="ConsPlusNormal"/>
              <w:jc w:val="center"/>
            </w:pPr>
            <w:r>
              <w:t>4</w:t>
            </w:r>
          </w:p>
        </w:tc>
        <w:tc>
          <w:tcPr>
            <w:tcW w:w="963" w:type="dxa"/>
          </w:tcPr>
          <w:p w:rsidR="000F1000" w:rsidRDefault="000F1000">
            <w:pPr>
              <w:pStyle w:val="ConsPlusNormal"/>
              <w:jc w:val="center"/>
            </w:pPr>
            <w:r>
              <w:t>0,1</w:t>
            </w:r>
          </w:p>
        </w:tc>
        <w:tc>
          <w:tcPr>
            <w:tcW w:w="963" w:type="dxa"/>
          </w:tcPr>
          <w:p w:rsidR="000F1000" w:rsidRDefault="000F1000">
            <w:pPr>
              <w:pStyle w:val="ConsPlusNormal"/>
              <w:jc w:val="center"/>
            </w:pPr>
            <w:r>
              <w:t>0,1</w:t>
            </w:r>
          </w:p>
        </w:tc>
      </w:tr>
      <w:tr w:rsidR="000F1000">
        <w:tc>
          <w:tcPr>
            <w:tcW w:w="566" w:type="dxa"/>
          </w:tcPr>
          <w:p w:rsidR="000F1000" w:rsidRDefault="000F1000">
            <w:pPr>
              <w:pStyle w:val="ConsPlusNormal"/>
              <w:jc w:val="center"/>
            </w:pPr>
            <w:r>
              <w:t>5</w:t>
            </w:r>
          </w:p>
        </w:tc>
        <w:tc>
          <w:tcPr>
            <w:tcW w:w="3061" w:type="dxa"/>
          </w:tcPr>
          <w:p w:rsidR="000F1000" w:rsidRDefault="000F1000">
            <w:pPr>
              <w:pStyle w:val="ConsPlusNormal"/>
            </w:pPr>
            <w:r>
              <w:t>Производство деревянной тары</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4</w:t>
            </w:r>
          </w:p>
        </w:tc>
        <w:tc>
          <w:tcPr>
            <w:tcW w:w="963" w:type="dxa"/>
          </w:tcPr>
          <w:p w:rsidR="000F1000" w:rsidRDefault="000F1000">
            <w:pPr>
              <w:pStyle w:val="ConsPlusNormal"/>
              <w:jc w:val="center"/>
            </w:pPr>
            <w:r>
              <w:t>0,9</w:t>
            </w:r>
          </w:p>
        </w:tc>
        <w:tc>
          <w:tcPr>
            <w:tcW w:w="963" w:type="dxa"/>
          </w:tcPr>
          <w:p w:rsidR="000F1000" w:rsidRDefault="000F1000">
            <w:pPr>
              <w:pStyle w:val="ConsPlusNormal"/>
              <w:jc w:val="center"/>
            </w:pPr>
            <w:r>
              <w:t>3</w:t>
            </w:r>
          </w:p>
        </w:tc>
        <w:tc>
          <w:tcPr>
            <w:tcW w:w="963" w:type="dxa"/>
          </w:tcPr>
          <w:p w:rsidR="000F1000" w:rsidRDefault="000F1000">
            <w:pPr>
              <w:pStyle w:val="ConsPlusNormal"/>
              <w:jc w:val="center"/>
            </w:pPr>
            <w:r>
              <w:t>0,1</w:t>
            </w:r>
          </w:p>
        </w:tc>
        <w:tc>
          <w:tcPr>
            <w:tcW w:w="963" w:type="dxa"/>
          </w:tcPr>
          <w:p w:rsidR="000F1000" w:rsidRDefault="000F1000">
            <w:pPr>
              <w:pStyle w:val="ConsPlusNormal"/>
              <w:jc w:val="center"/>
            </w:pPr>
            <w:r>
              <w:t>0,1</w:t>
            </w:r>
          </w:p>
        </w:tc>
      </w:tr>
      <w:tr w:rsidR="000F1000">
        <w:tc>
          <w:tcPr>
            <w:tcW w:w="566" w:type="dxa"/>
          </w:tcPr>
          <w:p w:rsidR="000F1000" w:rsidRDefault="000F1000">
            <w:pPr>
              <w:pStyle w:val="ConsPlusNormal"/>
              <w:jc w:val="center"/>
            </w:pPr>
            <w:r>
              <w:t>6</w:t>
            </w:r>
          </w:p>
        </w:tc>
        <w:tc>
          <w:tcPr>
            <w:tcW w:w="3061" w:type="dxa"/>
          </w:tcPr>
          <w:p w:rsidR="000F1000" w:rsidRDefault="000F1000">
            <w:pPr>
              <w:pStyle w:val="ConsPlusNormal"/>
            </w:pPr>
            <w:r>
              <w:t>Производство топливных гранул и брикетов из отходов деревопереработки</w:t>
            </w:r>
          </w:p>
        </w:tc>
        <w:tc>
          <w:tcPr>
            <w:tcW w:w="624" w:type="dxa"/>
          </w:tcPr>
          <w:p w:rsidR="000F1000" w:rsidRDefault="000F1000">
            <w:pPr>
              <w:pStyle w:val="ConsPlusNormal"/>
              <w:jc w:val="center"/>
            </w:pPr>
            <w:r>
              <w:t>тонн</w:t>
            </w:r>
          </w:p>
        </w:tc>
        <w:tc>
          <w:tcPr>
            <w:tcW w:w="963" w:type="dxa"/>
          </w:tcPr>
          <w:p w:rsidR="000F1000" w:rsidRDefault="000F1000">
            <w:pPr>
              <w:pStyle w:val="ConsPlusNormal"/>
              <w:jc w:val="center"/>
            </w:pPr>
            <w:r>
              <w:t>3,4</w:t>
            </w:r>
          </w:p>
        </w:tc>
        <w:tc>
          <w:tcPr>
            <w:tcW w:w="963" w:type="dxa"/>
          </w:tcPr>
          <w:p w:rsidR="000F1000" w:rsidRDefault="000F1000">
            <w:pPr>
              <w:pStyle w:val="ConsPlusNormal"/>
              <w:jc w:val="center"/>
            </w:pPr>
            <w:r>
              <w:t>2,4</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7</w:t>
            </w:r>
          </w:p>
        </w:tc>
        <w:tc>
          <w:tcPr>
            <w:tcW w:w="3061" w:type="dxa"/>
          </w:tcPr>
          <w:p w:rsidR="000F1000" w:rsidRDefault="000F1000">
            <w:pPr>
              <w:pStyle w:val="ConsPlusNormal"/>
            </w:pPr>
            <w:r>
              <w:t xml:space="preserve">Производство целлюлозы, древесной массы, бумаги и </w:t>
            </w:r>
            <w:r>
              <w:lastRenderedPageBreak/>
              <w:t>картона</w:t>
            </w:r>
          </w:p>
        </w:tc>
        <w:tc>
          <w:tcPr>
            <w:tcW w:w="624" w:type="dxa"/>
          </w:tcPr>
          <w:p w:rsidR="000F1000" w:rsidRDefault="000F1000">
            <w:pPr>
              <w:pStyle w:val="ConsPlusNormal"/>
              <w:jc w:val="center"/>
            </w:pPr>
            <w:r>
              <w:lastRenderedPageBreak/>
              <w:t>тыс. тонн</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8</w:t>
            </w:r>
          </w:p>
        </w:tc>
        <w:tc>
          <w:tcPr>
            <w:tcW w:w="3061" w:type="dxa"/>
          </w:tcPr>
          <w:p w:rsidR="000F1000" w:rsidRDefault="000F1000">
            <w:pPr>
              <w:pStyle w:val="ConsPlusNormal"/>
            </w:pPr>
            <w:r>
              <w:t>Производство мебели</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7,6</w:t>
            </w:r>
          </w:p>
        </w:tc>
        <w:tc>
          <w:tcPr>
            <w:tcW w:w="963" w:type="dxa"/>
          </w:tcPr>
          <w:p w:rsidR="000F1000" w:rsidRDefault="000F1000">
            <w:pPr>
              <w:pStyle w:val="ConsPlusNormal"/>
              <w:jc w:val="center"/>
            </w:pPr>
            <w:r>
              <w:t>32</w:t>
            </w:r>
          </w:p>
        </w:tc>
        <w:tc>
          <w:tcPr>
            <w:tcW w:w="963" w:type="dxa"/>
          </w:tcPr>
          <w:p w:rsidR="000F1000" w:rsidRDefault="000F1000">
            <w:pPr>
              <w:pStyle w:val="ConsPlusNormal"/>
              <w:jc w:val="center"/>
            </w:pPr>
            <w:r>
              <w:t>0,4</w:t>
            </w:r>
          </w:p>
        </w:tc>
        <w:tc>
          <w:tcPr>
            <w:tcW w:w="963" w:type="dxa"/>
          </w:tcPr>
          <w:p w:rsidR="000F1000" w:rsidRDefault="000F1000">
            <w:pPr>
              <w:pStyle w:val="ConsPlusNormal"/>
              <w:jc w:val="center"/>
            </w:pPr>
            <w:r>
              <w:t>5</w:t>
            </w:r>
          </w:p>
        </w:tc>
      </w:tr>
      <w:tr w:rsidR="000F1000">
        <w:tc>
          <w:tcPr>
            <w:tcW w:w="9066" w:type="dxa"/>
            <w:gridSpan w:val="8"/>
          </w:tcPr>
          <w:p w:rsidR="000F1000" w:rsidRDefault="000F1000">
            <w:pPr>
              <w:pStyle w:val="ConsPlusNormal"/>
              <w:jc w:val="center"/>
              <w:outlineLvl w:val="2"/>
            </w:pPr>
            <w:r>
              <w:t>Последний год периода действия разрабатываемого лесного плана субъекта Российской Федерации</w:t>
            </w:r>
          </w:p>
        </w:tc>
      </w:tr>
      <w:tr w:rsidR="000F1000">
        <w:tc>
          <w:tcPr>
            <w:tcW w:w="566" w:type="dxa"/>
          </w:tcPr>
          <w:p w:rsidR="000F1000" w:rsidRDefault="000F1000">
            <w:pPr>
              <w:pStyle w:val="ConsPlusNormal"/>
              <w:jc w:val="center"/>
            </w:pPr>
            <w:r>
              <w:t>9</w:t>
            </w:r>
          </w:p>
        </w:tc>
        <w:tc>
          <w:tcPr>
            <w:tcW w:w="3061" w:type="dxa"/>
          </w:tcPr>
          <w:p w:rsidR="000F1000" w:rsidRDefault="000F1000">
            <w:pPr>
              <w:pStyle w:val="ConsPlusNormal"/>
            </w:pPr>
            <w:r>
              <w:t>Лесозаготовки</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1550</w:t>
            </w:r>
          </w:p>
        </w:tc>
        <w:tc>
          <w:tcPr>
            <w:tcW w:w="963" w:type="dxa"/>
          </w:tcPr>
          <w:p w:rsidR="000F1000" w:rsidRDefault="000F1000">
            <w:pPr>
              <w:pStyle w:val="ConsPlusNormal"/>
              <w:jc w:val="center"/>
            </w:pPr>
            <w:r>
              <w:t>1550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10</w:t>
            </w:r>
          </w:p>
        </w:tc>
        <w:tc>
          <w:tcPr>
            <w:tcW w:w="3061" w:type="dxa"/>
          </w:tcPr>
          <w:p w:rsidR="000F1000" w:rsidRDefault="000F1000">
            <w:pPr>
              <w:pStyle w:val="ConsPlusNormal"/>
            </w:pPr>
            <w:r>
              <w:t>Распиловка и строгание древесины</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250</w:t>
            </w:r>
          </w:p>
        </w:tc>
        <w:tc>
          <w:tcPr>
            <w:tcW w:w="963" w:type="dxa"/>
          </w:tcPr>
          <w:p w:rsidR="000F1000" w:rsidRDefault="000F1000">
            <w:pPr>
              <w:pStyle w:val="ConsPlusNormal"/>
              <w:jc w:val="center"/>
            </w:pPr>
            <w:r>
              <w:t>210</w:t>
            </w:r>
          </w:p>
        </w:tc>
        <w:tc>
          <w:tcPr>
            <w:tcW w:w="963" w:type="dxa"/>
          </w:tcPr>
          <w:p w:rsidR="000F1000" w:rsidRDefault="000F1000">
            <w:pPr>
              <w:pStyle w:val="ConsPlusNormal"/>
              <w:jc w:val="center"/>
            </w:pPr>
            <w:r>
              <w:t>30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566" w:type="dxa"/>
          </w:tcPr>
          <w:p w:rsidR="000F1000" w:rsidRDefault="000F1000">
            <w:pPr>
              <w:pStyle w:val="ConsPlusNormal"/>
              <w:jc w:val="center"/>
            </w:pPr>
            <w:r>
              <w:t>11</w:t>
            </w:r>
          </w:p>
        </w:tc>
        <w:tc>
          <w:tcPr>
            <w:tcW w:w="3061" w:type="dxa"/>
          </w:tcPr>
          <w:p w:rsidR="000F1000" w:rsidRDefault="000F1000">
            <w:pPr>
              <w:pStyle w:val="ConsPlusNormal"/>
            </w:pPr>
            <w:r>
              <w:t>Производство шпона, фанеры, деревянных плит и панелей</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200</w:t>
            </w:r>
          </w:p>
        </w:tc>
        <w:tc>
          <w:tcPr>
            <w:tcW w:w="963" w:type="dxa"/>
          </w:tcPr>
          <w:p w:rsidR="000F1000" w:rsidRDefault="000F1000">
            <w:pPr>
              <w:pStyle w:val="ConsPlusNormal"/>
              <w:jc w:val="center"/>
            </w:pPr>
            <w:r>
              <w:t>100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96</w:t>
            </w:r>
          </w:p>
        </w:tc>
      </w:tr>
      <w:tr w:rsidR="000F1000">
        <w:tc>
          <w:tcPr>
            <w:tcW w:w="566" w:type="dxa"/>
          </w:tcPr>
          <w:p w:rsidR="000F1000" w:rsidRDefault="000F1000">
            <w:pPr>
              <w:pStyle w:val="ConsPlusNormal"/>
              <w:jc w:val="center"/>
            </w:pPr>
            <w:r>
              <w:t>12</w:t>
            </w:r>
          </w:p>
        </w:tc>
        <w:tc>
          <w:tcPr>
            <w:tcW w:w="3061" w:type="dxa"/>
          </w:tcPr>
          <w:p w:rsidR="000F1000" w:rsidRDefault="000F1000">
            <w:pPr>
              <w:pStyle w:val="ConsPlusNormal"/>
            </w:pPr>
            <w:r>
              <w:t>Производство прочих деревянных строительных конструкций и столярных изделий</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7</w:t>
            </w:r>
          </w:p>
        </w:tc>
        <w:tc>
          <w:tcPr>
            <w:tcW w:w="963" w:type="dxa"/>
          </w:tcPr>
          <w:p w:rsidR="000F1000" w:rsidRDefault="000F1000">
            <w:pPr>
              <w:pStyle w:val="ConsPlusNormal"/>
              <w:jc w:val="center"/>
            </w:pPr>
            <w:r>
              <w:t>4,5</w:t>
            </w:r>
          </w:p>
        </w:tc>
        <w:tc>
          <w:tcPr>
            <w:tcW w:w="963" w:type="dxa"/>
          </w:tcPr>
          <w:p w:rsidR="000F1000" w:rsidRDefault="000F1000">
            <w:pPr>
              <w:pStyle w:val="ConsPlusNormal"/>
              <w:jc w:val="center"/>
            </w:pPr>
            <w:r>
              <w:t>0,5</w:t>
            </w:r>
          </w:p>
        </w:tc>
        <w:tc>
          <w:tcPr>
            <w:tcW w:w="963" w:type="dxa"/>
          </w:tcPr>
          <w:p w:rsidR="000F1000" w:rsidRDefault="000F1000">
            <w:pPr>
              <w:pStyle w:val="ConsPlusNormal"/>
              <w:jc w:val="center"/>
            </w:pPr>
            <w:r>
              <w:t>2</w:t>
            </w:r>
          </w:p>
        </w:tc>
        <w:tc>
          <w:tcPr>
            <w:tcW w:w="963" w:type="dxa"/>
          </w:tcPr>
          <w:p w:rsidR="000F1000" w:rsidRDefault="000F1000">
            <w:pPr>
              <w:pStyle w:val="ConsPlusNormal"/>
              <w:jc w:val="center"/>
            </w:pPr>
            <w:r>
              <w:t>4</w:t>
            </w:r>
          </w:p>
        </w:tc>
      </w:tr>
      <w:tr w:rsidR="000F1000">
        <w:tc>
          <w:tcPr>
            <w:tcW w:w="566" w:type="dxa"/>
          </w:tcPr>
          <w:p w:rsidR="000F1000" w:rsidRDefault="000F1000">
            <w:pPr>
              <w:pStyle w:val="ConsPlusNormal"/>
              <w:jc w:val="center"/>
            </w:pPr>
            <w:r>
              <w:t>13</w:t>
            </w:r>
          </w:p>
        </w:tc>
        <w:tc>
          <w:tcPr>
            <w:tcW w:w="3061" w:type="dxa"/>
          </w:tcPr>
          <w:p w:rsidR="000F1000" w:rsidRDefault="000F1000">
            <w:pPr>
              <w:pStyle w:val="ConsPlusNormal"/>
            </w:pPr>
            <w:r>
              <w:t>Производство деревянной тары</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4</w:t>
            </w:r>
          </w:p>
        </w:tc>
        <w:tc>
          <w:tcPr>
            <w:tcW w:w="963" w:type="dxa"/>
          </w:tcPr>
          <w:p w:rsidR="000F1000" w:rsidRDefault="000F1000">
            <w:pPr>
              <w:pStyle w:val="ConsPlusNormal"/>
              <w:jc w:val="center"/>
            </w:pPr>
            <w:r>
              <w:t>4</w:t>
            </w:r>
          </w:p>
        </w:tc>
        <w:tc>
          <w:tcPr>
            <w:tcW w:w="963" w:type="dxa"/>
          </w:tcPr>
          <w:p w:rsidR="000F1000" w:rsidRDefault="000F1000">
            <w:pPr>
              <w:pStyle w:val="ConsPlusNormal"/>
              <w:jc w:val="center"/>
            </w:pPr>
            <w:r>
              <w:t>-</w:t>
            </w:r>
          </w:p>
        </w:tc>
        <w:tc>
          <w:tcPr>
            <w:tcW w:w="963" w:type="dxa"/>
          </w:tcPr>
          <w:p w:rsidR="000F1000" w:rsidRDefault="000F1000">
            <w:pPr>
              <w:pStyle w:val="ConsPlusNormal"/>
              <w:jc w:val="center"/>
            </w:pPr>
            <w:r>
              <w:t>-</w:t>
            </w:r>
          </w:p>
        </w:tc>
        <w:tc>
          <w:tcPr>
            <w:tcW w:w="963"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14</w:t>
            </w:r>
          </w:p>
        </w:tc>
        <w:tc>
          <w:tcPr>
            <w:tcW w:w="3061" w:type="dxa"/>
          </w:tcPr>
          <w:p w:rsidR="000F1000" w:rsidRDefault="000F1000">
            <w:pPr>
              <w:pStyle w:val="ConsPlusNormal"/>
            </w:pPr>
            <w:r>
              <w:t>Производство топливных гранул и брикетов из отходов деревопереработки</w:t>
            </w:r>
          </w:p>
        </w:tc>
        <w:tc>
          <w:tcPr>
            <w:tcW w:w="624" w:type="dxa"/>
          </w:tcPr>
          <w:p w:rsidR="000F1000" w:rsidRDefault="000F1000">
            <w:pPr>
              <w:pStyle w:val="ConsPlusNormal"/>
              <w:jc w:val="center"/>
            </w:pPr>
            <w:r>
              <w:t>тонн</w:t>
            </w:r>
          </w:p>
        </w:tc>
        <w:tc>
          <w:tcPr>
            <w:tcW w:w="963" w:type="dxa"/>
          </w:tcPr>
          <w:p w:rsidR="000F1000" w:rsidRDefault="000F1000">
            <w:pPr>
              <w:pStyle w:val="ConsPlusNormal"/>
              <w:jc w:val="center"/>
            </w:pPr>
            <w:r>
              <w:t>10,0</w:t>
            </w:r>
          </w:p>
        </w:tc>
        <w:tc>
          <w:tcPr>
            <w:tcW w:w="963" w:type="dxa"/>
          </w:tcPr>
          <w:p w:rsidR="000F1000" w:rsidRDefault="000F1000">
            <w:pPr>
              <w:pStyle w:val="ConsPlusNormal"/>
              <w:jc w:val="center"/>
            </w:pPr>
            <w:r>
              <w:t>8,0</w:t>
            </w:r>
          </w:p>
        </w:tc>
        <w:tc>
          <w:tcPr>
            <w:tcW w:w="963" w:type="dxa"/>
          </w:tcPr>
          <w:p w:rsidR="000F1000" w:rsidRDefault="000F1000">
            <w:pPr>
              <w:pStyle w:val="ConsPlusNormal"/>
              <w:jc w:val="center"/>
            </w:pPr>
            <w:r>
              <w:t>2,0</w:t>
            </w:r>
          </w:p>
        </w:tc>
        <w:tc>
          <w:tcPr>
            <w:tcW w:w="963" w:type="dxa"/>
          </w:tcPr>
          <w:p w:rsidR="000F1000" w:rsidRDefault="000F1000">
            <w:pPr>
              <w:pStyle w:val="ConsPlusNormal"/>
              <w:jc w:val="center"/>
            </w:pPr>
            <w:r>
              <w:t>-</w:t>
            </w:r>
          </w:p>
        </w:tc>
        <w:tc>
          <w:tcPr>
            <w:tcW w:w="963"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15</w:t>
            </w:r>
          </w:p>
        </w:tc>
        <w:tc>
          <w:tcPr>
            <w:tcW w:w="3061" w:type="dxa"/>
          </w:tcPr>
          <w:p w:rsidR="000F1000" w:rsidRDefault="000F1000">
            <w:pPr>
              <w:pStyle w:val="ConsPlusNormal"/>
            </w:pPr>
            <w:r>
              <w:t>Производство целлюлозы, древесной массы, бумаги и картона</w:t>
            </w:r>
          </w:p>
        </w:tc>
        <w:tc>
          <w:tcPr>
            <w:tcW w:w="624" w:type="dxa"/>
          </w:tcPr>
          <w:p w:rsidR="000F1000" w:rsidRDefault="000F1000">
            <w:pPr>
              <w:pStyle w:val="ConsPlusNormal"/>
              <w:jc w:val="center"/>
            </w:pPr>
            <w:r>
              <w:t>тыс. тонн</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3</w:t>
            </w:r>
          </w:p>
        </w:tc>
        <w:tc>
          <w:tcPr>
            <w:tcW w:w="963" w:type="dxa"/>
          </w:tcPr>
          <w:p w:rsidR="000F1000" w:rsidRDefault="000F1000">
            <w:pPr>
              <w:pStyle w:val="ConsPlusNormal"/>
              <w:jc w:val="center"/>
            </w:pPr>
            <w:r>
              <w:t>-</w:t>
            </w:r>
          </w:p>
        </w:tc>
        <w:tc>
          <w:tcPr>
            <w:tcW w:w="963" w:type="dxa"/>
          </w:tcPr>
          <w:p w:rsidR="000F1000" w:rsidRDefault="000F1000">
            <w:pPr>
              <w:pStyle w:val="ConsPlusNormal"/>
              <w:jc w:val="center"/>
            </w:pPr>
            <w:r>
              <w:t>-</w:t>
            </w:r>
          </w:p>
        </w:tc>
      </w:tr>
      <w:tr w:rsidR="000F1000">
        <w:tc>
          <w:tcPr>
            <w:tcW w:w="566" w:type="dxa"/>
          </w:tcPr>
          <w:p w:rsidR="000F1000" w:rsidRDefault="000F1000">
            <w:pPr>
              <w:pStyle w:val="ConsPlusNormal"/>
              <w:jc w:val="center"/>
            </w:pPr>
            <w:r>
              <w:t>16</w:t>
            </w:r>
          </w:p>
        </w:tc>
        <w:tc>
          <w:tcPr>
            <w:tcW w:w="3061" w:type="dxa"/>
          </w:tcPr>
          <w:p w:rsidR="000F1000" w:rsidRDefault="000F1000">
            <w:pPr>
              <w:pStyle w:val="ConsPlusNormal"/>
            </w:pPr>
            <w:r>
              <w:t>Производство мебели</w:t>
            </w:r>
          </w:p>
        </w:tc>
        <w:tc>
          <w:tcPr>
            <w:tcW w:w="624" w:type="dxa"/>
          </w:tcPr>
          <w:p w:rsidR="000F1000" w:rsidRDefault="000F1000">
            <w:pPr>
              <w:pStyle w:val="ConsPlusNormal"/>
              <w:jc w:val="center"/>
            </w:pPr>
            <w:r>
              <w:t>тыс. м</w:t>
            </w:r>
            <w:r>
              <w:rPr>
                <w:vertAlign w:val="superscript"/>
              </w:rPr>
              <w:t>3</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w:t>
            </w:r>
          </w:p>
        </w:tc>
        <w:tc>
          <w:tcPr>
            <w:tcW w:w="963" w:type="dxa"/>
          </w:tcPr>
          <w:p w:rsidR="000F1000" w:rsidRDefault="000F1000">
            <w:pPr>
              <w:pStyle w:val="ConsPlusNormal"/>
              <w:jc w:val="center"/>
            </w:pPr>
            <w:r>
              <w:t>-</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19</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0" w:name="P15667"/>
      <w:bookmarkEnd w:id="30"/>
      <w:r>
        <w:t>Транспортная доступность лесов, обеспеченность транспортными</w:t>
      </w:r>
    </w:p>
    <w:p w:rsidR="000F1000" w:rsidRDefault="000F1000">
      <w:pPr>
        <w:pStyle w:val="ConsPlusTitle"/>
        <w:jc w:val="center"/>
      </w:pPr>
      <w:r>
        <w:t>путями на период действия разрабатываемого</w:t>
      </w:r>
    </w:p>
    <w:p w:rsidR="000F1000" w:rsidRDefault="000F1000">
      <w:pPr>
        <w:pStyle w:val="ConsPlusTitle"/>
        <w:jc w:val="center"/>
      </w:pPr>
      <w:r>
        <w:t>лесного плана Новосибирской области</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963"/>
        <w:gridCol w:w="963"/>
        <w:gridCol w:w="963"/>
        <w:gridCol w:w="963"/>
        <w:gridCol w:w="963"/>
        <w:gridCol w:w="1134"/>
        <w:gridCol w:w="963"/>
        <w:gridCol w:w="963"/>
        <w:gridCol w:w="963"/>
        <w:gridCol w:w="963"/>
        <w:gridCol w:w="963"/>
        <w:gridCol w:w="1134"/>
      </w:tblGrid>
      <w:tr w:rsidR="000F1000">
        <w:tc>
          <w:tcPr>
            <w:tcW w:w="1700" w:type="dxa"/>
            <w:vMerge w:val="restart"/>
          </w:tcPr>
          <w:p w:rsidR="000F1000" w:rsidRDefault="000F1000">
            <w:pPr>
              <w:pStyle w:val="ConsPlusNormal"/>
              <w:jc w:val="center"/>
            </w:pPr>
            <w:r>
              <w:lastRenderedPageBreak/>
              <w:t>Наименование лесничества, лесопарка &lt;*&gt;</w:t>
            </w:r>
          </w:p>
        </w:tc>
        <w:tc>
          <w:tcPr>
            <w:tcW w:w="4815" w:type="dxa"/>
            <w:gridSpan w:val="5"/>
          </w:tcPr>
          <w:p w:rsidR="000F1000" w:rsidRDefault="000F1000">
            <w:pPr>
              <w:pStyle w:val="ConsPlusNormal"/>
              <w:jc w:val="center"/>
            </w:pPr>
            <w:r>
              <w:t>Протяженность дорог (за год, предшествующий разработке проекта лесного плана субъекта Российской Федерации), км</w:t>
            </w:r>
          </w:p>
        </w:tc>
        <w:tc>
          <w:tcPr>
            <w:tcW w:w="1134" w:type="dxa"/>
            <w:vMerge w:val="restart"/>
          </w:tcPr>
          <w:p w:rsidR="000F1000" w:rsidRDefault="000F1000">
            <w:pPr>
              <w:pStyle w:val="ConsPlusNormal"/>
              <w:jc w:val="center"/>
            </w:pPr>
            <w:r>
              <w:t>Плотность дорог (за год, предшествующий разработке проекта лесного плана субъекта Российской Федерации), км/тыс. га</w:t>
            </w:r>
          </w:p>
        </w:tc>
        <w:tc>
          <w:tcPr>
            <w:tcW w:w="4815" w:type="dxa"/>
            <w:gridSpan w:val="5"/>
          </w:tcPr>
          <w:p w:rsidR="000F1000" w:rsidRDefault="000F1000">
            <w:pPr>
              <w:pStyle w:val="ConsPlusNormal"/>
              <w:jc w:val="center"/>
            </w:pPr>
            <w:r>
              <w:t>Протяженность на последний год периода действия разрабатываемого лесного плана субъекта Российской Федерации, км</w:t>
            </w:r>
          </w:p>
        </w:tc>
        <w:tc>
          <w:tcPr>
            <w:tcW w:w="1134" w:type="dxa"/>
            <w:vMerge w:val="restart"/>
          </w:tcPr>
          <w:p w:rsidR="000F1000" w:rsidRDefault="000F1000">
            <w:pPr>
              <w:pStyle w:val="ConsPlusNormal"/>
              <w:jc w:val="center"/>
            </w:pPr>
            <w:r>
              <w:t>Плотность дорог на последний год периода действия разрабатываемого лесного плана субъекта Российской Федерации, км/тыс. га</w:t>
            </w:r>
          </w:p>
        </w:tc>
      </w:tr>
      <w:tr w:rsidR="000F1000">
        <w:tc>
          <w:tcPr>
            <w:tcW w:w="1700" w:type="dxa"/>
            <w:vMerge/>
          </w:tcPr>
          <w:p w:rsidR="000F1000" w:rsidRDefault="000F1000">
            <w:pPr>
              <w:pStyle w:val="ConsPlusNormal"/>
            </w:pPr>
          </w:p>
        </w:tc>
        <w:tc>
          <w:tcPr>
            <w:tcW w:w="963" w:type="dxa"/>
            <w:vMerge w:val="restart"/>
          </w:tcPr>
          <w:p w:rsidR="000F1000" w:rsidRDefault="000F1000">
            <w:pPr>
              <w:pStyle w:val="ConsPlusNormal"/>
              <w:jc w:val="center"/>
            </w:pPr>
            <w:r>
              <w:t>железных</w:t>
            </w:r>
          </w:p>
        </w:tc>
        <w:tc>
          <w:tcPr>
            <w:tcW w:w="2889" w:type="dxa"/>
            <w:gridSpan w:val="3"/>
          </w:tcPr>
          <w:p w:rsidR="000F1000" w:rsidRDefault="000F1000">
            <w:pPr>
              <w:pStyle w:val="ConsPlusNormal"/>
              <w:jc w:val="center"/>
            </w:pPr>
            <w:r>
              <w:t>автомобильных</w:t>
            </w:r>
          </w:p>
        </w:tc>
        <w:tc>
          <w:tcPr>
            <w:tcW w:w="963" w:type="dxa"/>
            <w:vMerge w:val="restart"/>
          </w:tcPr>
          <w:p w:rsidR="000F1000" w:rsidRDefault="000F1000">
            <w:pPr>
              <w:pStyle w:val="ConsPlusNormal"/>
              <w:jc w:val="center"/>
            </w:pPr>
            <w:r>
              <w:t>всего</w:t>
            </w:r>
          </w:p>
        </w:tc>
        <w:tc>
          <w:tcPr>
            <w:tcW w:w="1134" w:type="dxa"/>
            <w:vMerge/>
          </w:tcPr>
          <w:p w:rsidR="000F1000" w:rsidRDefault="000F1000">
            <w:pPr>
              <w:pStyle w:val="ConsPlusNormal"/>
            </w:pPr>
          </w:p>
        </w:tc>
        <w:tc>
          <w:tcPr>
            <w:tcW w:w="963" w:type="dxa"/>
            <w:vMerge w:val="restart"/>
          </w:tcPr>
          <w:p w:rsidR="000F1000" w:rsidRDefault="000F1000">
            <w:pPr>
              <w:pStyle w:val="ConsPlusNormal"/>
              <w:jc w:val="center"/>
            </w:pPr>
            <w:r>
              <w:t>железных</w:t>
            </w:r>
          </w:p>
        </w:tc>
        <w:tc>
          <w:tcPr>
            <w:tcW w:w="2889" w:type="dxa"/>
            <w:gridSpan w:val="3"/>
          </w:tcPr>
          <w:p w:rsidR="000F1000" w:rsidRDefault="000F1000">
            <w:pPr>
              <w:pStyle w:val="ConsPlusNormal"/>
              <w:jc w:val="center"/>
            </w:pPr>
            <w:r>
              <w:t>автомобильных</w:t>
            </w:r>
          </w:p>
        </w:tc>
        <w:tc>
          <w:tcPr>
            <w:tcW w:w="963" w:type="dxa"/>
            <w:vMerge w:val="restart"/>
          </w:tcPr>
          <w:p w:rsidR="000F1000" w:rsidRDefault="000F1000">
            <w:pPr>
              <w:pStyle w:val="ConsPlusNormal"/>
              <w:jc w:val="center"/>
            </w:pPr>
            <w:r>
              <w:t>всего</w:t>
            </w:r>
          </w:p>
        </w:tc>
        <w:tc>
          <w:tcPr>
            <w:tcW w:w="1134" w:type="dxa"/>
            <w:vMerge/>
          </w:tcPr>
          <w:p w:rsidR="000F1000" w:rsidRDefault="000F1000">
            <w:pPr>
              <w:pStyle w:val="ConsPlusNormal"/>
            </w:pPr>
          </w:p>
        </w:tc>
      </w:tr>
      <w:tr w:rsidR="000F1000">
        <w:tc>
          <w:tcPr>
            <w:tcW w:w="1700" w:type="dxa"/>
            <w:vMerge/>
          </w:tcPr>
          <w:p w:rsidR="000F1000" w:rsidRDefault="000F1000">
            <w:pPr>
              <w:pStyle w:val="ConsPlusNormal"/>
            </w:pPr>
          </w:p>
        </w:tc>
        <w:tc>
          <w:tcPr>
            <w:tcW w:w="963" w:type="dxa"/>
            <w:vMerge/>
          </w:tcPr>
          <w:p w:rsidR="000F1000" w:rsidRDefault="000F1000">
            <w:pPr>
              <w:pStyle w:val="ConsPlusNormal"/>
            </w:pPr>
          </w:p>
        </w:tc>
        <w:tc>
          <w:tcPr>
            <w:tcW w:w="963" w:type="dxa"/>
            <w:vMerge w:val="restart"/>
          </w:tcPr>
          <w:p w:rsidR="000F1000" w:rsidRDefault="000F1000">
            <w:pPr>
              <w:pStyle w:val="ConsPlusNormal"/>
              <w:jc w:val="center"/>
            </w:pPr>
            <w:r>
              <w:t>с твердым покрытием</w:t>
            </w:r>
          </w:p>
        </w:tc>
        <w:tc>
          <w:tcPr>
            <w:tcW w:w="1926" w:type="dxa"/>
            <w:gridSpan w:val="2"/>
          </w:tcPr>
          <w:p w:rsidR="000F1000" w:rsidRDefault="000F1000">
            <w:pPr>
              <w:pStyle w:val="ConsPlusNormal"/>
              <w:jc w:val="center"/>
            </w:pPr>
            <w:r>
              <w:t>грунтовых</w:t>
            </w:r>
          </w:p>
        </w:tc>
        <w:tc>
          <w:tcPr>
            <w:tcW w:w="963" w:type="dxa"/>
            <w:vMerge/>
          </w:tcPr>
          <w:p w:rsidR="000F1000" w:rsidRDefault="000F1000">
            <w:pPr>
              <w:pStyle w:val="ConsPlusNormal"/>
            </w:pPr>
          </w:p>
        </w:tc>
        <w:tc>
          <w:tcPr>
            <w:tcW w:w="1134" w:type="dxa"/>
            <w:vMerge/>
          </w:tcPr>
          <w:p w:rsidR="000F1000" w:rsidRDefault="000F1000">
            <w:pPr>
              <w:pStyle w:val="ConsPlusNormal"/>
            </w:pPr>
          </w:p>
        </w:tc>
        <w:tc>
          <w:tcPr>
            <w:tcW w:w="963" w:type="dxa"/>
            <w:vMerge/>
          </w:tcPr>
          <w:p w:rsidR="000F1000" w:rsidRDefault="000F1000">
            <w:pPr>
              <w:pStyle w:val="ConsPlusNormal"/>
            </w:pPr>
          </w:p>
        </w:tc>
        <w:tc>
          <w:tcPr>
            <w:tcW w:w="963" w:type="dxa"/>
            <w:vMerge w:val="restart"/>
          </w:tcPr>
          <w:p w:rsidR="000F1000" w:rsidRDefault="000F1000">
            <w:pPr>
              <w:pStyle w:val="ConsPlusNormal"/>
              <w:jc w:val="center"/>
            </w:pPr>
            <w:r>
              <w:t>с твердым покрытием</w:t>
            </w:r>
          </w:p>
        </w:tc>
        <w:tc>
          <w:tcPr>
            <w:tcW w:w="1926" w:type="dxa"/>
            <w:gridSpan w:val="2"/>
          </w:tcPr>
          <w:p w:rsidR="000F1000" w:rsidRDefault="000F1000">
            <w:pPr>
              <w:pStyle w:val="ConsPlusNormal"/>
              <w:jc w:val="center"/>
            </w:pPr>
            <w:r>
              <w:t>грунтовых</w:t>
            </w:r>
          </w:p>
        </w:tc>
        <w:tc>
          <w:tcPr>
            <w:tcW w:w="963" w:type="dxa"/>
            <w:vMerge/>
          </w:tcPr>
          <w:p w:rsidR="000F1000" w:rsidRDefault="000F1000">
            <w:pPr>
              <w:pStyle w:val="ConsPlusNormal"/>
            </w:pPr>
          </w:p>
        </w:tc>
        <w:tc>
          <w:tcPr>
            <w:tcW w:w="1134" w:type="dxa"/>
            <w:vMerge/>
          </w:tcPr>
          <w:p w:rsidR="000F1000" w:rsidRDefault="000F1000">
            <w:pPr>
              <w:pStyle w:val="ConsPlusNormal"/>
            </w:pPr>
          </w:p>
        </w:tc>
      </w:tr>
      <w:tr w:rsidR="000F1000">
        <w:tc>
          <w:tcPr>
            <w:tcW w:w="1700" w:type="dxa"/>
            <w:vMerge/>
          </w:tcPr>
          <w:p w:rsidR="000F1000" w:rsidRDefault="000F1000">
            <w:pPr>
              <w:pStyle w:val="ConsPlusNormal"/>
            </w:pPr>
          </w:p>
        </w:tc>
        <w:tc>
          <w:tcPr>
            <w:tcW w:w="963" w:type="dxa"/>
            <w:vMerge/>
          </w:tcPr>
          <w:p w:rsidR="000F1000" w:rsidRDefault="000F1000">
            <w:pPr>
              <w:pStyle w:val="ConsPlusNormal"/>
            </w:pPr>
          </w:p>
        </w:tc>
        <w:tc>
          <w:tcPr>
            <w:tcW w:w="963" w:type="dxa"/>
            <w:vMerge/>
          </w:tcPr>
          <w:p w:rsidR="000F1000" w:rsidRDefault="000F1000">
            <w:pPr>
              <w:pStyle w:val="ConsPlusNormal"/>
            </w:pPr>
          </w:p>
        </w:tc>
        <w:tc>
          <w:tcPr>
            <w:tcW w:w="963" w:type="dxa"/>
          </w:tcPr>
          <w:p w:rsidR="000F1000" w:rsidRDefault="000F1000">
            <w:pPr>
              <w:pStyle w:val="ConsPlusNormal"/>
              <w:jc w:val="center"/>
            </w:pPr>
            <w:r>
              <w:t>круглогодичного действия</w:t>
            </w:r>
          </w:p>
        </w:tc>
        <w:tc>
          <w:tcPr>
            <w:tcW w:w="963" w:type="dxa"/>
          </w:tcPr>
          <w:p w:rsidR="000F1000" w:rsidRDefault="000F1000">
            <w:pPr>
              <w:pStyle w:val="ConsPlusNormal"/>
              <w:jc w:val="center"/>
            </w:pPr>
            <w:r>
              <w:t>зимники</w:t>
            </w:r>
          </w:p>
        </w:tc>
        <w:tc>
          <w:tcPr>
            <w:tcW w:w="963" w:type="dxa"/>
            <w:vMerge/>
          </w:tcPr>
          <w:p w:rsidR="000F1000" w:rsidRDefault="000F1000">
            <w:pPr>
              <w:pStyle w:val="ConsPlusNormal"/>
            </w:pPr>
          </w:p>
        </w:tc>
        <w:tc>
          <w:tcPr>
            <w:tcW w:w="1134" w:type="dxa"/>
            <w:vMerge/>
          </w:tcPr>
          <w:p w:rsidR="000F1000" w:rsidRDefault="000F1000">
            <w:pPr>
              <w:pStyle w:val="ConsPlusNormal"/>
            </w:pPr>
          </w:p>
        </w:tc>
        <w:tc>
          <w:tcPr>
            <w:tcW w:w="963" w:type="dxa"/>
            <w:vMerge/>
          </w:tcPr>
          <w:p w:rsidR="000F1000" w:rsidRDefault="000F1000">
            <w:pPr>
              <w:pStyle w:val="ConsPlusNormal"/>
            </w:pPr>
          </w:p>
        </w:tc>
        <w:tc>
          <w:tcPr>
            <w:tcW w:w="963" w:type="dxa"/>
            <w:vMerge/>
          </w:tcPr>
          <w:p w:rsidR="000F1000" w:rsidRDefault="000F1000">
            <w:pPr>
              <w:pStyle w:val="ConsPlusNormal"/>
            </w:pPr>
          </w:p>
        </w:tc>
        <w:tc>
          <w:tcPr>
            <w:tcW w:w="963" w:type="dxa"/>
          </w:tcPr>
          <w:p w:rsidR="000F1000" w:rsidRDefault="000F1000">
            <w:pPr>
              <w:pStyle w:val="ConsPlusNormal"/>
              <w:jc w:val="center"/>
            </w:pPr>
            <w:r>
              <w:t>круглогодичного действия</w:t>
            </w:r>
          </w:p>
        </w:tc>
        <w:tc>
          <w:tcPr>
            <w:tcW w:w="963" w:type="dxa"/>
          </w:tcPr>
          <w:p w:rsidR="000F1000" w:rsidRDefault="000F1000">
            <w:pPr>
              <w:pStyle w:val="ConsPlusNormal"/>
              <w:jc w:val="center"/>
            </w:pPr>
            <w:r>
              <w:t>зимники</w:t>
            </w:r>
          </w:p>
        </w:tc>
        <w:tc>
          <w:tcPr>
            <w:tcW w:w="963" w:type="dxa"/>
            <w:vMerge/>
          </w:tcPr>
          <w:p w:rsidR="000F1000" w:rsidRDefault="000F1000">
            <w:pPr>
              <w:pStyle w:val="ConsPlusNormal"/>
            </w:pPr>
          </w:p>
        </w:tc>
        <w:tc>
          <w:tcPr>
            <w:tcW w:w="1134" w:type="dxa"/>
            <w:vMerge/>
          </w:tcPr>
          <w:p w:rsidR="000F1000" w:rsidRDefault="000F1000">
            <w:pPr>
              <w:pStyle w:val="ConsPlusNormal"/>
            </w:pPr>
          </w:p>
        </w:tc>
      </w:tr>
      <w:tr w:rsidR="000F1000">
        <w:tc>
          <w:tcPr>
            <w:tcW w:w="1700" w:type="dxa"/>
          </w:tcPr>
          <w:p w:rsidR="000F1000" w:rsidRDefault="000F1000">
            <w:pPr>
              <w:pStyle w:val="ConsPlusNormal"/>
            </w:pPr>
            <w:r>
              <w:t>Барабинское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4309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4309</w:t>
            </w:r>
          </w:p>
        </w:tc>
        <w:tc>
          <w:tcPr>
            <w:tcW w:w="1134" w:type="dxa"/>
          </w:tcPr>
          <w:p w:rsidR="000F1000" w:rsidRDefault="000F1000">
            <w:pPr>
              <w:pStyle w:val="ConsPlusNormal"/>
              <w:jc w:val="center"/>
            </w:pPr>
            <w:r>
              <w:t>84,86</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4309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4309</w:t>
            </w:r>
          </w:p>
        </w:tc>
        <w:tc>
          <w:tcPr>
            <w:tcW w:w="1134" w:type="dxa"/>
          </w:tcPr>
          <w:p w:rsidR="000F1000" w:rsidRDefault="000F1000">
            <w:pPr>
              <w:pStyle w:val="ConsPlusNormal"/>
              <w:jc w:val="center"/>
            </w:pPr>
            <w:r>
              <w:t>84,86</w:t>
            </w:r>
          </w:p>
        </w:tc>
      </w:tr>
      <w:tr w:rsidR="000F1000">
        <w:tc>
          <w:tcPr>
            <w:tcW w:w="1700" w:type="dxa"/>
          </w:tcPr>
          <w:p w:rsidR="000F1000" w:rsidRDefault="000F1000">
            <w:pPr>
              <w:pStyle w:val="ConsPlusNormal"/>
            </w:pPr>
            <w:r>
              <w:t>Болотнинское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514</w:t>
            </w:r>
          </w:p>
        </w:tc>
        <w:tc>
          <w:tcPr>
            <w:tcW w:w="963" w:type="dxa"/>
          </w:tcPr>
          <w:p w:rsidR="000F1000" w:rsidRDefault="000F1000">
            <w:pPr>
              <w:pStyle w:val="ConsPlusNormal"/>
              <w:jc w:val="center"/>
            </w:pPr>
            <w:r>
              <w:t>462</w:t>
            </w:r>
          </w:p>
        </w:tc>
        <w:tc>
          <w:tcPr>
            <w:tcW w:w="963" w:type="dxa"/>
          </w:tcPr>
          <w:p w:rsidR="000F1000" w:rsidRDefault="000F1000">
            <w:pPr>
              <w:pStyle w:val="ConsPlusNormal"/>
              <w:jc w:val="center"/>
            </w:pPr>
            <w:r>
              <w:t>46</w:t>
            </w:r>
          </w:p>
        </w:tc>
        <w:tc>
          <w:tcPr>
            <w:tcW w:w="963" w:type="dxa"/>
          </w:tcPr>
          <w:p w:rsidR="000F1000" w:rsidRDefault="000F1000">
            <w:pPr>
              <w:pStyle w:val="ConsPlusNormal"/>
              <w:jc w:val="center"/>
            </w:pPr>
            <w:r>
              <w:t>1082</w:t>
            </w:r>
          </w:p>
        </w:tc>
        <w:tc>
          <w:tcPr>
            <w:tcW w:w="1134" w:type="dxa"/>
          </w:tcPr>
          <w:p w:rsidR="000F1000" w:rsidRDefault="000F1000">
            <w:pPr>
              <w:pStyle w:val="ConsPlusNormal"/>
              <w:jc w:val="center"/>
            </w:pPr>
            <w:r>
              <w:t>7,28</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514</w:t>
            </w:r>
          </w:p>
        </w:tc>
        <w:tc>
          <w:tcPr>
            <w:tcW w:w="963" w:type="dxa"/>
          </w:tcPr>
          <w:p w:rsidR="000F1000" w:rsidRDefault="000F1000">
            <w:pPr>
              <w:pStyle w:val="ConsPlusNormal"/>
              <w:jc w:val="center"/>
            </w:pPr>
            <w:r>
              <w:t>462</w:t>
            </w:r>
          </w:p>
        </w:tc>
        <w:tc>
          <w:tcPr>
            <w:tcW w:w="963" w:type="dxa"/>
          </w:tcPr>
          <w:p w:rsidR="000F1000" w:rsidRDefault="000F1000">
            <w:pPr>
              <w:pStyle w:val="ConsPlusNormal"/>
              <w:jc w:val="center"/>
            </w:pPr>
            <w:r>
              <w:t>46</w:t>
            </w:r>
          </w:p>
        </w:tc>
        <w:tc>
          <w:tcPr>
            <w:tcW w:w="963" w:type="dxa"/>
          </w:tcPr>
          <w:p w:rsidR="000F1000" w:rsidRDefault="000F1000">
            <w:pPr>
              <w:pStyle w:val="ConsPlusNormal"/>
              <w:jc w:val="center"/>
            </w:pPr>
            <w:r>
              <w:t>1082</w:t>
            </w:r>
          </w:p>
        </w:tc>
        <w:tc>
          <w:tcPr>
            <w:tcW w:w="1134" w:type="dxa"/>
          </w:tcPr>
          <w:p w:rsidR="000F1000" w:rsidRDefault="000F1000">
            <w:pPr>
              <w:pStyle w:val="ConsPlusNormal"/>
              <w:jc w:val="center"/>
            </w:pPr>
            <w:r>
              <w:t>7,28</w:t>
            </w:r>
          </w:p>
        </w:tc>
      </w:tr>
      <w:tr w:rsidR="000F1000">
        <w:tc>
          <w:tcPr>
            <w:tcW w:w="1700" w:type="dxa"/>
          </w:tcPr>
          <w:p w:rsidR="000F1000" w:rsidRDefault="000F1000">
            <w:pPr>
              <w:pStyle w:val="ConsPlusNormal"/>
            </w:pPr>
            <w:r>
              <w:t>Венгеровское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200</w:t>
            </w:r>
          </w:p>
        </w:tc>
        <w:tc>
          <w:tcPr>
            <w:tcW w:w="963" w:type="dxa"/>
          </w:tcPr>
          <w:p w:rsidR="000F1000" w:rsidRDefault="000F1000">
            <w:pPr>
              <w:pStyle w:val="ConsPlusNormal"/>
              <w:jc w:val="center"/>
            </w:pPr>
            <w:r>
              <w:t>265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465</w:t>
            </w:r>
          </w:p>
        </w:tc>
        <w:tc>
          <w:tcPr>
            <w:tcW w:w="1134" w:type="dxa"/>
          </w:tcPr>
          <w:p w:rsidR="000F1000" w:rsidRDefault="000F1000">
            <w:pPr>
              <w:pStyle w:val="ConsPlusNormal"/>
              <w:jc w:val="center"/>
            </w:pPr>
            <w:r>
              <w:t>3,35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200</w:t>
            </w:r>
          </w:p>
        </w:tc>
        <w:tc>
          <w:tcPr>
            <w:tcW w:w="963" w:type="dxa"/>
          </w:tcPr>
          <w:p w:rsidR="000F1000" w:rsidRDefault="000F1000">
            <w:pPr>
              <w:pStyle w:val="ConsPlusNormal"/>
              <w:jc w:val="center"/>
            </w:pPr>
            <w:r>
              <w:t>270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470</w:t>
            </w:r>
          </w:p>
        </w:tc>
        <w:tc>
          <w:tcPr>
            <w:tcW w:w="1134" w:type="dxa"/>
          </w:tcPr>
          <w:p w:rsidR="000F1000" w:rsidRDefault="000F1000">
            <w:pPr>
              <w:pStyle w:val="ConsPlusNormal"/>
              <w:jc w:val="center"/>
            </w:pPr>
            <w:r>
              <w:t>3,39</w:t>
            </w:r>
          </w:p>
        </w:tc>
      </w:tr>
      <w:tr w:rsidR="000F1000">
        <w:tc>
          <w:tcPr>
            <w:tcW w:w="1700" w:type="dxa"/>
          </w:tcPr>
          <w:p w:rsidR="000F1000" w:rsidRDefault="000F1000">
            <w:pPr>
              <w:pStyle w:val="ConsPlusNormal"/>
            </w:pPr>
            <w:r>
              <w:t>Доволенское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17</w:t>
            </w:r>
          </w:p>
        </w:tc>
        <w:tc>
          <w:tcPr>
            <w:tcW w:w="963" w:type="dxa"/>
          </w:tcPr>
          <w:p w:rsidR="000F1000" w:rsidRDefault="000F1000">
            <w:pPr>
              <w:pStyle w:val="ConsPlusNormal"/>
              <w:jc w:val="center"/>
            </w:pPr>
            <w:r>
              <w:t>7</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24</w:t>
            </w:r>
          </w:p>
        </w:tc>
        <w:tc>
          <w:tcPr>
            <w:tcW w:w="1134" w:type="dxa"/>
          </w:tcPr>
          <w:p w:rsidR="000F1000" w:rsidRDefault="000F1000">
            <w:pPr>
              <w:pStyle w:val="ConsPlusNormal"/>
              <w:jc w:val="center"/>
            </w:pPr>
            <w:r>
              <w:t>0,45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17</w:t>
            </w:r>
          </w:p>
        </w:tc>
        <w:tc>
          <w:tcPr>
            <w:tcW w:w="963" w:type="dxa"/>
          </w:tcPr>
          <w:p w:rsidR="000F1000" w:rsidRDefault="000F1000">
            <w:pPr>
              <w:pStyle w:val="ConsPlusNormal"/>
              <w:jc w:val="center"/>
            </w:pPr>
            <w:r>
              <w:t>12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29</w:t>
            </w:r>
          </w:p>
        </w:tc>
        <w:tc>
          <w:tcPr>
            <w:tcW w:w="1134" w:type="dxa"/>
          </w:tcPr>
          <w:p w:rsidR="000F1000" w:rsidRDefault="000F1000">
            <w:pPr>
              <w:pStyle w:val="ConsPlusNormal"/>
              <w:jc w:val="center"/>
            </w:pPr>
            <w:r>
              <w:t>0,55</w:t>
            </w:r>
          </w:p>
        </w:tc>
      </w:tr>
      <w:tr w:rsidR="000F1000">
        <w:tc>
          <w:tcPr>
            <w:tcW w:w="1700" w:type="dxa"/>
          </w:tcPr>
          <w:p w:rsidR="000F1000" w:rsidRDefault="000F1000">
            <w:pPr>
              <w:pStyle w:val="ConsPlusNormal"/>
            </w:pPr>
            <w:r>
              <w:t>Здвинское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113</w:t>
            </w:r>
          </w:p>
        </w:tc>
        <w:tc>
          <w:tcPr>
            <w:tcW w:w="963" w:type="dxa"/>
          </w:tcPr>
          <w:p w:rsidR="000F1000" w:rsidRDefault="000F1000">
            <w:pPr>
              <w:pStyle w:val="ConsPlusNormal"/>
              <w:jc w:val="center"/>
            </w:pPr>
            <w:r>
              <w:t>331</w:t>
            </w:r>
          </w:p>
        </w:tc>
        <w:tc>
          <w:tcPr>
            <w:tcW w:w="963" w:type="dxa"/>
          </w:tcPr>
          <w:p w:rsidR="000F1000" w:rsidRDefault="000F1000">
            <w:pPr>
              <w:pStyle w:val="ConsPlusNormal"/>
              <w:jc w:val="center"/>
            </w:pPr>
            <w:r>
              <w:t>756</w:t>
            </w:r>
          </w:p>
        </w:tc>
        <w:tc>
          <w:tcPr>
            <w:tcW w:w="963" w:type="dxa"/>
          </w:tcPr>
          <w:p w:rsidR="000F1000" w:rsidRDefault="000F1000">
            <w:pPr>
              <w:pStyle w:val="ConsPlusNormal"/>
              <w:jc w:val="center"/>
            </w:pPr>
            <w:r>
              <w:t>1200</w:t>
            </w:r>
          </w:p>
        </w:tc>
        <w:tc>
          <w:tcPr>
            <w:tcW w:w="1134" w:type="dxa"/>
          </w:tcPr>
          <w:p w:rsidR="000F1000" w:rsidRDefault="000F1000">
            <w:pPr>
              <w:pStyle w:val="ConsPlusNormal"/>
              <w:jc w:val="center"/>
            </w:pPr>
            <w:r>
              <w:t>25,35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113</w:t>
            </w:r>
          </w:p>
        </w:tc>
        <w:tc>
          <w:tcPr>
            <w:tcW w:w="963" w:type="dxa"/>
          </w:tcPr>
          <w:p w:rsidR="000F1000" w:rsidRDefault="000F1000">
            <w:pPr>
              <w:pStyle w:val="ConsPlusNormal"/>
              <w:jc w:val="center"/>
            </w:pPr>
            <w:r>
              <w:t>331</w:t>
            </w:r>
          </w:p>
        </w:tc>
        <w:tc>
          <w:tcPr>
            <w:tcW w:w="963" w:type="dxa"/>
          </w:tcPr>
          <w:p w:rsidR="000F1000" w:rsidRDefault="000F1000">
            <w:pPr>
              <w:pStyle w:val="ConsPlusNormal"/>
              <w:jc w:val="center"/>
            </w:pPr>
            <w:r>
              <w:t>756</w:t>
            </w:r>
          </w:p>
        </w:tc>
        <w:tc>
          <w:tcPr>
            <w:tcW w:w="963" w:type="dxa"/>
          </w:tcPr>
          <w:p w:rsidR="000F1000" w:rsidRDefault="000F1000">
            <w:pPr>
              <w:pStyle w:val="ConsPlusNormal"/>
              <w:jc w:val="center"/>
            </w:pPr>
            <w:r>
              <w:t>1200</w:t>
            </w:r>
          </w:p>
        </w:tc>
        <w:tc>
          <w:tcPr>
            <w:tcW w:w="1134" w:type="dxa"/>
          </w:tcPr>
          <w:p w:rsidR="000F1000" w:rsidRDefault="000F1000">
            <w:pPr>
              <w:pStyle w:val="ConsPlusNormal"/>
              <w:jc w:val="center"/>
            </w:pPr>
            <w:r>
              <w:t>25,35</w:t>
            </w:r>
          </w:p>
        </w:tc>
      </w:tr>
      <w:tr w:rsidR="000F1000">
        <w:tc>
          <w:tcPr>
            <w:tcW w:w="1700" w:type="dxa"/>
          </w:tcPr>
          <w:p w:rsidR="000F1000" w:rsidRDefault="000F1000">
            <w:pPr>
              <w:pStyle w:val="ConsPlusNormal"/>
            </w:pPr>
            <w:r>
              <w:t>Искитимское</w:t>
            </w:r>
          </w:p>
        </w:tc>
        <w:tc>
          <w:tcPr>
            <w:tcW w:w="963" w:type="dxa"/>
          </w:tcPr>
          <w:p w:rsidR="000F1000" w:rsidRDefault="000F1000">
            <w:pPr>
              <w:pStyle w:val="ConsPlusNormal"/>
              <w:jc w:val="center"/>
            </w:pPr>
            <w:r>
              <w:t>9</w:t>
            </w:r>
          </w:p>
        </w:tc>
        <w:tc>
          <w:tcPr>
            <w:tcW w:w="963" w:type="dxa"/>
          </w:tcPr>
          <w:p w:rsidR="000F1000" w:rsidRDefault="000F1000">
            <w:pPr>
              <w:pStyle w:val="ConsPlusNormal"/>
              <w:jc w:val="center"/>
            </w:pPr>
            <w:r>
              <w:t>15</w:t>
            </w:r>
          </w:p>
        </w:tc>
        <w:tc>
          <w:tcPr>
            <w:tcW w:w="963" w:type="dxa"/>
          </w:tcPr>
          <w:p w:rsidR="000F1000" w:rsidRDefault="000F1000">
            <w:pPr>
              <w:pStyle w:val="ConsPlusNormal"/>
              <w:jc w:val="center"/>
            </w:pPr>
            <w:r>
              <w:t>417</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441</w:t>
            </w:r>
          </w:p>
        </w:tc>
        <w:tc>
          <w:tcPr>
            <w:tcW w:w="1134" w:type="dxa"/>
          </w:tcPr>
          <w:p w:rsidR="000F1000" w:rsidRDefault="000F1000">
            <w:pPr>
              <w:pStyle w:val="ConsPlusNormal"/>
              <w:jc w:val="center"/>
            </w:pPr>
            <w:r>
              <w:t>3,67</w:t>
            </w:r>
          </w:p>
        </w:tc>
        <w:tc>
          <w:tcPr>
            <w:tcW w:w="963" w:type="dxa"/>
          </w:tcPr>
          <w:p w:rsidR="000F1000" w:rsidRDefault="000F1000">
            <w:pPr>
              <w:pStyle w:val="ConsPlusNormal"/>
              <w:jc w:val="center"/>
            </w:pPr>
            <w:r>
              <w:t>9</w:t>
            </w:r>
          </w:p>
        </w:tc>
        <w:tc>
          <w:tcPr>
            <w:tcW w:w="963" w:type="dxa"/>
          </w:tcPr>
          <w:p w:rsidR="000F1000" w:rsidRDefault="000F1000">
            <w:pPr>
              <w:pStyle w:val="ConsPlusNormal"/>
              <w:jc w:val="center"/>
            </w:pPr>
            <w:r>
              <w:t>15</w:t>
            </w:r>
          </w:p>
        </w:tc>
        <w:tc>
          <w:tcPr>
            <w:tcW w:w="963" w:type="dxa"/>
          </w:tcPr>
          <w:p w:rsidR="000F1000" w:rsidRDefault="000F1000">
            <w:pPr>
              <w:pStyle w:val="ConsPlusNormal"/>
              <w:jc w:val="center"/>
            </w:pPr>
            <w:r>
              <w:t>422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446</w:t>
            </w:r>
          </w:p>
        </w:tc>
        <w:tc>
          <w:tcPr>
            <w:tcW w:w="1134" w:type="dxa"/>
          </w:tcPr>
          <w:p w:rsidR="000F1000" w:rsidRDefault="000F1000">
            <w:pPr>
              <w:pStyle w:val="ConsPlusNormal"/>
              <w:jc w:val="center"/>
            </w:pPr>
            <w:r>
              <w:t>3,71</w:t>
            </w:r>
          </w:p>
        </w:tc>
      </w:tr>
      <w:tr w:rsidR="000F1000">
        <w:tc>
          <w:tcPr>
            <w:tcW w:w="1700" w:type="dxa"/>
          </w:tcPr>
          <w:p w:rsidR="000F1000" w:rsidRDefault="000F1000">
            <w:pPr>
              <w:pStyle w:val="ConsPlusNormal"/>
            </w:pPr>
            <w:r>
              <w:t>Карасукское</w:t>
            </w:r>
          </w:p>
        </w:tc>
        <w:tc>
          <w:tcPr>
            <w:tcW w:w="963" w:type="dxa"/>
          </w:tcPr>
          <w:p w:rsidR="000F1000" w:rsidRDefault="000F1000">
            <w:pPr>
              <w:pStyle w:val="ConsPlusNormal"/>
              <w:jc w:val="center"/>
            </w:pPr>
            <w:r>
              <w:t>189</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1540</w:t>
            </w:r>
          </w:p>
        </w:tc>
        <w:tc>
          <w:tcPr>
            <w:tcW w:w="963" w:type="dxa"/>
          </w:tcPr>
          <w:p w:rsidR="000F1000" w:rsidRDefault="000F1000">
            <w:pPr>
              <w:pStyle w:val="ConsPlusNormal"/>
              <w:jc w:val="center"/>
            </w:pPr>
            <w:r>
              <w:t>311</w:t>
            </w:r>
          </w:p>
        </w:tc>
        <w:tc>
          <w:tcPr>
            <w:tcW w:w="963" w:type="dxa"/>
          </w:tcPr>
          <w:p w:rsidR="000F1000" w:rsidRDefault="000F1000">
            <w:pPr>
              <w:pStyle w:val="ConsPlusNormal"/>
              <w:jc w:val="center"/>
            </w:pPr>
            <w:r>
              <w:t>2080</w:t>
            </w:r>
          </w:p>
        </w:tc>
        <w:tc>
          <w:tcPr>
            <w:tcW w:w="1134" w:type="dxa"/>
          </w:tcPr>
          <w:p w:rsidR="000F1000" w:rsidRDefault="000F1000">
            <w:pPr>
              <w:pStyle w:val="ConsPlusNormal"/>
              <w:jc w:val="center"/>
            </w:pPr>
            <w:r>
              <w:t>57,19</w:t>
            </w:r>
          </w:p>
        </w:tc>
        <w:tc>
          <w:tcPr>
            <w:tcW w:w="963" w:type="dxa"/>
          </w:tcPr>
          <w:p w:rsidR="000F1000" w:rsidRDefault="000F1000">
            <w:pPr>
              <w:pStyle w:val="ConsPlusNormal"/>
              <w:jc w:val="center"/>
            </w:pPr>
            <w:r>
              <w:t>189</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1540</w:t>
            </w:r>
          </w:p>
        </w:tc>
        <w:tc>
          <w:tcPr>
            <w:tcW w:w="963" w:type="dxa"/>
          </w:tcPr>
          <w:p w:rsidR="000F1000" w:rsidRDefault="000F1000">
            <w:pPr>
              <w:pStyle w:val="ConsPlusNormal"/>
              <w:jc w:val="center"/>
            </w:pPr>
            <w:r>
              <w:t>311</w:t>
            </w:r>
          </w:p>
        </w:tc>
        <w:tc>
          <w:tcPr>
            <w:tcW w:w="963" w:type="dxa"/>
          </w:tcPr>
          <w:p w:rsidR="000F1000" w:rsidRDefault="000F1000">
            <w:pPr>
              <w:pStyle w:val="ConsPlusNormal"/>
              <w:jc w:val="center"/>
            </w:pPr>
            <w:r>
              <w:t>2080</w:t>
            </w:r>
          </w:p>
        </w:tc>
        <w:tc>
          <w:tcPr>
            <w:tcW w:w="1134" w:type="dxa"/>
          </w:tcPr>
          <w:p w:rsidR="000F1000" w:rsidRDefault="000F1000">
            <w:pPr>
              <w:pStyle w:val="ConsPlusNormal"/>
              <w:jc w:val="center"/>
            </w:pPr>
            <w:r>
              <w:t>57,19</w:t>
            </w:r>
          </w:p>
        </w:tc>
      </w:tr>
      <w:tr w:rsidR="000F1000">
        <w:tc>
          <w:tcPr>
            <w:tcW w:w="1700" w:type="dxa"/>
          </w:tcPr>
          <w:p w:rsidR="000F1000" w:rsidRDefault="000F1000">
            <w:pPr>
              <w:pStyle w:val="ConsPlusNormal"/>
            </w:pPr>
            <w:r>
              <w:t>Каргатское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114</w:t>
            </w:r>
          </w:p>
        </w:tc>
        <w:tc>
          <w:tcPr>
            <w:tcW w:w="963" w:type="dxa"/>
          </w:tcPr>
          <w:p w:rsidR="000F1000" w:rsidRDefault="000F1000">
            <w:pPr>
              <w:pStyle w:val="ConsPlusNormal"/>
              <w:jc w:val="center"/>
            </w:pPr>
            <w:r>
              <w:t>8</w:t>
            </w:r>
          </w:p>
        </w:tc>
        <w:tc>
          <w:tcPr>
            <w:tcW w:w="963" w:type="dxa"/>
          </w:tcPr>
          <w:p w:rsidR="000F1000" w:rsidRDefault="000F1000">
            <w:pPr>
              <w:pStyle w:val="ConsPlusNormal"/>
              <w:jc w:val="center"/>
            </w:pPr>
            <w:r>
              <w:t>122</w:t>
            </w:r>
          </w:p>
        </w:tc>
        <w:tc>
          <w:tcPr>
            <w:tcW w:w="1134" w:type="dxa"/>
          </w:tcPr>
          <w:p w:rsidR="000F1000" w:rsidRDefault="000F1000">
            <w:pPr>
              <w:pStyle w:val="ConsPlusNormal"/>
              <w:jc w:val="center"/>
            </w:pPr>
            <w:r>
              <w:t>0,89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119</w:t>
            </w:r>
          </w:p>
        </w:tc>
        <w:tc>
          <w:tcPr>
            <w:tcW w:w="963" w:type="dxa"/>
          </w:tcPr>
          <w:p w:rsidR="000F1000" w:rsidRDefault="000F1000">
            <w:pPr>
              <w:pStyle w:val="ConsPlusNormal"/>
              <w:jc w:val="center"/>
            </w:pPr>
            <w:r>
              <w:t>8</w:t>
            </w:r>
          </w:p>
        </w:tc>
        <w:tc>
          <w:tcPr>
            <w:tcW w:w="963" w:type="dxa"/>
          </w:tcPr>
          <w:p w:rsidR="000F1000" w:rsidRDefault="000F1000">
            <w:pPr>
              <w:pStyle w:val="ConsPlusNormal"/>
              <w:jc w:val="center"/>
            </w:pPr>
            <w:r>
              <w:t>127</w:t>
            </w:r>
          </w:p>
        </w:tc>
        <w:tc>
          <w:tcPr>
            <w:tcW w:w="1134" w:type="dxa"/>
          </w:tcPr>
          <w:p w:rsidR="000F1000" w:rsidRDefault="000F1000">
            <w:pPr>
              <w:pStyle w:val="ConsPlusNormal"/>
              <w:jc w:val="center"/>
            </w:pPr>
            <w:r>
              <w:t>0,93</w:t>
            </w:r>
          </w:p>
        </w:tc>
      </w:tr>
      <w:tr w:rsidR="000F1000">
        <w:tc>
          <w:tcPr>
            <w:tcW w:w="1700" w:type="dxa"/>
          </w:tcPr>
          <w:p w:rsidR="000F1000" w:rsidRDefault="000F1000">
            <w:pPr>
              <w:pStyle w:val="ConsPlusNormal"/>
            </w:pPr>
            <w:r>
              <w:t>Колыванское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383</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393</w:t>
            </w:r>
          </w:p>
        </w:tc>
        <w:tc>
          <w:tcPr>
            <w:tcW w:w="1134" w:type="dxa"/>
          </w:tcPr>
          <w:p w:rsidR="000F1000" w:rsidRDefault="000F1000">
            <w:pPr>
              <w:pStyle w:val="ConsPlusNormal"/>
              <w:jc w:val="center"/>
            </w:pPr>
            <w:r>
              <w:t>0,52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398</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408</w:t>
            </w:r>
          </w:p>
        </w:tc>
        <w:tc>
          <w:tcPr>
            <w:tcW w:w="1134" w:type="dxa"/>
          </w:tcPr>
          <w:p w:rsidR="000F1000" w:rsidRDefault="000F1000">
            <w:pPr>
              <w:pStyle w:val="ConsPlusNormal"/>
              <w:jc w:val="center"/>
            </w:pPr>
            <w:r>
              <w:t>0,54</w:t>
            </w:r>
          </w:p>
        </w:tc>
      </w:tr>
      <w:tr w:rsidR="000F1000">
        <w:tc>
          <w:tcPr>
            <w:tcW w:w="1700" w:type="dxa"/>
          </w:tcPr>
          <w:p w:rsidR="000F1000" w:rsidRDefault="000F1000">
            <w:pPr>
              <w:pStyle w:val="ConsPlusNormal"/>
            </w:pPr>
            <w:r>
              <w:t>Коченевское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23</w:t>
            </w:r>
          </w:p>
        </w:tc>
        <w:tc>
          <w:tcPr>
            <w:tcW w:w="963" w:type="dxa"/>
          </w:tcPr>
          <w:p w:rsidR="000F1000" w:rsidRDefault="000F1000">
            <w:pPr>
              <w:pStyle w:val="ConsPlusNormal"/>
              <w:jc w:val="center"/>
            </w:pPr>
            <w:r>
              <w:t>187</w:t>
            </w:r>
          </w:p>
        </w:tc>
        <w:tc>
          <w:tcPr>
            <w:tcW w:w="963" w:type="dxa"/>
          </w:tcPr>
          <w:p w:rsidR="000F1000" w:rsidRDefault="000F1000">
            <w:pPr>
              <w:pStyle w:val="ConsPlusNormal"/>
              <w:jc w:val="center"/>
            </w:pPr>
            <w:r>
              <w:t>25</w:t>
            </w:r>
          </w:p>
        </w:tc>
        <w:tc>
          <w:tcPr>
            <w:tcW w:w="963" w:type="dxa"/>
          </w:tcPr>
          <w:p w:rsidR="000F1000" w:rsidRDefault="000F1000">
            <w:pPr>
              <w:pStyle w:val="ConsPlusNormal"/>
              <w:jc w:val="center"/>
            </w:pPr>
            <w:r>
              <w:t>235</w:t>
            </w:r>
          </w:p>
        </w:tc>
        <w:tc>
          <w:tcPr>
            <w:tcW w:w="1134" w:type="dxa"/>
          </w:tcPr>
          <w:p w:rsidR="000F1000" w:rsidRDefault="000F1000">
            <w:pPr>
              <w:pStyle w:val="ConsPlusNormal"/>
              <w:jc w:val="center"/>
            </w:pPr>
            <w:r>
              <w:t>2,72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23</w:t>
            </w:r>
          </w:p>
        </w:tc>
        <w:tc>
          <w:tcPr>
            <w:tcW w:w="963" w:type="dxa"/>
          </w:tcPr>
          <w:p w:rsidR="000F1000" w:rsidRDefault="000F1000">
            <w:pPr>
              <w:pStyle w:val="ConsPlusNormal"/>
              <w:jc w:val="center"/>
            </w:pPr>
            <w:r>
              <w:t>192</w:t>
            </w:r>
          </w:p>
        </w:tc>
        <w:tc>
          <w:tcPr>
            <w:tcW w:w="963" w:type="dxa"/>
          </w:tcPr>
          <w:p w:rsidR="000F1000" w:rsidRDefault="000F1000">
            <w:pPr>
              <w:pStyle w:val="ConsPlusNormal"/>
              <w:jc w:val="center"/>
            </w:pPr>
            <w:r>
              <w:t>25</w:t>
            </w:r>
          </w:p>
        </w:tc>
        <w:tc>
          <w:tcPr>
            <w:tcW w:w="963" w:type="dxa"/>
          </w:tcPr>
          <w:p w:rsidR="000F1000" w:rsidRDefault="000F1000">
            <w:pPr>
              <w:pStyle w:val="ConsPlusNormal"/>
              <w:jc w:val="center"/>
            </w:pPr>
            <w:r>
              <w:t>240</w:t>
            </w:r>
          </w:p>
        </w:tc>
        <w:tc>
          <w:tcPr>
            <w:tcW w:w="1134" w:type="dxa"/>
          </w:tcPr>
          <w:p w:rsidR="000F1000" w:rsidRDefault="000F1000">
            <w:pPr>
              <w:pStyle w:val="ConsPlusNormal"/>
              <w:jc w:val="center"/>
            </w:pPr>
            <w:r>
              <w:t>2,78</w:t>
            </w:r>
          </w:p>
        </w:tc>
      </w:tr>
      <w:tr w:rsidR="000F1000">
        <w:tc>
          <w:tcPr>
            <w:tcW w:w="1700" w:type="dxa"/>
          </w:tcPr>
          <w:p w:rsidR="000F1000" w:rsidRDefault="000F1000">
            <w:pPr>
              <w:pStyle w:val="ConsPlusNormal"/>
            </w:pPr>
            <w:r>
              <w:lastRenderedPageBreak/>
              <w:t>Краснозерское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20</w:t>
            </w:r>
          </w:p>
        </w:tc>
        <w:tc>
          <w:tcPr>
            <w:tcW w:w="1134" w:type="dxa"/>
          </w:tcPr>
          <w:p w:rsidR="000F1000" w:rsidRDefault="000F1000">
            <w:pPr>
              <w:pStyle w:val="ConsPlusNormal"/>
              <w:jc w:val="center"/>
            </w:pPr>
            <w:r>
              <w:t>0,57</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30</w:t>
            </w:r>
          </w:p>
        </w:tc>
        <w:tc>
          <w:tcPr>
            <w:tcW w:w="1134" w:type="dxa"/>
          </w:tcPr>
          <w:p w:rsidR="000F1000" w:rsidRDefault="000F1000">
            <w:pPr>
              <w:pStyle w:val="ConsPlusNormal"/>
              <w:jc w:val="center"/>
            </w:pPr>
            <w:r>
              <w:t>0,85</w:t>
            </w:r>
          </w:p>
        </w:tc>
      </w:tr>
      <w:tr w:rsidR="000F1000">
        <w:tc>
          <w:tcPr>
            <w:tcW w:w="1700" w:type="dxa"/>
          </w:tcPr>
          <w:p w:rsidR="000F1000" w:rsidRDefault="000F1000">
            <w:pPr>
              <w:pStyle w:val="ConsPlusNormal"/>
            </w:pPr>
            <w:r>
              <w:t>Куйбышевское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696</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696</w:t>
            </w:r>
          </w:p>
        </w:tc>
        <w:tc>
          <w:tcPr>
            <w:tcW w:w="1134" w:type="dxa"/>
          </w:tcPr>
          <w:p w:rsidR="000F1000" w:rsidRDefault="000F1000">
            <w:pPr>
              <w:pStyle w:val="ConsPlusNormal"/>
              <w:jc w:val="center"/>
            </w:pPr>
            <w:r>
              <w:t>2,93</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696</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701</w:t>
            </w:r>
          </w:p>
        </w:tc>
        <w:tc>
          <w:tcPr>
            <w:tcW w:w="1134" w:type="dxa"/>
          </w:tcPr>
          <w:p w:rsidR="000F1000" w:rsidRDefault="000F1000">
            <w:pPr>
              <w:pStyle w:val="ConsPlusNormal"/>
              <w:jc w:val="center"/>
            </w:pPr>
            <w:r>
              <w:t>2,95</w:t>
            </w:r>
          </w:p>
        </w:tc>
      </w:tr>
      <w:tr w:rsidR="000F1000">
        <w:tc>
          <w:tcPr>
            <w:tcW w:w="1700" w:type="dxa"/>
          </w:tcPr>
          <w:p w:rsidR="000F1000" w:rsidRDefault="000F1000">
            <w:pPr>
              <w:pStyle w:val="ConsPlusNormal"/>
            </w:pPr>
            <w:r>
              <w:t>Купинское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130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130</w:t>
            </w:r>
          </w:p>
        </w:tc>
        <w:tc>
          <w:tcPr>
            <w:tcW w:w="1134" w:type="dxa"/>
          </w:tcPr>
          <w:p w:rsidR="000F1000" w:rsidRDefault="000F1000">
            <w:pPr>
              <w:pStyle w:val="ConsPlusNormal"/>
              <w:jc w:val="center"/>
            </w:pPr>
            <w:r>
              <w:t>3,14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130</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135</w:t>
            </w:r>
          </w:p>
        </w:tc>
        <w:tc>
          <w:tcPr>
            <w:tcW w:w="1134" w:type="dxa"/>
          </w:tcPr>
          <w:p w:rsidR="000F1000" w:rsidRDefault="000F1000">
            <w:pPr>
              <w:pStyle w:val="ConsPlusNormal"/>
              <w:jc w:val="center"/>
            </w:pPr>
            <w:r>
              <w:t>3,26</w:t>
            </w:r>
          </w:p>
        </w:tc>
      </w:tr>
      <w:tr w:rsidR="000F1000">
        <w:tc>
          <w:tcPr>
            <w:tcW w:w="1700" w:type="dxa"/>
          </w:tcPr>
          <w:p w:rsidR="000F1000" w:rsidRDefault="000F1000">
            <w:pPr>
              <w:pStyle w:val="ConsPlusNormal"/>
            </w:pPr>
            <w:r>
              <w:t>Кыштовское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614</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667</w:t>
            </w:r>
          </w:p>
        </w:tc>
        <w:tc>
          <w:tcPr>
            <w:tcW w:w="1134" w:type="dxa"/>
          </w:tcPr>
          <w:p w:rsidR="000F1000" w:rsidRDefault="000F1000">
            <w:pPr>
              <w:pStyle w:val="ConsPlusNormal"/>
              <w:jc w:val="center"/>
            </w:pPr>
            <w:r>
              <w:t>0,79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634</w:t>
            </w:r>
          </w:p>
        </w:tc>
        <w:tc>
          <w:tcPr>
            <w:tcW w:w="963" w:type="dxa"/>
          </w:tcPr>
          <w:p w:rsidR="000F1000" w:rsidRDefault="000F1000">
            <w:pPr>
              <w:pStyle w:val="ConsPlusNormal"/>
              <w:jc w:val="center"/>
            </w:pPr>
            <w:r>
              <w:t>83</w:t>
            </w:r>
          </w:p>
        </w:tc>
        <w:tc>
          <w:tcPr>
            <w:tcW w:w="963" w:type="dxa"/>
          </w:tcPr>
          <w:p w:rsidR="000F1000" w:rsidRDefault="000F1000">
            <w:pPr>
              <w:pStyle w:val="ConsPlusNormal"/>
              <w:jc w:val="center"/>
            </w:pPr>
            <w:r>
              <w:t>717</w:t>
            </w:r>
          </w:p>
        </w:tc>
        <w:tc>
          <w:tcPr>
            <w:tcW w:w="1134" w:type="dxa"/>
          </w:tcPr>
          <w:p w:rsidR="000F1000" w:rsidRDefault="000F1000">
            <w:pPr>
              <w:pStyle w:val="ConsPlusNormal"/>
              <w:jc w:val="center"/>
            </w:pPr>
            <w:r>
              <w:t>0,84</w:t>
            </w:r>
          </w:p>
        </w:tc>
      </w:tr>
      <w:tr w:rsidR="000F1000">
        <w:tc>
          <w:tcPr>
            <w:tcW w:w="1700" w:type="dxa"/>
          </w:tcPr>
          <w:p w:rsidR="000F1000" w:rsidRDefault="000F1000">
            <w:pPr>
              <w:pStyle w:val="ConsPlusNormal"/>
            </w:pPr>
            <w:r>
              <w:t>Маслянинское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724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764</w:t>
            </w:r>
          </w:p>
        </w:tc>
        <w:tc>
          <w:tcPr>
            <w:tcW w:w="1134" w:type="dxa"/>
          </w:tcPr>
          <w:p w:rsidR="000F1000" w:rsidRDefault="000F1000">
            <w:pPr>
              <w:pStyle w:val="ConsPlusNormal"/>
              <w:jc w:val="center"/>
            </w:pPr>
            <w:r>
              <w:t>3,74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40</w:t>
            </w:r>
          </w:p>
        </w:tc>
        <w:tc>
          <w:tcPr>
            <w:tcW w:w="963" w:type="dxa"/>
          </w:tcPr>
          <w:p w:rsidR="000F1000" w:rsidRDefault="000F1000">
            <w:pPr>
              <w:pStyle w:val="ConsPlusNormal"/>
              <w:jc w:val="center"/>
            </w:pPr>
            <w:r>
              <w:t>729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769</w:t>
            </w:r>
          </w:p>
        </w:tc>
        <w:tc>
          <w:tcPr>
            <w:tcW w:w="1134" w:type="dxa"/>
          </w:tcPr>
          <w:p w:rsidR="000F1000" w:rsidRDefault="000F1000">
            <w:pPr>
              <w:pStyle w:val="ConsPlusNormal"/>
              <w:jc w:val="center"/>
            </w:pPr>
            <w:r>
              <w:t>3,76</w:t>
            </w:r>
          </w:p>
        </w:tc>
      </w:tr>
      <w:tr w:rsidR="000F1000">
        <w:tc>
          <w:tcPr>
            <w:tcW w:w="1700" w:type="dxa"/>
          </w:tcPr>
          <w:p w:rsidR="000F1000" w:rsidRDefault="000F1000">
            <w:pPr>
              <w:pStyle w:val="ConsPlusNormal"/>
            </w:pPr>
            <w:r>
              <w:t>Мирновское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673</w:t>
            </w:r>
          </w:p>
        </w:tc>
        <w:tc>
          <w:tcPr>
            <w:tcW w:w="963" w:type="dxa"/>
          </w:tcPr>
          <w:p w:rsidR="000F1000" w:rsidRDefault="000F1000">
            <w:pPr>
              <w:pStyle w:val="ConsPlusNormal"/>
              <w:jc w:val="center"/>
            </w:pPr>
            <w:r>
              <w:t>459</w:t>
            </w:r>
          </w:p>
        </w:tc>
        <w:tc>
          <w:tcPr>
            <w:tcW w:w="963" w:type="dxa"/>
          </w:tcPr>
          <w:p w:rsidR="000F1000" w:rsidRDefault="000F1000">
            <w:pPr>
              <w:pStyle w:val="ConsPlusNormal"/>
              <w:jc w:val="center"/>
            </w:pPr>
            <w:r>
              <w:t>1132</w:t>
            </w:r>
          </w:p>
        </w:tc>
        <w:tc>
          <w:tcPr>
            <w:tcW w:w="1134" w:type="dxa"/>
          </w:tcPr>
          <w:p w:rsidR="000F1000" w:rsidRDefault="000F1000">
            <w:pPr>
              <w:pStyle w:val="ConsPlusNormal"/>
              <w:jc w:val="center"/>
            </w:pPr>
            <w:r>
              <w:t>5,42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678</w:t>
            </w:r>
          </w:p>
        </w:tc>
        <w:tc>
          <w:tcPr>
            <w:tcW w:w="963" w:type="dxa"/>
          </w:tcPr>
          <w:p w:rsidR="000F1000" w:rsidRDefault="000F1000">
            <w:pPr>
              <w:pStyle w:val="ConsPlusNormal"/>
              <w:jc w:val="center"/>
            </w:pPr>
            <w:r>
              <w:t>459</w:t>
            </w:r>
          </w:p>
        </w:tc>
        <w:tc>
          <w:tcPr>
            <w:tcW w:w="963" w:type="dxa"/>
          </w:tcPr>
          <w:p w:rsidR="000F1000" w:rsidRDefault="000F1000">
            <w:pPr>
              <w:pStyle w:val="ConsPlusNormal"/>
              <w:jc w:val="center"/>
            </w:pPr>
            <w:r>
              <w:t>1137</w:t>
            </w:r>
          </w:p>
        </w:tc>
        <w:tc>
          <w:tcPr>
            <w:tcW w:w="1134" w:type="dxa"/>
          </w:tcPr>
          <w:p w:rsidR="000F1000" w:rsidRDefault="000F1000">
            <w:pPr>
              <w:pStyle w:val="ConsPlusNormal"/>
              <w:jc w:val="center"/>
            </w:pPr>
            <w:r>
              <w:t>5,44</w:t>
            </w:r>
          </w:p>
        </w:tc>
      </w:tr>
      <w:tr w:rsidR="000F1000">
        <w:tc>
          <w:tcPr>
            <w:tcW w:w="1700" w:type="dxa"/>
          </w:tcPr>
          <w:p w:rsidR="000F1000" w:rsidRDefault="000F1000">
            <w:pPr>
              <w:pStyle w:val="ConsPlusNormal"/>
            </w:pPr>
            <w:r>
              <w:t>Мошковское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97</w:t>
            </w:r>
          </w:p>
        </w:tc>
        <w:tc>
          <w:tcPr>
            <w:tcW w:w="963" w:type="dxa"/>
          </w:tcPr>
          <w:p w:rsidR="000F1000" w:rsidRDefault="000F1000">
            <w:pPr>
              <w:pStyle w:val="ConsPlusNormal"/>
              <w:jc w:val="center"/>
            </w:pPr>
            <w:r>
              <w:t>186</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283</w:t>
            </w:r>
          </w:p>
        </w:tc>
        <w:tc>
          <w:tcPr>
            <w:tcW w:w="1134" w:type="dxa"/>
          </w:tcPr>
          <w:p w:rsidR="000F1000" w:rsidRDefault="000F1000">
            <w:pPr>
              <w:pStyle w:val="ConsPlusNormal"/>
              <w:jc w:val="center"/>
            </w:pPr>
            <w:r>
              <w:t>2,59</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97</w:t>
            </w:r>
          </w:p>
        </w:tc>
        <w:tc>
          <w:tcPr>
            <w:tcW w:w="963" w:type="dxa"/>
          </w:tcPr>
          <w:p w:rsidR="000F1000" w:rsidRDefault="000F1000">
            <w:pPr>
              <w:pStyle w:val="ConsPlusNormal"/>
              <w:jc w:val="center"/>
            </w:pPr>
            <w:r>
              <w:t>186</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288</w:t>
            </w:r>
          </w:p>
        </w:tc>
        <w:tc>
          <w:tcPr>
            <w:tcW w:w="1134" w:type="dxa"/>
          </w:tcPr>
          <w:p w:rsidR="000F1000" w:rsidRDefault="000F1000">
            <w:pPr>
              <w:pStyle w:val="ConsPlusNormal"/>
              <w:jc w:val="center"/>
            </w:pPr>
            <w:r>
              <w:t>2,64</w:t>
            </w:r>
          </w:p>
        </w:tc>
      </w:tr>
      <w:tr w:rsidR="000F1000">
        <w:tc>
          <w:tcPr>
            <w:tcW w:w="1700" w:type="dxa"/>
          </w:tcPr>
          <w:p w:rsidR="000F1000" w:rsidRDefault="000F1000">
            <w:pPr>
              <w:pStyle w:val="ConsPlusNormal"/>
            </w:pPr>
            <w:r>
              <w:t>Новосибирское</w:t>
            </w:r>
          </w:p>
        </w:tc>
        <w:tc>
          <w:tcPr>
            <w:tcW w:w="963" w:type="dxa"/>
          </w:tcPr>
          <w:p w:rsidR="000F1000" w:rsidRDefault="000F1000">
            <w:pPr>
              <w:pStyle w:val="ConsPlusNormal"/>
              <w:jc w:val="center"/>
            </w:pPr>
            <w:r>
              <w:t>6</w:t>
            </w:r>
          </w:p>
        </w:tc>
        <w:tc>
          <w:tcPr>
            <w:tcW w:w="963" w:type="dxa"/>
          </w:tcPr>
          <w:p w:rsidR="000F1000" w:rsidRDefault="000F1000">
            <w:pPr>
              <w:pStyle w:val="ConsPlusNormal"/>
              <w:jc w:val="center"/>
            </w:pPr>
            <w:r>
              <w:t>56</w:t>
            </w:r>
          </w:p>
        </w:tc>
        <w:tc>
          <w:tcPr>
            <w:tcW w:w="963" w:type="dxa"/>
          </w:tcPr>
          <w:p w:rsidR="000F1000" w:rsidRDefault="000F1000">
            <w:pPr>
              <w:pStyle w:val="ConsPlusNormal"/>
              <w:jc w:val="center"/>
            </w:pPr>
            <w:r>
              <w:t>462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524</w:t>
            </w:r>
          </w:p>
        </w:tc>
        <w:tc>
          <w:tcPr>
            <w:tcW w:w="1134" w:type="dxa"/>
          </w:tcPr>
          <w:p w:rsidR="000F1000" w:rsidRDefault="000F1000">
            <w:pPr>
              <w:pStyle w:val="ConsPlusNormal"/>
              <w:jc w:val="center"/>
            </w:pPr>
            <w:r>
              <w:t>20,53</w:t>
            </w:r>
          </w:p>
        </w:tc>
        <w:tc>
          <w:tcPr>
            <w:tcW w:w="963" w:type="dxa"/>
          </w:tcPr>
          <w:p w:rsidR="000F1000" w:rsidRDefault="000F1000">
            <w:pPr>
              <w:pStyle w:val="ConsPlusNormal"/>
              <w:jc w:val="center"/>
            </w:pPr>
            <w:r>
              <w:t>6</w:t>
            </w:r>
          </w:p>
        </w:tc>
        <w:tc>
          <w:tcPr>
            <w:tcW w:w="963" w:type="dxa"/>
          </w:tcPr>
          <w:p w:rsidR="000F1000" w:rsidRDefault="000F1000">
            <w:pPr>
              <w:pStyle w:val="ConsPlusNormal"/>
              <w:jc w:val="center"/>
            </w:pPr>
            <w:r>
              <w:t>56</w:t>
            </w:r>
          </w:p>
        </w:tc>
        <w:tc>
          <w:tcPr>
            <w:tcW w:w="963" w:type="dxa"/>
          </w:tcPr>
          <w:p w:rsidR="000F1000" w:rsidRDefault="000F1000">
            <w:pPr>
              <w:pStyle w:val="ConsPlusNormal"/>
              <w:jc w:val="center"/>
            </w:pPr>
            <w:r>
              <w:t>462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524</w:t>
            </w:r>
          </w:p>
        </w:tc>
        <w:tc>
          <w:tcPr>
            <w:tcW w:w="1134" w:type="dxa"/>
          </w:tcPr>
          <w:p w:rsidR="000F1000" w:rsidRDefault="000F1000">
            <w:pPr>
              <w:pStyle w:val="ConsPlusNormal"/>
              <w:jc w:val="center"/>
            </w:pPr>
            <w:r>
              <w:t>20,53</w:t>
            </w:r>
          </w:p>
        </w:tc>
      </w:tr>
      <w:tr w:rsidR="000F1000">
        <w:tc>
          <w:tcPr>
            <w:tcW w:w="1700" w:type="dxa"/>
          </w:tcPr>
          <w:p w:rsidR="000F1000" w:rsidRDefault="000F1000">
            <w:pPr>
              <w:pStyle w:val="ConsPlusNormal"/>
            </w:pPr>
            <w:r>
              <w:t>Ордынское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246</w:t>
            </w:r>
          </w:p>
        </w:tc>
        <w:tc>
          <w:tcPr>
            <w:tcW w:w="963" w:type="dxa"/>
          </w:tcPr>
          <w:p w:rsidR="000F1000" w:rsidRDefault="000F1000">
            <w:pPr>
              <w:pStyle w:val="ConsPlusNormal"/>
              <w:jc w:val="center"/>
            </w:pPr>
            <w:r>
              <w:t>1108</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1354</w:t>
            </w:r>
          </w:p>
        </w:tc>
        <w:tc>
          <w:tcPr>
            <w:tcW w:w="1134" w:type="dxa"/>
          </w:tcPr>
          <w:p w:rsidR="000F1000" w:rsidRDefault="000F1000">
            <w:pPr>
              <w:pStyle w:val="ConsPlusNormal"/>
              <w:jc w:val="center"/>
            </w:pPr>
            <w:r>
              <w:t>7,95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246</w:t>
            </w:r>
          </w:p>
        </w:tc>
        <w:tc>
          <w:tcPr>
            <w:tcW w:w="963" w:type="dxa"/>
          </w:tcPr>
          <w:p w:rsidR="000F1000" w:rsidRDefault="000F1000">
            <w:pPr>
              <w:pStyle w:val="ConsPlusNormal"/>
              <w:jc w:val="center"/>
            </w:pPr>
            <w:r>
              <w:t>1108</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1354</w:t>
            </w:r>
          </w:p>
        </w:tc>
        <w:tc>
          <w:tcPr>
            <w:tcW w:w="1134" w:type="dxa"/>
          </w:tcPr>
          <w:p w:rsidR="000F1000" w:rsidRDefault="000F1000">
            <w:pPr>
              <w:pStyle w:val="ConsPlusNormal"/>
              <w:jc w:val="center"/>
            </w:pPr>
            <w:r>
              <w:t>7,95</w:t>
            </w:r>
          </w:p>
        </w:tc>
      </w:tr>
      <w:tr w:rsidR="000F1000">
        <w:tc>
          <w:tcPr>
            <w:tcW w:w="1700" w:type="dxa"/>
          </w:tcPr>
          <w:p w:rsidR="000F1000" w:rsidRDefault="000F1000">
            <w:pPr>
              <w:pStyle w:val="ConsPlusNormal"/>
            </w:pPr>
            <w:r>
              <w:t>Северное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175</w:t>
            </w:r>
          </w:p>
        </w:tc>
        <w:tc>
          <w:tcPr>
            <w:tcW w:w="963" w:type="dxa"/>
          </w:tcPr>
          <w:p w:rsidR="000F1000" w:rsidRDefault="000F1000">
            <w:pPr>
              <w:pStyle w:val="ConsPlusNormal"/>
              <w:jc w:val="center"/>
            </w:pPr>
            <w:r>
              <w:t>400</w:t>
            </w:r>
          </w:p>
        </w:tc>
        <w:tc>
          <w:tcPr>
            <w:tcW w:w="963" w:type="dxa"/>
          </w:tcPr>
          <w:p w:rsidR="000F1000" w:rsidRDefault="000F1000">
            <w:pPr>
              <w:pStyle w:val="ConsPlusNormal"/>
              <w:jc w:val="center"/>
            </w:pPr>
            <w:r>
              <w:t>575</w:t>
            </w:r>
          </w:p>
        </w:tc>
        <w:tc>
          <w:tcPr>
            <w:tcW w:w="1134" w:type="dxa"/>
          </w:tcPr>
          <w:p w:rsidR="000F1000" w:rsidRDefault="000F1000">
            <w:pPr>
              <w:pStyle w:val="ConsPlusNormal"/>
              <w:jc w:val="center"/>
            </w:pPr>
            <w:r>
              <w:t>0,45</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195</w:t>
            </w:r>
          </w:p>
        </w:tc>
        <w:tc>
          <w:tcPr>
            <w:tcW w:w="963" w:type="dxa"/>
          </w:tcPr>
          <w:p w:rsidR="000F1000" w:rsidRDefault="000F1000">
            <w:pPr>
              <w:pStyle w:val="ConsPlusNormal"/>
              <w:jc w:val="center"/>
            </w:pPr>
            <w:r>
              <w:t>430</w:t>
            </w:r>
          </w:p>
        </w:tc>
        <w:tc>
          <w:tcPr>
            <w:tcW w:w="963" w:type="dxa"/>
          </w:tcPr>
          <w:p w:rsidR="000F1000" w:rsidRDefault="000F1000">
            <w:pPr>
              <w:pStyle w:val="ConsPlusNormal"/>
              <w:jc w:val="center"/>
            </w:pPr>
            <w:r>
              <w:t>625</w:t>
            </w:r>
          </w:p>
        </w:tc>
        <w:tc>
          <w:tcPr>
            <w:tcW w:w="1134" w:type="dxa"/>
          </w:tcPr>
          <w:p w:rsidR="000F1000" w:rsidRDefault="000F1000">
            <w:pPr>
              <w:pStyle w:val="ConsPlusNormal"/>
              <w:jc w:val="center"/>
            </w:pPr>
            <w:r>
              <w:t>0,49</w:t>
            </w:r>
          </w:p>
        </w:tc>
      </w:tr>
      <w:tr w:rsidR="000F1000">
        <w:tc>
          <w:tcPr>
            <w:tcW w:w="1700" w:type="dxa"/>
          </w:tcPr>
          <w:p w:rsidR="000F1000" w:rsidRDefault="000F1000">
            <w:pPr>
              <w:pStyle w:val="ConsPlusNormal"/>
            </w:pPr>
            <w:r>
              <w:t>Сузунское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1579</w:t>
            </w:r>
          </w:p>
        </w:tc>
        <w:tc>
          <w:tcPr>
            <w:tcW w:w="963" w:type="dxa"/>
          </w:tcPr>
          <w:p w:rsidR="000F1000" w:rsidRDefault="000F1000">
            <w:pPr>
              <w:pStyle w:val="ConsPlusNormal"/>
              <w:jc w:val="center"/>
            </w:pPr>
            <w:r>
              <w:t>435</w:t>
            </w:r>
          </w:p>
        </w:tc>
        <w:tc>
          <w:tcPr>
            <w:tcW w:w="963" w:type="dxa"/>
          </w:tcPr>
          <w:p w:rsidR="000F1000" w:rsidRDefault="000F1000">
            <w:pPr>
              <w:pStyle w:val="ConsPlusNormal"/>
              <w:jc w:val="center"/>
            </w:pPr>
            <w:r>
              <w:t>2014</w:t>
            </w:r>
          </w:p>
        </w:tc>
        <w:tc>
          <w:tcPr>
            <w:tcW w:w="1134" w:type="dxa"/>
          </w:tcPr>
          <w:p w:rsidR="000F1000" w:rsidRDefault="000F1000">
            <w:pPr>
              <w:pStyle w:val="ConsPlusNormal"/>
              <w:jc w:val="center"/>
            </w:pPr>
            <w:r>
              <w:t>9,21</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1579</w:t>
            </w:r>
          </w:p>
        </w:tc>
        <w:tc>
          <w:tcPr>
            <w:tcW w:w="963" w:type="dxa"/>
          </w:tcPr>
          <w:p w:rsidR="000F1000" w:rsidRDefault="000F1000">
            <w:pPr>
              <w:pStyle w:val="ConsPlusNormal"/>
              <w:jc w:val="center"/>
            </w:pPr>
            <w:r>
              <w:t>435</w:t>
            </w:r>
          </w:p>
        </w:tc>
        <w:tc>
          <w:tcPr>
            <w:tcW w:w="963" w:type="dxa"/>
          </w:tcPr>
          <w:p w:rsidR="000F1000" w:rsidRDefault="000F1000">
            <w:pPr>
              <w:pStyle w:val="ConsPlusNormal"/>
              <w:jc w:val="center"/>
            </w:pPr>
            <w:r>
              <w:t>2014</w:t>
            </w:r>
          </w:p>
        </w:tc>
        <w:tc>
          <w:tcPr>
            <w:tcW w:w="1134" w:type="dxa"/>
          </w:tcPr>
          <w:p w:rsidR="000F1000" w:rsidRDefault="000F1000">
            <w:pPr>
              <w:pStyle w:val="ConsPlusNormal"/>
              <w:jc w:val="center"/>
            </w:pPr>
            <w:r>
              <w:t>9,21</w:t>
            </w:r>
          </w:p>
        </w:tc>
      </w:tr>
      <w:tr w:rsidR="000F1000">
        <w:tc>
          <w:tcPr>
            <w:tcW w:w="1700" w:type="dxa"/>
          </w:tcPr>
          <w:p w:rsidR="000F1000" w:rsidRDefault="000F1000">
            <w:pPr>
              <w:pStyle w:val="ConsPlusNormal"/>
            </w:pPr>
            <w:r>
              <w:t>Татарское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103</w:t>
            </w:r>
          </w:p>
        </w:tc>
        <w:tc>
          <w:tcPr>
            <w:tcW w:w="963" w:type="dxa"/>
          </w:tcPr>
          <w:p w:rsidR="000F1000" w:rsidRDefault="000F1000">
            <w:pPr>
              <w:pStyle w:val="ConsPlusNormal"/>
              <w:jc w:val="center"/>
            </w:pPr>
            <w:r>
              <w:t>277</w:t>
            </w:r>
          </w:p>
        </w:tc>
        <w:tc>
          <w:tcPr>
            <w:tcW w:w="963" w:type="dxa"/>
          </w:tcPr>
          <w:p w:rsidR="000F1000" w:rsidRDefault="000F1000">
            <w:pPr>
              <w:pStyle w:val="ConsPlusNormal"/>
              <w:jc w:val="center"/>
            </w:pPr>
            <w:r>
              <w:t>380</w:t>
            </w:r>
          </w:p>
        </w:tc>
        <w:tc>
          <w:tcPr>
            <w:tcW w:w="1134" w:type="dxa"/>
          </w:tcPr>
          <w:p w:rsidR="000F1000" w:rsidRDefault="000F1000">
            <w:pPr>
              <w:pStyle w:val="ConsPlusNormal"/>
              <w:jc w:val="center"/>
            </w:pPr>
            <w:r>
              <w:t>2,52</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108</w:t>
            </w:r>
          </w:p>
        </w:tc>
        <w:tc>
          <w:tcPr>
            <w:tcW w:w="963" w:type="dxa"/>
          </w:tcPr>
          <w:p w:rsidR="000F1000" w:rsidRDefault="000F1000">
            <w:pPr>
              <w:pStyle w:val="ConsPlusNormal"/>
              <w:jc w:val="center"/>
            </w:pPr>
            <w:r>
              <w:t>277</w:t>
            </w:r>
          </w:p>
        </w:tc>
        <w:tc>
          <w:tcPr>
            <w:tcW w:w="963" w:type="dxa"/>
          </w:tcPr>
          <w:p w:rsidR="000F1000" w:rsidRDefault="000F1000">
            <w:pPr>
              <w:pStyle w:val="ConsPlusNormal"/>
              <w:jc w:val="center"/>
            </w:pPr>
            <w:r>
              <w:t>385</w:t>
            </w:r>
          </w:p>
        </w:tc>
        <w:tc>
          <w:tcPr>
            <w:tcW w:w="1134" w:type="dxa"/>
          </w:tcPr>
          <w:p w:rsidR="000F1000" w:rsidRDefault="000F1000">
            <w:pPr>
              <w:pStyle w:val="ConsPlusNormal"/>
              <w:jc w:val="center"/>
            </w:pPr>
            <w:r>
              <w:t>2,56</w:t>
            </w:r>
          </w:p>
        </w:tc>
      </w:tr>
      <w:tr w:rsidR="000F1000">
        <w:tc>
          <w:tcPr>
            <w:tcW w:w="1700" w:type="dxa"/>
          </w:tcPr>
          <w:p w:rsidR="000F1000" w:rsidRDefault="000F1000">
            <w:pPr>
              <w:pStyle w:val="ConsPlusNormal"/>
            </w:pPr>
            <w:r>
              <w:t>Убинское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370</w:t>
            </w:r>
          </w:p>
        </w:tc>
        <w:tc>
          <w:tcPr>
            <w:tcW w:w="963" w:type="dxa"/>
          </w:tcPr>
          <w:p w:rsidR="000F1000" w:rsidRDefault="000F1000">
            <w:pPr>
              <w:pStyle w:val="ConsPlusNormal"/>
              <w:jc w:val="center"/>
            </w:pPr>
            <w:r>
              <w:t>555</w:t>
            </w:r>
          </w:p>
        </w:tc>
        <w:tc>
          <w:tcPr>
            <w:tcW w:w="963" w:type="dxa"/>
          </w:tcPr>
          <w:p w:rsidR="000F1000" w:rsidRDefault="000F1000">
            <w:pPr>
              <w:pStyle w:val="ConsPlusNormal"/>
              <w:jc w:val="center"/>
            </w:pPr>
            <w:r>
              <w:t>925</w:t>
            </w:r>
          </w:p>
        </w:tc>
        <w:tc>
          <w:tcPr>
            <w:tcW w:w="1134" w:type="dxa"/>
          </w:tcPr>
          <w:p w:rsidR="000F1000" w:rsidRDefault="000F1000">
            <w:pPr>
              <w:pStyle w:val="ConsPlusNormal"/>
              <w:jc w:val="center"/>
            </w:pPr>
            <w:r>
              <w:t>1,03</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373</w:t>
            </w:r>
          </w:p>
        </w:tc>
        <w:tc>
          <w:tcPr>
            <w:tcW w:w="963" w:type="dxa"/>
          </w:tcPr>
          <w:p w:rsidR="000F1000" w:rsidRDefault="000F1000">
            <w:pPr>
              <w:pStyle w:val="ConsPlusNormal"/>
              <w:jc w:val="center"/>
            </w:pPr>
            <w:r>
              <w:t>557</w:t>
            </w:r>
          </w:p>
        </w:tc>
        <w:tc>
          <w:tcPr>
            <w:tcW w:w="963" w:type="dxa"/>
          </w:tcPr>
          <w:p w:rsidR="000F1000" w:rsidRDefault="000F1000">
            <w:pPr>
              <w:pStyle w:val="ConsPlusNormal"/>
              <w:jc w:val="center"/>
            </w:pPr>
            <w:r>
              <w:t>930</w:t>
            </w:r>
          </w:p>
        </w:tc>
        <w:tc>
          <w:tcPr>
            <w:tcW w:w="1134" w:type="dxa"/>
          </w:tcPr>
          <w:p w:rsidR="000F1000" w:rsidRDefault="000F1000">
            <w:pPr>
              <w:pStyle w:val="ConsPlusNormal"/>
              <w:jc w:val="center"/>
            </w:pPr>
            <w:r>
              <w:t>1,04</w:t>
            </w:r>
          </w:p>
        </w:tc>
      </w:tr>
      <w:tr w:rsidR="000F1000">
        <w:tc>
          <w:tcPr>
            <w:tcW w:w="1700" w:type="dxa"/>
          </w:tcPr>
          <w:p w:rsidR="000F1000" w:rsidRDefault="000F1000">
            <w:pPr>
              <w:pStyle w:val="ConsPlusNormal"/>
            </w:pPr>
            <w:r>
              <w:t>Чановское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155</w:t>
            </w:r>
          </w:p>
        </w:tc>
        <w:tc>
          <w:tcPr>
            <w:tcW w:w="963" w:type="dxa"/>
          </w:tcPr>
          <w:p w:rsidR="000F1000" w:rsidRDefault="000F1000">
            <w:pPr>
              <w:pStyle w:val="ConsPlusNormal"/>
              <w:jc w:val="center"/>
            </w:pPr>
            <w:r>
              <w:t>60</w:t>
            </w:r>
          </w:p>
        </w:tc>
        <w:tc>
          <w:tcPr>
            <w:tcW w:w="963" w:type="dxa"/>
          </w:tcPr>
          <w:p w:rsidR="000F1000" w:rsidRDefault="000F1000">
            <w:pPr>
              <w:pStyle w:val="ConsPlusNormal"/>
              <w:jc w:val="center"/>
            </w:pPr>
            <w:r>
              <w:t>215</w:t>
            </w:r>
          </w:p>
        </w:tc>
        <w:tc>
          <w:tcPr>
            <w:tcW w:w="1134" w:type="dxa"/>
          </w:tcPr>
          <w:p w:rsidR="000F1000" w:rsidRDefault="000F1000">
            <w:pPr>
              <w:pStyle w:val="ConsPlusNormal"/>
              <w:jc w:val="center"/>
            </w:pPr>
            <w:r>
              <w:t>2,50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160</w:t>
            </w:r>
          </w:p>
        </w:tc>
        <w:tc>
          <w:tcPr>
            <w:tcW w:w="963" w:type="dxa"/>
          </w:tcPr>
          <w:p w:rsidR="000F1000" w:rsidRDefault="000F1000">
            <w:pPr>
              <w:pStyle w:val="ConsPlusNormal"/>
              <w:jc w:val="center"/>
            </w:pPr>
            <w:r>
              <w:t>60</w:t>
            </w:r>
          </w:p>
        </w:tc>
        <w:tc>
          <w:tcPr>
            <w:tcW w:w="963" w:type="dxa"/>
          </w:tcPr>
          <w:p w:rsidR="000F1000" w:rsidRDefault="000F1000">
            <w:pPr>
              <w:pStyle w:val="ConsPlusNormal"/>
              <w:jc w:val="center"/>
            </w:pPr>
            <w:r>
              <w:t>220</w:t>
            </w:r>
          </w:p>
        </w:tc>
        <w:tc>
          <w:tcPr>
            <w:tcW w:w="1134" w:type="dxa"/>
          </w:tcPr>
          <w:p w:rsidR="000F1000" w:rsidRDefault="000F1000">
            <w:pPr>
              <w:pStyle w:val="ConsPlusNormal"/>
              <w:jc w:val="center"/>
            </w:pPr>
            <w:r>
              <w:t>2,56</w:t>
            </w:r>
          </w:p>
        </w:tc>
      </w:tr>
      <w:tr w:rsidR="000F1000">
        <w:tc>
          <w:tcPr>
            <w:tcW w:w="1700" w:type="dxa"/>
          </w:tcPr>
          <w:p w:rsidR="000F1000" w:rsidRDefault="000F1000">
            <w:pPr>
              <w:pStyle w:val="ConsPlusNormal"/>
            </w:pPr>
            <w:r>
              <w:t>Черепановское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204</w:t>
            </w:r>
          </w:p>
        </w:tc>
        <w:tc>
          <w:tcPr>
            <w:tcW w:w="963" w:type="dxa"/>
          </w:tcPr>
          <w:p w:rsidR="000F1000" w:rsidRDefault="000F1000">
            <w:pPr>
              <w:pStyle w:val="ConsPlusNormal"/>
              <w:jc w:val="center"/>
            </w:pPr>
            <w:r>
              <w:t>214</w:t>
            </w:r>
          </w:p>
        </w:tc>
        <w:tc>
          <w:tcPr>
            <w:tcW w:w="1134" w:type="dxa"/>
          </w:tcPr>
          <w:p w:rsidR="000F1000" w:rsidRDefault="000F1000">
            <w:pPr>
              <w:pStyle w:val="ConsPlusNormal"/>
              <w:jc w:val="center"/>
            </w:pPr>
            <w:r>
              <w:t>3,24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5</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204</w:t>
            </w:r>
          </w:p>
        </w:tc>
        <w:tc>
          <w:tcPr>
            <w:tcW w:w="963" w:type="dxa"/>
          </w:tcPr>
          <w:p w:rsidR="000F1000" w:rsidRDefault="000F1000">
            <w:pPr>
              <w:pStyle w:val="ConsPlusNormal"/>
              <w:jc w:val="center"/>
            </w:pPr>
            <w:r>
              <w:t>219</w:t>
            </w:r>
          </w:p>
        </w:tc>
        <w:tc>
          <w:tcPr>
            <w:tcW w:w="1134" w:type="dxa"/>
          </w:tcPr>
          <w:p w:rsidR="000F1000" w:rsidRDefault="000F1000">
            <w:pPr>
              <w:pStyle w:val="ConsPlusNormal"/>
              <w:jc w:val="center"/>
            </w:pPr>
            <w:r>
              <w:t>3,31</w:t>
            </w:r>
          </w:p>
        </w:tc>
      </w:tr>
      <w:tr w:rsidR="000F1000">
        <w:tc>
          <w:tcPr>
            <w:tcW w:w="1700" w:type="dxa"/>
          </w:tcPr>
          <w:p w:rsidR="000F1000" w:rsidRDefault="000F1000">
            <w:pPr>
              <w:pStyle w:val="ConsPlusNormal"/>
            </w:pPr>
            <w:r>
              <w:t>Чулымское</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100</w:t>
            </w:r>
          </w:p>
        </w:tc>
        <w:tc>
          <w:tcPr>
            <w:tcW w:w="963" w:type="dxa"/>
          </w:tcPr>
          <w:p w:rsidR="000F1000" w:rsidRDefault="000F1000">
            <w:pPr>
              <w:pStyle w:val="ConsPlusNormal"/>
              <w:jc w:val="center"/>
            </w:pPr>
            <w:r>
              <w:t>791</w:t>
            </w:r>
          </w:p>
        </w:tc>
        <w:tc>
          <w:tcPr>
            <w:tcW w:w="963" w:type="dxa"/>
          </w:tcPr>
          <w:p w:rsidR="000F1000" w:rsidRDefault="000F1000">
            <w:pPr>
              <w:pStyle w:val="ConsPlusNormal"/>
              <w:jc w:val="center"/>
            </w:pPr>
            <w:r>
              <w:t>167</w:t>
            </w:r>
          </w:p>
        </w:tc>
        <w:tc>
          <w:tcPr>
            <w:tcW w:w="963" w:type="dxa"/>
          </w:tcPr>
          <w:p w:rsidR="000F1000" w:rsidRDefault="000F1000">
            <w:pPr>
              <w:pStyle w:val="ConsPlusNormal"/>
              <w:jc w:val="center"/>
            </w:pPr>
            <w:r>
              <w:t>998</w:t>
            </w:r>
          </w:p>
        </w:tc>
        <w:tc>
          <w:tcPr>
            <w:tcW w:w="1134" w:type="dxa"/>
          </w:tcPr>
          <w:p w:rsidR="000F1000" w:rsidRDefault="000F1000">
            <w:pPr>
              <w:pStyle w:val="ConsPlusNormal"/>
              <w:jc w:val="center"/>
            </w:pPr>
            <w:r>
              <w:t>2,93</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100</w:t>
            </w:r>
          </w:p>
        </w:tc>
        <w:tc>
          <w:tcPr>
            <w:tcW w:w="963" w:type="dxa"/>
          </w:tcPr>
          <w:p w:rsidR="000F1000" w:rsidRDefault="000F1000">
            <w:pPr>
              <w:pStyle w:val="ConsPlusNormal"/>
              <w:jc w:val="center"/>
            </w:pPr>
            <w:r>
              <w:t>791</w:t>
            </w:r>
          </w:p>
        </w:tc>
        <w:tc>
          <w:tcPr>
            <w:tcW w:w="963" w:type="dxa"/>
          </w:tcPr>
          <w:p w:rsidR="000F1000" w:rsidRDefault="000F1000">
            <w:pPr>
              <w:pStyle w:val="ConsPlusNormal"/>
              <w:jc w:val="center"/>
            </w:pPr>
            <w:r>
              <w:t>172</w:t>
            </w:r>
          </w:p>
        </w:tc>
        <w:tc>
          <w:tcPr>
            <w:tcW w:w="963" w:type="dxa"/>
          </w:tcPr>
          <w:p w:rsidR="000F1000" w:rsidRDefault="000F1000">
            <w:pPr>
              <w:pStyle w:val="ConsPlusNormal"/>
              <w:jc w:val="center"/>
            </w:pPr>
            <w:r>
              <w:t>1003</w:t>
            </w:r>
          </w:p>
        </w:tc>
        <w:tc>
          <w:tcPr>
            <w:tcW w:w="1134" w:type="dxa"/>
          </w:tcPr>
          <w:p w:rsidR="000F1000" w:rsidRDefault="000F1000">
            <w:pPr>
              <w:pStyle w:val="ConsPlusNormal"/>
              <w:jc w:val="center"/>
            </w:pPr>
            <w:r>
              <w:t>2,94</w:t>
            </w:r>
          </w:p>
        </w:tc>
      </w:tr>
      <w:tr w:rsidR="000F1000">
        <w:tc>
          <w:tcPr>
            <w:tcW w:w="1700" w:type="dxa"/>
          </w:tcPr>
          <w:p w:rsidR="000F1000" w:rsidRDefault="000F1000">
            <w:pPr>
              <w:pStyle w:val="ConsPlusNormal"/>
            </w:pPr>
            <w:r>
              <w:t>Итого</w:t>
            </w:r>
          </w:p>
        </w:tc>
        <w:tc>
          <w:tcPr>
            <w:tcW w:w="963" w:type="dxa"/>
          </w:tcPr>
          <w:p w:rsidR="000F1000" w:rsidRDefault="000F1000">
            <w:pPr>
              <w:pStyle w:val="ConsPlusNormal"/>
              <w:jc w:val="center"/>
            </w:pPr>
            <w:r>
              <w:t>204</w:t>
            </w:r>
          </w:p>
        </w:tc>
        <w:tc>
          <w:tcPr>
            <w:tcW w:w="963" w:type="dxa"/>
          </w:tcPr>
          <w:p w:rsidR="000F1000" w:rsidRDefault="000F1000">
            <w:pPr>
              <w:pStyle w:val="ConsPlusNormal"/>
              <w:jc w:val="center"/>
            </w:pPr>
            <w:r>
              <w:t>1466</w:t>
            </w:r>
          </w:p>
        </w:tc>
        <w:tc>
          <w:tcPr>
            <w:tcW w:w="963" w:type="dxa"/>
          </w:tcPr>
          <w:p w:rsidR="000F1000" w:rsidRDefault="000F1000">
            <w:pPr>
              <w:pStyle w:val="ConsPlusNormal"/>
              <w:jc w:val="center"/>
            </w:pPr>
            <w:r>
              <w:t>6888</w:t>
            </w:r>
          </w:p>
        </w:tc>
        <w:tc>
          <w:tcPr>
            <w:tcW w:w="963" w:type="dxa"/>
          </w:tcPr>
          <w:p w:rsidR="000F1000" w:rsidRDefault="000F1000">
            <w:pPr>
              <w:pStyle w:val="ConsPlusNormal"/>
              <w:jc w:val="center"/>
            </w:pPr>
            <w:r>
              <w:t>1196</w:t>
            </w:r>
          </w:p>
        </w:tc>
        <w:tc>
          <w:tcPr>
            <w:tcW w:w="963" w:type="dxa"/>
          </w:tcPr>
          <w:p w:rsidR="000F1000" w:rsidRDefault="000F1000">
            <w:pPr>
              <w:pStyle w:val="ConsPlusNormal"/>
              <w:jc w:val="center"/>
            </w:pPr>
            <w:r>
              <w:t>21242</w:t>
            </w:r>
          </w:p>
        </w:tc>
        <w:tc>
          <w:tcPr>
            <w:tcW w:w="1134" w:type="dxa"/>
          </w:tcPr>
          <w:p w:rsidR="000F1000" w:rsidRDefault="000F1000">
            <w:pPr>
              <w:pStyle w:val="ConsPlusNormal"/>
              <w:jc w:val="center"/>
            </w:pPr>
            <w:r>
              <w:t>3,27</w:t>
            </w:r>
          </w:p>
        </w:tc>
        <w:tc>
          <w:tcPr>
            <w:tcW w:w="963" w:type="dxa"/>
          </w:tcPr>
          <w:p w:rsidR="000F1000" w:rsidRDefault="000F1000">
            <w:pPr>
              <w:pStyle w:val="ConsPlusNormal"/>
              <w:jc w:val="center"/>
            </w:pPr>
            <w:r>
              <w:t>204</w:t>
            </w:r>
          </w:p>
        </w:tc>
        <w:tc>
          <w:tcPr>
            <w:tcW w:w="963" w:type="dxa"/>
          </w:tcPr>
          <w:p w:rsidR="000F1000" w:rsidRDefault="000F1000">
            <w:pPr>
              <w:pStyle w:val="ConsPlusNormal"/>
              <w:jc w:val="center"/>
            </w:pPr>
            <w:r>
              <w:t>1466</w:t>
            </w:r>
          </w:p>
        </w:tc>
        <w:tc>
          <w:tcPr>
            <w:tcW w:w="963" w:type="dxa"/>
          </w:tcPr>
          <w:p w:rsidR="000F1000" w:rsidRDefault="000F1000">
            <w:pPr>
              <w:pStyle w:val="ConsPlusNormal"/>
              <w:jc w:val="center"/>
            </w:pPr>
            <w:r>
              <w:t>7006</w:t>
            </w:r>
          </w:p>
        </w:tc>
        <w:tc>
          <w:tcPr>
            <w:tcW w:w="963" w:type="dxa"/>
          </w:tcPr>
          <w:p w:rsidR="000F1000" w:rsidRDefault="000F1000">
            <w:pPr>
              <w:pStyle w:val="ConsPlusNormal"/>
              <w:jc w:val="center"/>
            </w:pPr>
            <w:r>
              <w:t>1278</w:t>
            </w:r>
          </w:p>
        </w:tc>
        <w:tc>
          <w:tcPr>
            <w:tcW w:w="963" w:type="dxa"/>
          </w:tcPr>
          <w:p w:rsidR="000F1000" w:rsidRDefault="000F1000">
            <w:pPr>
              <w:pStyle w:val="ConsPlusNormal"/>
              <w:jc w:val="center"/>
            </w:pPr>
            <w:r>
              <w:t>21442</w:t>
            </w:r>
          </w:p>
        </w:tc>
        <w:tc>
          <w:tcPr>
            <w:tcW w:w="1134" w:type="dxa"/>
          </w:tcPr>
          <w:p w:rsidR="000F1000" w:rsidRDefault="000F1000">
            <w:pPr>
              <w:pStyle w:val="ConsPlusNormal"/>
              <w:jc w:val="center"/>
            </w:pPr>
            <w:r>
              <w:t>3,31</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20</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1" w:name="P16050"/>
      <w:bookmarkEnd w:id="31"/>
      <w:r>
        <w:t>Оценка экологического потенциала, потенциала</w:t>
      </w:r>
    </w:p>
    <w:p w:rsidR="000F1000" w:rsidRDefault="000F1000">
      <w:pPr>
        <w:pStyle w:val="ConsPlusTitle"/>
        <w:jc w:val="center"/>
      </w:pPr>
      <w:r>
        <w:t>средообразующих, водоохранных, защитных,</w:t>
      </w:r>
    </w:p>
    <w:p w:rsidR="000F1000" w:rsidRDefault="000F1000">
      <w:pPr>
        <w:pStyle w:val="ConsPlusTitle"/>
        <w:jc w:val="center"/>
      </w:pPr>
      <w:r>
        <w:t>санитарно-гигиенических, оздоровительных и иных</w:t>
      </w:r>
    </w:p>
    <w:p w:rsidR="000F1000" w:rsidRDefault="000F1000">
      <w:pPr>
        <w:pStyle w:val="ConsPlusTitle"/>
        <w:jc w:val="center"/>
      </w:pPr>
      <w:r>
        <w:t>полезных функций лесов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7"/>
        <w:gridCol w:w="1700"/>
        <w:gridCol w:w="1360"/>
        <w:gridCol w:w="1360"/>
        <w:gridCol w:w="1360"/>
      </w:tblGrid>
      <w:tr w:rsidR="000F1000">
        <w:tc>
          <w:tcPr>
            <w:tcW w:w="1020" w:type="dxa"/>
            <w:vMerge w:val="restart"/>
          </w:tcPr>
          <w:p w:rsidR="000F1000" w:rsidRDefault="000F1000">
            <w:pPr>
              <w:pStyle w:val="ConsPlusNormal"/>
              <w:jc w:val="center"/>
            </w:pPr>
            <w:r>
              <w:t>Функция</w:t>
            </w:r>
          </w:p>
        </w:tc>
        <w:tc>
          <w:tcPr>
            <w:tcW w:w="2267" w:type="dxa"/>
            <w:vMerge w:val="restart"/>
          </w:tcPr>
          <w:p w:rsidR="000F1000" w:rsidRDefault="000F1000">
            <w:pPr>
              <w:pStyle w:val="ConsPlusNormal"/>
              <w:jc w:val="center"/>
            </w:pPr>
            <w:r>
              <w:t>Показатели</w:t>
            </w:r>
          </w:p>
        </w:tc>
        <w:tc>
          <w:tcPr>
            <w:tcW w:w="1700" w:type="dxa"/>
            <w:vMerge w:val="restart"/>
          </w:tcPr>
          <w:p w:rsidR="000F1000" w:rsidRDefault="000F1000">
            <w:pPr>
              <w:pStyle w:val="ConsPlusNormal"/>
              <w:jc w:val="center"/>
            </w:pPr>
            <w:r>
              <w:t>Ед. изм.</w:t>
            </w:r>
          </w:p>
        </w:tc>
        <w:tc>
          <w:tcPr>
            <w:tcW w:w="4080" w:type="dxa"/>
            <w:gridSpan w:val="3"/>
          </w:tcPr>
          <w:p w:rsidR="000F1000" w:rsidRDefault="000F1000">
            <w:pPr>
              <w:pStyle w:val="ConsPlusNormal"/>
              <w:jc w:val="center"/>
            </w:pPr>
            <w:r>
              <w:t>Оценка значения показателей:</w:t>
            </w:r>
          </w:p>
        </w:tc>
      </w:tr>
      <w:tr w:rsidR="000F1000">
        <w:tc>
          <w:tcPr>
            <w:tcW w:w="1020" w:type="dxa"/>
            <w:vMerge/>
          </w:tcPr>
          <w:p w:rsidR="000F1000" w:rsidRDefault="000F1000">
            <w:pPr>
              <w:pStyle w:val="ConsPlusNormal"/>
            </w:pPr>
          </w:p>
        </w:tc>
        <w:tc>
          <w:tcPr>
            <w:tcW w:w="2267" w:type="dxa"/>
            <w:vMerge/>
          </w:tcPr>
          <w:p w:rsidR="000F1000" w:rsidRDefault="000F1000">
            <w:pPr>
              <w:pStyle w:val="ConsPlusNormal"/>
            </w:pPr>
          </w:p>
        </w:tc>
        <w:tc>
          <w:tcPr>
            <w:tcW w:w="1700" w:type="dxa"/>
            <w:vMerge/>
          </w:tcPr>
          <w:p w:rsidR="000F1000" w:rsidRDefault="000F1000">
            <w:pPr>
              <w:pStyle w:val="ConsPlusNormal"/>
            </w:pPr>
          </w:p>
        </w:tc>
        <w:tc>
          <w:tcPr>
            <w:tcW w:w="1360" w:type="dxa"/>
          </w:tcPr>
          <w:p w:rsidR="000F1000" w:rsidRDefault="000F1000">
            <w:pPr>
              <w:pStyle w:val="ConsPlusNormal"/>
              <w:jc w:val="center"/>
            </w:pPr>
            <w:r>
              <w:t>1-й год периода действия предыдущего лесного плана</w:t>
            </w:r>
          </w:p>
        </w:tc>
        <w:tc>
          <w:tcPr>
            <w:tcW w:w="1360" w:type="dxa"/>
          </w:tcPr>
          <w:p w:rsidR="000F1000" w:rsidRDefault="000F1000">
            <w:pPr>
              <w:pStyle w:val="ConsPlusNormal"/>
              <w:jc w:val="center"/>
            </w:pPr>
            <w:r>
              <w:t>за год, предшествующий разработке проекта лесного плана субъекта Российской Федерации</w:t>
            </w:r>
          </w:p>
        </w:tc>
        <w:tc>
          <w:tcPr>
            <w:tcW w:w="1360" w:type="dxa"/>
          </w:tcPr>
          <w:p w:rsidR="000F1000" w:rsidRDefault="000F1000">
            <w:pPr>
              <w:pStyle w:val="ConsPlusNormal"/>
              <w:jc w:val="center"/>
            </w:pPr>
            <w:r>
              <w:t>прогноз на последний год периода действия разрабатываемого лесного плана субъекта Российской Федерации</w:t>
            </w:r>
          </w:p>
        </w:tc>
      </w:tr>
      <w:tr w:rsidR="000F1000">
        <w:tc>
          <w:tcPr>
            <w:tcW w:w="1020" w:type="dxa"/>
            <w:vMerge w:val="restart"/>
          </w:tcPr>
          <w:p w:rsidR="000F1000" w:rsidRDefault="000F1000">
            <w:pPr>
              <w:pStyle w:val="ConsPlusNormal"/>
            </w:pPr>
            <w:r>
              <w:t>Нетто-поглощение</w:t>
            </w:r>
          </w:p>
        </w:tc>
        <w:tc>
          <w:tcPr>
            <w:tcW w:w="2267" w:type="dxa"/>
          </w:tcPr>
          <w:p w:rsidR="000F1000" w:rsidRDefault="000F1000">
            <w:pPr>
              <w:pStyle w:val="ConsPlusNormal"/>
            </w:pPr>
            <w:r>
              <w:t>Биомасса древостоя</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1453,8</w:t>
            </w:r>
          </w:p>
        </w:tc>
        <w:tc>
          <w:tcPr>
            <w:tcW w:w="1360" w:type="dxa"/>
          </w:tcPr>
          <w:p w:rsidR="000F1000" w:rsidRDefault="000F1000">
            <w:pPr>
              <w:pStyle w:val="ConsPlusNormal"/>
              <w:jc w:val="center"/>
            </w:pPr>
            <w:r>
              <w:t>1535,9</w:t>
            </w:r>
          </w:p>
        </w:tc>
        <w:tc>
          <w:tcPr>
            <w:tcW w:w="1360" w:type="dxa"/>
          </w:tcPr>
          <w:p w:rsidR="000F1000" w:rsidRDefault="000F1000">
            <w:pPr>
              <w:pStyle w:val="ConsPlusNormal"/>
              <w:jc w:val="center"/>
            </w:pPr>
            <w:r>
              <w:t>1544,14</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Мертвая древесина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140,5</w:t>
            </w:r>
          </w:p>
        </w:tc>
        <w:tc>
          <w:tcPr>
            <w:tcW w:w="1360" w:type="dxa"/>
          </w:tcPr>
          <w:p w:rsidR="000F1000" w:rsidRDefault="000F1000">
            <w:pPr>
              <w:pStyle w:val="ConsPlusNormal"/>
              <w:jc w:val="center"/>
            </w:pPr>
            <w:r>
              <w:t>187,9</w:t>
            </w:r>
          </w:p>
        </w:tc>
        <w:tc>
          <w:tcPr>
            <w:tcW w:w="1360" w:type="dxa"/>
          </w:tcPr>
          <w:p w:rsidR="000F1000" w:rsidRDefault="000F1000">
            <w:pPr>
              <w:pStyle w:val="ConsPlusNormal"/>
              <w:jc w:val="center"/>
            </w:pPr>
            <w:r>
              <w:t>140,6</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Подстилка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732,8</w:t>
            </w:r>
          </w:p>
        </w:tc>
        <w:tc>
          <w:tcPr>
            <w:tcW w:w="1360" w:type="dxa"/>
          </w:tcPr>
          <w:p w:rsidR="000F1000" w:rsidRDefault="000F1000">
            <w:pPr>
              <w:pStyle w:val="ConsPlusNormal"/>
              <w:jc w:val="center"/>
            </w:pPr>
            <w:r>
              <w:t>540,1</w:t>
            </w:r>
          </w:p>
        </w:tc>
        <w:tc>
          <w:tcPr>
            <w:tcW w:w="1360" w:type="dxa"/>
          </w:tcPr>
          <w:p w:rsidR="000F1000" w:rsidRDefault="000F1000">
            <w:pPr>
              <w:pStyle w:val="ConsPlusNormal"/>
              <w:jc w:val="center"/>
            </w:pPr>
            <w:r>
              <w:t>563,69</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Почва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1008</w:t>
            </w:r>
          </w:p>
        </w:tc>
        <w:tc>
          <w:tcPr>
            <w:tcW w:w="1360" w:type="dxa"/>
          </w:tcPr>
          <w:p w:rsidR="000F1000" w:rsidRDefault="000F1000">
            <w:pPr>
              <w:pStyle w:val="ConsPlusNormal"/>
              <w:jc w:val="center"/>
            </w:pPr>
            <w:r>
              <w:t>703,65</w:t>
            </w:r>
          </w:p>
        </w:tc>
        <w:tc>
          <w:tcPr>
            <w:tcW w:w="1360" w:type="dxa"/>
          </w:tcPr>
          <w:p w:rsidR="000F1000" w:rsidRDefault="000F1000">
            <w:pPr>
              <w:pStyle w:val="ConsPlusNormal"/>
              <w:jc w:val="center"/>
            </w:pPr>
            <w:r>
              <w:t>800,77</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Итого по всем пулам</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3335,1</w:t>
            </w:r>
          </w:p>
        </w:tc>
        <w:tc>
          <w:tcPr>
            <w:tcW w:w="1360" w:type="dxa"/>
          </w:tcPr>
          <w:p w:rsidR="000F1000" w:rsidRDefault="000F1000">
            <w:pPr>
              <w:pStyle w:val="ConsPlusNormal"/>
              <w:jc w:val="center"/>
            </w:pPr>
            <w:r>
              <w:t>2967,55</w:t>
            </w:r>
          </w:p>
        </w:tc>
        <w:tc>
          <w:tcPr>
            <w:tcW w:w="1360" w:type="dxa"/>
          </w:tcPr>
          <w:p w:rsidR="000F1000" w:rsidRDefault="000F1000">
            <w:pPr>
              <w:pStyle w:val="ConsPlusNormal"/>
              <w:jc w:val="center"/>
            </w:pPr>
            <w:r>
              <w:t>3049,2</w:t>
            </w:r>
          </w:p>
        </w:tc>
      </w:tr>
      <w:tr w:rsidR="000F1000">
        <w:tc>
          <w:tcPr>
            <w:tcW w:w="1020" w:type="dxa"/>
            <w:vMerge w:val="restart"/>
          </w:tcPr>
          <w:p w:rsidR="000F1000" w:rsidRDefault="000F1000">
            <w:pPr>
              <w:pStyle w:val="ConsPlusNormal"/>
            </w:pPr>
            <w:r>
              <w:t>Потери углерода управляемыми лесами</w:t>
            </w:r>
          </w:p>
        </w:tc>
        <w:tc>
          <w:tcPr>
            <w:tcW w:w="2267" w:type="dxa"/>
          </w:tcPr>
          <w:p w:rsidR="000F1000" w:rsidRDefault="000F1000">
            <w:pPr>
              <w:pStyle w:val="ConsPlusNormal"/>
            </w:pPr>
            <w:r>
              <w:t>Деструктивные лесные пожары</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-210,9</w:t>
            </w:r>
          </w:p>
        </w:tc>
        <w:tc>
          <w:tcPr>
            <w:tcW w:w="1360" w:type="dxa"/>
          </w:tcPr>
          <w:p w:rsidR="000F1000" w:rsidRDefault="000F1000">
            <w:pPr>
              <w:pStyle w:val="ConsPlusNormal"/>
              <w:jc w:val="center"/>
            </w:pPr>
            <w:r>
              <w:t>-105,1</w:t>
            </w:r>
          </w:p>
        </w:tc>
        <w:tc>
          <w:tcPr>
            <w:tcW w:w="1360" w:type="dxa"/>
          </w:tcPr>
          <w:p w:rsidR="000F1000" w:rsidRDefault="000F1000">
            <w:pPr>
              <w:pStyle w:val="ConsPlusNormal"/>
              <w:jc w:val="center"/>
            </w:pPr>
            <w:r>
              <w:t>-97,8</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Вредители и болезни</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-10,2</w:t>
            </w:r>
          </w:p>
        </w:tc>
        <w:tc>
          <w:tcPr>
            <w:tcW w:w="1360" w:type="dxa"/>
          </w:tcPr>
          <w:p w:rsidR="000F1000" w:rsidRDefault="000F1000">
            <w:pPr>
              <w:pStyle w:val="ConsPlusNormal"/>
              <w:jc w:val="center"/>
            </w:pPr>
            <w:r>
              <w:t>-15,5</w:t>
            </w:r>
          </w:p>
        </w:tc>
        <w:tc>
          <w:tcPr>
            <w:tcW w:w="1360" w:type="dxa"/>
          </w:tcPr>
          <w:p w:rsidR="000F1000" w:rsidRDefault="000F1000">
            <w:pPr>
              <w:pStyle w:val="ConsPlusNormal"/>
              <w:jc w:val="center"/>
            </w:pPr>
            <w:r>
              <w:t>-8,3</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Другие причины гибели лесных насаждений</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-11,9</w:t>
            </w:r>
          </w:p>
        </w:tc>
        <w:tc>
          <w:tcPr>
            <w:tcW w:w="1360" w:type="dxa"/>
          </w:tcPr>
          <w:p w:rsidR="000F1000" w:rsidRDefault="000F1000">
            <w:pPr>
              <w:pStyle w:val="ConsPlusNormal"/>
              <w:jc w:val="center"/>
            </w:pPr>
            <w:r>
              <w:t>-29,55</w:t>
            </w:r>
          </w:p>
        </w:tc>
        <w:tc>
          <w:tcPr>
            <w:tcW w:w="1360" w:type="dxa"/>
          </w:tcPr>
          <w:p w:rsidR="000F1000" w:rsidRDefault="000F1000">
            <w:pPr>
              <w:pStyle w:val="ConsPlusNormal"/>
              <w:jc w:val="center"/>
            </w:pPr>
            <w:r>
              <w:t>-25</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Сплошные рубки</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-370,6</w:t>
            </w:r>
          </w:p>
        </w:tc>
        <w:tc>
          <w:tcPr>
            <w:tcW w:w="1360" w:type="dxa"/>
          </w:tcPr>
          <w:p w:rsidR="000F1000" w:rsidRDefault="000F1000">
            <w:pPr>
              <w:pStyle w:val="ConsPlusNormal"/>
              <w:jc w:val="center"/>
            </w:pPr>
            <w:r>
              <w:t>-218,7</w:t>
            </w:r>
          </w:p>
        </w:tc>
        <w:tc>
          <w:tcPr>
            <w:tcW w:w="1360" w:type="dxa"/>
          </w:tcPr>
          <w:p w:rsidR="000F1000" w:rsidRDefault="000F1000">
            <w:pPr>
              <w:pStyle w:val="ConsPlusNormal"/>
              <w:jc w:val="center"/>
            </w:pPr>
            <w:r>
              <w:t>-220,8</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Осушение органических почв</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0</w:t>
            </w:r>
          </w:p>
        </w:tc>
        <w:tc>
          <w:tcPr>
            <w:tcW w:w="1360" w:type="dxa"/>
          </w:tcPr>
          <w:p w:rsidR="000F1000" w:rsidRDefault="000F1000">
            <w:pPr>
              <w:pStyle w:val="ConsPlusNormal"/>
              <w:jc w:val="center"/>
            </w:pPr>
            <w:r>
              <w:t>0</w:t>
            </w:r>
          </w:p>
        </w:tc>
        <w:tc>
          <w:tcPr>
            <w:tcW w:w="1360" w:type="dxa"/>
          </w:tcPr>
          <w:p w:rsidR="000F1000" w:rsidRDefault="000F1000">
            <w:pPr>
              <w:pStyle w:val="ConsPlusNormal"/>
              <w:jc w:val="center"/>
            </w:pPr>
            <w:r>
              <w:t>0</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Всего потери</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-603,6</w:t>
            </w:r>
          </w:p>
        </w:tc>
        <w:tc>
          <w:tcPr>
            <w:tcW w:w="1360" w:type="dxa"/>
          </w:tcPr>
          <w:p w:rsidR="000F1000" w:rsidRDefault="000F1000">
            <w:pPr>
              <w:pStyle w:val="ConsPlusNormal"/>
              <w:jc w:val="center"/>
            </w:pPr>
            <w:r>
              <w:t>-368,85</w:t>
            </w:r>
          </w:p>
        </w:tc>
        <w:tc>
          <w:tcPr>
            <w:tcW w:w="1360" w:type="dxa"/>
          </w:tcPr>
          <w:p w:rsidR="000F1000" w:rsidRDefault="000F1000">
            <w:pPr>
              <w:pStyle w:val="ConsPlusNormal"/>
              <w:jc w:val="center"/>
            </w:pPr>
            <w:r>
              <w:t>-351,9</w:t>
            </w:r>
          </w:p>
        </w:tc>
      </w:tr>
      <w:tr w:rsidR="000F1000">
        <w:tc>
          <w:tcPr>
            <w:tcW w:w="1020" w:type="dxa"/>
            <w:vMerge w:val="restart"/>
          </w:tcPr>
          <w:p w:rsidR="000F1000" w:rsidRDefault="000F1000">
            <w:pPr>
              <w:pStyle w:val="ConsPlusNormal"/>
            </w:pPr>
            <w:r>
              <w:t xml:space="preserve">Бюджет </w:t>
            </w:r>
            <w:r>
              <w:lastRenderedPageBreak/>
              <w:t>углерода по пулам</w:t>
            </w:r>
          </w:p>
        </w:tc>
        <w:tc>
          <w:tcPr>
            <w:tcW w:w="2267" w:type="dxa"/>
          </w:tcPr>
          <w:p w:rsidR="000F1000" w:rsidRDefault="000F1000">
            <w:pPr>
              <w:pStyle w:val="ConsPlusNormal"/>
            </w:pPr>
            <w:r>
              <w:lastRenderedPageBreak/>
              <w:t>Биомасса древостоя</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1664,7</w:t>
            </w:r>
          </w:p>
        </w:tc>
        <w:tc>
          <w:tcPr>
            <w:tcW w:w="1360" w:type="dxa"/>
          </w:tcPr>
          <w:p w:rsidR="000F1000" w:rsidRDefault="000F1000">
            <w:pPr>
              <w:pStyle w:val="ConsPlusNormal"/>
              <w:jc w:val="center"/>
            </w:pPr>
            <w:r>
              <w:t>1641</w:t>
            </w:r>
          </w:p>
        </w:tc>
        <w:tc>
          <w:tcPr>
            <w:tcW w:w="1360" w:type="dxa"/>
          </w:tcPr>
          <w:p w:rsidR="000F1000" w:rsidRDefault="000F1000">
            <w:pPr>
              <w:pStyle w:val="ConsPlusNormal"/>
              <w:jc w:val="center"/>
            </w:pPr>
            <w:r>
              <w:t>1641,94</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Мертвая древесина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32,1</w:t>
            </w:r>
          </w:p>
        </w:tc>
        <w:tc>
          <w:tcPr>
            <w:tcW w:w="1360" w:type="dxa"/>
          </w:tcPr>
          <w:p w:rsidR="000F1000" w:rsidRDefault="000F1000">
            <w:pPr>
              <w:pStyle w:val="ConsPlusNormal"/>
              <w:jc w:val="center"/>
            </w:pPr>
            <w:r>
              <w:t>40,7</w:t>
            </w:r>
          </w:p>
        </w:tc>
        <w:tc>
          <w:tcPr>
            <w:tcW w:w="1360" w:type="dxa"/>
          </w:tcPr>
          <w:p w:rsidR="000F1000" w:rsidRDefault="000F1000">
            <w:pPr>
              <w:pStyle w:val="ConsPlusNormal"/>
              <w:jc w:val="center"/>
            </w:pPr>
            <w:r>
              <w:t>30,5</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Подстилка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362,2</w:t>
            </w:r>
          </w:p>
        </w:tc>
        <w:tc>
          <w:tcPr>
            <w:tcW w:w="1360" w:type="dxa"/>
          </w:tcPr>
          <w:p w:rsidR="000F1000" w:rsidRDefault="000F1000">
            <w:pPr>
              <w:pStyle w:val="ConsPlusNormal"/>
              <w:jc w:val="center"/>
            </w:pPr>
            <w:r>
              <w:t>321,4</w:t>
            </w:r>
          </w:p>
        </w:tc>
        <w:tc>
          <w:tcPr>
            <w:tcW w:w="1360" w:type="dxa"/>
          </w:tcPr>
          <w:p w:rsidR="000F1000" w:rsidRDefault="000F1000">
            <w:pPr>
              <w:pStyle w:val="ConsPlusNormal"/>
              <w:jc w:val="center"/>
            </w:pPr>
            <w:r>
              <w:t>342,89</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Почва</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672,5</w:t>
            </w:r>
          </w:p>
        </w:tc>
        <w:tc>
          <w:tcPr>
            <w:tcW w:w="1360" w:type="dxa"/>
          </w:tcPr>
          <w:p w:rsidR="000F1000" w:rsidRDefault="000F1000">
            <w:pPr>
              <w:pStyle w:val="ConsPlusNormal"/>
              <w:jc w:val="center"/>
            </w:pPr>
            <w:r>
              <w:t>595,6</w:t>
            </w:r>
          </w:p>
        </w:tc>
        <w:tc>
          <w:tcPr>
            <w:tcW w:w="1360" w:type="dxa"/>
          </w:tcPr>
          <w:p w:rsidR="000F1000" w:rsidRDefault="000F1000">
            <w:pPr>
              <w:pStyle w:val="ConsPlusNormal"/>
              <w:jc w:val="center"/>
            </w:pPr>
            <w:r>
              <w:t>681,97</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Итого по всем пулам</w:t>
            </w:r>
          </w:p>
        </w:tc>
        <w:tc>
          <w:tcPr>
            <w:tcW w:w="1700" w:type="dxa"/>
          </w:tcPr>
          <w:p w:rsidR="000F1000" w:rsidRDefault="000F1000">
            <w:pPr>
              <w:pStyle w:val="ConsPlusNormal"/>
              <w:jc w:val="center"/>
            </w:pPr>
            <w:r>
              <w:t>тыс. тонн С га</w:t>
            </w:r>
            <w:r>
              <w:rPr>
                <w:vertAlign w:val="superscript"/>
              </w:rPr>
              <w:t>-1</w:t>
            </w:r>
          </w:p>
        </w:tc>
        <w:tc>
          <w:tcPr>
            <w:tcW w:w="1360" w:type="dxa"/>
          </w:tcPr>
          <w:p w:rsidR="000F1000" w:rsidRDefault="000F1000">
            <w:pPr>
              <w:pStyle w:val="ConsPlusNormal"/>
              <w:jc w:val="center"/>
            </w:pPr>
            <w:r>
              <w:t>2731,5</w:t>
            </w:r>
          </w:p>
        </w:tc>
        <w:tc>
          <w:tcPr>
            <w:tcW w:w="1360" w:type="dxa"/>
          </w:tcPr>
          <w:p w:rsidR="000F1000" w:rsidRDefault="000F1000">
            <w:pPr>
              <w:pStyle w:val="ConsPlusNormal"/>
              <w:jc w:val="center"/>
            </w:pPr>
            <w:r>
              <w:t>2598,7</w:t>
            </w:r>
          </w:p>
        </w:tc>
        <w:tc>
          <w:tcPr>
            <w:tcW w:w="1360" w:type="dxa"/>
          </w:tcPr>
          <w:p w:rsidR="000F1000" w:rsidRDefault="000F1000">
            <w:pPr>
              <w:pStyle w:val="ConsPlusNormal"/>
              <w:jc w:val="center"/>
            </w:pPr>
            <w:r>
              <w:t>2697,3</w:t>
            </w:r>
          </w:p>
        </w:tc>
      </w:tr>
      <w:tr w:rsidR="000F1000">
        <w:tc>
          <w:tcPr>
            <w:tcW w:w="1020" w:type="dxa"/>
            <w:vMerge w:val="restart"/>
          </w:tcPr>
          <w:p w:rsidR="000F1000" w:rsidRDefault="000F1000">
            <w:pPr>
              <w:pStyle w:val="ConsPlusNormal"/>
            </w:pPr>
            <w:r>
              <w:t>Водоохранная</w:t>
            </w:r>
          </w:p>
        </w:tc>
        <w:tc>
          <w:tcPr>
            <w:tcW w:w="2267" w:type="dxa"/>
          </w:tcPr>
          <w:p w:rsidR="000F1000" w:rsidRDefault="000F1000">
            <w:pPr>
              <w:pStyle w:val="ConsPlusNormal"/>
            </w:pPr>
            <w:r>
              <w:t>Водорегулирование</w:t>
            </w:r>
          </w:p>
        </w:tc>
        <w:tc>
          <w:tcPr>
            <w:tcW w:w="1700" w:type="dxa"/>
          </w:tcPr>
          <w:p w:rsidR="000F1000" w:rsidRDefault="000F1000">
            <w:pPr>
              <w:pStyle w:val="ConsPlusNormal"/>
              <w:jc w:val="center"/>
            </w:pPr>
            <w:r>
              <w:t>млрд. руб.</w:t>
            </w:r>
          </w:p>
        </w:tc>
        <w:tc>
          <w:tcPr>
            <w:tcW w:w="1360" w:type="dxa"/>
          </w:tcPr>
          <w:p w:rsidR="000F1000" w:rsidRDefault="000F1000">
            <w:pPr>
              <w:pStyle w:val="ConsPlusNormal"/>
              <w:jc w:val="center"/>
            </w:pPr>
            <w:r>
              <w:t>23,3</w:t>
            </w:r>
          </w:p>
        </w:tc>
        <w:tc>
          <w:tcPr>
            <w:tcW w:w="1360" w:type="dxa"/>
          </w:tcPr>
          <w:p w:rsidR="000F1000" w:rsidRDefault="000F1000">
            <w:pPr>
              <w:pStyle w:val="ConsPlusNormal"/>
              <w:jc w:val="center"/>
            </w:pPr>
            <w:r>
              <w:t>23,3</w:t>
            </w:r>
          </w:p>
        </w:tc>
        <w:tc>
          <w:tcPr>
            <w:tcW w:w="1360" w:type="dxa"/>
          </w:tcPr>
          <w:p w:rsidR="000F1000" w:rsidRDefault="000F1000">
            <w:pPr>
              <w:pStyle w:val="ConsPlusNormal"/>
              <w:jc w:val="center"/>
            </w:pPr>
            <w:r>
              <w:t>23,3</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Предотвращение поверхностного стока</w:t>
            </w:r>
          </w:p>
        </w:tc>
        <w:tc>
          <w:tcPr>
            <w:tcW w:w="1700" w:type="dxa"/>
          </w:tcPr>
          <w:p w:rsidR="000F1000" w:rsidRDefault="000F1000">
            <w:pPr>
              <w:pStyle w:val="ConsPlusNormal"/>
              <w:jc w:val="center"/>
            </w:pPr>
            <w:r>
              <w:t>м</w:t>
            </w:r>
            <w:r>
              <w:rPr>
                <w:vertAlign w:val="superscript"/>
              </w:rPr>
              <w:t>3</w:t>
            </w:r>
            <w:r>
              <w:t>/га</w:t>
            </w:r>
          </w:p>
        </w:tc>
        <w:tc>
          <w:tcPr>
            <w:tcW w:w="1360" w:type="dxa"/>
          </w:tcPr>
          <w:p w:rsidR="000F1000" w:rsidRDefault="000F1000">
            <w:pPr>
              <w:pStyle w:val="ConsPlusNormal"/>
              <w:jc w:val="center"/>
            </w:pPr>
            <w:r>
              <w:t>159,9</w:t>
            </w:r>
          </w:p>
        </w:tc>
        <w:tc>
          <w:tcPr>
            <w:tcW w:w="1360" w:type="dxa"/>
          </w:tcPr>
          <w:p w:rsidR="000F1000" w:rsidRDefault="000F1000">
            <w:pPr>
              <w:pStyle w:val="ConsPlusNormal"/>
              <w:jc w:val="center"/>
            </w:pPr>
            <w:r>
              <w:t>159,9</w:t>
            </w:r>
          </w:p>
        </w:tc>
        <w:tc>
          <w:tcPr>
            <w:tcW w:w="1360" w:type="dxa"/>
          </w:tcPr>
          <w:p w:rsidR="000F1000" w:rsidRDefault="000F1000">
            <w:pPr>
              <w:pStyle w:val="ConsPlusNormal"/>
              <w:jc w:val="center"/>
            </w:pPr>
            <w:r>
              <w:t>159,9</w:t>
            </w:r>
          </w:p>
        </w:tc>
      </w:tr>
      <w:tr w:rsidR="000F1000">
        <w:tc>
          <w:tcPr>
            <w:tcW w:w="1020" w:type="dxa"/>
            <w:vMerge w:val="restart"/>
          </w:tcPr>
          <w:p w:rsidR="000F1000" w:rsidRDefault="000F1000">
            <w:pPr>
              <w:pStyle w:val="ConsPlusNormal"/>
            </w:pPr>
            <w:r>
              <w:t>Защитная</w:t>
            </w:r>
          </w:p>
        </w:tc>
        <w:tc>
          <w:tcPr>
            <w:tcW w:w="2267" w:type="dxa"/>
          </w:tcPr>
          <w:p w:rsidR="000F1000" w:rsidRDefault="000F1000">
            <w:pPr>
              <w:pStyle w:val="ConsPlusNormal"/>
            </w:pPr>
            <w:r>
              <w:t>Защита берегов рек и морей</w:t>
            </w:r>
          </w:p>
        </w:tc>
        <w:tc>
          <w:tcPr>
            <w:tcW w:w="1700" w:type="dxa"/>
          </w:tcPr>
          <w:p w:rsidR="000F1000" w:rsidRDefault="000F1000">
            <w:pPr>
              <w:pStyle w:val="ConsPlusNormal"/>
              <w:jc w:val="center"/>
            </w:pPr>
            <w:r>
              <w:t>тыс. га</w:t>
            </w:r>
          </w:p>
        </w:tc>
        <w:tc>
          <w:tcPr>
            <w:tcW w:w="1360" w:type="dxa"/>
          </w:tcPr>
          <w:p w:rsidR="000F1000" w:rsidRDefault="000F1000">
            <w:pPr>
              <w:pStyle w:val="ConsPlusNormal"/>
              <w:jc w:val="center"/>
            </w:pPr>
            <w:r>
              <w:t>65,6</w:t>
            </w:r>
          </w:p>
        </w:tc>
        <w:tc>
          <w:tcPr>
            <w:tcW w:w="1360" w:type="dxa"/>
          </w:tcPr>
          <w:p w:rsidR="000F1000" w:rsidRDefault="000F1000">
            <w:pPr>
              <w:pStyle w:val="ConsPlusNormal"/>
              <w:jc w:val="center"/>
            </w:pPr>
            <w:r>
              <w:t>65,6</w:t>
            </w:r>
          </w:p>
        </w:tc>
        <w:tc>
          <w:tcPr>
            <w:tcW w:w="1360" w:type="dxa"/>
          </w:tcPr>
          <w:p w:rsidR="000F1000" w:rsidRDefault="000F1000">
            <w:pPr>
              <w:pStyle w:val="ConsPlusNormal"/>
              <w:jc w:val="center"/>
            </w:pPr>
            <w:r>
              <w:t>65,6</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Защита почв и полей</w:t>
            </w:r>
          </w:p>
        </w:tc>
        <w:tc>
          <w:tcPr>
            <w:tcW w:w="1700" w:type="dxa"/>
          </w:tcPr>
          <w:p w:rsidR="000F1000" w:rsidRDefault="000F1000">
            <w:pPr>
              <w:pStyle w:val="ConsPlusNormal"/>
              <w:jc w:val="center"/>
            </w:pPr>
            <w:r>
              <w:t>тыс. га</w:t>
            </w:r>
          </w:p>
        </w:tc>
        <w:tc>
          <w:tcPr>
            <w:tcW w:w="1360" w:type="dxa"/>
          </w:tcPr>
          <w:p w:rsidR="000F1000" w:rsidRDefault="000F1000">
            <w:pPr>
              <w:pStyle w:val="ConsPlusNormal"/>
              <w:jc w:val="center"/>
            </w:pPr>
            <w:r>
              <w:t>353,2</w:t>
            </w:r>
          </w:p>
        </w:tc>
        <w:tc>
          <w:tcPr>
            <w:tcW w:w="1360" w:type="dxa"/>
          </w:tcPr>
          <w:p w:rsidR="000F1000" w:rsidRDefault="000F1000">
            <w:pPr>
              <w:pStyle w:val="ConsPlusNormal"/>
              <w:jc w:val="center"/>
            </w:pPr>
            <w:r>
              <w:t>353,5</w:t>
            </w:r>
          </w:p>
        </w:tc>
        <w:tc>
          <w:tcPr>
            <w:tcW w:w="1360" w:type="dxa"/>
          </w:tcPr>
          <w:p w:rsidR="000F1000" w:rsidRDefault="000F1000">
            <w:pPr>
              <w:pStyle w:val="ConsPlusNormal"/>
              <w:jc w:val="center"/>
            </w:pPr>
            <w:r>
              <w:t>353,9</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Защита транспортных путей</w:t>
            </w:r>
          </w:p>
        </w:tc>
        <w:tc>
          <w:tcPr>
            <w:tcW w:w="1700" w:type="dxa"/>
          </w:tcPr>
          <w:p w:rsidR="000F1000" w:rsidRDefault="000F1000">
            <w:pPr>
              <w:pStyle w:val="ConsPlusNormal"/>
              <w:jc w:val="center"/>
            </w:pPr>
            <w:r>
              <w:t>тыс. га</w:t>
            </w:r>
          </w:p>
        </w:tc>
        <w:tc>
          <w:tcPr>
            <w:tcW w:w="1360" w:type="dxa"/>
          </w:tcPr>
          <w:p w:rsidR="000F1000" w:rsidRDefault="000F1000">
            <w:pPr>
              <w:pStyle w:val="ConsPlusNormal"/>
              <w:jc w:val="center"/>
            </w:pPr>
            <w:r>
              <w:t>55,5</w:t>
            </w:r>
          </w:p>
        </w:tc>
        <w:tc>
          <w:tcPr>
            <w:tcW w:w="1360" w:type="dxa"/>
          </w:tcPr>
          <w:p w:rsidR="000F1000" w:rsidRDefault="000F1000">
            <w:pPr>
              <w:pStyle w:val="ConsPlusNormal"/>
              <w:jc w:val="center"/>
            </w:pPr>
            <w:r>
              <w:t>71,1</w:t>
            </w:r>
          </w:p>
        </w:tc>
        <w:tc>
          <w:tcPr>
            <w:tcW w:w="1360" w:type="dxa"/>
          </w:tcPr>
          <w:p w:rsidR="000F1000" w:rsidRDefault="000F1000">
            <w:pPr>
              <w:pStyle w:val="ConsPlusNormal"/>
              <w:jc w:val="center"/>
            </w:pPr>
            <w:r>
              <w:t>91,1</w:t>
            </w:r>
          </w:p>
        </w:tc>
      </w:tr>
      <w:tr w:rsidR="000F1000">
        <w:tc>
          <w:tcPr>
            <w:tcW w:w="1020" w:type="dxa"/>
            <w:vMerge w:val="restart"/>
          </w:tcPr>
          <w:p w:rsidR="000F1000" w:rsidRDefault="000F1000">
            <w:pPr>
              <w:pStyle w:val="ConsPlusNormal"/>
            </w:pPr>
            <w:r>
              <w:t>Санитарно-гигиеническая</w:t>
            </w:r>
          </w:p>
        </w:tc>
        <w:tc>
          <w:tcPr>
            <w:tcW w:w="2267" w:type="dxa"/>
          </w:tcPr>
          <w:p w:rsidR="000F1000" w:rsidRDefault="000F1000">
            <w:pPr>
              <w:pStyle w:val="ConsPlusNormal"/>
            </w:pPr>
            <w:r>
              <w:t>Обогащение кислородом</w:t>
            </w:r>
          </w:p>
        </w:tc>
        <w:tc>
          <w:tcPr>
            <w:tcW w:w="1700" w:type="dxa"/>
          </w:tcPr>
          <w:p w:rsidR="000F1000" w:rsidRDefault="000F1000">
            <w:pPr>
              <w:pStyle w:val="ConsPlusNormal"/>
              <w:jc w:val="center"/>
            </w:pPr>
            <w:r>
              <w:t>тыс. тонн</w:t>
            </w:r>
          </w:p>
        </w:tc>
        <w:tc>
          <w:tcPr>
            <w:tcW w:w="1360" w:type="dxa"/>
          </w:tcPr>
          <w:p w:rsidR="000F1000" w:rsidRDefault="000F1000">
            <w:pPr>
              <w:pStyle w:val="ConsPlusNormal"/>
              <w:jc w:val="center"/>
            </w:pPr>
            <w:r>
              <w:t>202,7</w:t>
            </w:r>
          </w:p>
        </w:tc>
        <w:tc>
          <w:tcPr>
            <w:tcW w:w="1360" w:type="dxa"/>
          </w:tcPr>
          <w:p w:rsidR="000F1000" w:rsidRDefault="000F1000">
            <w:pPr>
              <w:pStyle w:val="ConsPlusNormal"/>
              <w:jc w:val="center"/>
            </w:pPr>
            <w:r>
              <w:t>202,1</w:t>
            </w:r>
          </w:p>
        </w:tc>
        <w:tc>
          <w:tcPr>
            <w:tcW w:w="1360" w:type="dxa"/>
          </w:tcPr>
          <w:p w:rsidR="000F1000" w:rsidRDefault="000F1000">
            <w:pPr>
              <w:pStyle w:val="ConsPlusNormal"/>
              <w:jc w:val="center"/>
            </w:pPr>
            <w:r>
              <w:t>201,5</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Поглощение выбросов</w:t>
            </w:r>
          </w:p>
        </w:tc>
        <w:tc>
          <w:tcPr>
            <w:tcW w:w="1700" w:type="dxa"/>
          </w:tcPr>
          <w:p w:rsidR="000F1000" w:rsidRDefault="000F1000">
            <w:pPr>
              <w:pStyle w:val="ConsPlusNormal"/>
              <w:jc w:val="center"/>
            </w:pPr>
            <w:r>
              <w:t>тыс. тонн</w:t>
            </w:r>
          </w:p>
        </w:tc>
        <w:tc>
          <w:tcPr>
            <w:tcW w:w="1360" w:type="dxa"/>
          </w:tcPr>
          <w:p w:rsidR="000F1000" w:rsidRDefault="000F1000">
            <w:pPr>
              <w:pStyle w:val="ConsPlusNormal"/>
              <w:jc w:val="center"/>
            </w:pPr>
            <w:r>
              <w:t>247,7</w:t>
            </w:r>
          </w:p>
        </w:tc>
        <w:tc>
          <w:tcPr>
            <w:tcW w:w="1360" w:type="dxa"/>
          </w:tcPr>
          <w:p w:rsidR="000F1000" w:rsidRDefault="000F1000">
            <w:pPr>
              <w:pStyle w:val="ConsPlusNormal"/>
              <w:jc w:val="center"/>
            </w:pPr>
            <w:r>
              <w:t>247,0</w:t>
            </w:r>
          </w:p>
        </w:tc>
        <w:tc>
          <w:tcPr>
            <w:tcW w:w="1360" w:type="dxa"/>
          </w:tcPr>
          <w:p w:rsidR="000F1000" w:rsidRDefault="000F1000">
            <w:pPr>
              <w:pStyle w:val="ConsPlusNormal"/>
              <w:jc w:val="center"/>
            </w:pPr>
            <w:r>
              <w:t>246,3</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Поглощение пыли</w:t>
            </w:r>
          </w:p>
        </w:tc>
        <w:tc>
          <w:tcPr>
            <w:tcW w:w="1700" w:type="dxa"/>
          </w:tcPr>
          <w:p w:rsidR="000F1000" w:rsidRDefault="000F1000">
            <w:pPr>
              <w:pStyle w:val="ConsPlusNormal"/>
              <w:jc w:val="center"/>
            </w:pPr>
            <w:r>
              <w:t>тыс. тонн</w:t>
            </w:r>
          </w:p>
        </w:tc>
        <w:tc>
          <w:tcPr>
            <w:tcW w:w="1360" w:type="dxa"/>
          </w:tcPr>
          <w:p w:rsidR="000F1000" w:rsidRDefault="000F1000">
            <w:pPr>
              <w:pStyle w:val="ConsPlusNormal"/>
              <w:jc w:val="center"/>
            </w:pPr>
            <w:r>
              <w:t>56295,0</w:t>
            </w:r>
          </w:p>
        </w:tc>
        <w:tc>
          <w:tcPr>
            <w:tcW w:w="1360" w:type="dxa"/>
          </w:tcPr>
          <w:p w:rsidR="000F1000" w:rsidRDefault="000F1000">
            <w:pPr>
              <w:pStyle w:val="ConsPlusNormal"/>
              <w:jc w:val="center"/>
            </w:pPr>
            <w:r>
              <w:t>56145,0</w:t>
            </w:r>
          </w:p>
        </w:tc>
        <w:tc>
          <w:tcPr>
            <w:tcW w:w="1360" w:type="dxa"/>
          </w:tcPr>
          <w:p w:rsidR="000F1000" w:rsidRDefault="000F1000">
            <w:pPr>
              <w:pStyle w:val="ConsPlusNormal"/>
              <w:jc w:val="center"/>
            </w:pPr>
            <w:r>
              <w:t>55976,6</w:t>
            </w:r>
          </w:p>
        </w:tc>
      </w:tr>
      <w:tr w:rsidR="000F1000">
        <w:tc>
          <w:tcPr>
            <w:tcW w:w="1020" w:type="dxa"/>
            <w:vMerge/>
          </w:tcPr>
          <w:p w:rsidR="000F1000" w:rsidRDefault="000F1000">
            <w:pPr>
              <w:pStyle w:val="ConsPlusNormal"/>
            </w:pPr>
          </w:p>
        </w:tc>
        <w:tc>
          <w:tcPr>
            <w:tcW w:w="2267" w:type="dxa"/>
          </w:tcPr>
          <w:p w:rsidR="000F1000" w:rsidRDefault="000F1000">
            <w:pPr>
              <w:pStyle w:val="ConsPlusNormal"/>
            </w:pPr>
            <w:r>
              <w:t>Выделение фитонцидов</w:t>
            </w:r>
          </w:p>
        </w:tc>
        <w:tc>
          <w:tcPr>
            <w:tcW w:w="1700" w:type="dxa"/>
          </w:tcPr>
          <w:p w:rsidR="000F1000" w:rsidRDefault="000F1000">
            <w:pPr>
              <w:pStyle w:val="ConsPlusNormal"/>
              <w:jc w:val="center"/>
            </w:pPr>
            <w:r>
              <w:t>тыс. тонн</w:t>
            </w:r>
          </w:p>
        </w:tc>
        <w:tc>
          <w:tcPr>
            <w:tcW w:w="1360" w:type="dxa"/>
          </w:tcPr>
          <w:p w:rsidR="000F1000" w:rsidRDefault="000F1000">
            <w:pPr>
              <w:pStyle w:val="ConsPlusNormal"/>
              <w:jc w:val="center"/>
            </w:pPr>
            <w:r>
              <w:t>3,4</w:t>
            </w:r>
          </w:p>
        </w:tc>
        <w:tc>
          <w:tcPr>
            <w:tcW w:w="1360" w:type="dxa"/>
          </w:tcPr>
          <w:p w:rsidR="000F1000" w:rsidRDefault="000F1000">
            <w:pPr>
              <w:pStyle w:val="ConsPlusNormal"/>
              <w:jc w:val="center"/>
            </w:pPr>
            <w:r>
              <w:t>3,4</w:t>
            </w:r>
          </w:p>
        </w:tc>
        <w:tc>
          <w:tcPr>
            <w:tcW w:w="1360" w:type="dxa"/>
          </w:tcPr>
          <w:p w:rsidR="000F1000" w:rsidRDefault="000F1000">
            <w:pPr>
              <w:pStyle w:val="ConsPlusNormal"/>
              <w:jc w:val="center"/>
            </w:pPr>
            <w:r>
              <w:t>3,4</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21</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2" w:name="P16202"/>
      <w:bookmarkEnd w:id="32"/>
      <w:r>
        <w:t>Планируемые мероприятия по сохранению экологического</w:t>
      </w:r>
    </w:p>
    <w:p w:rsidR="000F1000" w:rsidRDefault="000F1000">
      <w:pPr>
        <w:pStyle w:val="ConsPlusTitle"/>
        <w:jc w:val="center"/>
      </w:pPr>
      <w:r>
        <w:t>потенциала лесов, адаптации к изменениям климата и</w:t>
      </w:r>
    </w:p>
    <w:p w:rsidR="000F1000" w:rsidRDefault="000F1000">
      <w:pPr>
        <w:pStyle w:val="ConsPlusTitle"/>
        <w:jc w:val="center"/>
      </w:pPr>
      <w:r>
        <w:t>повышению устойчивости лесов Новосибирской области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061"/>
        <w:gridCol w:w="1644"/>
        <w:gridCol w:w="1531"/>
        <w:gridCol w:w="1528"/>
      </w:tblGrid>
      <w:tr w:rsidR="000F1000">
        <w:tc>
          <w:tcPr>
            <w:tcW w:w="1304" w:type="dxa"/>
          </w:tcPr>
          <w:p w:rsidR="000F1000" w:rsidRDefault="000F1000">
            <w:pPr>
              <w:pStyle w:val="ConsPlusNormal"/>
              <w:jc w:val="center"/>
            </w:pPr>
            <w:r>
              <w:t>Риск, вызванный климатическими изменениями</w:t>
            </w:r>
          </w:p>
        </w:tc>
        <w:tc>
          <w:tcPr>
            <w:tcW w:w="3061" w:type="dxa"/>
          </w:tcPr>
          <w:p w:rsidR="000F1000" w:rsidRDefault="000F1000">
            <w:pPr>
              <w:pStyle w:val="ConsPlusNormal"/>
              <w:jc w:val="center"/>
            </w:pPr>
            <w:r>
              <w:t>Адаптационная мера</w:t>
            </w:r>
          </w:p>
        </w:tc>
        <w:tc>
          <w:tcPr>
            <w:tcW w:w="1644" w:type="dxa"/>
          </w:tcPr>
          <w:p w:rsidR="000F1000" w:rsidRDefault="000F1000">
            <w:pPr>
              <w:pStyle w:val="ConsPlusNormal"/>
              <w:jc w:val="center"/>
            </w:pPr>
            <w:r>
              <w:t>Наименование мероприятий</w:t>
            </w:r>
          </w:p>
        </w:tc>
        <w:tc>
          <w:tcPr>
            <w:tcW w:w="1531" w:type="dxa"/>
          </w:tcPr>
          <w:p w:rsidR="000F1000" w:rsidRDefault="000F1000">
            <w:pPr>
              <w:pStyle w:val="ConsPlusNormal"/>
              <w:jc w:val="center"/>
            </w:pPr>
            <w:r>
              <w:t>Объем ежегодных необходимых мероприятий</w:t>
            </w:r>
          </w:p>
        </w:tc>
        <w:tc>
          <w:tcPr>
            <w:tcW w:w="1528" w:type="dxa"/>
          </w:tcPr>
          <w:p w:rsidR="000F1000" w:rsidRDefault="000F1000">
            <w:pPr>
              <w:pStyle w:val="ConsPlusNormal"/>
              <w:jc w:val="center"/>
            </w:pPr>
            <w:r>
              <w:t>Прогнозная стоимость работ</w:t>
            </w:r>
          </w:p>
        </w:tc>
      </w:tr>
      <w:tr w:rsidR="000F1000">
        <w:tc>
          <w:tcPr>
            <w:tcW w:w="1304" w:type="dxa"/>
            <w:vMerge w:val="restart"/>
          </w:tcPr>
          <w:p w:rsidR="000F1000" w:rsidRDefault="000F1000">
            <w:pPr>
              <w:pStyle w:val="ConsPlusNormal"/>
            </w:pPr>
            <w:r>
              <w:t xml:space="preserve">Изменение продуктивности лесов в связи с </w:t>
            </w:r>
            <w:r>
              <w:lastRenderedPageBreak/>
              <w:t>изменениями средних значений температуры и количества выпадаемых осадков</w:t>
            </w:r>
          </w:p>
        </w:tc>
        <w:tc>
          <w:tcPr>
            <w:tcW w:w="3061" w:type="dxa"/>
          </w:tcPr>
          <w:p w:rsidR="000F1000" w:rsidRDefault="000F1000">
            <w:pPr>
              <w:pStyle w:val="ConsPlusNormal"/>
            </w:pPr>
            <w:r>
              <w:lastRenderedPageBreak/>
              <w:t>Корректировка длительности цикла лесоразведения и правил ухода за лесами с учетом продуктивности лесов</w:t>
            </w:r>
          </w:p>
        </w:tc>
        <w:tc>
          <w:tcPr>
            <w:tcW w:w="1644" w:type="dxa"/>
          </w:tcPr>
          <w:p w:rsidR="000F1000" w:rsidRDefault="000F1000">
            <w:pPr>
              <w:pStyle w:val="ConsPlusNormal"/>
            </w:pPr>
            <w:r>
              <w:t>Оценка пород по циклу роста</w:t>
            </w:r>
          </w:p>
        </w:tc>
        <w:tc>
          <w:tcPr>
            <w:tcW w:w="1531" w:type="dxa"/>
          </w:tcPr>
          <w:p w:rsidR="000F1000" w:rsidRDefault="000F1000">
            <w:pPr>
              <w:pStyle w:val="ConsPlusNormal"/>
            </w:pPr>
            <w:r>
              <w:t>30 га</w:t>
            </w:r>
          </w:p>
        </w:tc>
        <w:tc>
          <w:tcPr>
            <w:tcW w:w="1528" w:type="dxa"/>
          </w:tcPr>
          <w:p w:rsidR="000F1000" w:rsidRDefault="000F1000">
            <w:pPr>
              <w:pStyle w:val="ConsPlusNormal"/>
            </w:pPr>
            <w:r>
              <w:t>5 млн.</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Принятие мер по использованию запасов древесины погибших и поврежденных насаждений</w:t>
            </w:r>
          </w:p>
        </w:tc>
        <w:tc>
          <w:tcPr>
            <w:tcW w:w="1644" w:type="dxa"/>
          </w:tcPr>
          <w:p w:rsidR="000F1000" w:rsidRDefault="000F1000">
            <w:pPr>
              <w:pStyle w:val="ConsPlusNormal"/>
            </w:pPr>
            <w:r>
              <w:t>Перевод сухостоя в дровяной лес</w:t>
            </w:r>
          </w:p>
        </w:tc>
        <w:tc>
          <w:tcPr>
            <w:tcW w:w="1531" w:type="dxa"/>
          </w:tcPr>
          <w:p w:rsidR="000F1000" w:rsidRDefault="000F1000">
            <w:pPr>
              <w:pStyle w:val="ConsPlusNormal"/>
            </w:pPr>
            <w:r>
              <w:t>700 га</w:t>
            </w:r>
          </w:p>
        </w:tc>
        <w:tc>
          <w:tcPr>
            <w:tcW w:w="1528" w:type="dxa"/>
          </w:tcPr>
          <w:p w:rsidR="000F1000" w:rsidRDefault="000F1000">
            <w:pPr>
              <w:pStyle w:val="ConsPlusNormal"/>
            </w:pPr>
            <w:r>
              <w:t>5 млн.</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Диверсификация целей лесоуправления для получения лесных продуктов и услуг</w:t>
            </w:r>
          </w:p>
        </w:tc>
        <w:tc>
          <w:tcPr>
            <w:tcW w:w="1644" w:type="dxa"/>
          </w:tcPr>
          <w:p w:rsidR="000F1000" w:rsidRDefault="000F1000">
            <w:pPr>
              <w:pStyle w:val="ConsPlusNormal"/>
            </w:pPr>
            <w:r>
              <w:t>Расширение ЛПК, переработка сырья</w:t>
            </w:r>
          </w:p>
        </w:tc>
        <w:tc>
          <w:tcPr>
            <w:tcW w:w="1531" w:type="dxa"/>
          </w:tcPr>
          <w:p w:rsidR="000F1000" w:rsidRDefault="000F1000">
            <w:pPr>
              <w:pStyle w:val="ConsPlusNormal"/>
            </w:pPr>
            <w:r>
              <w:t>Модернизация 1-го ЛПК</w:t>
            </w:r>
          </w:p>
        </w:tc>
        <w:tc>
          <w:tcPr>
            <w:tcW w:w="1528" w:type="dxa"/>
          </w:tcPr>
          <w:p w:rsidR="000F1000" w:rsidRDefault="000F1000">
            <w:pPr>
              <w:pStyle w:val="ConsPlusNormal"/>
            </w:pPr>
            <w:r>
              <w:t>3,1 млрд. руб.</w:t>
            </w:r>
          </w:p>
        </w:tc>
      </w:tr>
      <w:tr w:rsidR="000F1000">
        <w:tc>
          <w:tcPr>
            <w:tcW w:w="1304" w:type="dxa"/>
            <w:vMerge w:val="restart"/>
          </w:tcPr>
          <w:p w:rsidR="000F1000" w:rsidRDefault="000F1000">
            <w:pPr>
              <w:pStyle w:val="ConsPlusNormal"/>
            </w:pPr>
            <w:r>
              <w:t>Изменения в видовом (породном) составе лесов</w:t>
            </w:r>
          </w:p>
        </w:tc>
        <w:tc>
          <w:tcPr>
            <w:tcW w:w="3061" w:type="dxa"/>
          </w:tcPr>
          <w:p w:rsidR="000F1000" w:rsidRDefault="000F1000">
            <w:pPr>
              <w:pStyle w:val="ConsPlusNormal"/>
            </w:pPr>
            <w:r>
              <w:t>Ориентация на выращивание разновозрастных смешанных насаждений</w:t>
            </w:r>
          </w:p>
        </w:tc>
        <w:tc>
          <w:tcPr>
            <w:tcW w:w="1644" w:type="dxa"/>
          </w:tcPr>
          <w:p w:rsidR="000F1000" w:rsidRDefault="000F1000">
            <w:pPr>
              <w:pStyle w:val="ConsPlusNormal"/>
            </w:pPr>
            <w:r>
              <w:t>Выборочные рубки</w:t>
            </w:r>
          </w:p>
        </w:tc>
        <w:tc>
          <w:tcPr>
            <w:tcW w:w="1531" w:type="dxa"/>
          </w:tcPr>
          <w:p w:rsidR="000F1000" w:rsidRDefault="000F1000">
            <w:pPr>
              <w:pStyle w:val="ConsPlusNormal"/>
            </w:pPr>
            <w:r>
              <w:t>500 га</w:t>
            </w:r>
          </w:p>
        </w:tc>
        <w:tc>
          <w:tcPr>
            <w:tcW w:w="1528" w:type="dxa"/>
          </w:tcPr>
          <w:p w:rsidR="000F1000" w:rsidRDefault="000F1000">
            <w:pPr>
              <w:pStyle w:val="ConsPlusNormal"/>
            </w:pPr>
            <w:r>
              <w:t>7 млн.</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Формирование особо охраняемых природных территорий с целью консервации уязвимых видов и местообитаний</w:t>
            </w:r>
          </w:p>
        </w:tc>
        <w:tc>
          <w:tcPr>
            <w:tcW w:w="1644" w:type="dxa"/>
          </w:tcPr>
          <w:p w:rsidR="000F1000" w:rsidRDefault="000F1000">
            <w:pPr>
              <w:pStyle w:val="ConsPlusNormal"/>
            </w:pPr>
            <w:r>
              <w:t>Оценка территорий по уникальности видов и экологии</w:t>
            </w:r>
          </w:p>
        </w:tc>
        <w:tc>
          <w:tcPr>
            <w:tcW w:w="1531" w:type="dxa"/>
          </w:tcPr>
          <w:p w:rsidR="000F1000" w:rsidRDefault="000F1000">
            <w:pPr>
              <w:pStyle w:val="ConsPlusNormal"/>
            </w:pPr>
            <w:r>
              <w:t>2000 га</w:t>
            </w:r>
          </w:p>
        </w:tc>
        <w:tc>
          <w:tcPr>
            <w:tcW w:w="1528" w:type="dxa"/>
          </w:tcPr>
          <w:p w:rsidR="000F1000" w:rsidRDefault="000F1000">
            <w:pPr>
              <w:pStyle w:val="ConsPlusNormal"/>
            </w:pPr>
            <w:r>
              <w:t>10 млн.</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Выявление и контроль численности инвазивных видов древесных пород</w:t>
            </w:r>
          </w:p>
        </w:tc>
        <w:tc>
          <w:tcPr>
            <w:tcW w:w="1644" w:type="dxa"/>
          </w:tcPr>
          <w:p w:rsidR="000F1000" w:rsidRDefault="000F1000">
            <w:pPr>
              <w:pStyle w:val="ConsPlusNormal"/>
            </w:pPr>
            <w:r>
              <w:t>Маршрутный мониторинг лесов</w:t>
            </w:r>
          </w:p>
        </w:tc>
        <w:tc>
          <w:tcPr>
            <w:tcW w:w="1531" w:type="dxa"/>
          </w:tcPr>
          <w:p w:rsidR="000F1000" w:rsidRDefault="000F1000">
            <w:pPr>
              <w:pStyle w:val="ConsPlusNormal"/>
            </w:pPr>
            <w:r>
              <w:t>1000 га</w:t>
            </w:r>
          </w:p>
        </w:tc>
        <w:tc>
          <w:tcPr>
            <w:tcW w:w="1528" w:type="dxa"/>
          </w:tcPr>
          <w:p w:rsidR="000F1000" w:rsidRDefault="000F1000">
            <w:pPr>
              <w:pStyle w:val="ConsPlusNormal"/>
            </w:pPr>
            <w:r>
              <w:t>3 млн.</w:t>
            </w:r>
          </w:p>
        </w:tc>
      </w:tr>
      <w:tr w:rsidR="000F1000">
        <w:tc>
          <w:tcPr>
            <w:tcW w:w="1304" w:type="dxa"/>
            <w:vMerge w:val="restart"/>
          </w:tcPr>
          <w:p w:rsidR="000F1000" w:rsidRDefault="000F1000">
            <w:pPr>
              <w:pStyle w:val="ConsPlusNormal"/>
            </w:pPr>
            <w:r>
              <w:t>Увеличение частоты возникновения (лесных) пожаров в лесах и площадей, пройденных пожарами</w:t>
            </w:r>
          </w:p>
        </w:tc>
        <w:tc>
          <w:tcPr>
            <w:tcW w:w="3061" w:type="dxa"/>
          </w:tcPr>
          <w:p w:rsidR="000F1000" w:rsidRDefault="000F1000">
            <w:pPr>
              <w:pStyle w:val="ConsPlusNormal"/>
            </w:pPr>
            <w:r>
              <w:t>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4703" w:type="dxa"/>
            <w:gridSpan w:val="3"/>
            <w:vMerge w:val="restart"/>
          </w:tcPr>
          <w:p w:rsidR="000F1000" w:rsidRDefault="000F1000">
            <w:pPr>
              <w:pStyle w:val="ConsPlusNormal"/>
              <w:jc w:val="center"/>
            </w:pPr>
            <w:r>
              <w:t xml:space="preserve">Мероприятия предусмотрены в рамках </w:t>
            </w:r>
            <w:hyperlink w:anchor="P4763">
              <w:r>
                <w:rPr>
                  <w:color w:val="0000FF"/>
                </w:rPr>
                <w:t>раздела 4.7</w:t>
              </w:r>
            </w:hyperlink>
            <w:r>
              <w:t xml:space="preserve"> настоящего лесного плана</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4703" w:type="dxa"/>
            <w:gridSpan w:val="3"/>
            <w:vMerge/>
          </w:tcPr>
          <w:p w:rsidR="000F1000" w:rsidRDefault="000F1000">
            <w:pPr>
              <w:pStyle w:val="ConsPlusNormal"/>
            </w:pPr>
          </w:p>
        </w:tc>
      </w:tr>
      <w:tr w:rsidR="000F1000">
        <w:tc>
          <w:tcPr>
            <w:tcW w:w="1304" w:type="dxa"/>
            <w:vMerge w:val="restart"/>
          </w:tcPr>
          <w:p w:rsidR="000F1000" w:rsidRDefault="000F1000">
            <w:pPr>
              <w:pStyle w:val="ConsPlusNormal"/>
            </w:pPr>
            <w:r>
              <w:t>Увеличение частоты вспышек массового размножения вредных организмов в лесах</w:t>
            </w:r>
          </w:p>
        </w:tc>
        <w:tc>
          <w:tcPr>
            <w:tcW w:w="3061" w:type="dxa"/>
          </w:tcPr>
          <w:p w:rsidR="000F1000" w:rsidRDefault="000F1000">
            <w:pPr>
              <w:pStyle w:val="ConsPlusNormal"/>
            </w:pPr>
            <w:r>
              <w:t>Совершенствование системы лесопатологического обследования</w:t>
            </w:r>
          </w:p>
        </w:tc>
        <w:tc>
          <w:tcPr>
            <w:tcW w:w="4703" w:type="dxa"/>
            <w:gridSpan w:val="3"/>
            <w:vMerge w:val="restart"/>
          </w:tcPr>
          <w:p w:rsidR="000F1000" w:rsidRDefault="000F1000">
            <w:pPr>
              <w:pStyle w:val="ConsPlusNormal"/>
              <w:jc w:val="center"/>
            </w:pPr>
            <w:r>
              <w:t xml:space="preserve">Мероприятия предусмотрены в рамках </w:t>
            </w:r>
            <w:hyperlink w:anchor="P5211">
              <w:r>
                <w:rPr>
                  <w:color w:val="0000FF"/>
                </w:rPr>
                <w:t>раздела 4.8</w:t>
              </w:r>
            </w:hyperlink>
            <w:r>
              <w:t xml:space="preserve"> настоящего лесного плана</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Совершенствование мер по предупреждению распространения вредных организмов</w:t>
            </w:r>
          </w:p>
        </w:tc>
        <w:tc>
          <w:tcPr>
            <w:tcW w:w="4703" w:type="dxa"/>
            <w:gridSpan w:val="3"/>
            <w:vMerge/>
          </w:tcPr>
          <w:p w:rsidR="000F1000" w:rsidRDefault="000F1000">
            <w:pPr>
              <w:pStyle w:val="ConsPlusNormal"/>
            </w:pPr>
          </w:p>
        </w:tc>
      </w:tr>
      <w:tr w:rsidR="000F1000">
        <w:tc>
          <w:tcPr>
            <w:tcW w:w="1304" w:type="dxa"/>
            <w:vMerge w:val="restart"/>
          </w:tcPr>
          <w:p w:rsidR="000F1000" w:rsidRDefault="000F1000">
            <w:pPr>
              <w:pStyle w:val="ConsPlusNormal"/>
            </w:pPr>
            <w:r>
              <w:t>Увеличение частоты проявления последствий экстремаль</w:t>
            </w:r>
            <w:r>
              <w:lastRenderedPageBreak/>
              <w:t>ных погодных явлений в лесах</w:t>
            </w:r>
          </w:p>
        </w:tc>
        <w:tc>
          <w:tcPr>
            <w:tcW w:w="3061" w:type="dxa"/>
          </w:tcPr>
          <w:p w:rsidR="000F1000" w:rsidRDefault="000F1000">
            <w:pPr>
              <w:pStyle w:val="ConsPlusNormal"/>
            </w:pPr>
            <w:r>
              <w:lastRenderedPageBreak/>
              <w:t>Корректировка длительности цикла лесоразведения с целью минимизации рисков ветровала и бурелома в лесах</w:t>
            </w:r>
          </w:p>
        </w:tc>
        <w:tc>
          <w:tcPr>
            <w:tcW w:w="4703" w:type="dxa"/>
            <w:gridSpan w:val="3"/>
          </w:tcPr>
          <w:p w:rsidR="000F1000" w:rsidRDefault="000F1000">
            <w:pPr>
              <w:pStyle w:val="ConsPlusNormal"/>
              <w:jc w:val="center"/>
            </w:pPr>
            <w:r>
              <w:t xml:space="preserve">Мероприятия предусмотрены в рамках </w:t>
            </w:r>
            <w:hyperlink w:anchor="P5442">
              <w:r>
                <w:rPr>
                  <w:color w:val="0000FF"/>
                </w:rPr>
                <w:t>раздела 4.11</w:t>
              </w:r>
            </w:hyperlink>
            <w:r>
              <w:t xml:space="preserve"> настоящего лесного плана</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 xml:space="preserve">Совершенствование технологий заготовки </w:t>
            </w:r>
            <w:r>
              <w:lastRenderedPageBreak/>
              <w:t>древесины для минимизации рисков ветровала и бурелома в лесах</w:t>
            </w:r>
          </w:p>
        </w:tc>
        <w:tc>
          <w:tcPr>
            <w:tcW w:w="4703" w:type="dxa"/>
            <w:gridSpan w:val="3"/>
            <w:vMerge w:val="restart"/>
          </w:tcPr>
          <w:p w:rsidR="000F1000" w:rsidRDefault="000F1000">
            <w:pPr>
              <w:pStyle w:val="ConsPlusNormal"/>
              <w:jc w:val="center"/>
            </w:pPr>
            <w:r>
              <w:lastRenderedPageBreak/>
              <w:t xml:space="preserve">Мероприятия предусмотрены в рамках </w:t>
            </w:r>
            <w:hyperlink w:anchor="P2933">
              <w:r>
                <w:rPr>
                  <w:color w:val="0000FF"/>
                </w:rPr>
                <w:t>раздела 4.3</w:t>
              </w:r>
            </w:hyperlink>
            <w:r>
              <w:t xml:space="preserve"> настоящего лесного плана</w:t>
            </w:r>
          </w:p>
        </w:tc>
      </w:tr>
      <w:tr w:rsidR="000F1000">
        <w:tc>
          <w:tcPr>
            <w:tcW w:w="1304" w:type="dxa"/>
            <w:vMerge/>
          </w:tcPr>
          <w:p w:rsidR="000F1000" w:rsidRDefault="000F1000">
            <w:pPr>
              <w:pStyle w:val="ConsPlusNormal"/>
            </w:pPr>
          </w:p>
        </w:tc>
        <w:tc>
          <w:tcPr>
            <w:tcW w:w="3061" w:type="dxa"/>
          </w:tcPr>
          <w:p w:rsidR="000F1000" w:rsidRDefault="000F1000">
            <w:pPr>
              <w:pStyle w:val="ConsPlusNormal"/>
            </w:pPr>
            <w:r>
              <w:t>Формирование разновозрастных смешанных и многоярусных насаждений</w:t>
            </w:r>
          </w:p>
        </w:tc>
        <w:tc>
          <w:tcPr>
            <w:tcW w:w="4703" w:type="dxa"/>
            <w:gridSpan w:val="3"/>
            <w:vMerge/>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22</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3" w:name="P16260"/>
      <w:bookmarkEnd w:id="33"/>
      <w:r>
        <w:t>Перспективные направления использования лесов на основе</w:t>
      </w:r>
    </w:p>
    <w:p w:rsidR="000F1000" w:rsidRDefault="000F1000">
      <w:pPr>
        <w:pStyle w:val="ConsPlusTitle"/>
        <w:jc w:val="center"/>
      </w:pPr>
      <w:r>
        <w:t>анализа возможностей и оценки фактического освоения лесов,</w:t>
      </w:r>
    </w:p>
    <w:p w:rsidR="000F1000" w:rsidRDefault="000F1000">
      <w:pPr>
        <w:pStyle w:val="ConsPlusTitle"/>
        <w:jc w:val="center"/>
      </w:pPr>
      <w:r>
        <w:t>развитие использования лесов по основным видам, плановые</w:t>
      </w:r>
    </w:p>
    <w:p w:rsidR="000F1000" w:rsidRDefault="000F1000">
      <w:pPr>
        <w:pStyle w:val="ConsPlusTitle"/>
        <w:jc w:val="center"/>
      </w:pPr>
      <w:r>
        <w:t>показатели на период реализации лесного плана Новосибирской</w:t>
      </w:r>
    </w:p>
    <w:p w:rsidR="000F1000" w:rsidRDefault="000F1000">
      <w:pPr>
        <w:pStyle w:val="ConsPlusTitle"/>
        <w:jc w:val="center"/>
      </w:pPr>
      <w:r>
        <w:t>области, потенциальные и планируемые показатели</w:t>
      </w:r>
    </w:p>
    <w:p w:rsidR="000F1000" w:rsidRDefault="000F1000">
      <w:pPr>
        <w:pStyle w:val="ConsPlusTitle"/>
        <w:jc w:val="center"/>
      </w:pPr>
      <w:r>
        <w:t>использования лесов на период реализации лесного</w:t>
      </w:r>
    </w:p>
    <w:p w:rsidR="000F1000" w:rsidRDefault="000F1000">
      <w:pPr>
        <w:pStyle w:val="ConsPlusTitle"/>
        <w:jc w:val="center"/>
      </w:pPr>
      <w:r>
        <w:t>плана по видам использования лесов</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814"/>
        <w:gridCol w:w="850"/>
        <w:gridCol w:w="963"/>
        <w:gridCol w:w="963"/>
        <w:gridCol w:w="963"/>
        <w:gridCol w:w="963"/>
        <w:gridCol w:w="963"/>
        <w:gridCol w:w="963"/>
        <w:gridCol w:w="963"/>
        <w:gridCol w:w="963"/>
        <w:gridCol w:w="963"/>
        <w:gridCol w:w="963"/>
        <w:gridCol w:w="963"/>
        <w:gridCol w:w="1077"/>
      </w:tblGrid>
      <w:tr w:rsidR="000F1000">
        <w:tc>
          <w:tcPr>
            <w:tcW w:w="1701" w:type="dxa"/>
            <w:vMerge w:val="restart"/>
          </w:tcPr>
          <w:p w:rsidR="000F1000" w:rsidRDefault="000F1000">
            <w:pPr>
              <w:pStyle w:val="ConsPlusNormal"/>
              <w:jc w:val="center"/>
            </w:pPr>
            <w:r>
              <w:lastRenderedPageBreak/>
              <w:t>Виды использования лесов &lt;*&gt;</w:t>
            </w:r>
          </w:p>
        </w:tc>
        <w:tc>
          <w:tcPr>
            <w:tcW w:w="1814" w:type="dxa"/>
            <w:vMerge w:val="restart"/>
          </w:tcPr>
          <w:p w:rsidR="000F1000" w:rsidRDefault="000F1000">
            <w:pPr>
              <w:pStyle w:val="ConsPlusNormal"/>
              <w:jc w:val="center"/>
            </w:pPr>
            <w:r>
              <w:t>Категория ресурса</w:t>
            </w:r>
          </w:p>
        </w:tc>
        <w:tc>
          <w:tcPr>
            <w:tcW w:w="850" w:type="dxa"/>
            <w:vMerge w:val="restart"/>
          </w:tcPr>
          <w:p w:rsidR="000F1000" w:rsidRDefault="000F1000">
            <w:pPr>
              <w:pStyle w:val="ConsPlusNormal"/>
              <w:jc w:val="center"/>
            </w:pPr>
            <w:r>
              <w:t>Ед. изм.</w:t>
            </w:r>
          </w:p>
        </w:tc>
        <w:tc>
          <w:tcPr>
            <w:tcW w:w="963" w:type="dxa"/>
            <w:vMerge w:val="restart"/>
          </w:tcPr>
          <w:p w:rsidR="000F1000" w:rsidRDefault="000F1000">
            <w:pPr>
              <w:pStyle w:val="ConsPlusNormal"/>
              <w:jc w:val="center"/>
            </w:pPr>
            <w:r>
              <w:t>Потенциальный объем использования лесов ежегодно</w:t>
            </w:r>
          </w:p>
        </w:tc>
        <w:tc>
          <w:tcPr>
            <w:tcW w:w="9630" w:type="dxa"/>
            <w:gridSpan w:val="10"/>
          </w:tcPr>
          <w:p w:rsidR="000F1000" w:rsidRDefault="000F1000">
            <w:pPr>
              <w:pStyle w:val="ConsPlusNormal"/>
              <w:jc w:val="center"/>
            </w:pPr>
            <w:r>
              <w:t>Плановые показатели использования лесов по годам</w:t>
            </w:r>
          </w:p>
        </w:tc>
        <w:tc>
          <w:tcPr>
            <w:tcW w:w="1077" w:type="dxa"/>
            <w:vMerge w:val="restart"/>
          </w:tcPr>
          <w:p w:rsidR="000F1000" w:rsidRDefault="000F1000">
            <w:pPr>
              <w:pStyle w:val="ConsPlusNormal"/>
              <w:jc w:val="center"/>
            </w:pPr>
            <w:r>
              <w:t>Всего на период действия разрабатываемого лесного плана субъекта РФ</w:t>
            </w:r>
          </w:p>
        </w:tc>
      </w:tr>
      <w:tr w:rsidR="000F1000">
        <w:tc>
          <w:tcPr>
            <w:tcW w:w="1701" w:type="dxa"/>
            <w:vMerge/>
          </w:tcPr>
          <w:p w:rsidR="000F1000" w:rsidRDefault="000F1000">
            <w:pPr>
              <w:pStyle w:val="ConsPlusNormal"/>
            </w:pPr>
          </w:p>
        </w:tc>
        <w:tc>
          <w:tcPr>
            <w:tcW w:w="1814" w:type="dxa"/>
            <w:vMerge/>
          </w:tcPr>
          <w:p w:rsidR="000F1000" w:rsidRDefault="000F1000">
            <w:pPr>
              <w:pStyle w:val="ConsPlusNormal"/>
            </w:pPr>
          </w:p>
        </w:tc>
        <w:tc>
          <w:tcPr>
            <w:tcW w:w="850" w:type="dxa"/>
            <w:vMerge/>
          </w:tcPr>
          <w:p w:rsidR="000F1000" w:rsidRDefault="000F1000">
            <w:pPr>
              <w:pStyle w:val="ConsPlusNormal"/>
            </w:pPr>
          </w:p>
        </w:tc>
        <w:tc>
          <w:tcPr>
            <w:tcW w:w="963" w:type="dxa"/>
            <w:vMerge/>
          </w:tcPr>
          <w:p w:rsidR="000F1000" w:rsidRDefault="000F1000">
            <w:pPr>
              <w:pStyle w:val="ConsPlusNormal"/>
            </w:pPr>
          </w:p>
        </w:tc>
        <w:tc>
          <w:tcPr>
            <w:tcW w:w="963" w:type="dxa"/>
          </w:tcPr>
          <w:p w:rsidR="000F1000" w:rsidRDefault="000F1000">
            <w:pPr>
              <w:pStyle w:val="ConsPlusNormal"/>
              <w:jc w:val="center"/>
            </w:pPr>
            <w:r>
              <w:t>2019</w:t>
            </w:r>
          </w:p>
        </w:tc>
        <w:tc>
          <w:tcPr>
            <w:tcW w:w="963" w:type="dxa"/>
          </w:tcPr>
          <w:p w:rsidR="000F1000" w:rsidRDefault="000F1000">
            <w:pPr>
              <w:pStyle w:val="ConsPlusNormal"/>
              <w:jc w:val="center"/>
            </w:pPr>
            <w:r>
              <w:t>2020</w:t>
            </w:r>
          </w:p>
        </w:tc>
        <w:tc>
          <w:tcPr>
            <w:tcW w:w="963" w:type="dxa"/>
          </w:tcPr>
          <w:p w:rsidR="000F1000" w:rsidRDefault="000F1000">
            <w:pPr>
              <w:pStyle w:val="ConsPlusNormal"/>
              <w:jc w:val="center"/>
            </w:pPr>
            <w:r>
              <w:t>2021</w:t>
            </w:r>
          </w:p>
        </w:tc>
        <w:tc>
          <w:tcPr>
            <w:tcW w:w="963" w:type="dxa"/>
          </w:tcPr>
          <w:p w:rsidR="000F1000" w:rsidRDefault="000F1000">
            <w:pPr>
              <w:pStyle w:val="ConsPlusNormal"/>
              <w:jc w:val="center"/>
            </w:pPr>
            <w:r>
              <w:t>2022</w:t>
            </w:r>
          </w:p>
        </w:tc>
        <w:tc>
          <w:tcPr>
            <w:tcW w:w="963" w:type="dxa"/>
          </w:tcPr>
          <w:p w:rsidR="000F1000" w:rsidRDefault="000F1000">
            <w:pPr>
              <w:pStyle w:val="ConsPlusNormal"/>
              <w:jc w:val="center"/>
            </w:pPr>
            <w:r>
              <w:t>2023</w:t>
            </w:r>
          </w:p>
        </w:tc>
        <w:tc>
          <w:tcPr>
            <w:tcW w:w="963" w:type="dxa"/>
          </w:tcPr>
          <w:p w:rsidR="000F1000" w:rsidRDefault="000F1000">
            <w:pPr>
              <w:pStyle w:val="ConsPlusNormal"/>
              <w:jc w:val="center"/>
            </w:pPr>
            <w:r>
              <w:t>2024</w:t>
            </w:r>
          </w:p>
        </w:tc>
        <w:tc>
          <w:tcPr>
            <w:tcW w:w="963" w:type="dxa"/>
          </w:tcPr>
          <w:p w:rsidR="000F1000" w:rsidRDefault="000F1000">
            <w:pPr>
              <w:pStyle w:val="ConsPlusNormal"/>
              <w:jc w:val="center"/>
            </w:pPr>
            <w:r>
              <w:t>2025</w:t>
            </w:r>
          </w:p>
        </w:tc>
        <w:tc>
          <w:tcPr>
            <w:tcW w:w="963" w:type="dxa"/>
          </w:tcPr>
          <w:p w:rsidR="000F1000" w:rsidRDefault="000F1000">
            <w:pPr>
              <w:pStyle w:val="ConsPlusNormal"/>
              <w:jc w:val="center"/>
            </w:pPr>
            <w:r>
              <w:t>2026</w:t>
            </w:r>
          </w:p>
        </w:tc>
        <w:tc>
          <w:tcPr>
            <w:tcW w:w="963" w:type="dxa"/>
          </w:tcPr>
          <w:p w:rsidR="000F1000" w:rsidRDefault="000F1000">
            <w:pPr>
              <w:pStyle w:val="ConsPlusNormal"/>
              <w:jc w:val="center"/>
            </w:pPr>
            <w:r>
              <w:t>2027</w:t>
            </w:r>
          </w:p>
        </w:tc>
        <w:tc>
          <w:tcPr>
            <w:tcW w:w="963" w:type="dxa"/>
          </w:tcPr>
          <w:p w:rsidR="000F1000" w:rsidRDefault="000F1000">
            <w:pPr>
              <w:pStyle w:val="ConsPlusNormal"/>
              <w:jc w:val="center"/>
            </w:pPr>
            <w:r>
              <w:t>2028</w:t>
            </w:r>
          </w:p>
        </w:tc>
        <w:tc>
          <w:tcPr>
            <w:tcW w:w="1077" w:type="dxa"/>
            <w:vMerge/>
          </w:tcPr>
          <w:p w:rsidR="000F1000" w:rsidRDefault="000F1000">
            <w:pPr>
              <w:pStyle w:val="ConsPlusNormal"/>
            </w:pPr>
          </w:p>
        </w:tc>
      </w:tr>
      <w:tr w:rsidR="000F1000">
        <w:tc>
          <w:tcPr>
            <w:tcW w:w="1701" w:type="dxa"/>
            <w:vMerge w:val="restart"/>
            <w:vAlign w:val="center"/>
          </w:tcPr>
          <w:p w:rsidR="000F1000" w:rsidRDefault="000F1000">
            <w:pPr>
              <w:pStyle w:val="ConsPlusNormal"/>
            </w:pPr>
            <w:r>
              <w:t>Заготовка древесины</w:t>
            </w:r>
          </w:p>
        </w:tc>
        <w:tc>
          <w:tcPr>
            <w:tcW w:w="1814" w:type="dxa"/>
          </w:tcPr>
          <w:p w:rsidR="000F1000" w:rsidRDefault="000F1000">
            <w:pPr>
              <w:pStyle w:val="ConsPlusNormal"/>
            </w:pPr>
            <w:r>
              <w:t>площадь</w:t>
            </w:r>
          </w:p>
        </w:tc>
        <w:tc>
          <w:tcPr>
            <w:tcW w:w="850" w:type="dxa"/>
            <w:vAlign w:val="center"/>
          </w:tcPr>
          <w:p w:rsidR="000F1000" w:rsidRDefault="000F1000">
            <w:pPr>
              <w:pStyle w:val="ConsPlusNormal"/>
              <w:jc w:val="center"/>
            </w:pPr>
            <w:r>
              <w:t>га</w:t>
            </w:r>
          </w:p>
        </w:tc>
        <w:tc>
          <w:tcPr>
            <w:tcW w:w="963" w:type="dxa"/>
            <w:vAlign w:val="center"/>
          </w:tcPr>
          <w:p w:rsidR="000F1000" w:rsidRDefault="000F1000">
            <w:pPr>
              <w:pStyle w:val="ConsPlusNormal"/>
              <w:jc w:val="center"/>
            </w:pPr>
            <w:r>
              <w:t>41946,0</w:t>
            </w:r>
          </w:p>
        </w:tc>
        <w:tc>
          <w:tcPr>
            <w:tcW w:w="963" w:type="dxa"/>
            <w:vAlign w:val="center"/>
          </w:tcPr>
          <w:p w:rsidR="000F1000" w:rsidRDefault="000F1000">
            <w:pPr>
              <w:pStyle w:val="ConsPlusNormal"/>
              <w:jc w:val="center"/>
            </w:pPr>
            <w:r>
              <w:t>36607,0</w:t>
            </w:r>
          </w:p>
        </w:tc>
        <w:tc>
          <w:tcPr>
            <w:tcW w:w="963" w:type="dxa"/>
            <w:vAlign w:val="center"/>
          </w:tcPr>
          <w:p w:rsidR="000F1000" w:rsidRDefault="000F1000">
            <w:pPr>
              <w:pStyle w:val="ConsPlusNormal"/>
              <w:jc w:val="center"/>
            </w:pPr>
            <w:r>
              <w:t>38133,0</w:t>
            </w:r>
          </w:p>
        </w:tc>
        <w:tc>
          <w:tcPr>
            <w:tcW w:w="963" w:type="dxa"/>
            <w:vAlign w:val="center"/>
          </w:tcPr>
          <w:p w:rsidR="000F1000" w:rsidRDefault="000F1000">
            <w:pPr>
              <w:pStyle w:val="ConsPlusNormal"/>
              <w:jc w:val="center"/>
            </w:pPr>
            <w:r>
              <w:t>39658,0</w:t>
            </w:r>
          </w:p>
        </w:tc>
        <w:tc>
          <w:tcPr>
            <w:tcW w:w="963" w:type="dxa"/>
            <w:vAlign w:val="center"/>
          </w:tcPr>
          <w:p w:rsidR="000F1000" w:rsidRDefault="000F1000">
            <w:pPr>
              <w:pStyle w:val="ConsPlusNormal"/>
              <w:jc w:val="center"/>
            </w:pPr>
            <w:r>
              <w:t>40573,0</w:t>
            </w:r>
          </w:p>
        </w:tc>
        <w:tc>
          <w:tcPr>
            <w:tcW w:w="963" w:type="dxa"/>
            <w:vAlign w:val="center"/>
          </w:tcPr>
          <w:p w:rsidR="000F1000" w:rsidRDefault="000F1000">
            <w:pPr>
              <w:pStyle w:val="ConsPlusNormal"/>
              <w:jc w:val="center"/>
            </w:pPr>
            <w:r>
              <w:t>41488,0</w:t>
            </w:r>
          </w:p>
        </w:tc>
        <w:tc>
          <w:tcPr>
            <w:tcW w:w="963" w:type="dxa"/>
            <w:vAlign w:val="center"/>
          </w:tcPr>
          <w:p w:rsidR="000F1000" w:rsidRDefault="000F1000">
            <w:pPr>
              <w:pStyle w:val="ConsPlusNormal"/>
              <w:jc w:val="center"/>
            </w:pPr>
            <w:r>
              <w:t>42404,0</w:t>
            </w:r>
          </w:p>
        </w:tc>
        <w:tc>
          <w:tcPr>
            <w:tcW w:w="963" w:type="dxa"/>
            <w:vAlign w:val="center"/>
          </w:tcPr>
          <w:p w:rsidR="000F1000" w:rsidRDefault="000F1000">
            <w:pPr>
              <w:pStyle w:val="ConsPlusNormal"/>
              <w:jc w:val="center"/>
            </w:pPr>
            <w:r>
              <w:t>43319,0</w:t>
            </w:r>
          </w:p>
        </w:tc>
        <w:tc>
          <w:tcPr>
            <w:tcW w:w="963" w:type="dxa"/>
            <w:vAlign w:val="center"/>
          </w:tcPr>
          <w:p w:rsidR="000F1000" w:rsidRDefault="000F1000">
            <w:pPr>
              <w:pStyle w:val="ConsPlusNormal"/>
              <w:jc w:val="center"/>
            </w:pPr>
            <w:r>
              <w:t>44234,0</w:t>
            </w:r>
          </w:p>
        </w:tc>
        <w:tc>
          <w:tcPr>
            <w:tcW w:w="963" w:type="dxa"/>
            <w:vAlign w:val="center"/>
          </w:tcPr>
          <w:p w:rsidR="000F1000" w:rsidRDefault="000F1000">
            <w:pPr>
              <w:pStyle w:val="ConsPlusNormal"/>
              <w:jc w:val="center"/>
            </w:pPr>
            <w:r>
              <w:t>45759,0</w:t>
            </w:r>
          </w:p>
        </w:tc>
        <w:tc>
          <w:tcPr>
            <w:tcW w:w="963" w:type="dxa"/>
            <w:vAlign w:val="center"/>
          </w:tcPr>
          <w:p w:rsidR="000F1000" w:rsidRDefault="000F1000">
            <w:pPr>
              <w:pStyle w:val="ConsPlusNormal"/>
              <w:jc w:val="center"/>
            </w:pPr>
            <w:r>
              <w:t>47285,0</w:t>
            </w:r>
          </w:p>
        </w:tc>
        <w:tc>
          <w:tcPr>
            <w:tcW w:w="1077" w:type="dxa"/>
            <w:vAlign w:val="center"/>
          </w:tcPr>
          <w:p w:rsidR="000F1000" w:rsidRDefault="000F1000">
            <w:pPr>
              <w:pStyle w:val="ConsPlusNormal"/>
              <w:jc w:val="center"/>
            </w:pPr>
            <w:r>
              <w:t>419460,0</w:t>
            </w:r>
          </w:p>
        </w:tc>
      </w:tr>
      <w:tr w:rsidR="000F1000">
        <w:tc>
          <w:tcPr>
            <w:tcW w:w="1701" w:type="dxa"/>
            <w:vMerge/>
          </w:tcPr>
          <w:p w:rsidR="000F1000" w:rsidRDefault="000F1000">
            <w:pPr>
              <w:pStyle w:val="ConsPlusNormal"/>
            </w:pPr>
          </w:p>
        </w:tc>
        <w:tc>
          <w:tcPr>
            <w:tcW w:w="1814" w:type="dxa"/>
          </w:tcPr>
          <w:p w:rsidR="000F1000" w:rsidRDefault="000F1000">
            <w:pPr>
              <w:pStyle w:val="ConsPlusNormal"/>
              <w:jc w:val="center"/>
            </w:pPr>
            <w:r>
              <w:t>-</w:t>
            </w:r>
          </w:p>
        </w:tc>
        <w:tc>
          <w:tcPr>
            <w:tcW w:w="850" w:type="dxa"/>
            <w:vAlign w:val="center"/>
          </w:tcPr>
          <w:p w:rsidR="000F1000" w:rsidRDefault="000F1000">
            <w:pPr>
              <w:pStyle w:val="ConsPlusNormal"/>
              <w:jc w:val="center"/>
            </w:pPr>
            <w:r>
              <w:t>тыс. м</w:t>
            </w:r>
            <w:r>
              <w:rPr>
                <w:vertAlign w:val="superscript"/>
              </w:rPr>
              <w:t>3</w:t>
            </w:r>
          </w:p>
        </w:tc>
        <w:tc>
          <w:tcPr>
            <w:tcW w:w="963" w:type="dxa"/>
            <w:vAlign w:val="center"/>
          </w:tcPr>
          <w:p w:rsidR="000F1000" w:rsidRDefault="000F1000">
            <w:pPr>
              <w:pStyle w:val="ConsPlusNormal"/>
              <w:jc w:val="center"/>
            </w:pPr>
            <w:r>
              <w:t>1375,0</w:t>
            </w:r>
          </w:p>
        </w:tc>
        <w:tc>
          <w:tcPr>
            <w:tcW w:w="963" w:type="dxa"/>
            <w:vAlign w:val="center"/>
          </w:tcPr>
          <w:p w:rsidR="000F1000" w:rsidRDefault="000F1000">
            <w:pPr>
              <w:pStyle w:val="ConsPlusNormal"/>
              <w:jc w:val="center"/>
            </w:pPr>
            <w:r>
              <w:t>1200,0</w:t>
            </w:r>
          </w:p>
        </w:tc>
        <w:tc>
          <w:tcPr>
            <w:tcW w:w="963" w:type="dxa"/>
            <w:vAlign w:val="center"/>
          </w:tcPr>
          <w:p w:rsidR="000F1000" w:rsidRDefault="000F1000">
            <w:pPr>
              <w:pStyle w:val="ConsPlusNormal"/>
              <w:jc w:val="center"/>
            </w:pPr>
            <w:r>
              <w:t>1250,0</w:t>
            </w:r>
          </w:p>
        </w:tc>
        <w:tc>
          <w:tcPr>
            <w:tcW w:w="963" w:type="dxa"/>
            <w:vAlign w:val="center"/>
          </w:tcPr>
          <w:p w:rsidR="000F1000" w:rsidRDefault="000F1000">
            <w:pPr>
              <w:pStyle w:val="ConsPlusNormal"/>
              <w:jc w:val="center"/>
            </w:pPr>
            <w:r>
              <w:t>1300,0</w:t>
            </w:r>
          </w:p>
        </w:tc>
        <w:tc>
          <w:tcPr>
            <w:tcW w:w="963" w:type="dxa"/>
            <w:vAlign w:val="center"/>
          </w:tcPr>
          <w:p w:rsidR="000F1000" w:rsidRDefault="000F1000">
            <w:pPr>
              <w:pStyle w:val="ConsPlusNormal"/>
              <w:jc w:val="center"/>
            </w:pPr>
            <w:r>
              <w:t>1330,0</w:t>
            </w:r>
          </w:p>
        </w:tc>
        <w:tc>
          <w:tcPr>
            <w:tcW w:w="963" w:type="dxa"/>
            <w:vAlign w:val="center"/>
          </w:tcPr>
          <w:p w:rsidR="000F1000" w:rsidRDefault="000F1000">
            <w:pPr>
              <w:pStyle w:val="ConsPlusNormal"/>
              <w:jc w:val="center"/>
            </w:pPr>
            <w:r>
              <w:t>1360,0</w:t>
            </w:r>
          </w:p>
        </w:tc>
        <w:tc>
          <w:tcPr>
            <w:tcW w:w="963" w:type="dxa"/>
            <w:vAlign w:val="center"/>
          </w:tcPr>
          <w:p w:rsidR="000F1000" w:rsidRDefault="000F1000">
            <w:pPr>
              <w:pStyle w:val="ConsPlusNormal"/>
              <w:jc w:val="center"/>
            </w:pPr>
            <w:r>
              <w:t>1390,0</w:t>
            </w:r>
          </w:p>
        </w:tc>
        <w:tc>
          <w:tcPr>
            <w:tcW w:w="963" w:type="dxa"/>
            <w:vAlign w:val="center"/>
          </w:tcPr>
          <w:p w:rsidR="000F1000" w:rsidRDefault="000F1000">
            <w:pPr>
              <w:pStyle w:val="ConsPlusNormal"/>
              <w:jc w:val="center"/>
            </w:pPr>
            <w:r>
              <w:t>1420,0</w:t>
            </w:r>
          </w:p>
        </w:tc>
        <w:tc>
          <w:tcPr>
            <w:tcW w:w="963" w:type="dxa"/>
            <w:vAlign w:val="center"/>
          </w:tcPr>
          <w:p w:rsidR="000F1000" w:rsidRDefault="000F1000">
            <w:pPr>
              <w:pStyle w:val="ConsPlusNormal"/>
              <w:jc w:val="center"/>
            </w:pPr>
            <w:r>
              <w:t>1450,0</w:t>
            </w:r>
          </w:p>
        </w:tc>
        <w:tc>
          <w:tcPr>
            <w:tcW w:w="963" w:type="dxa"/>
            <w:vAlign w:val="center"/>
          </w:tcPr>
          <w:p w:rsidR="000F1000" w:rsidRDefault="000F1000">
            <w:pPr>
              <w:pStyle w:val="ConsPlusNormal"/>
              <w:jc w:val="center"/>
            </w:pPr>
            <w:r>
              <w:t>1500,0</w:t>
            </w:r>
          </w:p>
        </w:tc>
        <w:tc>
          <w:tcPr>
            <w:tcW w:w="963" w:type="dxa"/>
            <w:vAlign w:val="center"/>
          </w:tcPr>
          <w:p w:rsidR="000F1000" w:rsidRDefault="000F1000">
            <w:pPr>
              <w:pStyle w:val="ConsPlusNormal"/>
              <w:jc w:val="center"/>
            </w:pPr>
            <w:r>
              <w:t>1550,0</w:t>
            </w:r>
          </w:p>
        </w:tc>
        <w:tc>
          <w:tcPr>
            <w:tcW w:w="1077" w:type="dxa"/>
            <w:vAlign w:val="center"/>
          </w:tcPr>
          <w:p w:rsidR="000F1000" w:rsidRDefault="000F1000">
            <w:pPr>
              <w:pStyle w:val="ConsPlusNormal"/>
              <w:jc w:val="center"/>
            </w:pPr>
            <w:r>
              <w:t>13750,0</w:t>
            </w:r>
          </w:p>
        </w:tc>
      </w:tr>
      <w:tr w:rsidR="000F1000">
        <w:tc>
          <w:tcPr>
            <w:tcW w:w="1701" w:type="dxa"/>
            <w:vAlign w:val="center"/>
          </w:tcPr>
          <w:p w:rsidR="000F1000" w:rsidRDefault="000F1000">
            <w:pPr>
              <w:pStyle w:val="ConsPlusNormal"/>
            </w:pPr>
            <w:r>
              <w:t>Заготовка живицы</w:t>
            </w:r>
          </w:p>
        </w:tc>
        <w:tc>
          <w:tcPr>
            <w:tcW w:w="1814" w:type="dxa"/>
          </w:tcPr>
          <w:p w:rsidR="000F1000" w:rsidRDefault="000F1000">
            <w:pPr>
              <w:pStyle w:val="ConsPlusNormal"/>
              <w:jc w:val="center"/>
            </w:pPr>
            <w:r>
              <w:t>-</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val="restart"/>
          </w:tcPr>
          <w:p w:rsidR="000F1000" w:rsidRDefault="000F1000">
            <w:pPr>
              <w:pStyle w:val="ConsPlusNormal"/>
            </w:pPr>
            <w:r>
              <w:t>Заготовка недревесных лесных ресурсов</w:t>
            </w:r>
          </w:p>
        </w:tc>
        <w:tc>
          <w:tcPr>
            <w:tcW w:w="1814" w:type="dxa"/>
          </w:tcPr>
          <w:p w:rsidR="000F1000" w:rsidRDefault="000F1000">
            <w:pPr>
              <w:pStyle w:val="ConsPlusNormal"/>
            </w:pPr>
            <w:r>
              <w:t>Береста</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Кора деревьев и кустарников</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Хворост</w:t>
            </w:r>
          </w:p>
        </w:tc>
        <w:tc>
          <w:tcPr>
            <w:tcW w:w="850" w:type="dxa"/>
          </w:tcPr>
          <w:p w:rsidR="000F1000" w:rsidRDefault="000F1000">
            <w:pPr>
              <w:pStyle w:val="ConsPlusNormal"/>
              <w:jc w:val="center"/>
            </w:pPr>
            <w:r>
              <w:t>скл. м</w:t>
            </w:r>
            <w:r>
              <w:rPr>
                <w:vertAlign w:val="superscript"/>
              </w:rPr>
              <w:t>3</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Веточный корм</w:t>
            </w:r>
          </w:p>
        </w:tc>
        <w:tc>
          <w:tcPr>
            <w:tcW w:w="850" w:type="dxa"/>
          </w:tcPr>
          <w:p w:rsidR="000F1000" w:rsidRDefault="000F1000">
            <w:pPr>
              <w:pStyle w:val="ConsPlusNormal"/>
              <w:jc w:val="center"/>
            </w:pPr>
            <w:r>
              <w:t>скл. м</w:t>
            </w:r>
            <w:r>
              <w:rPr>
                <w:vertAlign w:val="superscript"/>
              </w:rPr>
              <w:t>3</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Еловые, сосновые лапы</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Деревья ели или других хвойных пород для новогодних праздников</w:t>
            </w:r>
          </w:p>
        </w:tc>
        <w:tc>
          <w:tcPr>
            <w:tcW w:w="850" w:type="dxa"/>
          </w:tcPr>
          <w:p w:rsidR="000F1000" w:rsidRDefault="000F1000">
            <w:pPr>
              <w:pStyle w:val="ConsPlusNormal"/>
              <w:jc w:val="center"/>
            </w:pPr>
            <w:r>
              <w:t>тыс. шт.</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963" w:type="dxa"/>
          </w:tcPr>
          <w:p w:rsidR="000F1000" w:rsidRDefault="000F1000">
            <w:pPr>
              <w:pStyle w:val="ConsPlusNormal"/>
              <w:jc w:val="center"/>
            </w:pPr>
            <w:r>
              <w:t>22,0</w:t>
            </w:r>
          </w:p>
        </w:tc>
        <w:tc>
          <w:tcPr>
            <w:tcW w:w="1077" w:type="dxa"/>
          </w:tcPr>
          <w:p w:rsidR="000F1000" w:rsidRDefault="000F1000">
            <w:pPr>
              <w:pStyle w:val="ConsPlusNormal"/>
              <w:jc w:val="center"/>
            </w:pPr>
            <w:r>
              <w:t>220,0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 xml:space="preserve">Мох, лесная </w:t>
            </w:r>
            <w:r>
              <w:lastRenderedPageBreak/>
              <w:t>подстилка и подобные лесные ресурсы</w:t>
            </w:r>
          </w:p>
        </w:tc>
        <w:tc>
          <w:tcPr>
            <w:tcW w:w="850" w:type="dxa"/>
          </w:tcPr>
          <w:p w:rsidR="000F1000" w:rsidRDefault="000F1000">
            <w:pPr>
              <w:pStyle w:val="ConsPlusNormal"/>
              <w:jc w:val="center"/>
            </w:pPr>
            <w:r>
              <w:lastRenderedPageBreak/>
              <w:t>скл. м</w:t>
            </w:r>
            <w:r>
              <w:rPr>
                <w:vertAlign w:val="superscript"/>
              </w:rPr>
              <w:t>3</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Заготовка (выкопка) деревьев, кустарников на лесных участках</w:t>
            </w:r>
          </w:p>
        </w:tc>
        <w:tc>
          <w:tcPr>
            <w:tcW w:w="850" w:type="dxa"/>
          </w:tcPr>
          <w:p w:rsidR="000F1000" w:rsidRDefault="000F1000">
            <w:pPr>
              <w:pStyle w:val="ConsPlusNormal"/>
              <w:jc w:val="center"/>
            </w:pPr>
            <w:r>
              <w:t>тыс. шт.</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Веники, ветви и кустарники для метел и плетения</w:t>
            </w:r>
          </w:p>
        </w:tc>
        <w:tc>
          <w:tcPr>
            <w:tcW w:w="850" w:type="dxa"/>
          </w:tcPr>
          <w:p w:rsidR="000F1000" w:rsidRDefault="000F1000">
            <w:pPr>
              <w:pStyle w:val="ConsPlusNormal"/>
              <w:jc w:val="center"/>
            </w:pPr>
            <w:r>
              <w:t>тыс. шт.</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val="restart"/>
          </w:tcPr>
          <w:p w:rsidR="000F1000" w:rsidRDefault="000F1000">
            <w:pPr>
              <w:pStyle w:val="ConsPlusNormal"/>
            </w:pPr>
            <w:r>
              <w:t>Заготовка пищевых лесных ресурсов</w:t>
            </w:r>
          </w:p>
        </w:tc>
        <w:tc>
          <w:tcPr>
            <w:tcW w:w="1814" w:type="dxa"/>
          </w:tcPr>
          <w:p w:rsidR="000F1000" w:rsidRDefault="000F1000">
            <w:pPr>
              <w:pStyle w:val="ConsPlusNormal"/>
            </w:pPr>
            <w:r>
              <w:t>ягод</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грибов</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орехов</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963" w:type="dxa"/>
          </w:tcPr>
          <w:p w:rsidR="000F1000" w:rsidRDefault="000F1000">
            <w:pPr>
              <w:pStyle w:val="ConsPlusNormal"/>
              <w:jc w:val="center"/>
            </w:pPr>
            <w:r>
              <w:t>5,0</w:t>
            </w:r>
          </w:p>
        </w:tc>
        <w:tc>
          <w:tcPr>
            <w:tcW w:w="1077" w:type="dxa"/>
          </w:tcPr>
          <w:p w:rsidR="000F1000" w:rsidRDefault="000F1000">
            <w:pPr>
              <w:pStyle w:val="ConsPlusNormal"/>
              <w:jc w:val="center"/>
            </w:pPr>
            <w:r>
              <w:t>50,0</w:t>
            </w:r>
          </w:p>
        </w:tc>
      </w:tr>
      <w:tr w:rsidR="000F1000">
        <w:tc>
          <w:tcPr>
            <w:tcW w:w="1701" w:type="dxa"/>
            <w:vMerge/>
          </w:tcPr>
          <w:p w:rsidR="000F1000" w:rsidRDefault="000F1000">
            <w:pPr>
              <w:pStyle w:val="ConsPlusNormal"/>
            </w:pPr>
          </w:p>
        </w:tc>
        <w:tc>
          <w:tcPr>
            <w:tcW w:w="1814" w:type="dxa"/>
          </w:tcPr>
          <w:p w:rsidR="000F1000" w:rsidRDefault="000F1000">
            <w:pPr>
              <w:pStyle w:val="ConsPlusNormal"/>
            </w:pPr>
            <w:r>
              <w:t>лекарственных растений</w:t>
            </w:r>
          </w:p>
        </w:tc>
        <w:tc>
          <w:tcPr>
            <w:tcW w:w="850" w:type="dxa"/>
          </w:tcPr>
          <w:p w:rsidR="000F1000" w:rsidRDefault="000F1000">
            <w:pPr>
              <w:pStyle w:val="ConsPlusNormal"/>
              <w:jc w:val="center"/>
            </w:pPr>
            <w:r>
              <w:t>тонн</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tcPr>
          <w:p w:rsidR="000F1000" w:rsidRDefault="000F1000">
            <w:pPr>
              <w:pStyle w:val="ConsPlusNormal"/>
            </w:pPr>
            <w:r>
              <w:t>Осуществление видов деятельности в сфере охотничьего хозяйства</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тыс. га</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963" w:type="dxa"/>
          </w:tcPr>
          <w:p w:rsidR="000F1000" w:rsidRDefault="000F1000">
            <w:pPr>
              <w:pStyle w:val="ConsPlusNormal"/>
              <w:jc w:val="center"/>
            </w:pPr>
            <w:r>
              <w:t>457,5</w:t>
            </w:r>
          </w:p>
        </w:tc>
        <w:tc>
          <w:tcPr>
            <w:tcW w:w="1077" w:type="dxa"/>
          </w:tcPr>
          <w:p w:rsidR="000F1000" w:rsidRDefault="000F1000">
            <w:pPr>
              <w:pStyle w:val="ConsPlusNormal"/>
              <w:jc w:val="center"/>
            </w:pPr>
            <w:r>
              <w:t>4575,0</w:t>
            </w:r>
          </w:p>
        </w:tc>
      </w:tr>
      <w:tr w:rsidR="000F1000">
        <w:tc>
          <w:tcPr>
            <w:tcW w:w="1701" w:type="dxa"/>
          </w:tcPr>
          <w:p w:rsidR="000F1000" w:rsidRDefault="000F1000">
            <w:pPr>
              <w:pStyle w:val="ConsPlusNormal"/>
            </w:pPr>
            <w:r>
              <w:t>Ведение сельского хозяйства</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6510,3</w:t>
            </w:r>
          </w:p>
        </w:tc>
        <w:tc>
          <w:tcPr>
            <w:tcW w:w="963" w:type="dxa"/>
          </w:tcPr>
          <w:p w:rsidR="000F1000" w:rsidRDefault="000F1000">
            <w:pPr>
              <w:pStyle w:val="ConsPlusNormal"/>
              <w:jc w:val="center"/>
            </w:pPr>
            <w:r>
              <w:t>6222,7</w:t>
            </w:r>
          </w:p>
        </w:tc>
        <w:tc>
          <w:tcPr>
            <w:tcW w:w="963" w:type="dxa"/>
          </w:tcPr>
          <w:p w:rsidR="000F1000" w:rsidRDefault="000F1000">
            <w:pPr>
              <w:pStyle w:val="ConsPlusNormal"/>
              <w:jc w:val="center"/>
            </w:pPr>
            <w:r>
              <w:t>6284,9</w:t>
            </w:r>
          </w:p>
        </w:tc>
        <w:tc>
          <w:tcPr>
            <w:tcW w:w="963" w:type="dxa"/>
          </w:tcPr>
          <w:p w:rsidR="000F1000" w:rsidRDefault="000F1000">
            <w:pPr>
              <w:pStyle w:val="ConsPlusNormal"/>
              <w:jc w:val="center"/>
            </w:pPr>
            <w:r>
              <w:t>6347,8</w:t>
            </w:r>
          </w:p>
        </w:tc>
        <w:tc>
          <w:tcPr>
            <w:tcW w:w="963" w:type="dxa"/>
          </w:tcPr>
          <w:p w:rsidR="000F1000" w:rsidRDefault="000F1000">
            <w:pPr>
              <w:pStyle w:val="ConsPlusNormal"/>
              <w:jc w:val="center"/>
            </w:pPr>
            <w:r>
              <w:t>6411,3</w:t>
            </w:r>
          </w:p>
        </w:tc>
        <w:tc>
          <w:tcPr>
            <w:tcW w:w="963" w:type="dxa"/>
          </w:tcPr>
          <w:p w:rsidR="000F1000" w:rsidRDefault="000F1000">
            <w:pPr>
              <w:pStyle w:val="ConsPlusNormal"/>
              <w:jc w:val="center"/>
            </w:pPr>
            <w:r>
              <w:t>6475,4</w:t>
            </w:r>
          </w:p>
        </w:tc>
        <w:tc>
          <w:tcPr>
            <w:tcW w:w="963" w:type="dxa"/>
          </w:tcPr>
          <w:p w:rsidR="000F1000" w:rsidRDefault="000F1000">
            <w:pPr>
              <w:pStyle w:val="ConsPlusNormal"/>
              <w:jc w:val="center"/>
            </w:pPr>
            <w:r>
              <w:t>6540,1</w:t>
            </w:r>
          </w:p>
        </w:tc>
        <w:tc>
          <w:tcPr>
            <w:tcW w:w="963" w:type="dxa"/>
          </w:tcPr>
          <w:p w:rsidR="000F1000" w:rsidRDefault="000F1000">
            <w:pPr>
              <w:pStyle w:val="ConsPlusNormal"/>
              <w:jc w:val="center"/>
            </w:pPr>
            <w:r>
              <w:t>6605,5</w:t>
            </w:r>
          </w:p>
        </w:tc>
        <w:tc>
          <w:tcPr>
            <w:tcW w:w="963" w:type="dxa"/>
          </w:tcPr>
          <w:p w:rsidR="000F1000" w:rsidRDefault="000F1000">
            <w:pPr>
              <w:pStyle w:val="ConsPlusNormal"/>
              <w:jc w:val="center"/>
            </w:pPr>
            <w:r>
              <w:t>6671,6</w:t>
            </w:r>
          </w:p>
        </w:tc>
        <w:tc>
          <w:tcPr>
            <w:tcW w:w="963" w:type="dxa"/>
          </w:tcPr>
          <w:p w:rsidR="000F1000" w:rsidRDefault="000F1000">
            <w:pPr>
              <w:pStyle w:val="ConsPlusNormal"/>
              <w:jc w:val="center"/>
            </w:pPr>
            <w:r>
              <w:t>6738,3</w:t>
            </w:r>
          </w:p>
        </w:tc>
        <w:tc>
          <w:tcPr>
            <w:tcW w:w="963" w:type="dxa"/>
          </w:tcPr>
          <w:p w:rsidR="000F1000" w:rsidRDefault="000F1000">
            <w:pPr>
              <w:pStyle w:val="ConsPlusNormal"/>
              <w:jc w:val="center"/>
            </w:pPr>
            <w:r>
              <w:t>6805,7</w:t>
            </w:r>
          </w:p>
        </w:tc>
        <w:tc>
          <w:tcPr>
            <w:tcW w:w="1077" w:type="dxa"/>
          </w:tcPr>
          <w:p w:rsidR="000F1000" w:rsidRDefault="000F1000">
            <w:pPr>
              <w:pStyle w:val="ConsPlusNormal"/>
              <w:jc w:val="center"/>
            </w:pPr>
            <w:r>
              <w:t>65103,2</w:t>
            </w:r>
          </w:p>
        </w:tc>
      </w:tr>
      <w:tr w:rsidR="000F1000">
        <w:tc>
          <w:tcPr>
            <w:tcW w:w="1701" w:type="dxa"/>
          </w:tcPr>
          <w:p w:rsidR="000F1000" w:rsidRDefault="000F1000">
            <w:pPr>
              <w:pStyle w:val="ConsPlusNormal"/>
            </w:pPr>
            <w:r>
              <w:t xml:space="preserve">Осуществление </w:t>
            </w:r>
            <w:r>
              <w:lastRenderedPageBreak/>
              <w:t>научно-исследовательской деятельности, образовательной деятельности</w:t>
            </w:r>
          </w:p>
        </w:tc>
        <w:tc>
          <w:tcPr>
            <w:tcW w:w="1814" w:type="dxa"/>
          </w:tcPr>
          <w:p w:rsidR="000F1000" w:rsidRDefault="000F1000">
            <w:pPr>
              <w:pStyle w:val="ConsPlusNormal"/>
            </w:pPr>
            <w:r>
              <w:lastRenderedPageBreak/>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963" w:type="dxa"/>
          </w:tcPr>
          <w:p w:rsidR="000F1000" w:rsidRDefault="000F1000">
            <w:pPr>
              <w:pStyle w:val="ConsPlusNormal"/>
              <w:jc w:val="center"/>
            </w:pPr>
            <w:r>
              <w:t>1,4</w:t>
            </w:r>
          </w:p>
        </w:tc>
        <w:tc>
          <w:tcPr>
            <w:tcW w:w="1077" w:type="dxa"/>
          </w:tcPr>
          <w:p w:rsidR="000F1000" w:rsidRDefault="000F1000">
            <w:pPr>
              <w:pStyle w:val="ConsPlusNormal"/>
              <w:jc w:val="center"/>
            </w:pPr>
            <w:r>
              <w:t>14,0</w:t>
            </w:r>
          </w:p>
        </w:tc>
      </w:tr>
      <w:tr w:rsidR="000F1000">
        <w:tc>
          <w:tcPr>
            <w:tcW w:w="1701" w:type="dxa"/>
            <w:vAlign w:val="center"/>
          </w:tcPr>
          <w:p w:rsidR="000F1000" w:rsidRDefault="000F1000">
            <w:pPr>
              <w:pStyle w:val="ConsPlusNormal"/>
            </w:pPr>
            <w:r>
              <w:t>Осуществление рекреационной деятельности</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560,9</w:t>
            </w:r>
          </w:p>
        </w:tc>
        <w:tc>
          <w:tcPr>
            <w:tcW w:w="963" w:type="dxa"/>
          </w:tcPr>
          <w:p w:rsidR="000F1000" w:rsidRDefault="000F1000">
            <w:pPr>
              <w:pStyle w:val="ConsPlusNormal"/>
              <w:jc w:val="center"/>
            </w:pPr>
            <w:r>
              <w:t>527,2</w:t>
            </w:r>
          </w:p>
        </w:tc>
        <w:tc>
          <w:tcPr>
            <w:tcW w:w="963" w:type="dxa"/>
          </w:tcPr>
          <w:p w:rsidR="000F1000" w:rsidRDefault="000F1000">
            <w:pPr>
              <w:pStyle w:val="ConsPlusNormal"/>
              <w:jc w:val="center"/>
            </w:pPr>
            <w:r>
              <w:t>538,9</w:t>
            </w:r>
          </w:p>
        </w:tc>
        <w:tc>
          <w:tcPr>
            <w:tcW w:w="963" w:type="dxa"/>
          </w:tcPr>
          <w:p w:rsidR="000F1000" w:rsidRDefault="000F1000">
            <w:pPr>
              <w:pStyle w:val="ConsPlusNormal"/>
              <w:jc w:val="center"/>
            </w:pPr>
            <w:r>
              <w:t>545,3</w:t>
            </w:r>
          </w:p>
        </w:tc>
        <w:tc>
          <w:tcPr>
            <w:tcW w:w="963" w:type="dxa"/>
          </w:tcPr>
          <w:p w:rsidR="000F1000" w:rsidRDefault="000F1000">
            <w:pPr>
              <w:pStyle w:val="ConsPlusNormal"/>
              <w:jc w:val="center"/>
            </w:pPr>
            <w:r>
              <w:t>551,7</w:t>
            </w:r>
          </w:p>
        </w:tc>
        <w:tc>
          <w:tcPr>
            <w:tcW w:w="963" w:type="dxa"/>
          </w:tcPr>
          <w:p w:rsidR="000F1000" w:rsidRDefault="000F1000">
            <w:pPr>
              <w:pStyle w:val="ConsPlusNormal"/>
              <w:jc w:val="center"/>
            </w:pPr>
            <w:r>
              <w:t>558,1</w:t>
            </w:r>
          </w:p>
        </w:tc>
        <w:tc>
          <w:tcPr>
            <w:tcW w:w="963" w:type="dxa"/>
          </w:tcPr>
          <w:p w:rsidR="000F1000" w:rsidRDefault="000F1000">
            <w:pPr>
              <w:pStyle w:val="ConsPlusNormal"/>
              <w:jc w:val="center"/>
            </w:pPr>
            <w:r>
              <w:t>564,5</w:t>
            </w:r>
          </w:p>
        </w:tc>
        <w:tc>
          <w:tcPr>
            <w:tcW w:w="963" w:type="dxa"/>
          </w:tcPr>
          <w:p w:rsidR="000F1000" w:rsidRDefault="000F1000">
            <w:pPr>
              <w:pStyle w:val="ConsPlusNormal"/>
              <w:jc w:val="center"/>
            </w:pPr>
            <w:r>
              <w:t>570,9</w:t>
            </w:r>
          </w:p>
        </w:tc>
        <w:tc>
          <w:tcPr>
            <w:tcW w:w="963" w:type="dxa"/>
          </w:tcPr>
          <w:p w:rsidR="000F1000" w:rsidRDefault="000F1000">
            <w:pPr>
              <w:pStyle w:val="ConsPlusNormal"/>
              <w:jc w:val="center"/>
            </w:pPr>
            <w:r>
              <w:t>577,3</w:t>
            </w:r>
          </w:p>
        </w:tc>
        <w:tc>
          <w:tcPr>
            <w:tcW w:w="963" w:type="dxa"/>
          </w:tcPr>
          <w:p w:rsidR="000F1000" w:rsidRDefault="000F1000">
            <w:pPr>
              <w:pStyle w:val="ConsPlusNormal"/>
              <w:jc w:val="center"/>
            </w:pPr>
            <w:r>
              <w:t>583,7</w:t>
            </w:r>
          </w:p>
        </w:tc>
        <w:tc>
          <w:tcPr>
            <w:tcW w:w="963" w:type="dxa"/>
          </w:tcPr>
          <w:p w:rsidR="000F1000" w:rsidRDefault="000F1000">
            <w:pPr>
              <w:pStyle w:val="ConsPlusNormal"/>
              <w:jc w:val="center"/>
            </w:pPr>
            <w:r>
              <w:t>591,6</w:t>
            </w:r>
          </w:p>
        </w:tc>
        <w:tc>
          <w:tcPr>
            <w:tcW w:w="1077" w:type="dxa"/>
          </w:tcPr>
          <w:p w:rsidR="000F1000" w:rsidRDefault="000F1000">
            <w:pPr>
              <w:pStyle w:val="ConsPlusNormal"/>
              <w:jc w:val="center"/>
            </w:pPr>
            <w:r>
              <w:t>5609,2</w:t>
            </w:r>
          </w:p>
        </w:tc>
      </w:tr>
      <w:tr w:rsidR="000F1000">
        <w:tc>
          <w:tcPr>
            <w:tcW w:w="1701" w:type="dxa"/>
            <w:vAlign w:val="center"/>
          </w:tcPr>
          <w:p w:rsidR="000F1000" w:rsidRDefault="000F1000">
            <w:pPr>
              <w:pStyle w:val="ConsPlusNormal"/>
            </w:pPr>
            <w:r>
              <w:t>Выращивание лесных плодовых, ягодных, декоративных растений, лекарственных растений</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963" w:type="dxa"/>
          </w:tcPr>
          <w:p w:rsidR="000F1000" w:rsidRDefault="000F1000">
            <w:pPr>
              <w:pStyle w:val="ConsPlusNormal"/>
              <w:jc w:val="center"/>
            </w:pPr>
            <w:r>
              <w:t>0,0</w:t>
            </w:r>
          </w:p>
        </w:tc>
        <w:tc>
          <w:tcPr>
            <w:tcW w:w="1077" w:type="dxa"/>
          </w:tcPr>
          <w:p w:rsidR="000F1000" w:rsidRDefault="000F1000">
            <w:pPr>
              <w:pStyle w:val="ConsPlusNormal"/>
              <w:jc w:val="center"/>
            </w:pPr>
            <w:r>
              <w:t>0,0</w:t>
            </w:r>
          </w:p>
        </w:tc>
      </w:tr>
      <w:tr w:rsidR="000F1000">
        <w:tc>
          <w:tcPr>
            <w:tcW w:w="1701" w:type="dxa"/>
            <w:vAlign w:val="center"/>
          </w:tcPr>
          <w:p w:rsidR="000F1000" w:rsidRDefault="000F1000">
            <w:pPr>
              <w:pStyle w:val="ConsPlusNormal"/>
            </w:pPr>
            <w:r>
              <w:t>Выращивание посадочного материала лесных растений (саженцев, сеянцев)</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963" w:type="dxa"/>
          </w:tcPr>
          <w:p w:rsidR="000F1000" w:rsidRDefault="000F1000">
            <w:pPr>
              <w:pStyle w:val="ConsPlusNormal"/>
              <w:jc w:val="center"/>
            </w:pPr>
            <w:r>
              <w:t>1,0</w:t>
            </w:r>
          </w:p>
        </w:tc>
        <w:tc>
          <w:tcPr>
            <w:tcW w:w="1077" w:type="dxa"/>
          </w:tcPr>
          <w:p w:rsidR="000F1000" w:rsidRDefault="000F1000">
            <w:pPr>
              <w:pStyle w:val="ConsPlusNormal"/>
              <w:jc w:val="center"/>
            </w:pPr>
            <w:r>
              <w:t>10,0</w:t>
            </w:r>
          </w:p>
        </w:tc>
      </w:tr>
      <w:tr w:rsidR="000F1000">
        <w:tc>
          <w:tcPr>
            <w:tcW w:w="1701" w:type="dxa"/>
          </w:tcPr>
          <w:p w:rsidR="000F1000" w:rsidRDefault="000F1000">
            <w:pPr>
              <w:pStyle w:val="ConsPlusNormal"/>
            </w:pPr>
            <w:r>
              <w:t xml:space="preserve">Выполнение работ по геологическому изучению недр, разработка месторождений </w:t>
            </w:r>
            <w:r>
              <w:lastRenderedPageBreak/>
              <w:t>полезных ископаемых</w:t>
            </w:r>
          </w:p>
        </w:tc>
        <w:tc>
          <w:tcPr>
            <w:tcW w:w="1814" w:type="dxa"/>
          </w:tcPr>
          <w:p w:rsidR="000F1000" w:rsidRDefault="000F1000">
            <w:pPr>
              <w:pStyle w:val="ConsPlusNormal"/>
            </w:pPr>
            <w:r>
              <w:lastRenderedPageBreak/>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3599,5</w:t>
            </w:r>
          </w:p>
        </w:tc>
        <w:tc>
          <w:tcPr>
            <w:tcW w:w="963" w:type="dxa"/>
          </w:tcPr>
          <w:p w:rsidR="000F1000" w:rsidRDefault="000F1000">
            <w:pPr>
              <w:pStyle w:val="ConsPlusNormal"/>
              <w:jc w:val="center"/>
            </w:pPr>
            <w:r>
              <w:t>3440,5</w:t>
            </w:r>
          </w:p>
        </w:tc>
        <w:tc>
          <w:tcPr>
            <w:tcW w:w="963" w:type="dxa"/>
          </w:tcPr>
          <w:p w:rsidR="000F1000" w:rsidRDefault="000F1000">
            <w:pPr>
              <w:pStyle w:val="ConsPlusNormal"/>
              <w:jc w:val="center"/>
            </w:pPr>
            <w:r>
              <w:t>3474,9</w:t>
            </w:r>
          </w:p>
        </w:tc>
        <w:tc>
          <w:tcPr>
            <w:tcW w:w="963" w:type="dxa"/>
          </w:tcPr>
          <w:p w:rsidR="000F1000" w:rsidRDefault="000F1000">
            <w:pPr>
              <w:pStyle w:val="ConsPlusNormal"/>
              <w:jc w:val="center"/>
            </w:pPr>
            <w:r>
              <w:t>3509,7</w:t>
            </w:r>
          </w:p>
        </w:tc>
        <w:tc>
          <w:tcPr>
            <w:tcW w:w="963" w:type="dxa"/>
          </w:tcPr>
          <w:p w:rsidR="000F1000" w:rsidRDefault="000F1000">
            <w:pPr>
              <w:pStyle w:val="ConsPlusNormal"/>
              <w:jc w:val="center"/>
            </w:pPr>
            <w:r>
              <w:t>3544,8</w:t>
            </w:r>
          </w:p>
        </w:tc>
        <w:tc>
          <w:tcPr>
            <w:tcW w:w="963" w:type="dxa"/>
          </w:tcPr>
          <w:p w:rsidR="000F1000" w:rsidRDefault="000F1000">
            <w:pPr>
              <w:pStyle w:val="ConsPlusNormal"/>
              <w:jc w:val="center"/>
            </w:pPr>
            <w:r>
              <w:t>3580,2</w:t>
            </w:r>
          </w:p>
        </w:tc>
        <w:tc>
          <w:tcPr>
            <w:tcW w:w="963" w:type="dxa"/>
          </w:tcPr>
          <w:p w:rsidR="000F1000" w:rsidRDefault="000F1000">
            <w:pPr>
              <w:pStyle w:val="ConsPlusNormal"/>
              <w:jc w:val="center"/>
            </w:pPr>
            <w:r>
              <w:t>3616,0</w:t>
            </w:r>
          </w:p>
        </w:tc>
        <w:tc>
          <w:tcPr>
            <w:tcW w:w="963" w:type="dxa"/>
          </w:tcPr>
          <w:p w:rsidR="000F1000" w:rsidRDefault="000F1000">
            <w:pPr>
              <w:pStyle w:val="ConsPlusNormal"/>
              <w:jc w:val="center"/>
            </w:pPr>
            <w:r>
              <w:t>3652,2</w:t>
            </w:r>
          </w:p>
        </w:tc>
        <w:tc>
          <w:tcPr>
            <w:tcW w:w="963" w:type="dxa"/>
          </w:tcPr>
          <w:p w:rsidR="000F1000" w:rsidRDefault="000F1000">
            <w:pPr>
              <w:pStyle w:val="ConsPlusNormal"/>
              <w:jc w:val="center"/>
            </w:pPr>
            <w:r>
              <w:t>3688,7</w:t>
            </w:r>
          </w:p>
        </w:tc>
        <w:tc>
          <w:tcPr>
            <w:tcW w:w="963" w:type="dxa"/>
          </w:tcPr>
          <w:p w:rsidR="000F1000" w:rsidRDefault="000F1000">
            <w:pPr>
              <w:pStyle w:val="ConsPlusNormal"/>
              <w:jc w:val="center"/>
            </w:pPr>
            <w:r>
              <w:t>3725,6</w:t>
            </w:r>
          </w:p>
        </w:tc>
        <w:tc>
          <w:tcPr>
            <w:tcW w:w="963" w:type="dxa"/>
          </w:tcPr>
          <w:p w:rsidR="000F1000" w:rsidRDefault="000F1000">
            <w:pPr>
              <w:pStyle w:val="ConsPlusNormal"/>
              <w:jc w:val="center"/>
            </w:pPr>
            <w:r>
              <w:t>3762,8</w:t>
            </w:r>
          </w:p>
        </w:tc>
        <w:tc>
          <w:tcPr>
            <w:tcW w:w="1077" w:type="dxa"/>
          </w:tcPr>
          <w:p w:rsidR="000F1000" w:rsidRDefault="000F1000">
            <w:pPr>
              <w:pStyle w:val="ConsPlusNormal"/>
              <w:jc w:val="center"/>
            </w:pPr>
            <w:r>
              <w:t>35995,2</w:t>
            </w:r>
          </w:p>
        </w:tc>
      </w:tr>
      <w:tr w:rsidR="000F1000">
        <w:tc>
          <w:tcPr>
            <w:tcW w:w="1701" w:type="dxa"/>
            <w:vAlign w:val="center"/>
          </w:tcPr>
          <w:p w:rsidR="000F1000" w:rsidRDefault="000F1000">
            <w:pPr>
              <w:pStyle w:val="ConsPlusNormal"/>
            </w:pPr>
            <w:r>
              <w:t>Строительство и эксплуатация водохранилищ и иных искусственных водных объектов, а также ГТС, морских портов, речных портов, причалов</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963" w:type="dxa"/>
          </w:tcPr>
          <w:p w:rsidR="000F1000" w:rsidRDefault="000F1000">
            <w:pPr>
              <w:pStyle w:val="ConsPlusNormal"/>
              <w:jc w:val="center"/>
            </w:pPr>
            <w:r>
              <w:t>42,9</w:t>
            </w:r>
          </w:p>
        </w:tc>
        <w:tc>
          <w:tcPr>
            <w:tcW w:w="1077" w:type="dxa"/>
          </w:tcPr>
          <w:p w:rsidR="000F1000" w:rsidRDefault="000F1000">
            <w:pPr>
              <w:pStyle w:val="ConsPlusNormal"/>
              <w:jc w:val="center"/>
            </w:pPr>
            <w:r>
              <w:t>429,0</w:t>
            </w:r>
          </w:p>
        </w:tc>
      </w:tr>
      <w:tr w:rsidR="000F1000">
        <w:tc>
          <w:tcPr>
            <w:tcW w:w="1701" w:type="dxa"/>
            <w:vAlign w:val="center"/>
          </w:tcPr>
          <w:p w:rsidR="000F1000" w:rsidRDefault="000F1000">
            <w:pPr>
              <w:pStyle w:val="ConsPlusNormal"/>
            </w:pPr>
            <w:r>
              <w:t>Строительство, реконструкция, эксплуатация линейных объектов</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1619,6</w:t>
            </w:r>
          </w:p>
        </w:tc>
        <w:tc>
          <w:tcPr>
            <w:tcW w:w="963" w:type="dxa"/>
          </w:tcPr>
          <w:p w:rsidR="000F1000" w:rsidRDefault="000F1000">
            <w:pPr>
              <w:pStyle w:val="ConsPlusNormal"/>
              <w:jc w:val="center"/>
            </w:pPr>
            <w:r>
              <w:t>1548,1</w:t>
            </w:r>
          </w:p>
        </w:tc>
        <w:tc>
          <w:tcPr>
            <w:tcW w:w="963" w:type="dxa"/>
          </w:tcPr>
          <w:p w:rsidR="000F1000" w:rsidRDefault="000F1000">
            <w:pPr>
              <w:pStyle w:val="ConsPlusNormal"/>
              <w:jc w:val="center"/>
            </w:pPr>
            <w:r>
              <w:t>1563,6</w:t>
            </w:r>
          </w:p>
        </w:tc>
        <w:tc>
          <w:tcPr>
            <w:tcW w:w="963" w:type="dxa"/>
          </w:tcPr>
          <w:p w:rsidR="000F1000" w:rsidRDefault="000F1000">
            <w:pPr>
              <w:pStyle w:val="ConsPlusNormal"/>
              <w:jc w:val="center"/>
            </w:pPr>
            <w:r>
              <w:t>1579,2</w:t>
            </w:r>
          </w:p>
        </w:tc>
        <w:tc>
          <w:tcPr>
            <w:tcW w:w="963" w:type="dxa"/>
          </w:tcPr>
          <w:p w:rsidR="000F1000" w:rsidRDefault="000F1000">
            <w:pPr>
              <w:pStyle w:val="ConsPlusNormal"/>
              <w:jc w:val="center"/>
            </w:pPr>
            <w:r>
              <w:t>1595,0</w:t>
            </w:r>
          </w:p>
        </w:tc>
        <w:tc>
          <w:tcPr>
            <w:tcW w:w="963" w:type="dxa"/>
          </w:tcPr>
          <w:p w:rsidR="000F1000" w:rsidRDefault="000F1000">
            <w:pPr>
              <w:pStyle w:val="ConsPlusNormal"/>
              <w:jc w:val="center"/>
            </w:pPr>
            <w:r>
              <w:t>1611,0</w:t>
            </w:r>
          </w:p>
        </w:tc>
        <w:tc>
          <w:tcPr>
            <w:tcW w:w="963" w:type="dxa"/>
          </w:tcPr>
          <w:p w:rsidR="000F1000" w:rsidRDefault="000F1000">
            <w:pPr>
              <w:pStyle w:val="ConsPlusNormal"/>
              <w:jc w:val="center"/>
            </w:pPr>
            <w:r>
              <w:t>1627,1</w:t>
            </w:r>
          </w:p>
        </w:tc>
        <w:tc>
          <w:tcPr>
            <w:tcW w:w="963" w:type="dxa"/>
          </w:tcPr>
          <w:p w:rsidR="000F1000" w:rsidRDefault="000F1000">
            <w:pPr>
              <w:pStyle w:val="ConsPlusNormal"/>
              <w:jc w:val="center"/>
            </w:pPr>
            <w:r>
              <w:t>1643,3</w:t>
            </w:r>
          </w:p>
        </w:tc>
        <w:tc>
          <w:tcPr>
            <w:tcW w:w="963" w:type="dxa"/>
          </w:tcPr>
          <w:p w:rsidR="000F1000" w:rsidRDefault="000F1000">
            <w:pPr>
              <w:pStyle w:val="ConsPlusNormal"/>
              <w:jc w:val="center"/>
            </w:pPr>
            <w:r>
              <w:t>1659,8</w:t>
            </w:r>
          </w:p>
        </w:tc>
        <w:tc>
          <w:tcPr>
            <w:tcW w:w="963" w:type="dxa"/>
          </w:tcPr>
          <w:p w:rsidR="000F1000" w:rsidRDefault="000F1000">
            <w:pPr>
              <w:pStyle w:val="ConsPlusNormal"/>
              <w:jc w:val="center"/>
            </w:pPr>
            <w:r>
              <w:t>1676,4</w:t>
            </w:r>
          </w:p>
        </w:tc>
        <w:tc>
          <w:tcPr>
            <w:tcW w:w="963" w:type="dxa"/>
          </w:tcPr>
          <w:p w:rsidR="000F1000" w:rsidRDefault="000F1000">
            <w:pPr>
              <w:pStyle w:val="ConsPlusNormal"/>
              <w:jc w:val="center"/>
            </w:pPr>
            <w:r>
              <w:t>1693,1</w:t>
            </w:r>
          </w:p>
        </w:tc>
        <w:tc>
          <w:tcPr>
            <w:tcW w:w="1077" w:type="dxa"/>
          </w:tcPr>
          <w:p w:rsidR="000F1000" w:rsidRDefault="000F1000">
            <w:pPr>
              <w:pStyle w:val="ConsPlusNormal"/>
              <w:jc w:val="center"/>
            </w:pPr>
            <w:r>
              <w:t>16196,6</w:t>
            </w:r>
          </w:p>
        </w:tc>
      </w:tr>
      <w:tr w:rsidR="000F1000">
        <w:tc>
          <w:tcPr>
            <w:tcW w:w="1701" w:type="dxa"/>
          </w:tcPr>
          <w:p w:rsidR="000F1000" w:rsidRDefault="000F1000">
            <w:pPr>
              <w:pStyle w:val="ConsPlusNormal"/>
            </w:pPr>
            <w:r>
              <w:t>Переработка древесины и иных лесных ресурсов</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963" w:type="dxa"/>
          </w:tcPr>
          <w:p w:rsidR="000F1000" w:rsidRDefault="000F1000">
            <w:pPr>
              <w:pStyle w:val="ConsPlusNormal"/>
              <w:jc w:val="center"/>
            </w:pPr>
            <w:r>
              <w:t>24,9</w:t>
            </w:r>
          </w:p>
        </w:tc>
        <w:tc>
          <w:tcPr>
            <w:tcW w:w="1077" w:type="dxa"/>
          </w:tcPr>
          <w:p w:rsidR="000F1000" w:rsidRDefault="000F1000">
            <w:pPr>
              <w:pStyle w:val="ConsPlusNormal"/>
              <w:jc w:val="center"/>
            </w:pPr>
            <w:r>
              <w:t>249,0</w:t>
            </w:r>
          </w:p>
        </w:tc>
      </w:tr>
      <w:tr w:rsidR="000F1000">
        <w:tc>
          <w:tcPr>
            <w:tcW w:w="1701" w:type="dxa"/>
          </w:tcPr>
          <w:p w:rsidR="000F1000" w:rsidRDefault="000F1000">
            <w:pPr>
              <w:pStyle w:val="ConsPlusNormal"/>
            </w:pPr>
            <w:r>
              <w:t>Осуществление религиозной деятельности</w:t>
            </w:r>
          </w:p>
        </w:tc>
        <w:tc>
          <w:tcPr>
            <w:tcW w:w="1814" w:type="dxa"/>
          </w:tcPr>
          <w:p w:rsidR="000F1000" w:rsidRDefault="000F1000">
            <w:pPr>
              <w:pStyle w:val="ConsPlusNormal"/>
            </w:pPr>
            <w:r>
              <w:t>площадь</w:t>
            </w:r>
          </w:p>
        </w:tc>
        <w:tc>
          <w:tcPr>
            <w:tcW w:w="850" w:type="dxa"/>
          </w:tcPr>
          <w:p w:rsidR="000F1000" w:rsidRDefault="000F1000">
            <w:pPr>
              <w:pStyle w:val="ConsPlusNormal"/>
              <w:jc w:val="center"/>
            </w:pPr>
            <w:r>
              <w:t>га</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963" w:type="dxa"/>
          </w:tcPr>
          <w:p w:rsidR="000F1000" w:rsidRDefault="000F1000">
            <w:pPr>
              <w:pStyle w:val="ConsPlusNormal"/>
              <w:jc w:val="center"/>
            </w:pPr>
            <w:r>
              <w:t>5,3</w:t>
            </w:r>
          </w:p>
        </w:tc>
        <w:tc>
          <w:tcPr>
            <w:tcW w:w="1077" w:type="dxa"/>
          </w:tcPr>
          <w:p w:rsidR="000F1000" w:rsidRDefault="000F1000">
            <w:pPr>
              <w:pStyle w:val="ConsPlusNormal"/>
              <w:jc w:val="center"/>
            </w:pPr>
            <w:r>
              <w:t>53,0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r>
        <w:t>--------------------------------</w:t>
      </w:r>
    </w:p>
    <w:p w:rsidR="000F1000" w:rsidRDefault="000F1000">
      <w:pPr>
        <w:pStyle w:val="ConsPlusNormal"/>
        <w:spacing w:before="220"/>
        <w:ind w:firstLine="540"/>
        <w:jc w:val="both"/>
      </w:pPr>
      <w:r>
        <w:t>&lt;*&gt; При заготовке древесины указывается площадь лесного участка (га) и общий объем древесины (м</w:t>
      </w:r>
      <w:r>
        <w:rPr>
          <w:vertAlign w:val="superscript"/>
        </w:rPr>
        <w:t>3</w:t>
      </w:r>
      <w:r>
        <w:t>).</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23</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4" w:name="P16689"/>
      <w:bookmarkEnd w:id="34"/>
      <w:r>
        <w:t>Сведения о планируемом предоставлении лесных участков</w:t>
      </w:r>
    </w:p>
    <w:p w:rsidR="000F1000" w:rsidRDefault="000F1000">
      <w:pPr>
        <w:pStyle w:val="ConsPlusTitle"/>
        <w:jc w:val="center"/>
      </w:pPr>
      <w:r>
        <w:t>для использования на период действия разрабатываемого</w:t>
      </w:r>
    </w:p>
    <w:p w:rsidR="000F1000" w:rsidRDefault="000F1000">
      <w:pPr>
        <w:pStyle w:val="ConsPlusTitle"/>
        <w:jc w:val="center"/>
      </w:pPr>
      <w:r>
        <w:t>лесного плана Новосибирской области (в разрезе лесничеств)</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24">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1"/>
        <w:gridCol w:w="3458"/>
        <w:gridCol w:w="1417"/>
        <w:gridCol w:w="1417"/>
      </w:tblGrid>
      <w:tr w:rsidR="000F1000">
        <w:tc>
          <w:tcPr>
            <w:tcW w:w="1077" w:type="dxa"/>
            <w:vMerge w:val="restart"/>
          </w:tcPr>
          <w:p w:rsidR="000F1000" w:rsidRDefault="000F1000">
            <w:pPr>
              <w:pStyle w:val="ConsPlusNormal"/>
              <w:jc w:val="center"/>
            </w:pPr>
            <w:r>
              <w:t>Год периода действия разрабатываемого плана субъекта Российской Федерации</w:t>
            </w:r>
          </w:p>
        </w:tc>
        <w:tc>
          <w:tcPr>
            <w:tcW w:w="1701" w:type="dxa"/>
            <w:vMerge w:val="restart"/>
          </w:tcPr>
          <w:p w:rsidR="000F1000" w:rsidRDefault="000F1000">
            <w:pPr>
              <w:pStyle w:val="ConsPlusNormal"/>
              <w:jc w:val="center"/>
            </w:pPr>
            <w:r>
              <w:t>Лесничество</w:t>
            </w:r>
          </w:p>
        </w:tc>
        <w:tc>
          <w:tcPr>
            <w:tcW w:w="3458" w:type="dxa"/>
            <w:vMerge w:val="restart"/>
          </w:tcPr>
          <w:p w:rsidR="000F1000" w:rsidRDefault="000F1000">
            <w:pPr>
              <w:pStyle w:val="ConsPlusNormal"/>
              <w:jc w:val="center"/>
            </w:pPr>
            <w:r>
              <w:t>Вид использования лесов</w:t>
            </w:r>
          </w:p>
        </w:tc>
        <w:tc>
          <w:tcPr>
            <w:tcW w:w="2834" w:type="dxa"/>
            <w:gridSpan w:val="2"/>
          </w:tcPr>
          <w:p w:rsidR="000F1000" w:rsidRDefault="000F1000">
            <w:pPr>
              <w:pStyle w:val="ConsPlusNormal"/>
              <w:jc w:val="center"/>
            </w:pPr>
            <w:r>
              <w:t>Планируемое предоставление лесных участков для использования</w:t>
            </w:r>
          </w:p>
        </w:tc>
      </w:tr>
      <w:tr w:rsidR="000F1000">
        <w:tc>
          <w:tcPr>
            <w:tcW w:w="1077" w:type="dxa"/>
            <w:vMerge/>
          </w:tcPr>
          <w:p w:rsidR="000F1000" w:rsidRDefault="000F1000">
            <w:pPr>
              <w:pStyle w:val="ConsPlusNormal"/>
            </w:pPr>
          </w:p>
        </w:tc>
        <w:tc>
          <w:tcPr>
            <w:tcW w:w="1701" w:type="dxa"/>
            <w:vMerge/>
          </w:tcPr>
          <w:p w:rsidR="000F1000" w:rsidRDefault="000F1000">
            <w:pPr>
              <w:pStyle w:val="ConsPlusNormal"/>
            </w:pPr>
          </w:p>
        </w:tc>
        <w:tc>
          <w:tcPr>
            <w:tcW w:w="3458" w:type="dxa"/>
            <w:vMerge/>
          </w:tcPr>
          <w:p w:rsidR="000F1000" w:rsidRDefault="000F1000">
            <w:pPr>
              <w:pStyle w:val="ConsPlusNormal"/>
            </w:pPr>
          </w:p>
        </w:tc>
        <w:tc>
          <w:tcPr>
            <w:tcW w:w="1417" w:type="dxa"/>
          </w:tcPr>
          <w:p w:rsidR="000F1000" w:rsidRDefault="000F1000">
            <w:pPr>
              <w:pStyle w:val="ConsPlusNormal"/>
              <w:jc w:val="center"/>
            </w:pPr>
            <w:r>
              <w:t>количество участков, шт.</w:t>
            </w:r>
          </w:p>
        </w:tc>
        <w:tc>
          <w:tcPr>
            <w:tcW w:w="1417" w:type="dxa"/>
          </w:tcPr>
          <w:p w:rsidR="000F1000" w:rsidRDefault="000F1000">
            <w:pPr>
              <w:pStyle w:val="ConsPlusNormal"/>
              <w:jc w:val="center"/>
            </w:pPr>
            <w:r>
              <w:t>площадь, га</w:t>
            </w:r>
          </w:p>
        </w:tc>
      </w:tr>
      <w:tr w:rsidR="000F1000">
        <w:tc>
          <w:tcPr>
            <w:tcW w:w="1077" w:type="dxa"/>
            <w:vMerge w:val="restart"/>
            <w:tcBorders>
              <w:bottom w:val="nil"/>
            </w:tcBorders>
          </w:tcPr>
          <w:p w:rsidR="000F1000" w:rsidRDefault="000F1000">
            <w:pPr>
              <w:pStyle w:val="ConsPlusNormal"/>
              <w:jc w:val="center"/>
            </w:pPr>
            <w:r>
              <w:t>2019 - 2028</w:t>
            </w:r>
          </w:p>
        </w:tc>
        <w:tc>
          <w:tcPr>
            <w:tcW w:w="1701" w:type="dxa"/>
          </w:tcPr>
          <w:p w:rsidR="000F1000" w:rsidRDefault="000F1000">
            <w:pPr>
              <w:pStyle w:val="ConsPlusNormal"/>
            </w:pPr>
            <w:r>
              <w:t>Болотнинское</w:t>
            </w:r>
          </w:p>
        </w:tc>
        <w:tc>
          <w:tcPr>
            <w:tcW w:w="3458" w:type="dxa"/>
            <w:vMerge w:val="restart"/>
          </w:tcPr>
          <w:p w:rsidR="000F1000" w:rsidRDefault="000F1000">
            <w:pPr>
              <w:pStyle w:val="ConsPlusNormal"/>
            </w:pPr>
            <w:r>
              <w:t>Заготовка древесины</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71331</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Каргатское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77395</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Куйбышевское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137879</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Кыштовское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692548</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Мирновское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128877,1</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Северное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1109070</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Сузунское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49731</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Чулымское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240476</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Итого:</w:t>
            </w:r>
          </w:p>
        </w:tc>
        <w:tc>
          <w:tcPr>
            <w:tcW w:w="3458" w:type="dxa"/>
          </w:tcPr>
          <w:p w:rsidR="000F1000" w:rsidRDefault="000F1000">
            <w:pPr>
              <w:pStyle w:val="ConsPlusNormal"/>
            </w:pPr>
          </w:p>
        </w:tc>
        <w:tc>
          <w:tcPr>
            <w:tcW w:w="1417" w:type="dxa"/>
          </w:tcPr>
          <w:p w:rsidR="000F1000" w:rsidRDefault="000F1000">
            <w:pPr>
              <w:pStyle w:val="ConsPlusNormal"/>
              <w:jc w:val="center"/>
            </w:pPr>
            <w:r>
              <w:t>8</w:t>
            </w:r>
          </w:p>
        </w:tc>
        <w:tc>
          <w:tcPr>
            <w:tcW w:w="1417" w:type="dxa"/>
          </w:tcPr>
          <w:p w:rsidR="000F1000" w:rsidRDefault="000F1000">
            <w:pPr>
              <w:pStyle w:val="ConsPlusNormal"/>
              <w:jc w:val="center"/>
            </w:pPr>
            <w:r>
              <w:t>2507307,1</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Ордынское</w:t>
            </w:r>
          </w:p>
        </w:tc>
        <w:tc>
          <w:tcPr>
            <w:tcW w:w="3458" w:type="dxa"/>
          </w:tcPr>
          <w:p w:rsidR="000F1000" w:rsidRDefault="000F1000">
            <w:pPr>
              <w:pStyle w:val="ConsPlusNormal"/>
            </w:pPr>
            <w:r>
              <w:t xml:space="preserve">Выращивание посадочного материала лесных растений </w:t>
            </w:r>
            <w:r>
              <w:lastRenderedPageBreak/>
              <w:t>(саженцев, сеянцев)</w:t>
            </w:r>
          </w:p>
        </w:tc>
        <w:tc>
          <w:tcPr>
            <w:tcW w:w="1417" w:type="dxa"/>
          </w:tcPr>
          <w:p w:rsidR="000F1000" w:rsidRDefault="000F1000">
            <w:pPr>
              <w:pStyle w:val="ConsPlusNormal"/>
              <w:jc w:val="center"/>
            </w:pPr>
            <w:r>
              <w:lastRenderedPageBreak/>
              <w:t>1</w:t>
            </w:r>
          </w:p>
        </w:tc>
        <w:tc>
          <w:tcPr>
            <w:tcW w:w="1417" w:type="dxa"/>
          </w:tcPr>
          <w:p w:rsidR="000F1000" w:rsidRDefault="000F1000">
            <w:pPr>
              <w:pStyle w:val="ConsPlusNormal"/>
              <w:jc w:val="center"/>
            </w:pPr>
            <w:r>
              <w:t>1,0</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Итого:</w:t>
            </w:r>
          </w:p>
        </w:tc>
        <w:tc>
          <w:tcPr>
            <w:tcW w:w="3458" w:type="dxa"/>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1,0</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Искитимское</w:t>
            </w:r>
          </w:p>
        </w:tc>
        <w:tc>
          <w:tcPr>
            <w:tcW w:w="3458" w:type="dxa"/>
            <w:vMerge w:val="restart"/>
          </w:tcPr>
          <w:p w:rsidR="000F1000" w:rsidRDefault="000F1000">
            <w:pPr>
              <w:pStyle w:val="ConsPlusNormal"/>
            </w:pPr>
            <w:r>
              <w:t>Осуществление рекреационной деятельности</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2</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Новосибирское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4</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Маслянинское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51,4</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Ордынское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2</w:t>
            </w:r>
          </w:p>
        </w:tc>
      </w:tr>
      <w:tr w:rsidR="000F1000">
        <w:tc>
          <w:tcPr>
            <w:tcW w:w="1077" w:type="dxa"/>
            <w:vMerge/>
            <w:tcBorders>
              <w:bottom w:val="nil"/>
            </w:tcBorders>
          </w:tcPr>
          <w:p w:rsidR="000F1000" w:rsidRDefault="000F1000">
            <w:pPr>
              <w:pStyle w:val="ConsPlusNormal"/>
            </w:pPr>
          </w:p>
        </w:tc>
        <w:tc>
          <w:tcPr>
            <w:tcW w:w="1701" w:type="dxa"/>
          </w:tcPr>
          <w:p w:rsidR="000F1000" w:rsidRDefault="000F1000">
            <w:pPr>
              <w:pStyle w:val="ConsPlusNormal"/>
            </w:pPr>
            <w:r>
              <w:t>Итого:</w:t>
            </w:r>
          </w:p>
        </w:tc>
        <w:tc>
          <w:tcPr>
            <w:tcW w:w="3458" w:type="dxa"/>
          </w:tcPr>
          <w:p w:rsidR="000F1000" w:rsidRDefault="000F1000">
            <w:pPr>
              <w:pStyle w:val="ConsPlusNormal"/>
            </w:pP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59,4</w:t>
            </w:r>
          </w:p>
        </w:tc>
      </w:tr>
      <w:tr w:rsidR="000F1000">
        <w:tc>
          <w:tcPr>
            <w:tcW w:w="1077" w:type="dxa"/>
            <w:vMerge w:val="restart"/>
            <w:tcBorders>
              <w:top w:val="nil"/>
              <w:bottom w:val="nil"/>
            </w:tcBorders>
          </w:tcPr>
          <w:p w:rsidR="000F1000" w:rsidRDefault="000F1000">
            <w:pPr>
              <w:pStyle w:val="ConsPlusNormal"/>
            </w:pPr>
          </w:p>
        </w:tc>
        <w:tc>
          <w:tcPr>
            <w:tcW w:w="1701" w:type="dxa"/>
          </w:tcPr>
          <w:p w:rsidR="000F1000" w:rsidRDefault="000F1000">
            <w:pPr>
              <w:pStyle w:val="ConsPlusNormal"/>
            </w:pPr>
            <w:r>
              <w:t>Маслянинское</w:t>
            </w:r>
          </w:p>
        </w:tc>
        <w:tc>
          <w:tcPr>
            <w:tcW w:w="3458" w:type="dxa"/>
            <w:vMerge w:val="restart"/>
          </w:tcPr>
          <w:p w:rsidR="000F1000" w:rsidRDefault="000F1000">
            <w:pPr>
              <w:pStyle w:val="ConsPlusNormal"/>
            </w:pPr>
            <w:r>
              <w:t>Выполнение работ по геологическому изучению недр, разработка месторождений полезных ископаемых</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60</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Мирновское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60</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Искитимское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162,3</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Северное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40</w:t>
            </w:r>
          </w:p>
        </w:tc>
      </w:tr>
      <w:tr w:rsidR="000F1000">
        <w:tblPrEx>
          <w:tblBorders>
            <w:insideH w:val="nil"/>
          </w:tblBorders>
        </w:tblPrEx>
        <w:tc>
          <w:tcPr>
            <w:tcW w:w="1077" w:type="dxa"/>
            <w:vMerge/>
            <w:tcBorders>
              <w:top w:val="nil"/>
              <w:bottom w:val="nil"/>
            </w:tcBorders>
          </w:tcPr>
          <w:p w:rsidR="000F1000" w:rsidRDefault="000F1000">
            <w:pPr>
              <w:pStyle w:val="ConsPlusNormal"/>
            </w:pPr>
          </w:p>
        </w:tc>
        <w:tc>
          <w:tcPr>
            <w:tcW w:w="1701" w:type="dxa"/>
            <w:tcBorders>
              <w:bottom w:val="nil"/>
            </w:tcBorders>
          </w:tcPr>
          <w:p w:rsidR="000F1000" w:rsidRDefault="000F1000">
            <w:pPr>
              <w:pStyle w:val="ConsPlusNormal"/>
            </w:pPr>
            <w:r>
              <w:t>Итого:</w:t>
            </w:r>
          </w:p>
        </w:tc>
        <w:tc>
          <w:tcPr>
            <w:tcW w:w="3458" w:type="dxa"/>
            <w:tcBorders>
              <w:bottom w:val="nil"/>
            </w:tcBorders>
          </w:tcPr>
          <w:p w:rsidR="000F1000" w:rsidRDefault="000F1000">
            <w:pPr>
              <w:pStyle w:val="ConsPlusNormal"/>
            </w:pPr>
          </w:p>
        </w:tc>
        <w:tc>
          <w:tcPr>
            <w:tcW w:w="1417" w:type="dxa"/>
            <w:tcBorders>
              <w:bottom w:val="nil"/>
            </w:tcBorders>
          </w:tcPr>
          <w:p w:rsidR="000F1000" w:rsidRDefault="000F1000">
            <w:pPr>
              <w:pStyle w:val="ConsPlusNormal"/>
              <w:jc w:val="center"/>
            </w:pPr>
            <w:r>
              <w:t>4</w:t>
            </w:r>
          </w:p>
        </w:tc>
        <w:tc>
          <w:tcPr>
            <w:tcW w:w="1417" w:type="dxa"/>
            <w:tcBorders>
              <w:bottom w:val="nil"/>
            </w:tcBorders>
          </w:tcPr>
          <w:p w:rsidR="000F1000" w:rsidRDefault="000F1000">
            <w:pPr>
              <w:pStyle w:val="ConsPlusNormal"/>
              <w:jc w:val="center"/>
            </w:pPr>
            <w:r>
              <w:t>322,3</w:t>
            </w:r>
          </w:p>
        </w:tc>
      </w:tr>
      <w:tr w:rsidR="000F1000">
        <w:tblPrEx>
          <w:tblBorders>
            <w:insideH w:val="nil"/>
          </w:tblBorders>
        </w:tblPrEx>
        <w:tc>
          <w:tcPr>
            <w:tcW w:w="1077" w:type="dxa"/>
            <w:vMerge/>
            <w:tcBorders>
              <w:top w:val="nil"/>
              <w:bottom w:val="nil"/>
            </w:tcBorders>
          </w:tcPr>
          <w:p w:rsidR="000F1000" w:rsidRDefault="000F1000">
            <w:pPr>
              <w:pStyle w:val="ConsPlusNormal"/>
            </w:pPr>
          </w:p>
        </w:tc>
        <w:tc>
          <w:tcPr>
            <w:tcW w:w="1701" w:type="dxa"/>
            <w:tcBorders>
              <w:top w:val="nil"/>
            </w:tcBorders>
          </w:tcPr>
          <w:p w:rsidR="000F1000" w:rsidRDefault="000F1000">
            <w:pPr>
              <w:pStyle w:val="ConsPlusNormal"/>
            </w:pPr>
            <w:r>
              <w:t>Новосибирское</w:t>
            </w:r>
          </w:p>
        </w:tc>
        <w:tc>
          <w:tcPr>
            <w:tcW w:w="3458" w:type="dxa"/>
            <w:tcBorders>
              <w:top w:val="nil"/>
            </w:tcBorders>
          </w:tcPr>
          <w:p w:rsidR="000F1000" w:rsidRDefault="000F1000">
            <w:pPr>
              <w:pStyle w:val="ConsPlusNormal"/>
            </w:pPr>
            <w:r>
              <w:t>Строительство, реконструкция, эксплуатация линейных объектов</w:t>
            </w:r>
          </w:p>
        </w:tc>
        <w:tc>
          <w:tcPr>
            <w:tcW w:w="1417" w:type="dxa"/>
            <w:tcBorders>
              <w:top w:val="nil"/>
            </w:tcBorders>
          </w:tcPr>
          <w:p w:rsidR="000F1000" w:rsidRDefault="000F1000">
            <w:pPr>
              <w:pStyle w:val="ConsPlusNormal"/>
              <w:jc w:val="center"/>
            </w:pPr>
            <w:r>
              <w:t>3</w:t>
            </w:r>
          </w:p>
        </w:tc>
        <w:tc>
          <w:tcPr>
            <w:tcW w:w="1417" w:type="dxa"/>
            <w:tcBorders>
              <w:top w:val="nil"/>
            </w:tcBorders>
          </w:tcPr>
          <w:p w:rsidR="000F1000" w:rsidRDefault="000F1000">
            <w:pPr>
              <w:pStyle w:val="ConsPlusNormal"/>
              <w:jc w:val="center"/>
            </w:pPr>
            <w:r>
              <w:t>25</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Мошковское</w:t>
            </w:r>
          </w:p>
        </w:tc>
        <w:tc>
          <w:tcPr>
            <w:tcW w:w="3458" w:type="dxa"/>
            <w:vMerge w:val="restart"/>
          </w:tcPr>
          <w:p w:rsidR="000F1000" w:rsidRDefault="000F1000">
            <w:pPr>
              <w:pStyle w:val="ConsPlusNormal"/>
            </w:pPr>
            <w:r>
              <w:t>Строительство, реконструкция, эксплуатация линейных объектов</w:t>
            </w:r>
          </w:p>
        </w:tc>
        <w:tc>
          <w:tcPr>
            <w:tcW w:w="1417" w:type="dxa"/>
          </w:tcPr>
          <w:p w:rsidR="000F1000" w:rsidRDefault="000F1000">
            <w:pPr>
              <w:pStyle w:val="ConsPlusNormal"/>
              <w:jc w:val="center"/>
            </w:pPr>
            <w:r>
              <w:t>2</w:t>
            </w:r>
          </w:p>
        </w:tc>
        <w:tc>
          <w:tcPr>
            <w:tcW w:w="1417" w:type="dxa"/>
          </w:tcPr>
          <w:p w:rsidR="000F1000" w:rsidRDefault="000F1000">
            <w:pPr>
              <w:pStyle w:val="ConsPlusNormal"/>
              <w:jc w:val="center"/>
            </w:pPr>
            <w:r>
              <w:t>15</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Коченевское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5</w:t>
            </w:r>
          </w:p>
        </w:tc>
        <w:tc>
          <w:tcPr>
            <w:tcW w:w="1417" w:type="dxa"/>
          </w:tcPr>
          <w:p w:rsidR="000F1000" w:rsidRDefault="000F1000">
            <w:pPr>
              <w:pStyle w:val="ConsPlusNormal"/>
              <w:jc w:val="center"/>
            </w:pPr>
            <w:r>
              <w:t>38</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Искитимское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4</w:t>
            </w:r>
          </w:p>
        </w:tc>
        <w:tc>
          <w:tcPr>
            <w:tcW w:w="1417" w:type="dxa"/>
          </w:tcPr>
          <w:p w:rsidR="000F1000" w:rsidRDefault="000F1000">
            <w:pPr>
              <w:pStyle w:val="ConsPlusNormal"/>
              <w:jc w:val="center"/>
            </w:pPr>
            <w:r>
              <w:t>44</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Болотнинское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11</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Мирновское</w:t>
            </w:r>
          </w:p>
        </w:tc>
        <w:tc>
          <w:tcPr>
            <w:tcW w:w="3458" w:type="dxa"/>
            <w:vMerge/>
          </w:tcPr>
          <w:p w:rsidR="000F1000" w:rsidRDefault="000F1000">
            <w:pPr>
              <w:pStyle w:val="ConsPlusNormal"/>
            </w:pP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12</w:t>
            </w:r>
          </w:p>
        </w:tc>
      </w:tr>
      <w:tr w:rsidR="000F1000">
        <w:tc>
          <w:tcPr>
            <w:tcW w:w="1077" w:type="dxa"/>
            <w:vMerge/>
            <w:tcBorders>
              <w:top w:val="nil"/>
              <w:bottom w:val="nil"/>
            </w:tcBorders>
          </w:tcPr>
          <w:p w:rsidR="000F1000" w:rsidRDefault="000F1000">
            <w:pPr>
              <w:pStyle w:val="ConsPlusNormal"/>
            </w:pPr>
          </w:p>
        </w:tc>
        <w:tc>
          <w:tcPr>
            <w:tcW w:w="1701" w:type="dxa"/>
          </w:tcPr>
          <w:p w:rsidR="000F1000" w:rsidRDefault="000F1000">
            <w:pPr>
              <w:pStyle w:val="ConsPlusNormal"/>
            </w:pPr>
            <w:r>
              <w:t>Итого:</w:t>
            </w:r>
          </w:p>
        </w:tc>
        <w:tc>
          <w:tcPr>
            <w:tcW w:w="3458" w:type="dxa"/>
            <w:vMerge/>
          </w:tcPr>
          <w:p w:rsidR="000F1000" w:rsidRDefault="000F1000">
            <w:pPr>
              <w:pStyle w:val="ConsPlusNormal"/>
            </w:pPr>
          </w:p>
        </w:tc>
        <w:tc>
          <w:tcPr>
            <w:tcW w:w="1417" w:type="dxa"/>
          </w:tcPr>
          <w:p w:rsidR="000F1000" w:rsidRDefault="000F1000">
            <w:pPr>
              <w:pStyle w:val="ConsPlusNormal"/>
              <w:jc w:val="center"/>
            </w:pPr>
            <w:r>
              <w:t>20</w:t>
            </w:r>
          </w:p>
        </w:tc>
        <w:tc>
          <w:tcPr>
            <w:tcW w:w="1417" w:type="dxa"/>
          </w:tcPr>
          <w:p w:rsidR="000F1000" w:rsidRDefault="000F1000">
            <w:pPr>
              <w:pStyle w:val="ConsPlusNormal"/>
              <w:jc w:val="center"/>
            </w:pPr>
            <w:r>
              <w:t>145</w:t>
            </w:r>
          </w:p>
        </w:tc>
      </w:tr>
      <w:tr w:rsidR="000F1000">
        <w:tblPrEx>
          <w:tblBorders>
            <w:insideH w:val="nil"/>
          </w:tblBorders>
        </w:tblPrEx>
        <w:tc>
          <w:tcPr>
            <w:tcW w:w="1077" w:type="dxa"/>
            <w:vMerge/>
            <w:tcBorders>
              <w:top w:val="nil"/>
              <w:bottom w:val="nil"/>
            </w:tcBorders>
          </w:tcPr>
          <w:p w:rsidR="000F1000" w:rsidRDefault="000F1000">
            <w:pPr>
              <w:pStyle w:val="ConsPlusNormal"/>
            </w:pPr>
          </w:p>
        </w:tc>
        <w:tc>
          <w:tcPr>
            <w:tcW w:w="1701" w:type="dxa"/>
            <w:tcBorders>
              <w:bottom w:val="nil"/>
            </w:tcBorders>
          </w:tcPr>
          <w:p w:rsidR="000F1000" w:rsidRDefault="000F1000">
            <w:pPr>
              <w:pStyle w:val="ConsPlusNormal"/>
            </w:pPr>
            <w:r>
              <w:t>37</w:t>
            </w:r>
          </w:p>
        </w:tc>
        <w:tc>
          <w:tcPr>
            <w:tcW w:w="3458" w:type="dxa"/>
            <w:tcBorders>
              <w:bottom w:val="nil"/>
            </w:tcBorders>
          </w:tcPr>
          <w:p w:rsidR="000F1000" w:rsidRDefault="000F1000">
            <w:pPr>
              <w:pStyle w:val="ConsPlusNormal"/>
            </w:pPr>
            <w:r>
              <w:t>2507839,8</w:t>
            </w:r>
          </w:p>
        </w:tc>
        <w:tc>
          <w:tcPr>
            <w:tcW w:w="1417" w:type="dxa"/>
            <w:tcBorders>
              <w:bottom w:val="nil"/>
            </w:tcBorders>
          </w:tcPr>
          <w:p w:rsidR="000F1000" w:rsidRDefault="000F1000">
            <w:pPr>
              <w:pStyle w:val="ConsPlusNormal"/>
            </w:pPr>
          </w:p>
        </w:tc>
        <w:tc>
          <w:tcPr>
            <w:tcW w:w="1417" w:type="dxa"/>
            <w:tcBorders>
              <w:bottom w:val="nil"/>
            </w:tcBorders>
          </w:tcPr>
          <w:p w:rsidR="000F1000" w:rsidRDefault="000F1000">
            <w:pPr>
              <w:pStyle w:val="ConsPlusNormal"/>
            </w:pPr>
          </w:p>
        </w:tc>
      </w:tr>
      <w:tr w:rsidR="000F1000">
        <w:tblPrEx>
          <w:tblBorders>
            <w:insideH w:val="nil"/>
          </w:tblBorders>
        </w:tblPrEx>
        <w:tc>
          <w:tcPr>
            <w:tcW w:w="9070" w:type="dxa"/>
            <w:gridSpan w:val="5"/>
            <w:tcBorders>
              <w:top w:val="nil"/>
            </w:tcBorders>
          </w:tcPr>
          <w:p w:rsidR="000F1000" w:rsidRDefault="000F1000">
            <w:pPr>
              <w:pStyle w:val="ConsPlusNormal"/>
              <w:jc w:val="both"/>
            </w:pPr>
            <w:r>
              <w:t xml:space="preserve">(в ред. </w:t>
            </w:r>
            <w:hyperlink r:id="rId125">
              <w:r>
                <w:rPr>
                  <w:color w:val="0000FF"/>
                </w:rPr>
                <w:t>постановления</w:t>
              </w:r>
            </w:hyperlink>
            <w:r>
              <w:t xml:space="preserve"> Губернатора Новосибирской области от 19.09.2022 N 169)</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24</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5" w:name="P16812"/>
      <w:bookmarkEnd w:id="35"/>
      <w:r>
        <w:t>Распределение лесов по классам пожарной опасности, плановые</w:t>
      </w:r>
    </w:p>
    <w:p w:rsidR="000F1000" w:rsidRDefault="000F1000">
      <w:pPr>
        <w:pStyle w:val="ConsPlusTitle"/>
        <w:jc w:val="center"/>
      </w:pPr>
      <w:r>
        <w:t>показатели выполнения мероприятия по охране лесов</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26">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lastRenderedPageBreak/>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566"/>
        <w:gridCol w:w="1020"/>
        <w:gridCol w:w="1020"/>
        <w:gridCol w:w="1020"/>
        <w:gridCol w:w="1020"/>
        <w:gridCol w:w="1020"/>
        <w:gridCol w:w="1020"/>
        <w:gridCol w:w="1020"/>
        <w:gridCol w:w="1020"/>
        <w:gridCol w:w="1020"/>
        <w:gridCol w:w="1020"/>
        <w:gridCol w:w="1020"/>
      </w:tblGrid>
      <w:tr w:rsidR="000F1000">
        <w:tc>
          <w:tcPr>
            <w:tcW w:w="1814" w:type="dxa"/>
            <w:vMerge w:val="restart"/>
          </w:tcPr>
          <w:p w:rsidR="000F1000" w:rsidRDefault="000F1000">
            <w:pPr>
              <w:pStyle w:val="ConsPlusNormal"/>
              <w:jc w:val="center"/>
            </w:pPr>
            <w:r>
              <w:lastRenderedPageBreak/>
              <w:t>Наименование мероприятий по охране лесов &lt;*&gt;</w:t>
            </w:r>
          </w:p>
        </w:tc>
        <w:tc>
          <w:tcPr>
            <w:tcW w:w="566" w:type="dxa"/>
            <w:vMerge w:val="restart"/>
          </w:tcPr>
          <w:p w:rsidR="000F1000" w:rsidRDefault="000F1000">
            <w:pPr>
              <w:pStyle w:val="ConsPlusNormal"/>
              <w:jc w:val="center"/>
            </w:pPr>
            <w:r>
              <w:t>Ед. изм.</w:t>
            </w:r>
          </w:p>
        </w:tc>
        <w:tc>
          <w:tcPr>
            <w:tcW w:w="1020" w:type="dxa"/>
            <w:vMerge w:val="restart"/>
          </w:tcPr>
          <w:p w:rsidR="000F1000" w:rsidRDefault="000F1000">
            <w:pPr>
              <w:pStyle w:val="ConsPlusNormal"/>
              <w:jc w:val="center"/>
            </w:pPr>
            <w:r>
              <w:t>Выполнено за год, предшествующий разработке проекта лесного плана субъекта РФ (2018 факт)</w:t>
            </w:r>
          </w:p>
        </w:tc>
        <w:tc>
          <w:tcPr>
            <w:tcW w:w="10200" w:type="dxa"/>
            <w:gridSpan w:val="10"/>
          </w:tcPr>
          <w:p w:rsidR="000F1000" w:rsidRDefault="000F1000">
            <w:pPr>
              <w:pStyle w:val="ConsPlusNormal"/>
              <w:jc w:val="center"/>
            </w:pPr>
            <w:r>
              <w:t>Плановые показатели</w:t>
            </w:r>
          </w:p>
        </w:tc>
      </w:tr>
      <w:tr w:rsidR="000F1000">
        <w:tc>
          <w:tcPr>
            <w:tcW w:w="1814" w:type="dxa"/>
            <w:vMerge/>
          </w:tcPr>
          <w:p w:rsidR="000F1000" w:rsidRDefault="000F1000">
            <w:pPr>
              <w:pStyle w:val="ConsPlusNormal"/>
            </w:pPr>
          </w:p>
        </w:tc>
        <w:tc>
          <w:tcPr>
            <w:tcW w:w="566" w:type="dxa"/>
            <w:vMerge/>
          </w:tcPr>
          <w:p w:rsidR="000F1000" w:rsidRDefault="000F1000">
            <w:pPr>
              <w:pStyle w:val="ConsPlusNormal"/>
            </w:pPr>
          </w:p>
        </w:tc>
        <w:tc>
          <w:tcPr>
            <w:tcW w:w="1020" w:type="dxa"/>
            <w:vMerge/>
          </w:tcPr>
          <w:p w:rsidR="000F1000" w:rsidRDefault="000F1000">
            <w:pPr>
              <w:pStyle w:val="ConsPlusNormal"/>
            </w:pPr>
          </w:p>
        </w:tc>
        <w:tc>
          <w:tcPr>
            <w:tcW w:w="1020" w:type="dxa"/>
          </w:tcPr>
          <w:p w:rsidR="000F1000" w:rsidRDefault="000F1000">
            <w:pPr>
              <w:pStyle w:val="ConsPlusNormal"/>
              <w:jc w:val="center"/>
            </w:pPr>
            <w:r>
              <w:t>1-й год (2019 факт)</w:t>
            </w:r>
          </w:p>
        </w:tc>
        <w:tc>
          <w:tcPr>
            <w:tcW w:w="1020" w:type="dxa"/>
          </w:tcPr>
          <w:p w:rsidR="000F1000" w:rsidRDefault="000F1000">
            <w:pPr>
              <w:pStyle w:val="ConsPlusNormal"/>
              <w:jc w:val="center"/>
            </w:pPr>
            <w:r>
              <w:t>2-й год (2020 факт)</w:t>
            </w:r>
          </w:p>
        </w:tc>
        <w:tc>
          <w:tcPr>
            <w:tcW w:w="1020" w:type="dxa"/>
          </w:tcPr>
          <w:p w:rsidR="000F1000" w:rsidRDefault="000F1000">
            <w:pPr>
              <w:pStyle w:val="ConsPlusNormal"/>
              <w:jc w:val="center"/>
            </w:pPr>
            <w:r>
              <w:t>3-й год (2021 факт)</w:t>
            </w:r>
          </w:p>
        </w:tc>
        <w:tc>
          <w:tcPr>
            <w:tcW w:w="1020" w:type="dxa"/>
          </w:tcPr>
          <w:p w:rsidR="000F1000" w:rsidRDefault="000F1000">
            <w:pPr>
              <w:pStyle w:val="ConsPlusNormal"/>
              <w:jc w:val="center"/>
            </w:pPr>
            <w:r>
              <w:t>4-й год (2022)</w:t>
            </w:r>
          </w:p>
        </w:tc>
        <w:tc>
          <w:tcPr>
            <w:tcW w:w="1020" w:type="dxa"/>
          </w:tcPr>
          <w:p w:rsidR="000F1000" w:rsidRDefault="000F1000">
            <w:pPr>
              <w:pStyle w:val="ConsPlusNormal"/>
              <w:jc w:val="center"/>
            </w:pPr>
            <w:r>
              <w:t>5-й год (2023)</w:t>
            </w:r>
          </w:p>
        </w:tc>
        <w:tc>
          <w:tcPr>
            <w:tcW w:w="1020" w:type="dxa"/>
          </w:tcPr>
          <w:p w:rsidR="000F1000" w:rsidRDefault="000F1000">
            <w:pPr>
              <w:pStyle w:val="ConsPlusNormal"/>
              <w:jc w:val="center"/>
            </w:pPr>
            <w:r>
              <w:t>6-й год (2024)</w:t>
            </w:r>
          </w:p>
        </w:tc>
        <w:tc>
          <w:tcPr>
            <w:tcW w:w="1020" w:type="dxa"/>
          </w:tcPr>
          <w:p w:rsidR="000F1000" w:rsidRDefault="000F1000">
            <w:pPr>
              <w:pStyle w:val="ConsPlusNormal"/>
              <w:jc w:val="center"/>
            </w:pPr>
            <w:r>
              <w:t>7-й год (2025)</w:t>
            </w:r>
          </w:p>
        </w:tc>
        <w:tc>
          <w:tcPr>
            <w:tcW w:w="1020" w:type="dxa"/>
          </w:tcPr>
          <w:p w:rsidR="000F1000" w:rsidRDefault="000F1000">
            <w:pPr>
              <w:pStyle w:val="ConsPlusNormal"/>
              <w:jc w:val="center"/>
            </w:pPr>
            <w:r>
              <w:t>8-й год (2026)</w:t>
            </w:r>
          </w:p>
        </w:tc>
        <w:tc>
          <w:tcPr>
            <w:tcW w:w="1020" w:type="dxa"/>
          </w:tcPr>
          <w:p w:rsidR="000F1000" w:rsidRDefault="000F1000">
            <w:pPr>
              <w:pStyle w:val="ConsPlusNormal"/>
              <w:jc w:val="center"/>
            </w:pPr>
            <w:r>
              <w:t>9-й год (2027)</w:t>
            </w:r>
          </w:p>
        </w:tc>
        <w:tc>
          <w:tcPr>
            <w:tcW w:w="1020" w:type="dxa"/>
          </w:tcPr>
          <w:p w:rsidR="000F1000" w:rsidRDefault="000F1000">
            <w:pPr>
              <w:pStyle w:val="ConsPlusNormal"/>
              <w:jc w:val="center"/>
            </w:pPr>
            <w:r>
              <w:t>10-й год (2028)</w:t>
            </w:r>
          </w:p>
        </w:tc>
      </w:tr>
      <w:tr w:rsidR="000F1000">
        <w:tc>
          <w:tcPr>
            <w:tcW w:w="13600" w:type="dxa"/>
            <w:gridSpan w:val="13"/>
          </w:tcPr>
          <w:p w:rsidR="000F1000" w:rsidRDefault="000F1000">
            <w:pPr>
              <w:pStyle w:val="ConsPlusNormal"/>
              <w:jc w:val="center"/>
              <w:outlineLvl w:val="2"/>
            </w:pPr>
            <w:r>
              <w:t>Леса, расположенные на землях лесного фонда</w:t>
            </w:r>
          </w:p>
        </w:tc>
      </w:tr>
      <w:tr w:rsidR="000F1000">
        <w:tc>
          <w:tcPr>
            <w:tcW w:w="1814" w:type="dxa"/>
          </w:tcPr>
          <w:p w:rsidR="000F1000" w:rsidRDefault="000F1000">
            <w:pPr>
              <w:pStyle w:val="ConsPlusNormal"/>
            </w:pPr>
            <w:r>
              <w:t>Создание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35,2</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38,0</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94,5</w:t>
            </w:r>
          </w:p>
        </w:tc>
        <w:tc>
          <w:tcPr>
            <w:tcW w:w="1020" w:type="dxa"/>
          </w:tcPr>
          <w:p w:rsidR="000F1000" w:rsidRDefault="000F1000">
            <w:pPr>
              <w:pStyle w:val="ConsPlusNormal"/>
              <w:jc w:val="center"/>
            </w:pPr>
            <w:r>
              <w:t>90,6</w:t>
            </w:r>
          </w:p>
        </w:tc>
        <w:tc>
          <w:tcPr>
            <w:tcW w:w="1020" w:type="dxa"/>
          </w:tcPr>
          <w:p w:rsidR="000F1000" w:rsidRDefault="000F1000">
            <w:pPr>
              <w:pStyle w:val="ConsPlusNormal"/>
              <w:jc w:val="center"/>
            </w:pPr>
            <w:r>
              <w:t>92,02</w:t>
            </w:r>
          </w:p>
        </w:tc>
        <w:tc>
          <w:tcPr>
            <w:tcW w:w="1020" w:type="dxa"/>
          </w:tcPr>
          <w:p w:rsidR="000F1000" w:rsidRDefault="000F1000">
            <w:pPr>
              <w:pStyle w:val="ConsPlusNormal"/>
              <w:jc w:val="center"/>
            </w:pPr>
            <w:r>
              <w:t>107,0</w:t>
            </w:r>
          </w:p>
        </w:tc>
        <w:tc>
          <w:tcPr>
            <w:tcW w:w="1020" w:type="dxa"/>
          </w:tcPr>
          <w:p w:rsidR="000F1000" w:rsidRDefault="000F1000">
            <w:pPr>
              <w:pStyle w:val="ConsPlusNormal"/>
              <w:jc w:val="center"/>
            </w:pPr>
            <w:r>
              <w:t>90,0</w:t>
            </w:r>
          </w:p>
        </w:tc>
        <w:tc>
          <w:tcPr>
            <w:tcW w:w="1020" w:type="dxa"/>
          </w:tcPr>
          <w:p w:rsidR="000F1000" w:rsidRDefault="000F1000">
            <w:pPr>
              <w:pStyle w:val="ConsPlusNormal"/>
              <w:jc w:val="center"/>
            </w:pPr>
            <w:r>
              <w:t>80,0</w:t>
            </w:r>
          </w:p>
        </w:tc>
        <w:tc>
          <w:tcPr>
            <w:tcW w:w="1020" w:type="dxa"/>
          </w:tcPr>
          <w:p w:rsidR="000F1000" w:rsidRDefault="000F1000">
            <w:pPr>
              <w:pStyle w:val="ConsPlusNormal"/>
              <w:jc w:val="center"/>
            </w:pPr>
            <w:r>
              <w:t>80,0</w:t>
            </w:r>
          </w:p>
        </w:tc>
        <w:tc>
          <w:tcPr>
            <w:tcW w:w="1020" w:type="dxa"/>
          </w:tcPr>
          <w:p w:rsidR="000F1000" w:rsidRDefault="000F1000">
            <w:pPr>
              <w:pStyle w:val="ConsPlusNormal"/>
              <w:jc w:val="center"/>
            </w:pPr>
            <w:r>
              <w:t>80,0</w:t>
            </w:r>
          </w:p>
        </w:tc>
        <w:tc>
          <w:tcPr>
            <w:tcW w:w="1020" w:type="dxa"/>
          </w:tcPr>
          <w:p w:rsidR="000F1000" w:rsidRDefault="000F1000">
            <w:pPr>
              <w:pStyle w:val="ConsPlusNormal"/>
              <w:jc w:val="center"/>
            </w:pPr>
            <w:r>
              <w:t>80,0</w:t>
            </w:r>
          </w:p>
        </w:tc>
        <w:tc>
          <w:tcPr>
            <w:tcW w:w="1020" w:type="dxa"/>
          </w:tcPr>
          <w:p w:rsidR="000F1000" w:rsidRDefault="000F1000">
            <w:pPr>
              <w:pStyle w:val="ConsPlusNormal"/>
              <w:jc w:val="center"/>
            </w:pPr>
            <w:r>
              <w:t>80,0</w:t>
            </w:r>
          </w:p>
        </w:tc>
        <w:tc>
          <w:tcPr>
            <w:tcW w:w="1020" w:type="dxa"/>
          </w:tcPr>
          <w:p w:rsidR="000F1000" w:rsidRDefault="000F1000">
            <w:pPr>
              <w:pStyle w:val="ConsPlusNormal"/>
              <w:jc w:val="center"/>
            </w:pPr>
            <w:r>
              <w:t>80,0</w:t>
            </w:r>
          </w:p>
        </w:tc>
      </w:tr>
      <w:tr w:rsidR="000F1000">
        <w:tc>
          <w:tcPr>
            <w:tcW w:w="1814"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6453,0</w:t>
            </w:r>
          </w:p>
        </w:tc>
        <w:tc>
          <w:tcPr>
            <w:tcW w:w="1020" w:type="dxa"/>
          </w:tcPr>
          <w:p w:rsidR="000F1000" w:rsidRDefault="000F1000">
            <w:pPr>
              <w:pStyle w:val="ConsPlusNormal"/>
              <w:jc w:val="center"/>
            </w:pPr>
            <w:r>
              <w:t>6559,0</w:t>
            </w:r>
          </w:p>
        </w:tc>
        <w:tc>
          <w:tcPr>
            <w:tcW w:w="1020" w:type="dxa"/>
          </w:tcPr>
          <w:p w:rsidR="000F1000" w:rsidRDefault="000F1000">
            <w:pPr>
              <w:pStyle w:val="ConsPlusNormal"/>
              <w:jc w:val="center"/>
            </w:pPr>
            <w:r>
              <w:t>6330,4</w:t>
            </w:r>
          </w:p>
        </w:tc>
        <w:tc>
          <w:tcPr>
            <w:tcW w:w="1020" w:type="dxa"/>
          </w:tcPr>
          <w:p w:rsidR="000F1000" w:rsidRDefault="000F1000">
            <w:pPr>
              <w:pStyle w:val="ConsPlusNormal"/>
              <w:jc w:val="center"/>
            </w:pPr>
            <w:r>
              <w:t>6367,0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5800,0</w:t>
            </w:r>
          </w:p>
        </w:tc>
        <w:tc>
          <w:tcPr>
            <w:tcW w:w="1020" w:type="dxa"/>
          </w:tcPr>
          <w:p w:rsidR="000F1000" w:rsidRDefault="000F1000">
            <w:pPr>
              <w:pStyle w:val="ConsPlusNormal"/>
              <w:jc w:val="center"/>
            </w:pPr>
            <w:r>
              <w:t>5800,0</w:t>
            </w:r>
          </w:p>
        </w:tc>
        <w:tc>
          <w:tcPr>
            <w:tcW w:w="1020" w:type="dxa"/>
          </w:tcPr>
          <w:p w:rsidR="000F1000" w:rsidRDefault="000F1000">
            <w:pPr>
              <w:pStyle w:val="ConsPlusNormal"/>
              <w:jc w:val="center"/>
            </w:pPr>
            <w:r>
              <w:t>5800,0</w:t>
            </w:r>
          </w:p>
        </w:tc>
        <w:tc>
          <w:tcPr>
            <w:tcW w:w="1020" w:type="dxa"/>
          </w:tcPr>
          <w:p w:rsidR="000F1000" w:rsidRDefault="000F1000">
            <w:pPr>
              <w:pStyle w:val="ConsPlusNormal"/>
              <w:jc w:val="center"/>
            </w:pPr>
            <w:r>
              <w:t>5800,0</w:t>
            </w:r>
          </w:p>
        </w:tc>
        <w:tc>
          <w:tcPr>
            <w:tcW w:w="1020" w:type="dxa"/>
          </w:tcPr>
          <w:p w:rsidR="000F1000" w:rsidRDefault="000F1000">
            <w:pPr>
              <w:pStyle w:val="ConsPlusNormal"/>
              <w:jc w:val="center"/>
            </w:pPr>
            <w:r>
              <w:t>5800,0</w:t>
            </w:r>
          </w:p>
        </w:tc>
        <w:tc>
          <w:tcPr>
            <w:tcW w:w="1020" w:type="dxa"/>
          </w:tcPr>
          <w:p w:rsidR="000F1000" w:rsidRDefault="000F1000">
            <w:pPr>
              <w:pStyle w:val="ConsPlusNormal"/>
              <w:jc w:val="center"/>
            </w:pPr>
            <w:r>
              <w:t>5800,0</w:t>
            </w:r>
          </w:p>
        </w:tc>
      </w:tr>
      <w:tr w:rsidR="000F1000">
        <w:tc>
          <w:tcPr>
            <w:tcW w:w="1814" w:type="dxa"/>
          </w:tcPr>
          <w:p w:rsidR="000F1000" w:rsidRDefault="000F1000">
            <w:pPr>
              <w:pStyle w:val="ConsPlusNormal"/>
            </w:pPr>
            <w:r>
              <w:t xml:space="preserve">Прочистка </w:t>
            </w:r>
            <w:r>
              <w:lastRenderedPageBreak/>
              <w:t>просек, уход за противопожарными разрывами</w:t>
            </w:r>
          </w:p>
        </w:tc>
        <w:tc>
          <w:tcPr>
            <w:tcW w:w="566" w:type="dxa"/>
          </w:tcPr>
          <w:p w:rsidR="000F1000" w:rsidRDefault="000F1000">
            <w:pPr>
              <w:pStyle w:val="ConsPlusNormal"/>
              <w:jc w:val="center"/>
            </w:pPr>
            <w:r>
              <w:lastRenderedPageBreak/>
              <w:t>км</w:t>
            </w:r>
          </w:p>
        </w:tc>
        <w:tc>
          <w:tcPr>
            <w:tcW w:w="1020" w:type="dxa"/>
          </w:tcPr>
          <w:p w:rsidR="000F1000" w:rsidRDefault="000F1000">
            <w:pPr>
              <w:pStyle w:val="ConsPlusNormal"/>
              <w:jc w:val="center"/>
            </w:pPr>
            <w:r>
              <w:t>190,8</w:t>
            </w:r>
          </w:p>
        </w:tc>
        <w:tc>
          <w:tcPr>
            <w:tcW w:w="1020" w:type="dxa"/>
          </w:tcPr>
          <w:p w:rsidR="000F1000" w:rsidRDefault="000F1000">
            <w:pPr>
              <w:pStyle w:val="ConsPlusNormal"/>
              <w:jc w:val="center"/>
            </w:pPr>
            <w:r>
              <w:t>186,5</w:t>
            </w:r>
          </w:p>
        </w:tc>
        <w:tc>
          <w:tcPr>
            <w:tcW w:w="1020" w:type="dxa"/>
          </w:tcPr>
          <w:p w:rsidR="000F1000" w:rsidRDefault="000F1000">
            <w:pPr>
              <w:pStyle w:val="ConsPlusNormal"/>
              <w:jc w:val="center"/>
            </w:pPr>
            <w:r>
              <w:t>261,6</w:t>
            </w:r>
          </w:p>
        </w:tc>
        <w:tc>
          <w:tcPr>
            <w:tcW w:w="1020" w:type="dxa"/>
          </w:tcPr>
          <w:p w:rsidR="000F1000" w:rsidRDefault="000F1000">
            <w:pPr>
              <w:pStyle w:val="ConsPlusNormal"/>
              <w:jc w:val="center"/>
            </w:pPr>
            <w:r>
              <w:t>233,0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c>
          <w:tcPr>
            <w:tcW w:w="1020" w:type="dxa"/>
          </w:tcPr>
          <w:p w:rsidR="000F1000" w:rsidRDefault="000F1000">
            <w:pPr>
              <w:pStyle w:val="ConsPlusNormal"/>
              <w:jc w:val="center"/>
            </w:pPr>
            <w:r>
              <w:t>161,0</w:t>
            </w:r>
          </w:p>
        </w:tc>
      </w:tr>
      <w:tr w:rsidR="000F1000">
        <w:tc>
          <w:tcPr>
            <w:tcW w:w="1814" w:type="dxa"/>
          </w:tcPr>
          <w:p w:rsidR="000F1000" w:rsidRDefault="000F1000">
            <w:pPr>
              <w:pStyle w:val="ConsPlusNormal"/>
            </w:pPr>
            <w:r>
              <w:t>Прочистка противопожарных минерализованных полос и их обновление</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16911,3</w:t>
            </w:r>
          </w:p>
        </w:tc>
        <w:tc>
          <w:tcPr>
            <w:tcW w:w="1020" w:type="dxa"/>
          </w:tcPr>
          <w:p w:rsidR="000F1000" w:rsidRDefault="000F1000">
            <w:pPr>
              <w:pStyle w:val="ConsPlusNormal"/>
              <w:jc w:val="center"/>
            </w:pPr>
            <w:r>
              <w:t>16121,0</w:t>
            </w:r>
          </w:p>
        </w:tc>
        <w:tc>
          <w:tcPr>
            <w:tcW w:w="1020" w:type="dxa"/>
          </w:tcPr>
          <w:p w:rsidR="000F1000" w:rsidRDefault="000F1000">
            <w:pPr>
              <w:pStyle w:val="ConsPlusNormal"/>
              <w:jc w:val="center"/>
            </w:pPr>
            <w:r>
              <w:t>16000,3</w:t>
            </w:r>
          </w:p>
        </w:tc>
        <w:tc>
          <w:tcPr>
            <w:tcW w:w="1020" w:type="dxa"/>
          </w:tcPr>
          <w:p w:rsidR="000F1000" w:rsidRDefault="000F1000">
            <w:pPr>
              <w:pStyle w:val="ConsPlusNormal"/>
              <w:jc w:val="center"/>
            </w:pPr>
            <w:r>
              <w:t>16118,0</w:t>
            </w:r>
          </w:p>
        </w:tc>
        <w:tc>
          <w:tcPr>
            <w:tcW w:w="1020" w:type="dxa"/>
          </w:tcPr>
          <w:p w:rsidR="000F1000" w:rsidRDefault="000F1000">
            <w:pPr>
              <w:pStyle w:val="ConsPlusNormal"/>
              <w:jc w:val="center"/>
            </w:pPr>
            <w:r>
              <w:t>16000,0</w:t>
            </w:r>
          </w:p>
        </w:tc>
        <w:tc>
          <w:tcPr>
            <w:tcW w:w="1020" w:type="dxa"/>
          </w:tcPr>
          <w:p w:rsidR="000F1000" w:rsidRDefault="000F1000">
            <w:pPr>
              <w:pStyle w:val="ConsPlusNormal"/>
              <w:jc w:val="center"/>
            </w:pPr>
            <w:r>
              <w:t>14800,0</w:t>
            </w:r>
          </w:p>
        </w:tc>
        <w:tc>
          <w:tcPr>
            <w:tcW w:w="1020" w:type="dxa"/>
          </w:tcPr>
          <w:p w:rsidR="000F1000" w:rsidRDefault="000F1000">
            <w:pPr>
              <w:pStyle w:val="ConsPlusNormal"/>
              <w:jc w:val="center"/>
            </w:pPr>
            <w:r>
              <w:t>14800,0</w:t>
            </w:r>
          </w:p>
        </w:tc>
        <w:tc>
          <w:tcPr>
            <w:tcW w:w="1020" w:type="dxa"/>
          </w:tcPr>
          <w:p w:rsidR="000F1000" w:rsidRDefault="000F1000">
            <w:pPr>
              <w:pStyle w:val="ConsPlusNormal"/>
              <w:jc w:val="center"/>
            </w:pPr>
            <w:r>
              <w:t>14800,0</w:t>
            </w:r>
          </w:p>
        </w:tc>
        <w:tc>
          <w:tcPr>
            <w:tcW w:w="1020" w:type="dxa"/>
          </w:tcPr>
          <w:p w:rsidR="000F1000" w:rsidRDefault="000F1000">
            <w:pPr>
              <w:pStyle w:val="ConsPlusNormal"/>
              <w:jc w:val="center"/>
            </w:pPr>
            <w:r>
              <w:t>14800,0</w:t>
            </w:r>
          </w:p>
        </w:tc>
        <w:tc>
          <w:tcPr>
            <w:tcW w:w="1020" w:type="dxa"/>
          </w:tcPr>
          <w:p w:rsidR="000F1000" w:rsidRDefault="000F1000">
            <w:pPr>
              <w:pStyle w:val="ConsPlusNormal"/>
              <w:jc w:val="center"/>
            </w:pPr>
            <w:r>
              <w:t>14800,0</w:t>
            </w:r>
          </w:p>
        </w:tc>
        <w:tc>
          <w:tcPr>
            <w:tcW w:w="1020" w:type="dxa"/>
          </w:tcPr>
          <w:p w:rsidR="000F1000" w:rsidRDefault="000F1000">
            <w:pPr>
              <w:pStyle w:val="ConsPlusNormal"/>
              <w:jc w:val="center"/>
            </w:pPr>
            <w:r>
              <w:t>14800,0</w:t>
            </w:r>
          </w:p>
        </w:tc>
      </w:tr>
      <w:tr w:rsidR="000F1000">
        <w:tc>
          <w:tcPr>
            <w:tcW w:w="1814" w:type="dxa"/>
          </w:tcPr>
          <w:p w:rsidR="000F1000" w:rsidRDefault="000F1000">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6" w:type="dxa"/>
          </w:tcPr>
          <w:p w:rsidR="000F1000" w:rsidRDefault="000F1000">
            <w:pPr>
              <w:pStyle w:val="ConsPlusNormal"/>
              <w:jc w:val="center"/>
            </w:pPr>
            <w:r>
              <w:t>га</w:t>
            </w:r>
          </w:p>
        </w:tc>
        <w:tc>
          <w:tcPr>
            <w:tcW w:w="1020" w:type="dxa"/>
          </w:tcPr>
          <w:p w:rsidR="000F1000" w:rsidRDefault="000F1000">
            <w:pPr>
              <w:pStyle w:val="ConsPlusNormal"/>
              <w:jc w:val="center"/>
            </w:pPr>
            <w:r>
              <w:t>10879,4</w:t>
            </w:r>
          </w:p>
        </w:tc>
        <w:tc>
          <w:tcPr>
            <w:tcW w:w="1020" w:type="dxa"/>
          </w:tcPr>
          <w:p w:rsidR="000F1000" w:rsidRDefault="000F1000">
            <w:pPr>
              <w:pStyle w:val="ConsPlusNormal"/>
              <w:jc w:val="center"/>
            </w:pPr>
            <w:r>
              <w:t>6860,1</w:t>
            </w:r>
          </w:p>
        </w:tc>
        <w:tc>
          <w:tcPr>
            <w:tcW w:w="1020" w:type="dxa"/>
          </w:tcPr>
          <w:p w:rsidR="000F1000" w:rsidRDefault="000F1000">
            <w:pPr>
              <w:pStyle w:val="ConsPlusNormal"/>
              <w:jc w:val="center"/>
            </w:pPr>
            <w:r>
              <w:t>6652,0</w:t>
            </w:r>
          </w:p>
        </w:tc>
        <w:tc>
          <w:tcPr>
            <w:tcW w:w="1020" w:type="dxa"/>
          </w:tcPr>
          <w:p w:rsidR="000F1000" w:rsidRDefault="000F1000">
            <w:pPr>
              <w:pStyle w:val="ConsPlusNormal"/>
              <w:jc w:val="center"/>
            </w:pPr>
            <w:r>
              <w:t>6403,0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r>
      <w:tr w:rsidR="000F1000">
        <w:tc>
          <w:tcPr>
            <w:tcW w:w="1814" w:type="dxa"/>
          </w:tcPr>
          <w:p w:rsidR="000F1000" w:rsidRDefault="000F1000">
            <w:pPr>
              <w:pStyle w:val="ConsPlusNormal"/>
            </w:pPr>
            <w:r>
              <w:t>Устройство пожарных водоемов и подъездов к источникам противопожарного снабжения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r>
      <w:tr w:rsidR="000F1000">
        <w:tc>
          <w:tcPr>
            <w:tcW w:w="1814" w:type="dxa"/>
          </w:tcPr>
          <w:p w:rsidR="000F1000" w:rsidRDefault="000F1000">
            <w:pPr>
              <w:pStyle w:val="ConsPlusNormal"/>
            </w:pPr>
            <w:r>
              <w:t xml:space="preserve">Установка и размещение стендов, знаков и </w:t>
            </w:r>
            <w:r>
              <w:lastRenderedPageBreak/>
              <w:t>указателей, содержащих информацию о мерах пожарной безопасности в лесах</w:t>
            </w:r>
          </w:p>
        </w:tc>
        <w:tc>
          <w:tcPr>
            <w:tcW w:w="566" w:type="dxa"/>
          </w:tcPr>
          <w:p w:rsidR="000F1000" w:rsidRDefault="000F1000">
            <w:pPr>
              <w:pStyle w:val="ConsPlusNormal"/>
              <w:jc w:val="center"/>
            </w:pPr>
            <w:r>
              <w:lastRenderedPageBreak/>
              <w:t>шт.</w:t>
            </w:r>
          </w:p>
        </w:tc>
        <w:tc>
          <w:tcPr>
            <w:tcW w:w="1020" w:type="dxa"/>
          </w:tcPr>
          <w:p w:rsidR="000F1000" w:rsidRDefault="000F1000">
            <w:pPr>
              <w:pStyle w:val="ConsPlusNormal"/>
              <w:jc w:val="center"/>
            </w:pPr>
            <w:r>
              <w:t>940,0</w:t>
            </w:r>
          </w:p>
        </w:tc>
        <w:tc>
          <w:tcPr>
            <w:tcW w:w="1020" w:type="dxa"/>
          </w:tcPr>
          <w:p w:rsidR="000F1000" w:rsidRDefault="000F1000">
            <w:pPr>
              <w:pStyle w:val="ConsPlusNormal"/>
              <w:jc w:val="center"/>
            </w:pPr>
            <w:r>
              <w:t>937,0</w:t>
            </w:r>
          </w:p>
        </w:tc>
        <w:tc>
          <w:tcPr>
            <w:tcW w:w="1020" w:type="dxa"/>
          </w:tcPr>
          <w:p w:rsidR="000F1000" w:rsidRDefault="000F1000">
            <w:pPr>
              <w:pStyle w:val="ConsPlusNormal"/>
              <w:jc w:val="center"/>
            </w:pPr>
            <w:r>
              <w:t>910,0</w:t>
            </w:r>
          </w:p>
        </w:tc>
        <w:tc>
          <w:tcPr>
            <w:tcW w:w="1020" w:type="dxa"/>
          </w:tcPr>
          <w:p w:rsidR="000F1000" w:rsidRDefault="000F1000">
            <w:pPr>
              <w:pStyle w:val="ConsPlusNormal"/>
              <w:jc w:val="center"/>
            </w:pPr>
            <w:r>
              <w:t>931,0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c>
          <w:tcPr>
            <w:tcW w:w="1020" w:type="dxa"/>
          </w:tcPr>
          <w:p w:rsidR="000F1000" w:rsidRDefault="000F1000">
            <w:pPr>
              <w:pStyle w:val="ConsPlusNormal"/>
              <w:jc w:val="center"/>
            </w:pPr>
            <w:r>
              <w:t>900,0</w:t>
            </w: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169,0</w:t>
            </w:r>
          </w:p>
        </w:tc>
        <w:tc>
          <w:tcPr>
            <w:tcW w:w="1020" w:type="dxa"/>
          </w:tcPr>
          <w:p w:rsidR="000F1000" w:rsidRDefault="000F1000">
            <w:pPr>
              <w:pStyle w:val="ConsPlusNormal"/>
              <w:jc w:val="center"/>
            </w:pPr>
            <w:r>
              <w:t>133,0</w:t>
            </w:r>
          </w:p>
        </w:tc>
        <w:tc>
          <w:tcPr>
            <w:tcW w:w="1020" w:type="dxa"/>
          </w:tcPr>
          <w:p w:rsidR="000F1000" w:rsidRDefault="000F1000">
            <w:pPr>
              <w:pStyle w:val="ConsPlusNormal"/>
              <w:jc w:val="center"/>
            </w:pPr>
            <w:r>
              <w:t>128,0</w:t>
            </w:r>
          </w:p>
        </w:tc>
        <w:tc>
          <w:tcPr>
            <w:tcW w:w="1020" w:type="dxa"/>
          </w:tcPr>
          <w:p w:rsidR="000F1000" w:rsidRDefault="000F1000">
            <w:pPr>
              <w:pStyle w:val="ConsPlusNormal"/>
              <w:jc w:val="center"/>
            </w:pPr>
            <w:r>
              <w:t>130,0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c>
          <w:tcPr>
            <w:tcW w:w="1020" w:type="dxa"/>
          </w:tcPr>
          <w:p w:rsidR="000F1000" w:rsidRDefault="000F1000">
            <w:pPr>
              <w:pStyle w:val="ConsPlusNormal"/>
              <w:jc w:val="center"/>
            </w:pPr>
            <w:r>
              <w:t>125,0</w:t>
            </w:r>
          </w:p>
        </w:tc>
      </w:tr>
      <w:tr w:rsidR="000F1000">
        <w:tc>
          <w:tcPr>
            <w:tcW w:w="1814" w:type="dxa"/>
          </w:tcPr>
          <w:p w:rsidR="000F1000" w:rsidRDefault="000F1000">
            <w:pPr>
              <w:pStyle w:val="ConsPlusNormal"/>
            </w:pPr>
            <w:r>
              <w:t>Мониторинг пожарной опасности в лесах и лесных пожаров путем наземного патрулирования лесов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1161,8</w:t>
            </w:r>
          </w:p>
        </w:tc>
        <w:tc>
          <w:tcPr>
            <w:tcW w:w="1020" w:type="dxa"/>
          </w:tcPr>
          <w:p w:rsidR="000F1000" w:rsidRDefault="000F1000">
            <w:pPr>
              <w:pStyle w:val="ConsPlusNormal"/>
              <w:jc w:val="center"/>
            </w:pPr>
            <w:r>
              <w:t>1165,3</w:t>
            </w:r>
          </w:p>
        </w:tc>
        <w:tc>
          <w:tcPr>
            <w:tcW w:w="1020" w:type="dxa"/>
          </w:tcPr>
          <w:p w:rsidR="000F1000" w:rsidRDefault="000F1000">
            <w:pPr>
              <w:pStyle w:val="ConsPlusNormal"/>
              <w:jc w:val="center"/>
            </w:pPr>
            <w:r>
              <w:t>1428,7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c>
          <w:tcPr>
            <w:tcW w:w="1020" w:type="dxa"/>
          </w:tcPr>
          <w:p w:rsidR="000F1000" w:rsidRDefault="000F1000">
            <w:pPr>
              <w:pStyle w:val="ConsPlusNormal"/>
              <w:jc w:val="center"/>
            </w:pPr>
            <w:r>
              <w:t>1438,7</w:t>
            </w:r>
          </w:p>
        </w:tc>
      </w:tr>
      <w:tr w:rsidR="000F1000">
        <w:tc>
          <w:tcPr>
            <w:tcW w:w="1814" w:type="dxa"/>
          </w:tcPr>
          <w:p w:rsidR="000F1000" w:rsidRDefault="000F1000">
            <w:pPr>
              <w:pStyle w:val="ConsPlusNormal"/>
            </w:pPr>
            <w:r>
              <w:t>Мониторинг пожарной опасности в лесах и лесных пожаров путем авиационного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4970,7</w:t>
            </w:r>
          </w:p>
        </w:tc>
        <w:tc>
          <w:tcPr>
            <w:tcW w:w="1020" w:type="dxa"/>
          </w:tcPr>
          <w:p w:rsidR="000F1000" w:rsidRDefault="000F1000">
            <w:pPr>
              <w:pStyle w:val="ConsPlusNormal"/>
              <w:jc w:val="center"/>
            </w:pPr>
            <w:r>
              <w:t>4970,6</w:t>
            </w:r>
          </w:p>
        </w:tc>
        <w:tc>
          <w:tcPr>
            <w:tcW w:w="1020" w:type="dxa"/>
          </w:tcPr>
          <w:p w:rsidR="000F1000" w:rsidRDefault="000F1000">
            <w:pPr>
              <w:pStyle w:val="ConsPlusNormal"/>
              <w:jc w:val="center"/>
            </w:pPr>
            <w:r>
              <w:t>5078,8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r>
      <w:tr w:rsidR="000F1000">
        <w:tc>
          <w:tcPr>
            <w:tcW w:w="1814" w:type="dxa"/>
          </w:tcPr>
          <w:p w:rsidR="000F1000" w:rsidRDefault="000F1000">
            <w:pPr>
              <w:pStyle w:val="ConsPlusNormal"/>
            </w:pPr>
            <w:r>
              <w:lastRenderedPageBreak/>
              <w:t>Мониторинг пожарной опасности в лесах и лесных пожаров путем космического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350,8</w:t>
            </w:r>
          </w:p>
        </w:tc>
        <w:tc>
          <w:tcPr>
            <w:tcW w:w="1020" w:type="dxa"/>
          </w:tcPr>
          <w:p w:rsidR="000F1000" w:rsidRDefault="000F1000">
            <w:pPr>
              <w:pStyle w:val="ConsPlusNormal"/>
              <w:jc w:val="center"/>
            </w:pPr>
            <w:r>
              <w:t>350,8</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r>
      <w:tr w:rsidR="000F1000">
        <w:tc>
          <w:tcPr>
            <w:tcW w:w="1814" w:type="dxa"/>
          </w:tcPr>
          <w:p w:rsidR="000F1000" w:rsidRDefault="000F1000">
            <w:pPr>
              <w:pStyle w:val="ConsPlusNormal"/>
            </w:pPr>
            <w:r>
              <w:t>Строительство, реконструкция и эксплуатация пожарных наблюдательных пунктов (вышек, мачт, павильонов и других наблюдательных пунктов)</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r>
      <w:tr w:rsidR="000F1000">
        <w:tc>
          <w:tcPr>
            <w:tcW w:w="1814"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33,0</w:t>
            </w:r>
          </w:p>
        </w:tc>
        <w:tc>
          <w:tcPr>
            <w:tcW w:w="1020" w:type="dxa"/>
          </w:tcPr>
          <w:p w:rsidR="000F1000" w:rsidRDefault="000F1000">
            <w:pPr>
              <w:pStyle w:val="ConsPlusNormal"/>
              <w:jc w:val="center"/>
            </w:pPr>
            <w:r>
              <w:t>85,0</w:t>
            </w:r>
          </w:p>
        </w:tc>
        <w:tc>
          <w:tcPr>
            <w:tcW w:w="1020" w:type="dxa"/>
          </w:tcPr>
          <w:p w:rsidR="000F1000" w:rsidRDefault="000F1000">
            <w:pPr>
              <w:pStyle w:val="ConsPlusNormal"/>
              <w:jc w:val="center"/>
            </w:pPr>
            <w:r>
              <w:t>92,0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c>
          <w:tcPr>
            <w:tcW w:w="1020" w:type="dxa"/>
          </w:tcPr>
          <w:p w:rsidR="000F1000" w:rsidRDefault="000F1000">
            <w:pPr>
              <w:pStyle w:val="ConsPlusNormal"/>
              <w:jc w:val="center"/>
            </w:pPr>
            <w:r>
              <w:t>196,0</w:t>
            </w:r>
          </w:p>
        </w:tc>
      </w:tr>
      <w:tr w:rsidR="000F1000">
        <w:tc>
          <w:tcPr>
            <w:tcW w:w="1814" w:type="dxa"/>
          </w:tcPr>
          <w:p w:rsidR="000F1000" w:rsidRDefault="000F1000">
            <w:pPr>
              <w:pStyle w:val="ConsPlusNormal"/>
            </w:pPr>
            <w:r>
              <w:t xml:space="preserve">Организация и содержание лесопожарных </w:t>
            </w:r>
            <w:r>
              <w:lastRenderedPageBreak/>
              <w:t>станций (ЛПС), всего</w:t>
            </w:r>
          </w:p>
        </w:tc>
        <w:tc>
          <w:tcPr>
            <w:tcW w:w="566" w:type="dxa"/>
          </w:tcPr>
          <w:p w:rsidR="000F1000" w:rsidRDefault="000F1000">
            <w:pPr>
              <w:pStyle w:val="ConsPlusNormal"/>
              <w:jc w:val="center"/>
            </w:pPr>
            <w:r>
              <w:lastRenderedPageBreak/>
              <w:t>шт.</w:t>
            </w:r>
          </w:p>
        </w:tc>
        <w:tc>
          <w:tcPr>
            <w:tcW w:w="1020" w:type="dxa"/>
          </w:tcPr>
          <w:p w:rsidR="000F1000" w:rsidRDefault="000F1000">
            <w:pPr>
              <w:pStyle w:val="ConsPlusNormal"/>
              <w:jc w:val="center"/>
            </w:pPr>
            <w:r>
              <w:t>48,0</w:t>
            </w:r>
          </w:p>
        </w:tc>
        <w:tc>
          <w:tcPr>
            <w:tcW w:w="1020" w:type="dxa"/>
          </w:tcPr>
          <w:p w:rsidR="000F1000" w:rsidRDefault="000F1000">
            <w:pPr>
              <w:pStyle w:val="ConsPlusNormal"/>
              <w:jc w:val="center"/>
            </w:pPr>
            <w:r>
              <w:t>47,0</w:t>
            </w:r>
          </w:p>
        </w:tc>
        <w:tc>
          <w:tcPr>
            <w:tcW w:w="1020" w:type="dxa"/>
          </w:tcPr>
          <w:p w:rsidR="000F1000" w:rsidRDefault="000F1000">
            <w:pPr>
              <w:pStyle w:val="ConsPlusNormal"/>
              <w:jc w:val="center"/>
            </w:pPr>
            <w:r>
              <w:t>41,0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r>
      <w:tr w:rsidR="000F1000">
        <w:tc>
          <w:tcPr>
            <w:tcW w:w="1814" w:type="dxa"/>
          </w:tcPr>
          <w:p w:rsidR="000F1000" w:rsidRDefault="000F1000">
            <w:pPr>
              <w:pStyle w:val="ConsPlusNormal"/>
            </w:pPr>
            <w:r>
              <w:t>в том числе:</w:t>
            </w:r>
          </w:p>
        </w:tc>
        <w:tc>
          <w:tcPr>
            <w:tcW w:w="566"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r>
      <w:tr w:rsidR="000F1000">
        <w:tc>
          <w:tcPr>
            <w:tcW w:w="1814" w:type="dxa"/>
          </w:tcPr>
          <w:p w:rsidR="000F1000" w:rsidRDefault="000F1000">
            <w:pPr>
              <w:pStyle w:val="ConsPlusNormal"/>
            </w:pPr>
            <w:r>
              <w:t>лесопожарных станций I типа</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39,0</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r>
      <w:tr w:rsidR="000F1000">
        <w:tc>
          <w:tcPr>
            <w:tcW w:w="1814" w:type="dxa"/>
          </w:tcPr>
          <w:p w:rsidR="000F1000" w:rsidRDefault="000F1000">
            <w:pPr>
              <w:pStyle w:val="ConsPlusNormal"/>
            </w:pPr>
            <w:r>
              <w:t>лесопожарных станций II типа</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r>
      <w:tr w:rsidR="000F1000">
        <w:tc>
          <w:tcPr>
            <w:tcW w:w="1814" w:type="dxa"/>
          </w:tcPr>
          <w:p w:rsidR="000F1000" w:rsidRDefault="000F1000">
            <w:pPr>
              <w:pStyle w:val="ConsPlusNormal"/>
            </w:pPr>
            <w:r>
              <w:t>Площадь земель лесного фонда, относящихся к 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109,3</w:t>
            </w:r>
          </w:p>
        </w:tc>
        <w:tc>
          <w:tcPr>
            <w:tcW w:w="1020" w:type="dxa"/>
          </w:tcPr>
          <w:p w:rsidR="000F1000" w:rsidRDefault="000F1000">
            <w:pPr>
              <w:pStyle w:val="ConsPlusNormal"/>
              <w:jc w:val="center"/>
            </w:pPr>
            <w:r>
              <w:t>98,6</w:t>
            </w:r>
          </w:p>
        </w:tc>
        <w:tc>
          <w:tcPr>
            <w:tcW w:w="1020" w:type="dxa"/>
          </w:tcPr>
          <w:p w:rsidR="000F1000" w:rsidRDefault="000F1000">
            <w:pPr>
              <w:pStyle w:val="ConsPlusNormal"/>
              <w:jc w:val="center"/>
            </w:pPr>
            <w:r>
              <w:t>98,4</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c>
          <w:tcPr>
            <w:tcW w:w="1020" w:type="dxa"/>
          </w:tcPr>
          <w:p w:rsidR="000F1000" w:rsidRDefault="000F1000">
            <w:pPr>
              <w:pStyle w:val="ConsPlusNormal"/>
              <w:jc w:val="center"/>
            </w:pPr>
            <w:r>
              <w:t>93,7</w:t>
            </w:r>
          </w:p>
        </w:tc>
      </w:tr>
      <w:tr w:rsidR="000F1000">
        <w:tc>
          <w:tcPr>
            <w:tcW w:w="1814" w:type="dxa"/>
          </w:tcPr>
          <w:p w:rsidR="000F1000" w:rsidRDefault="000F1000">
            <w:pPr>
              <w:pStyle w:val="ConsPlusNormal"/>
            </w:pPr>
            <w:r>
              <w:t>Площадь земель лесного фонда, относящихся к 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87,4</w:t>
            </w:r>
          </w:p>
        </w:tc>
        <w:tc>
          <w:tcPr>
            <w:tcW w:w="1020" w:type="dxa"/>
          </w:tcPr>
          <w:p w:rsidR="000F1000" w:rsidRDefault="000F1000">
            <w:pPr>
              <w:pStyle w:val="ConsPlusNormal"/>
              <w:jc w:val="center"/>
            </w:pPr>
            <w:r>
              <w:t>84,9</w:t>
            </w:r>
          </w:p>
        </w:tc>
        <w:tc>
          <w:tcPr>
            <w:tcW w:w="1020" w:type="dxa"/>
          </w:tcPr>
          <w:p w:rsidR="000F1000" w:rsidRDefault="000F1000">
            <w:pPr>
              <w:pStyle w:val="ConsPlusNormal"/>
              <w:jc w:val="center"/>
            </w:pPr>
            <w:r>
              <w:t>85,1</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c>
          <w:tcPr>
            <w:tcW w:w="1020" w:type="dxa"/>
          </w:tcPr>
          <w:p w:rsidR="000F1000" w:rsidRDefault="000F1000">
            <w:pPr>
              <w:pStyle w:val="ConsPlusNormal"/>
              <w:jc w:val="center"/>
            </w:pPr>
            <w:r>
              <w:t>85,4</w:t>
            </w:r>
          </w:p>
        </w:tc>
      </w:tr>
      <w:tr w:rsidR="000F1000">
        <w:tc>
          <w:tcPr>
            <w:tcW w:w="1814" w:type="dxa"/>
          </w:tcPr>
          <w:p w:rsidR="000F1000" w:rsidRDefault="000F1000">
            <w:pPr>
              <w:pStyle w:val="ConsPlusNormal"/>
            </w:pPr>
            <w:r>
              <w:t>Площадь земель лесного фонда, относящихся к III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1080,8</w:t>
            </w:r>
          </w:p>
        </w:tc>
        <w:tc>
          <w:tcPr>
            <w:tcW w:w="1020" w:type="dxa"/>
          </w:tcPr>
          <w:p w:rsidR="000F1000" w:rsidRDefault="000F1000">
            <w:pPr>
              <w:pStyle w:val="ConsPlusNormal"/>
              <w:jc w:val="center"/>
            </w:pPr>
            <w:r>
              <w:t>941,0</w:t>
            </w:r>
          </w:p>
        </w:tc>
        <w:tc>
          <w:tcPr>
            <w:tcW w:w="1020" w:type="dxa"/>
          </w:tcPr>
          <w:p w:rsidR="000F1000" w:rsidRDefault="000F1000">
            <w:pPr>
              <w:pStyle w:val="ConsPlusNormal"/>
              <w:jc w:val="center"/>
            </w:pPr>
            <w:r>
              <w:t>916,1</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c>
          <w:tcPr>
            <w:tcW w:w="1020" w:type="dxa"/>
          </w:tcPr>
          <w:p w:rsidR="000F1000" w:rsidRDefault="000F1000">
            <w:pPr>
              <w:pStyle w:val="ConsPlusNormal"/>
              <w:jc w:val="center"/>
            </w:pPr>
            <w:r>
              <w:t>799,2</w:t>
            </w:r>
          </w:p>
        </w:tc>
      </w:tr>
      <w:tr w:rsidR="000F1000">
        <w:tc>
          <w:tcPr>
            <w:tcW w:w="1814" w:type="dxa"/>
          </w:tcPr>
          <w:p w:rsidR="000F1000" w:rsidRDefault="000F1000">
            <w:pPr>
              <w:pStyle w:val="ConsPlusNormal"/>
            </w:pPr>
            <w:r>
              <w:t>Площадь земель лесного фонда, относящихся к IV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4235,5</w:t>
            </w:r>
          </w:p>
        </w:tc>
        <w:tc>
          <w:tcPr>
            <w:tcW w:w="1020" w:type="dxa"/>
          </w:tcPr>
          <w:p w:rsidR="000F1000" w:rsidRDefault="000F1000">
            <w:pPr>
              <w:pStyle w:val="ConsPlusNormal"/>
              <w:jc w:val="center"/>
            </w:pPr>
            <w:r>
              <w:t>4377,2</w:t>
            </w:r>
          </w:p>
        </w:tc>
        <w:tc>
          <w:tcPr>
            <w:tcW w:w="1020" w:type="dxa"/>
          </w:tcPr>
          <w:p w:rsidR="000F1000" w:rsidRDefault="000F1000">
            <w:pPr>
              <w:pStyle w:val="ConsPlusNormal"/>
              <w:jc w:val="center"/>
            </w:pPr>
            <w:r>
              <w:t>4423,8</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c>
          <w:tcPr>
            <w:tcW w:w="1020" w:type="dxa"/>
          </w:tcPr>
          <w:p w:rsidR="000F1000" w:rsidRDefault="000F1000">
            <w:pPr>
              <w:pStyle w:val="ConsPlusNormal"/>
              <w:jc w:val="center"/>
            </w:pPr>
            <w:r>
              <w:t>4526,4</w:t>
            </w:r>
          </w:p>
        </w:tc>
      </w:tr>
      <w:tr w:rsidR="000F1000">
        <w:tc>
          <w:tcPr>
            <w:tcW w:w="1814" w:type="dxa"/>
          </w:tcPr>
          <w:p w:rsidR="000F1000" w:rsidRDefault="000F1000">
            <w:pPr>
              <w:pStyle w:val="ConsPlusNormal"/>
            </w:pPr>
            <w:r>
              <w:lastRenderedPageBreak/>
              <w:t>Площадь земель лесного фонда, относящихся к 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970,3</w:t>
            </w:r>
          </w:p>
        </w:tc>
        <w:tc>
          <w:tcPr>
            <w:tcW w:w="1020" w:type="dxa"/>
          </w:tcPr>
          <w:p w:rsidR="000F1000" w:rsidRDefault="000F1000">
            <w:pPr>
              <w:pStyle w:val="ConsPlusNormal"/>
              <w:jc w:val="center"/>
            </w:pPr>
            <w:r>
              <w:t>985,0</w:t>
            </w:r>
          </w:p>
        </w:tc>
        <w:tc>
          <w:tcPr>
            <w:tcW w:w="1020" w:type="dxa"/>
          </w:tcPr>
          <w:p w:rsidR="000F1000" w:rsidRDefault="000F1000">
            <w:pPr>
              <w:pStyle w:val="ConsPlusNormal"/>
              <w:jc w:val="center"/>
            </w:pPr>
            <w:r>
              <w:t>984,4</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c>
          <w:tcPr>
            <w:tcW w:w="1020" w:type="dxa"/>
          </w:tcPr>
          <w:p w:rsidR="000F1000" w:rsidRDefault="000F1000">
            <w:pPr>
              <w:pStyle w:val="ConsPlusNormal"/>
              <w:jc w:val="center"/>
            </w:pPr>
            <w:r>
              <w:t>1011,8</w:t>
            </w:r>
          </w:p>
        </w:tc>
      </w:tr>
      <w:tr w:rsidR="000F1000">
        <w:tc>
          <w:tcPr>
            <w:tcW w:w="13600" w:type="dxa"/>
            <w:gridSpan w:val="13"/>
          </w:tcPr>
          <w:p w:rsidR="000F1000" w:rsidRDefault="000F1000">
            <w:pPr>
              <w:pStyle w:val="ConsPlusNormal"/>
              <w:jc w:val="center"/>
              <w:outlineLvl w:val="2"/>
            </w:pPr>
            <w:r>
              <w:t>Леса на землях особо охраняемых природных территорий</w:t>
            </w:r>
          </w:p>
        </w:tc>
      </w:tr>
      <w:tr w:rsidR="000F1000">
        <w:tc>
          <w:tcPr>
            <w:tcW w:w="1814" w:type="dxa"/>
          </w:tcPr>
          <w:p w:rsidR="000F1000" w:rsidRDefault="000F1000">
            <w:pPr>
              <w:pStyle w:val="ConsPlusNormal"/>
              <w:jc w:val="center"/>
            </w:pPr>
            <w:r>
              <w:t>-</w:t>
            </w:r>
          </w:p>
        </w:tc>
        <w:tc>
          <w:tcPr>
            <w:tcW w:w="566"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r>
      <w:tr w:rsidR="000F1000">
        <w:tc>
          <w:tcPr>
            <w:tcW w:w="13600" w:type="dxa"/>
            <w:gridSpan w:val="13"/>
          </w:tcPr>
          <w:p w:rsidR="000F1000" w:rsidRDefault="000F1000">
            <w:pPr>
              <w:pStyle w:val="ConsPlusNormal"/>
              <w:jc w:val="center"/>
              <w:outlineLvl w:val="2"/>
            </w:pPr>
            <w:r>
              <w:t>Городские леса</w:t>
            </w: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r>
      <w:tr w:rsidR="000F1000">
        <w:tc>
          <w:tcPr>
            <w:tcW w:w="1814"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r>
      <w:tr w:rsidR="000F1000">
        <w:tc>
          <w:tcPr>
            <w:tcW w:w="1814" w:type="dxa"/>
          </w:tcPr>
          <w:p w:rsidR="000F1000" w:rsidRDefault="000F1000">
            <w:pPr>
              <w:pStyle w:val="ConsPlusNormal"/>
            </w:pPr>
            <w:r>
              <w:t>Прочистка просек, уход за противопожарными разрывами</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c>
          <w:tcPr>
            <w:tcW w:w="1020" w:type="dxa"/>
          </w:tcPr>
          <w:p w:rsidR="000F1000" w:rsidRDefault="000F1000">
            <w:pPr>
              <w:pStyle w:val="ConsPlusNormal"/>
              <w:jc w:val="center"/>
            </w:pPr>
            <w:r>
              <w:t>65,8</w:t>
            </w:r>
          </w:p>
        </w:tc>
      </w:tr>
      <w:tr w:rsidR="000F1000">
        <w:tc>
          <w:tcPr>
            <w:tcW w:w="1814" w:type="dxa"/>
          </w:tcPr>
          <w:p w:rsidR="000F1000" w:rsidRDefault="000F1000">
            <w:pPr>
              <w:pStyle w:val="ConsPlusNormal"/>
            </w:pPr>
            <w:r>
              <w:t>Прочистка противопожарных минерализованных полос и их обновление</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c>
          <w:tcPr>
            <w:tcW w:w="1020" w:type="dxa"/>
          </w:tcPr>
          <w:p w:rsidR="000F1000" w:rsidRDefault="000F1000">
            <w:pPr>
              <w:pStyle w:val="ConsPlusNormal"/>
              <w:jc w:val="center"/>
            </w:pPr>
            <w:r>
              <w:t>106,0</w:t>
            </w:r>
          </w:p>
        </w:tc>
      </w:tr>
      <w:tr w:rsidR="000F1000">
        <w:tc>
          <w:tcPr>
            <w:tcW w:w="1814" w:type="dxa"/>
          </w:tcPr>
          <w:p w:rsidR="000F1000" w:rsidRDefault="000F1000">
            <w:pPr>
              <w:pStyle w:val="ConsPlusNormal"/>
            </w:pPr>
            <w:r>
              <w:lastRenderedPageBreak/>
              <w:t>Устройство пожарных водоемов и подъездов к источникам противопожарного водоснабжения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r>
      <w:tr w:rsidR="000F1000">
        <w:tc>
          <w:tcPr>
            <w:tcW w:w="1814"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6</w:t>
            </w: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r>
      <w:tr w:rsidR="000F1000">
        <w:tc>
          <w:tcPr>
            <w:tcW w:w="1814"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r>
      <w:tr w:rsidR="000F1000">
        <w:tc>
          <w:tcPr>
            <w:tcW w:w="1814" w:type="dxa"/>
          </w:tcPr>
          <w:p w:rsidR="000F1000" w:rsidRDefault="000F1000">
            <w:pPr>
              <w:pStyle w:val="ConsPlusNormal"/>
            </w:pPr>
            <w:r>
              <w:t xml:space="preserve">Мониторинг пожарной </w:t>
            </w:r>
            <w:r>
              <w:lastRenderedPageBreak/>
              <w:t>опасности в лесах и лесных пожаров путем наземного патрулирования лесов</w:t>
            </w:r>
          </w:p>
        </w:tc>
        <w:tc>
          <w:tcPr>
            <w:tcW w:w="566" w:type="dxa"/>
          </w:tcPr>
          <w:p w:rsidR="000F1000" w:rsidRDefault="000F1000">
            <w:pPr>
              <w:pStyle w:val="ConsPlusNormal"/>
              <w:jc w:val="center"/>
            </w:pPr>
            <w:r>
              <w:lastRenderedPageBreak/>
              <w:t>тыс. га</w:t>
            </w:r>
          </w:p>
        </w:tc>
        <w:tc>
          <w:tcPr>
            <w:tcW w:w="1020" w:type="dxa"/>
          </w:tcPr>
          <w:p w:rsidR="000F1000" w:rsidRDefault="000F1000">
            <w:pPr>
              <w:pStyle w:val="ConsPlusNormal"/>
              <w:jc w:val="center"/>
            </w:pPr>
            <w:r>
              <w:t>8,6</w:t>
            </w:r>
          </w:p>
        </w:tc>
        <w:tc>
          <w:tcPr>
            <w:tcW w:w="1020" w:type="dxa"/>
          </w:tcPr>
          <w:p w:rsidR="000F1000" w:rsidRDefault="000F1000">
            <w:pPr>
              <w:pStyle w:val="ConsPlusNormal"/>
              <w:jc w:val="center"/>
            </w:pPr>
            <w:r>
              <w:t>8,6</w:t>
            </w:r>
          </w:p>
        </w:tc>
        <w:tc>
          <w:tcPr>
            <w:tcW w:w="1020" w:type="dxa"/>
          </w:tcPr>
          <w:p w:rsidR="000F1000" w:rsidRDefault="000F1000">
            <w:pPr>
              <w:pStyle w:val="ConsPlusNormal"/>
              <w:jc w:val="center"/>
            </w:pPr>
            <w:r>
              <w:t>8,6</w:t>
            </w:r>
          </w:p>
        </w:tc>
        <w:tc>
          <w:tcPr>
            <w:tcW w:w="1020" w:type="dxa"/>
          </w:tcPr>
          <w:p w:rsidR="000F1000" w:rsidRDefault="000F1000">
            <w:pPr>
              <w:pStyle w:val="ConsPlusNormal"/>
              <w:jc w:val="center"/>
            </w:pPr>
            <w:r>
              <w:t>8,6</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c>
          <w:tcPr>
            <w:tcW w:w="1020" w:type="dxa"/>
          </w:tcPr>
          <w:p w:rsidR="000F1000" w:rsidRDefault="000F1000">
            <w:pPr>
              <w:pStyle w:val="ConsPlusNormal"/>
              <w:jc w:val="center"/>
            </w:pPr>
            <w:r>
              <w:t>15,8</w:t>
            </w:r>
          </w:p>
        </w:tc>
      </w:tr>
      <w:tr w:rsidR="000F1000">
        <w:tc>
          <w:tcPr>
            <w:tcW w:w="1814" w:type="dxa"/>
          </w:tcPr>
          <w:p w:rsidR="000F1000" w:rsidRDefault="000F1000">
            <w:pPr>
              <w:pStyle w:val="ConsPlusNormal"/>
            </w:pPr>
            <w:r>
              <w:t>Площадь земель лесного фонда, относящихся к 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r>
      <w:tr w:rsidR="000F1000">
        <w:tc>
          <w:tcPr>
            <w:tcW w:w="1814" w:type="dxa"/>
          </w:tcPr>
          <w:p w:rsidR="000F1000" w:rsidRDefault="000F1000">
            <w:pPr>
              <w:pStyle w:val="ConsPlusNormal"/>
            </w:pPr>
            <w:r>
              <w:t>Площадь земель лесного фонда, относящихся к 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1,3</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r>
      <w:tr w:rsidR="000F1000">
        <w:tc>
          <w:tcPr>
            <w:tcW w:w="1814" w:type="dxa"/>
          </w:tcPr>
          <w:p w:rsidR="000F1000" w:rsidRDefault="000F1000">
            <w:pPr>
              <w:pStyle w:val="ConsPlusNormal"/>
            </w:pPr>
            <w:r>
              <w:t>Площадь земель лесного фонда, относящихся к III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3,0</w:t>
            </w:r>
          </w:p>
        </w:tc>
        <w:tc>
          <w:tcPr>
            <w:tcW w:w="1020" w:type="dxa"/>
          </w:tcPr>
          <w:p w:rsidR="000F1000" w:rsidRDefault="000F1000">
            <w:pPr>
              <w:pStyle w:val="ConsPlusNormal"/>
              <w:jc w:val="center"/>
            </w:pPr>
            <w:r>
              <w:t>3,0</w:t>
            </w:r>
          </w:p>
        </w:tc>
        <w:tc>
          <w:tcPr>
            <w:tcW w:w="1020" w:type="dxa"/>
          </w:tcPr>
          <w:p w:rsidR="000F1000" w:rsidRDefault="000F1000">
            <w:pPr>
              <w:pStyle w:val="ConsPlusNormal"/>
              <w:jc w:val="center"/>
            </w:pPr>
            <w:r>
              <w:t>3,0</w:t>
            </w:r>
          </w:p>
        </w:tc>
        <w:tc>
          <w:tcPr>
            <w:tcW w:w="1020" w:type="dxa"/>
          </w:tcPr>
          <w:p w:rsidR="000F1000" w:rsidRDefault="000F1000">
            <w:pPr>
              <w:pStyle w:val="ConsPlusNormal"/>
              <w:jc w:val="center"/>
            </w:pPr>
            <w:r>
              <w:t>3,0</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c>
          <w:tcPr>
            <w:tcW w:w="1020" w:type="dxa"/>
          </w:tcPr>
          <w:p w:rsidR="000F1000" w:rsidRDefault="000F1000">
            <w:pPr>
              <w:pStyle w:val="ConsPlusNormal"/>
              <w:jc w:val="center"/>
            </w:pPr>
            <w:r>
              <w:t>4,3</w:t>
            </w:r>
          </w:p>
        </w:tc>
      </w:tr>
      <w:tr w:rsidR="000F1000">
        <w:tc>
          <w:tcPr>
            <w:tcW w:w="1814" w:type="dxa"/>
          </w:tcPr>
          <w:p w:rsidR="000F1000" w:rsidRDefault="000F1000">
            <w:pPr>
              <w:pStyle w:val="ConsPlusNormal"/>
            </w:pPr>
            <w:r>
              <w:t>Площадь земель лесного фонда, относящихся к IV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2,9</w:t>
            </w:r>
          </w:p>
        </w:tc>
        <w:tc>
          <w:tcPr>
            <w:tcW w:w="1020" w:type="dxa"/>
          </w:tcPr>
          <w:p w:rsidR="000F1000" w:rsidRDefault="000F1000">
            <w:pPr>
              <w:pStyle w:val="ConsPlusNormal"/>
              <w:jc w:val="center"/>
            </w:pPr>
            <w:r>
              <w:t>2,9</w:t>
            </w:r>
          </w:p>
        </w:tc>
        <w:tc>
          <w:tcPr>
            <w:tcW w:w="1020" w:type="dxa"/>
          </w:tcPr>
          <w:p w:rsidR="000F1000" w:rsidRDefault="000F1000">
            <w:pPr>
              <w:pStyle w:val="ConsPlusNormal"/>
              <w:jc w:val="center"/>
            </w:pPr>
            <w:r>
              <w:t>2,9</w:t>
            </w:r>
          </w:p>
        </w:tc>
        <w:tc>
          <w:tcPr>
            <w:tcW w:w="1020" w:type="dxa"/>
          </w:tcPr>
          <w:p w:rsidR="000F1000" w:rsidRDefault="000F1000">
            <w:pPr>
              <w:pStyle w:val="ConsPlusNormal"/>
              <w:jc w:val="center"/>
            </w:pPr>
            <w:r>
              <w:t>2,9</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r>
      <w:tr w:rsidR="000F1000">
        <w:tc>
          <w:tcPr>
            <w:tcW w:w="1814" w:type="dxa"/>
          </w:tcPr>
          <w:p w:rsidR="000F1000" w:rsidRDefault="000F1000">
            <w:pPr>
              <w:pStyle w:val="ConsPlusNormal"/>
            </w:pPr>
            <w:r>
              <w:t xml:space="preserve">Площадь земель лесного фонда, относящихся к V классу пожарной </w:t>
            </w:r>
            <w:r>
              <w:lastRenderedPageBreak/>
              <w:t>опасности</w:t>
            </w:r>
          </w:p>
        </w:tc>
        <w:tc>
          <w:tcPr>
            <w:tcW w:w="566" w:type="dxa"/>
          </w:tcPr>
          <w:p w:rsidR="000F1000" w:rsidRDefault="000F1000">
            <w:pPr>
              <w:pStyle w:val="ConsPlusNormal"/>
              <w:jc w:val="center"/>
            </w:pPr>
            <w:r>
              <w:lastRenderedPageBreak/>
              <w:t>тыс. га</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c>
          <w:tcPr>
            <w:tcW w:w="1020" w:type="dxa"/>
          </w:tcPr>
          <w:p w:rsidR="000F1000" w:rsidRDefault="000F1000">
            <w:pPr>
              <w:pStyle w:val="ConsPlusNormal"/>
              <w:jc w:val="center"/>
            </w:pPr>
            <w:r>
              <w:t>0,7</w:t>
            </w:r>
          </w:p>
        </w:tc>
      </w:tr>
      <w:tr w:rsidR="000F1000">
        <w:tc>
          <w:tcPr>
            <w:tcW w:w="13600" w:type="dxa"/>
            <w:gridSpan w:val="13"/>
          </w:tcPr>
          <w:p w:rsidR="000F1000" w:rsidRDefault="000F1000">
            <w:pPr>
              <w:pStyle w:val="ConsPlusNormal"/>
              <w:jc w:val="center"/>
              <w:outlineLvl w:val="2"/>
            </w:pPr>
            <w:r>
              <w:t>Леса, расположенные на землях обороны и безопасности</w:t>
            </w:r>
          </w:p>
        </w:tc>
      </w:tr>
      <w:tr w:rsidR="000F1000">
        <w:tc>
          <w:tcPr>
            <w:tcW w:w="1814"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c>
          <w:tcPr>
            <w:tcW w:w="1020" w:type="dxa"/>
          </w:tcPr>
          <w:p w:rsidR="000F1000" w:rsidRDefault="000F1000">
            <w:pPr>
              <w:pStyle w:val="ConsPlusNormal"/>
              <w:jc w:val="center"/>
            </w:pPr>
            <w:r>
              <w:t>2,0</w:t>
            </w:r>
          </w:p>
        </w:tc>
      </w:tr>
      <w:tr w:rsidR="000F1000">
        <w:tc>
          <w:tcPr>
            <w:tcW w:w="1814" w:type="dxa"/>
          </w:tcPr>
          <w:p w:rsidR="000F1000" w:rsidRDefault="000F1000">
            <w:pPr>
              <w:pStyle w:val="ConsPlusNormal"/>
            </w:pPr>
            <w:r>
              <w:t>Мониторинг пожарной опасности в лесах и лесных пожаров путем наземного патрулирования лесов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55,4</w:t>
            </w:r>
          </w:p>
        </w:tc>
        <w:tc>
          <w:tcPr>
            <w:tcW w:w="1020" w:type="dxa"/>
          </w:tcPr>
          <w:p w:rsidR="000F1000" w:rsidRDefault="000F1000">
            <w:pPr>
              <w:pStyle w:val="ConsPlusNormal"/>
              <w:jc w:val="center"/>
            </w:pPr>
            <w:r>
              <w:t>55,4</w:t>
            </w:r>
          </w:p>
        </w:tc>
        <w:tc>
          <w:tcPr>
            <w:tcW w:w="1020" w:type="dxa"/>
          </w:tcPr>
          <w:p w:rsidR="000F1000" w:rsidRDefault="000F1000">
            <w:pPr>
              <w:pStyle w:val="ConsPlusNormal"/>
              <w:jc w:val="center"/>
            </w:pPr>
            <w:r>
              <w:t>55,4</w:t>
            </w:r>
          </w:p>
        </w:tc>
        <w:tc>
          <w:tcPr>
            <w:tcW w:w="1020" w:type="dxa"/>
          </w:tcPr>
          <w:p w:rsidR="000F1000" w:rsidRDefault="000F1000">
            <w:pPr>
              <w:pStyle w:val="ConsPlusNormal"/>
              <w:jc w:val="center"/>
            </w:pPr>
            <w:r>
              <w:t>55,4</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c>
          <w:tcPr>
            <w:tcW w:w="1020" w:type="dxa"/>
          </w:tcPr>
          <w:p w:rsidR="000F1000" w:rsidRDefault="000F1000">
            <w:pPr>
              <w:pStyle w:val="ConsPlusNormal"/>
              <w:jc w:val="center"/>
            </w:pPr>
            <w:r>
              <w:t>16,5</w:t>
            </w:r>
          </w:p>
        </w:tc>
      </w:tr>
      <w:tr w:rsidR="000F1000">
        <w:tc>
          <w:tcPr>
            <w:tcW w:w="1814" w:type="dxa"/>
          </w:tcPr>
          <w:p w:rsidR="000F1000" w:rsidRDefault="000F1000">
            <w:pPr>
              <w:pStyle w:val="ConsPlusNormal"/>
            </w:pPr>
            <w:r>
              <w:t>Площадь земель лесного фонда, относящихся к 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c>
          <w:tcPr>
            <w:tcW w:w="1020" w:type="dxa"/>
          </w:tcPr>
          <w:p w:rsidR="000F1000" w:rsidRDefault="000F1000">
            <w:pPr>
              <w:pStyle w:val="ConsPlusNormal"/>
              <w:jc w:val="center"/>
            </w:pPr>
            <w:r>
              <w:t>2,1</w:t>
            </w:r>
          </w:p>
        </w:tc>
      </w:tr>
      <w:tr w:rsidR="000F1000">
        <w:tc>
          <w:tcPr>
            <w:tcW w:w="1814" w:type="dxa"/>
          </w:tcPr>
          <w:p w:rsidR="000F1000" w:rsidRDefault="000F1000">
            <w:pPr>
              <w:pStyle w:val="ConsPlusNormal"/>
            </w:pPr>
            <w:r>
              <w:t>Площадь земель лесного фонда, относящихся к 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3,3</w:t>
            </w:r>
          </w:p>
        </w:tc>
        <w:tc>
          <w:tcPr>
            <w:tcW w:w="1020" w:type="dxa"/>
          </w:tcPr>
          <w:p w:rsidR="000F1000" w:rsidRDefault="000F1000">
            <w:pPr>
              <w:pStyle w:val="ConsPlusNormal"/>
              <w:jc w:val="center"/>
            </w:pPr>
            <w:r>
              <w:t>3,3</w:t>
            </w:r>
          </w:p>
        </w:tc>
        <w:tc>
          <w:tcPr>
            <w:tcW w:w="1020" w:type="dxa"/>
          </w:tcPr>
          <w:p w:rsidR="000F1000" w:rsidRDefault="000F1000">
            <w:pPr>
              <w:pStyle w:val="ConsPlusNormal"/>
              <w:jc w:val="center"/>
            </w:pPr>
            <w:r>
              <w:t>3,3</w:t>
            </w:r>
          </w:p>
        </w:tc>
        <w:tc>
          <w:tcPr>
            <w:tcW w:w="1020" w:type="dxa"/>
          </w:tcPr>
          <w:p w:rsidR="000F1000" w:rsidRDefault="000F1000">
            <w:pPr>
              <w:pStyle w:val="ConsPlusNormal"/>
              <w:jc w:val="center"/>
            </w:pPr>
            <w:r>
              <w:t>3,3</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c>
          <w:tcPr>
            <w:tcW w:w="1020" w:type="dxa"/>
          </w:tcPr>
          <w:p w:rsidR="000F1000" w:rsidRDefault="000F1000">
            <w:pPr>
              <w:pStyle w:val="ConsPlusNormal"/>
              <w:jc w:val="center"/>
            </w:pPr>
            <w:r>
              <w:t>3,2</w:t>
            </w:r>
          </w:p>
        </w:tc>
      </w:tr>
      <w:tr w:rsidR="000F1000">
        <w:tc>
          <w:tcPr>
            <w:tcW w:w="1814" w:type="dxa"/>
          </w:tcPr>
          <w:p w:rsidR="000F1000" w:rsidRDefault="000F1000">
            <w:pPr>
              <w:pStyle w:val="ConsPlusNormal"/>
            </w:pPr>
            <w:r>
              <w:t xml:space="preserve">Площадь земель лесного фонда, </w:t>
            </w:r>
            <w:r>
              <w:lastRenderedPageBreak/>
              <w:t>относящихся к III классу пожарной опасности</w:t>
            </w:r>
          </w:p>
        </w:tc>
        <w:tc>
          <w:tcPr>
            <w:tcW w:w="566" w:type="dxa"/>
          </w:tcPr>
          <w:p w:rsidR="000F1000" w:rsidRDefault="000F1000">
            <w:pPr>
              <w:pStyle w:val="ConsPlusNormal"/>
              <w:jc w:val="center"/>
            </w:pPr>
            <w:r>
              <w:lastRenderedPageBreak/>
              <w:t>тыс. га</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1,5</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c>
          <w:tcPr>
            <w:tcW w:w="1020" w:type="dxa"/>
          </w:tcPr>
          <w:p w:rsidR="000F1000" w:rsidRDefault="000F1000">
            <w:pPr>
              <w:pStyle w:val="ConsPlusNormal"/>
              <w:jc w:val="center"/>
            </w:pPr>
            <w:r>
              <w:t>0,8</w:t>
            </w:r>
          </w:p>
        </w:tc>
      </w:tr>
      <w:tr w:rsidR="000F1000">
        <w:tc>
          <w:tcPr>
            <w:tcW w:w="1814" w:type="dxa"/>
          </w:tcPr>
          <w:p w:rsidR="000F1000" w:rsidRDefault="000F1000">
            <w:pPr>
              <w:pStyle w:val="ConsPlusNormal"/>
            </w:pPr>
            <w:r>
              <w:t>Площадь земель лесного фонда, относящихся к IV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40,1</w:t>
            </w:r>
          </w:p>
        </w:tc>
        <w:tc>
          <w:tcPr>
            <w:tcW w:w="1020" w:type="dxa"/>
          </w:tcPr>
          <w:p w:rsidR="000F1000" w:rsidRDefault="000F1000">
            <w:pPr>
              <w:pStyle w:val="ConsPlusNormal"/>
              <w:jc w:val="center"/>
            </w:pPr>
            <w:r>
              <w:t>40,1</w:t>
            </w:r>
          </w:p>
        </w:tc>
        <w:tc>
          <w:tcPr>
            <w:tcW w:w="1020" w:type="dxa"/>
          </w:tcPr>
          <w:p w:rsidR="000F1000" w:rsidRDefault="000F1000">
            <w:pPr>
              <w:pStyle w:val="ConsPlusNormal"/>
              <w:jc w:val="center"/>
            </w:pPr>
            <w:r>
              <w:t>40,1</w:t>
            </w:r>
          </w:p>
        </w:tc>
        <w:tc>
          <w:tcPr>
            <w:tcW w:w="1020" w:type="dxa"/>
          </w:tcPr>
          <w:p w:rsidR="000F1000" w:rsidRDefault="000F1000">
            <w:pPr>
              <w:pStyle w:val="ConsPlusNormal"/>
              <w:jc w:val="center"/>
            </w:pPr>
            <w:r>
              <w:t>40,1</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c>
          <w:tcPr>
            <w:tcW w:w="1020" w:type="dxa"/>
          </w:tcPr>
          <w:p w:rsidR="000F1000" w:rsidRDefault="000F1000">
            <w:pPr>
              <w:pStyle w:val="ConsPlusNormal"/>
              <w:jc w:val="center"/>
            </w:pPr>
            <w:r>
              <w:t>6,2</w:t>
            </w:r>
          </w:p>
        </w:tc>
      </w:tr>
      <w:tr w:rsidR="000F1000">
        <w:tc>
          <w:tcPr>
            <w:tcW w:w="1814" w:type="dxa"/>
          </w:tcPr>
          <w:p w:rsidR="000F1000" w:rsidRDefault="000F1000">
            <w:pPr>
              <w:pStyle w:val="ConsPlusNormal"/>
            </w:pPr>
            <w:r>
              <w:t>Площадь земель лесного фонда, относящихся к 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7,3</w:t>
            </w:r>
          </w:p>
        </w:tc>
        <w:tc>
          <w:tcPr>
            <w:tcW w:w="1020" w:type="dxa"/>
          </w:tcPr>
          <w:p w:rsidR="000F1000" w:rsidRDefault="000F1000">
            <w:pPr>
              <w:pStyle w:val="ConsPlusNormal"/>
              <w:jc w:val="center"/>
            </w:pPr>
            <w:r>
              <w:t>7,3</w:t>
            </w:r>
          </w:p>
        </w:tc>
        <w:tc>
          <w:tcPr>
            <w:tcW w:w="1020" w:type="dxa"/>
          </w:tcPr>
          <w:p w:rsidR="000F1000" w:rsidRDefault="000F1000">
            <w:pPr>
              <w:pStyle w:val="ConsPlusNormal"/>
              <w:jc w:val="center"/>
            </w:pPr>
            <w:r>
              <w:t>7,3</w:t>
            </w:r>
          </w:p>
        </w:tc>
        <w:tc>
          <w:tcPr>
            <w:tcW w:w="1020" w:type="dxa"/>
          </w:tcPr>
          <w:p w:rsidR="000F1000" w:rsidRDefault="000F1000">
            <w:pPr>
              <w:pStyle w:val="ConsPlusNormal"/>
              <w:jc w:val="center"/>
            </w:pPr>
            <w:r>
              <w:t>7,3</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c>
          <w:tcPr>
            <w:tcW w:w="1020" w:type="dxa"/>
          </w:tcPr>
          <w:p w:rsidR="000F1000" w:rsidRDefault="000F1000">
            <w:pPr>
              <w:pStyle w:val="ConsPlusNormal"/>
              <w:jc w:val="center"/>
            </w:pPr>
            <w:r>
              <w:t>4,2</w:t>
            </w:r>
          </w:p>
        </w:tc>
      </w:tr>
      <w:tr w:rsidR="000F1000">
        <w:tc>
          <w:tcPr>
            <w:tcW w:w="13600" w:type="dxa"/>
            <w:gridSpan w:val="13"/>
          </w:tcPr>
          <w:p w:rsidR="000F1000" w:rsidRDefault="000F1000">
            <w:pPr>
              <w:pStyle w:val="ConsPlusNormal"/>
              <w:jc w:val="center"/>
            </w:pPr>
            <w:r>
              <w:t>Всего по субъекту Российской Федерации (по видам мероприятий):</w:t>
            </w:r>
          </w:p>
        </w:tc>
      </w:tr>
      <w:tr w:rsidR="000F1000">
        <w:tc>
          <w:tcPr>
            <w:tcW w:w="1814" w:type="dxa"/>
          </w:tcPr>
          <w:p w:rsidR="000F1000" w:rsidRDefault="000F1000">
            <w:pPr>
              <w:pStyle w:val="ConsPlusNormal"/>
            </w:pPr>
            <w:r>
              <w:t>Создание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35,2</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38,0</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c>
          <w:tcPr>
            <w:tcW w:w="1020" w:type="dxa"/>
          </w:tcPr>
          <w:p w:rsidR="000F1000" w:rsidRDefault="000F1000">
            <w:pPr>
              <w:pStyle w:val="ConsPlusNormal"/>
              <w:jc w:val="center"/>
            </w:pPr>
            <w:r>
              <w:t>28,0</w:t>
            </w: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95,5</w:t>
            </w:r>
          </w:p>
        </w:tc>
        <w:tc>
          <w:tcPr>
            <w:tcW w:w="1020" w:type="dxa"/>
          </w:tcPr>
          <w:p w:rsidR="000F1000" w:rsidRDefault="000F1000">
            <w:pPr>
              <w:pStyle w:val="ConsPlusNormal"/>
              <w:jc w:val="center"/>
            </w:pPr>
            <w:r>
              <w:t>91,6</w:t>
            </w:r>
          </w:p>
        </w:tc>
        <w:tc>
          <w:tcPr>
            <w:tcW w:w="1020" w:type="dxa"/>
          </w:tcPr>
          <w:p w:rsidR="000F1000" w:rsidRDefault="000F1000">
            <w:pPr>
              <w:pStyle w:val="ConsPlusNormal"/>
              <w:jc w:val="center"/>
            </w:pPr>
            <w:r>
              <w:t>93,02</w:t>
            </w:r>
          </w:p>
        </w:tc>
        <w:tc>
          <w:tcPr>
            <w:tcW w:w="1020" w:type="dxa"/>
          </w:tcPr>
          <w:p w:rsidR="000F1000" w:rsidRDefault="000F1000">
            <w:pPr>
              <w:pStyle w:val="ConsPlusNormal"/>
              <w:jc w:val="center"/>
            </w:pPr>
            <w:r>
              <w:t>108,0</w:t>
            </w:r>
          </w:p>
        </w:tc>
        <w:tc>
          <w:tcPr>
            <w:tcW w:w="1020" w:type="dxa"/>
          </w:tcPr>
          <w:p w:rsidR="000F1000" w:rsidRDefault="000F1000">
            <w:pPr>
              <w:pStyle w:val="ConsPlusNormal"/>
              <w:jc w:val="center"/>
            </w:pPr>
            <w:r>
              <w:t>91,0</w:t>
            </w:r>
          </w:p>
        </w:tc>
        <w:tc>
          <w:tcPr>
            <w:tcW w:w="1020" w:type="dxa"/>
          </w:tcPr>
          <w:p w:rsidR="000F1000" w:rsidRDefault="000F1000">
            <w:pPr>
              <w:pStyle w:val="ConsPlusNormal"/>
              <w:jc w:val="center"/>
            </w:pPr>
            <w:r>
              <w:t>81,0</w:t>
            </w:r>
          </w:p>
        </w:tc>
        <w:tc>
          <w:tcPr>
            <w:tcW w:w="1020" w:type="dxa"/>
          </w:tcPr>
          <w:p w:rsidR="000F1000" w:rsidRDefault="000F1000">
            <w:pPr>
              <w:pStyle w:val="ConsPlusNormal"/>
              <w:jc w:val="center"/>
            </w:pPr>
            <w:r>
              <w:t>81,0</w:t>
            </w:r>
          </w:p>
        </w:tc>
        <w:tc>
          <w:tcPr>
            <w:tcW w:w="1020" w:type="dxa"/>
          </w:tcPr>
          <w:p w:rsidR="000F1000" w:rsidRDefault="000F1000">
            <w:pPr>
              <w:pStyle w:val="ConsPlusNormal"/>
              <w:jc w:val="center"/>
            </w:pPr>
            <w:r>
              <w:t>81,0</w:t>
            </w:r>
          </w:p>
        </w:tc>
        <w:tc>
          <w:tcPr>
            <w:tcW w:w="1020" w:type="dxa"/>
          </w:tcPr>
          <w:p w:rsidR="000F1000" w:rsidRDefault="000F1000">
            <w:pPr>
              <w:pStyle w:val="ConsPlusNormal"/>
              <w:jc w:val="center"/>
            </w:pPr>
            <w:r>
              <w:t>81,0</w:t>
            </w:r>
          </w:p>
        </w:tc>
        <w:tc>
          <w:tcPr>
            <w:tcW w:w="1020" w:type="dxa"/>
          </w:tcPr>
          <w:p w:rsidR="000F1000" w:rsidRDefault="000F1000">
            <w:pPr>
              <w:pStyle w:val="ConsPlusNormal"/>
              <w:jc w:val="center"/>
            </w:pPr>
            <w:r>
              <w:t>81,0</w:t>
            </w:r>
          </w:p>
        </w:tc>
        <w:tc>
          <w:tcPr>
            <w:tcW w:w="1020" w:type="dxa"/>
          </w:tcPr>
          <w:p w:rsidR="000F1000" w:rsidRDefault="000F1000">
            <w:pPr>
              <w:pStyle w:val="ConsPlusNormal"/>
              <w:jc w:val="center"/>
            </w:pPr>
            <w:r>
              <w:t>81,0</w:t>
            </w:r>
          </w:p>
        </w:tc>
      </w:tr>
      <w:tr w:rsidR="000F1000">
        <w:tc>
          <w:tcPr>
            <w:tcW w:w="1814" w:type="dxa"/>
          </w:tcPr>
          <w:p w:rsidR="000F1000" w:rsidRDefault="000F1000">
            <w:pPr>
              <w:pStyle w:val="ConsPlusNormal"/>
            </w:pPr>
            <w:r>
              <w:t>Устройство противопожарных минерализованных полос</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6454,0</w:t>
            </w:r>
          </w:p>
        </w:tc>
        <w:tc>
          <w:tcPr>
            <w:tcW w:w="1020" w:type="dxa"/>
          </w:tcPr>
          <w:p w:rsidR="000F1000" w:rsidRDefault="000F1000">
            <w:pPr>
              <w:pStyle w:val="ConsPlusNormal"/>
              <w:jc w:val="center"/>
            </w:pPr>
            <w:r>
              <w:t>6560,0</w:t>
            </w:r>
          </w:p>
        </w:tc>
        <w:tc>
          <w:tcPr>
            <w:tcW w:w="1020" w:type="dxa"/>
          </w:tcPr>
          <w:p w:rsidR="000F1000" w:rsidRDefault="000F1000">
            <w:pPr>
              <w:pStyle w:val="ConsPlusNormal"/>
              <w:jc w:val="center"/>
            </w:pPr>
            <w:r>
              <w:t>6331,4</w:t>
            </w:r>
          </w:p>
        </w:tc>
        <w:tc>
          <w:tcPr>
            <w:tcW w:w="1020" w:type="dxa"/>
          </w:tcPr>
          <w:p w:rsidR="000F1000" w:rsidRDefault="000F1000">
            <w:pPr>
              <w:pStyle w:val="ConsPlusNormal"/>
              <w:jc w:val="center"/>
            </w:pPr>
            <w:r>
              <w:t>6368,0</w:t>
            </w:r>
          </w:p>
        </w:tc>
        <w:tc>
          <w:tcPr>
            <w:tcW w:w="1020" w:type="dxa"/>
          </w:tcPr>
          <w:p w:rsidR="000F1000" w:rsidRDefault="000F1000">
            <w:pPr>
              <w:pStyle w:val="ConsPlusNormal"/>
              <w:jc w:val="center"/>
            </w:pPr>
            <w:r>
              <w:t>6301,0</w:t>
            </w:r>
          </w:p>
        </w:tc>
        <w:tc>
          <w:tcPr>
            <w:tcW w:w="1020" w:type="dxa"/>
          </w:tcPr>
          <w:p w:rsidR="000F1000" w:rsidRDefault="000F1000">
            <w:pPr>
              <w:pStyle w:val="ConsPlusNormal"/>
              <w:jc w:val="center"/>
            </w:pPr>
            <w:r>
              <w:t>5801,0</w:t>
            </w:r>
          </w:p>
        </w:tc>
        <w:tc>
          <w:tcPr>
            <w:tcW w:w="1020" w:type="dxa"/>
          </w:tcPr>
          <w:p w:rsidR="000F1000" w:rsidRDefault="000F1000">
            <w:pPr>
              <w:pStyle w:val="ConsPlusNormal"/>
              <w:jc w:val="center"/>
            </w:pPr>
            <w:r>
              <w:t>5801,0</w:t>
            </w:r>
          </w:p>
        </w:tc>
        <w:tc>
          <w:tcPr>
            <w:tcW w:w="1020" w:type="dxa"/>
          </w:tcPr>
          <w:p w:rsidR="000F1000" w:rsidRDefault="000F1000">
            <w:pPr>
              <w:pStyle w:val="ConsPlusNormal"/>
              <w:jc w:val="center"/>
            </w:pPr>
            <w:r>
              <w:t>5801,0</w:t>
            </w:r>
          </w:p>
        </w:tc>
        <w:tc>
          <w:tcPr>
            <w:tcW w:w="1020" w:type="dxa"/>
          </w:tcPr>
          <w:p w:rsidR="000F1000" w:rsidRDefault="000F1000">
            <w:pPr>
              <w:pStyle w:val="ConsPlusNormal"/>
              <w:jc w:val="center"/>
            </w:pPr>
            <w:r>
              <w:t>5801,0</w:t>
            </w:r>
          </w:p>
        </w:tc>
        <w:tc>
          <w:tcPr>
            <w:tcW w:w="1020" w:type="dxa"/>
          </w:tcPr>
          <w:p w:rsidR="000F1000" w:rsidRDefault="000F1000">
            <w:pPr>
              <w:pStyle w:val="ConsPlusNormal"/>
              <w:jc w:val="center"/>
            </w:pPr>
            <w:r>
              <w:t>5801,0</w:t>
            </w:r>
          </w:p>
        </w:tc>
        <w:tc>
          <w:tcPr>
            <w:tcW w:w="1020" w:type="dxa"/>
          </w:tcPr>
          <w:p w:rsidR="000F1000" w:rsidRDefault="000F1000">
            <w:pPr>
              <w:pStyle w:val="ConsPlusNormal"/>
              <w:jc w:val="center"/>
            </w:pPr>
            <w:r>
              <w:t>5801,0</w:t>
            </w:r>
          </w:p>
        </w:tc>
      </w:tr>
      <w:tr w:rsidR="000F1000">
        <w:tc>
          <w:tcPr>
            <w:tcW w:w="1814" w:type="dxa"/>
          </w:tcPr>
          <w:p w:rsidR="000F1000" w:rsidRDefault="000F1000">
            <w:pPr>
              <w:pStyle w:val="ConsPlusNormal"/>
            </w:pPr>
            <w:r>
              <w:lastRenderedPageBreak/>
              <w:t>Прочистка просек, уход за противопожарными разрывами</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256,6</w:t>
            </w:r>
          </w:p>
        </w:tc>
        <w:tc>
          <w:tcPr>
            <w:tcW w:w="1020" w:type="dxa"/>
          </w:tcPr>
          <w:p w:rsidR="000F1000" w:rsidRDefault="000F1000">
            <w:pPr>
              <w:pStyle w:val="ConsPlusNormal"/>
              <w:jc w:val="center"/>
            </w:pPr>
            <w:r>
              <w:t>252,3</w:t>
            </w:r>
          </w:p>
        </w:tc>
        <w:tc>
          <w:tcPr>
            <w:tcW w:w="1020" w:type="dxa"/>
          </w:tcPr>
          <w:p w:rsidR="000F1000" w:rsidRDefault="000F1000">
            <w:pPr>
              <w:pStyle w:val="ConsPlusNormal"/>
              <w:jc w:val="center"/>
            </w:pPr>
            <w:r>
              <w:t>327,4</w:t>
            </w:r>
          </w:p>
        </w:tc>
        <w:tc>
          <w:tcPr>
            <w:tcW w:w="1020" w:type="dxa"/>
          </w:tcPr>
          <w:p w:rsidR="000F1000" w:rsidRDefault="000F1000">
            <w:pPr>
              <w:pStyle w:val="ConsPlusNormal"/>
              <w:jc w:val="center"/>
            </w:pPr>
            <w:r>
              <w:t>297,8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c>
          <w:tcPr>
            <w:tcW w:w="1020" w:type="dxa"/>
          </w:tcPr>
          <w:p w:rsidR="000F1000" w:rsidRDefault="000F1000">
            <w:pPr>
              <w:pStyle w:val="ConsPlusNormal"/>
              <w:jc w:val="center"/>
            </w:pPr>
            <w:r>
              <w:t>226,8</w:t>
            </w:r>
          </w:p>
        </w:tc>
      </w:tr>
      <w:tr w:rsidR="000F1000">
        <w:tc>
          <w:tcPr>
            <w:tcW w:w="1814" w:type="dxa"/>
          </w:tcPr>
          <w:p w:rsidR="000F1000" w:rsidRDefault="000F1000">
            <w:pPr>
              <w:pStyle w:val="ConsPlusNormal"/>
            </w:pPr>
            <w:r>
              <w:t>Прочистка противопожарных минерализованных полос и их обновление</w:t>
            </w:r>
          </w:p>
        </w:tc>
        <w:tc>
          <w:tcPr>
            <w:tcW w:w="566" w:type="dxa"/>
          </w:tcPr>
          <w:p w:rsidR="000F1000" w:rsidRDefault="000F1000">
            <w:pPr>
              <w:pStyle w:val="ConsPlusNormal"/>
              <w:jc w:val="center"/>
            </w:pPr>
            <w:r>
              <w:t>км</w:t>
            </w:r>
          </w:p>
        </w:tc>
        <w:tc>
          <w:tcPr>
            <w:tcW w:w="1020" w:type="dxa"/>
          </w:tcPr>
          <w:p w:rsidR="000F1000" w:rsidRDefault="000F1000">
            <w:pPr>
              <w:pStyle w:val="ConsPlusNormal"/>
              <w:jc w:val="center"/>
            </w:pPr>
            <w:r>
              <w:t>17017,3</w:t>
            </w:r>
          </w:p>
        </w:tc>
        <w:tc>
          <w:tcPr>
            <w:tcW w:w="1020" w:type="dxa"/>
          </w:tcPr>
          <w:p w:rsidR="000F1000" w:rsidRDefault="000F1000">
            <w:pPr>
              <w:pStyle w:val="ConsPlusNormal"/>
              <w:jc w:val="center"/>
            </w:pPr>
            <w:r>
              <w:t>16227,0</w:t>
            </w:r>
          </w:p>
        </w:tc>
        <w:tc>
          <w:tcPr>
            <w:tcW w:w="1020" w:type="dxa"/>
          </w:tcPr>
          <w:p w:rsidR="000F1000" w:rsidRDefault="000F1000">
            <w:pPr>
              <w:pStyle w:val="ConsPlusNormal"/>
              <w:jc w:val="center"/>
            </w:pPr>
            <w:r>
              <w:t>16106,3</w:t>
            </w:r>
          </w:p>
        </w:tc>
        <w:tc>
          <w:tcPr>
            <w:tcW w:w="1020" w:type="dxa"/>
          </w:tcPr>
          <w:p w:rsidR="000F1000" w:rsidRDefault="000F1000">
            <w:pPr>
              <w:pStyle w:val="ConsPlusNormal"/>
              <w:jc w:val="center"/>
            </w:pPr>
            <w:r>
              <w:t>16224,0</w:t>
            </w:r>
          </w:p>
        </w:tc>
        <w:tc>
          <w:tcPr>
            <w:tcW w:w="1020" w:type="dxa"/>
          </w:tcPr>
          <w:p w:rsidR="000F1000" w:rsidRDefault="000F1000">
            <w:pPr>
              <w:pStyle w:val="ConsPlusNormal"/>
              <w:jc w:val="center"/>
            </w:pPr>
            <w:r>
              <w:t>16106,0</w:t>
            </w:r>
          </w:p>
        </w:tc>
        <w:tc>
          <w:tcPr>
            <w:tcW w:w="1020" w:type="dxa"/>
          </w:tcPr>
          <w:p w:rsidR="000F1000" w:rsidRDefault="000F1000">
            <w:pPr>
              <w:pStyle w:val="ConsPlusNormal"/>
              <w:jc w:val="center"/>
            </w:pPr>
            <w:r>
              <w:t>14906,0</w:t>
            </w:r>
          </w:p>
        </w:tc>
        <w:tc>
          <w:tcPr>
            <w:tcW w:w="1020" w:type="dxa"/>
          </w:tcPr>
          <w:p w:rsidR="000F1000" w:rsidRDefault="000F1000">
            <w:pPr>
              <w:pStyle w:val="ConsPlusNormal"/>
              <w:jc w:val="center"/>
            </w:pPr>
            <w:r>
              <w:t>14906,0</w:t>
            </w:r>
          </w:p>
        </w:tc>
        <w:tc>
          <w:tcPr>
            <w:tcW w:w="1020" w:type="dxa"/>
          </w:tcPr>
          <w:p w:rsidR="000F1000" w:rsidRDefault="000F1000">
            <w:pPr>
              <w:pStyle w:val="ConsPlusNormal"/>
              <w:jc w:val="center"/>
            </w:pPr>
            <w:r>
              <w:t>14906,0</w:t>
            </w:r>
          </w:p>
        </w:tc>
        <w:tc>
          <w:tcPr>
            <w:tcW w:w="1020" w:type="dxa"/>
          </w:tcPr>
          <w:p w:rsidR="000F1000" w:rsidRDefault="000F1000">
            <w:pPr>
              <w:pStyle w:val="ConsPlusNormal"/>
              <w:jc w:val="center"/>
            </w:pPr>
            <w:r>
              <w:t>14906,0</w:t>
            </w:r>
          </w:p>
        </w:tc>
        <w:tc>
          <w:tcPr>
            <w:tcW w:w="1020" w:type="dxa"/>
          </w:tcPr>
          <w:p w:rsidR="000F1000" w:rsidRDefault="000F1000">
            <w:pPr>
              <w:pStyle w:val="ConsPlusNormal"/>
              <w:jc w:val="center"/>
            </w:pPr>
            <w:r>
              <w:t>14906,0</w:t>
            </w:r>
          </w:p>
        </w:tc>
        <w:tc>
          <w:tcPr>
            <w:tcW w:w="1020" w:type="dxa"/>
          </w:tcPr>
          <w:p w:rsidR="000F1000" w:rsidRDefault="000F1000">
            <w:pPr>
              <w:pStyle w:val="ConsPlusNormal"/>
              <w:jc w:val="center"/>
            </w:pPr>
            <w:r>
              <w:t>14906,0</w:t>
            </w:r>
          </w:p>
        </w:tc>
      </w:tr>
      <w:tr w:rsidR="000F1000">
        <w:tc>
          <w:tcPr>
            <w:tcW w:w="1814" w:type="dxa"/>
          </w:tcPr>
          <w:p w:rsidR="000F1000" w:rsidRDefault="000F1000">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6" w:type="dxa"/>
          </w:tcPr>
          <w:p w:rsidR="000F1000" w:rsidRDefault="000F1000">
            <w:pPr>
              <w:pStyle w:val="ConsPlusNormal"/>
              <w:jc w:val="center"/>
            </w:pPr>
            <w:r>
              <w:t>га</w:t>
            </w:r>
          </w:p>
        </w:tc>
        <w:tc>
          <w:tcPr>
            <w:tcW w:w="1020" w:type="dxa"/>
          </w:tcPr>
          <w:p w:rsidR="000F1000" w:rsidRDefault="000F1000">
            <w:pPr>
              <w:pStyle w:val="ConsPlusNormal"/>
              <w:jc w:val="center"/>
            </w:pPr>
            <w:r>
              <w:t>10879,4</w:t>
            </w:r>
          </w:p>
        </w:tc>
        <w:tc>
          <w:tcPr>
            <w:tcW w:w="1020" w:type="dxa"/>
          </w:tcPr>
          <w:p w:rsidR="000F1000" w:rsidRDefault="000F1000">
            <w:pPr>
              <w:pStyle w:val="ConsPlusNormal"/>
              <w:jc w:val="center"/>
            </w:pPr>
            <w:r>
              <w:t>6860,1</w:t>
            </w:r>
          </w:p>
        </w:tc>
        <w:tc>
          <w:tcPr>
            <w:tcW w:w="1020" w:type="dxa"/>
          </w:tcPr>
          <w:p w:rsidR="000F1000" w:rsidRDefault="000F1000">
            <w:pPr>
              <w:pStyle w:val="ConsPlusNormal"/>
              <w:jc w:val="center"/>
            </w:pPr>
            <w:r>
              <w:t>6652,0</w:t>
            </w:r>
          </w:p>
        </w:tc>
        <w:tc>
          <w:tcPr>
            <w:tcW w:w="1020" w:type="dxa"/>
          </w:tcPr>
          <w:p w:rsidR="000F1000" w:rsidRDefault="000F1000">
            <w:pPr>
              <w:pStyle w:val="ConsPlusNormal"/>
              <w:jc w:val="center"/>
            </w:pPr>
            <w:r>
              <w:t>6403,0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c>
          <w:tcPr>
            <w:tcW w:w="1020" w:type="dxa"/>
          </w:tcPr>
          <w:p w:rsidR="000F1000" w:rsidRDefault="000F1000">
            <w:pPr>
              <w:pStyle w:val="ConsPlusNormal"/>
              <w:jc w:val="center"/>
            </w:pPr>
            <w:r>
              <w:t>6300,0</w:t>
            </w:r>
          </w:p>
        </w:tc>
      </w:tr>
      <w:tr w:rsidR="000F1000">
        <w:tc>
          <w:tcPr>
            <w:tcW w:w="1814" w:type="dxa"/>
          </w:tcPr>
          <w:p w:rsidR="000F1000" w:rsidRDefault="000F1000">
            <w:pPr>
              <w:pStyle w:val="ConsPlusNormal"/>
            </w:pPr>
            <w:r>
              <w:t>Устройство пожарных водоемов и подъездов к источникам противопожарного снабжения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11,0</w:t>
            </w:r>
          </w:p>
        </w:tc>
        <w:tc>
          <w:tcPr>
            <w:tcW w:w="1020" w:type="dxa"/>
          </w:tcPr>
          <w:p w:rsidR="000F1000" w:rsidRDefault="000F1000">
            <w:pPr>
              <w:pStyle w:val="ConsPlusNormal"/>
              <w:jc w:val="center"/>
            </w:pPr>
            <w:r>
              <w:t>11,0</w:t>
            </w:r>
          </w:p>
        </w:tc>
        <w:tc>
          <w:tcPr>
            <w:tcW w:w="1020" w:type="dxa"/>
          </w:tcPr>
          <w:p w:rsidR="000F1000" w:rsidRDefault="000F1000">
            <w:pPr>
              <w:pStyle w:val="ConsPlusNormal"/>
              <w:jc w:val="center"/>
            </w:pPr>
            <w:r>
              <w:t>11,0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c>
          <w:tcPr>
            <w:tcW w:w="1020" w:type="dxa"/>
          </w:tcPr>
          <w:p w:rsidR="000F1000" w:rsidRDefault="000F1000">
            <w:pPr>
              <w:pStyle w:val="ConsPlusNormal"/>
              <w:jc w:val="center"/>
            </w:pPr>
            <w:r>
              <w:t>10,0</w:t>
            </w:r>
          </w:p>
        </w:tc>
      </w:tr>
      <w:tr w:rsidR="000F1000">
        <w:tc>
          <w:tcPr>
            <w:tcW w:w="1814" w:type="dxa"/>
          </w:tcPr>
          <w:p w:rsidR="000F1000" w:rsidRDefault="000F1000">
            <w:pPr>
              <w:pStyle w:val="ConsPlusNormal"/>
            </w:pPr>
            <w:r>
              <w:t xml:space="preserve">Установка и размещение </w:t>
            </w:r>
            <w:r>
              <w:lastRenderedPageBreak/>
              <w:t>стендов, знаков и указателей, содержащих информацию о мерах пожарной безопасности в лесах</w:t>
            </w:r>
          </w:p>
        </w:tc>
        <w:tc>
          <w:tcPr>
            <w:tcW w:w="566" w:type="dxa"/>
          </w:tcPr>
          <w:p w:rsidR="000F1000" w:rsidRDefault="000F1000">
            <w:pPr>
              <w:pStyle w:val="ConsPlusNormal"/>
              <w:jc w:val="center"/>
            </w:pPr>
            <w:r>
              <w:lastRenderedPageBreak/>
              <w:t>шт.</w:t>
            </w:r>
          </w:p>
        </w:tc>
        <w:tc>
          <w:tcPr>
            <w:tcW w:w="1020" w:type="dxa"/>
          </w:tcPr>
          <w:p w:rsidR="000F1000" w:rsidRDefault="000F1000">
            <w:pPr>
              <w:pStyle w:val="ConsPlusNormal"/>
              <w:jc w:val="center"/>
            </w:pPr>
            <w:r>
              <w:t>946,0</w:t>
            </w:r>
          </w:p>
        </w:tc>
        <w:tc>
          <w:tcPr>
            <w:tcW w:w="1020" w:type="dxa"/>
          </w:tcPr>
          <w:p w:rsidR="000F1000" w:rsidRDefault="000F1000">
            <w:pPr>
              <w:pStyle w:val="ConsPlusNormal"/>
              <w:jc w:val="center"/>
            </w:pPr>
            <w:r>
              <w:t>943,0</w:t>
            </w:r>
          </w:p>
        </w:tc>
        <w:tc>
          <w:tcPr>
            <w:tcW w:w="1020" w:type="dxa"/>
          </w:tcPr>
          <w:p w:rsidR="000F1000" w:rsidRDefault="000F1000">
            <w:pPr>
              <w:pStyle w:val="ConsPlusNormal"/>
              <w:jc w:val="center"/>
            </w:pPr>
            <w:r>
              <w:t>916,0</w:t>
            </w:r>
          </w:p>
        </w:tc>
        <w:tc>
          <w:tcPr>
            <w:tcW w:w="1020" w:type="dxa"/>
          </w:tcPr>
          <w:p w:rsidR="000F1000" w:rsidRDefault="000F1000">
            <w:pPr>
              <w:pStyle w:val="ConsPlusNormal"/>
              <w:jc w:val="center"/>
            </w:pPr>
            <w:r>
              <w:t>937,0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c>
          <w:tcPr>
            <w:tcW w:w="1020" w:type="dxa"/>
          </w:tcPr>
          <w:p w:rsidR="000F1000" w:rsidRDefault="000F1000">
            <w:pPr>
              <w:pStyle w:val="ConsPlusNormal"/>
              <w:jc w:val="center"/>
            </w:pPr>
            <w:r>
              <w:t>906,0</w:t>
            </w: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171,0</w:t>
            </w:r>
          </w:p>
        </w:tc>
        <w:tc>
          <w:tcPr>
            <w:tcW w:w="1020" w:type="dxa"/>
          </w:tcPr>
          <w:p w:rsidR="000F1000" w:rsidRDefault="000F1000">
            <w:pPr>
              <w:pStyle w:val="ConsPlusNormal"/>
              <w:jc w:val="center"/>
            </w:pPr>
            <w:r>
              <w:t>135,0</w:t>
            </w:r>
          </w:p>
        </w:tc>
        <w:tc>
          <w:tcPr>
            <w:tcW w:w="1020" w:type="dxa"/>
          </w:tcPr>
          <w:p w:rsidR="000F1000" w:rsidRDefault="000F1000">
            <w:pPr>
              <w:pStyle w:val="ConsPlusNormal"/>
              <w:jc w:val="center"/>
            </w:pPr>
            <w:r>
              <w:t>130,0</w:t>
            </w:r>
          </w:p>
        </w:tc>
        <w:tc>
          <w:tcPr>
            <w:tcW w:w="1020" w:type="dxa"/>
          </w:tcPr>
          <w:p w:rsidR="000F1000" w:rsidRDefault="000F1000">
            <w:pPr>
              <w:pStyle w:val="ConsPlusNormal"/>
              <w:jc w:val="center"/>
            </w:pPr>
            <w:r>
              <w:t>132,0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c>
          <w:tcPr>
            <w:tcW w:w="1020" w:type="dxa"/>
          </w:tcPr>
          <w:p w:rsidR="000F1000" w:rsidRDefault="000F1000">
            <w:pPr>
              <w:pStyle w:val="ConsPlusNormal"/>
              <w:jc w:val="center"/>
            </w:pPr>
            <w:r>
              <w:t>127,0</w:t>
            </w:r>
          </w:p>
        </w:tc>
      </w:tr>
      <w:tr w:rsidR="000F1000">
        <w:tc>
          <w:tcPr>
            <w:tcW w:w="1814" w:type="dxa"/>
          </w:tcPr>
          <w:p w:rsidR="000F1000" w:rsidRDefault="000F1000">
            <w:pPr>
              <w:pStyle w:val="ConsPlusNormal"/>
            </w:pPr>
            <w:r>
              <w:t>Мониторинг пожарной опасности в лесах и лесных пожаров путем наземного патрулирования лесов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1225,8</w:t>
            </w:r>
          </w:p>
        </w:tc>
        <w:tc>
          <w:tcPr>
            <w:tcW w:w="1020" w:type="dxa"/>
          </w:tcPr>
          <w:p w:rsidR="000F1000" w:rsidRDefault="000F1000">
            <w:pPr>
              <w:pStyle w:val="ConsPlusNormal"/>
              <w:jc w:val="center"/>
            </w:pPr>
            <w:r>
              <w:t>1229,3</w:t>
            </w:r>
          </w:p>
        </w:tc>
        <w:tc>
          <w:tcPr>
            <w:tcW w:w="1020" w:type="dxa"/>
          </w:tcPr>
          <w:p w:rsidR="000F1000" w:rsidRDefault="000F1000">
            <w:pPr>
              <w:pStyle w:val="ConsPlusNormal"/>
              <w:jc w:val="center"/>
            </w:pPr>
            <w:r>
              <w:t>1492,7</w:t>
            </w:r>
          </w:p>
        </w:tc>
        <w:tc>
          <w:tcPr>
            <w:tcW w:w="1020" w:type="dxa"/>
          </w:tcPr>
          <w:p w:rsidR="000F1000" w:rsidRDefault="000F1000">
            <w:pPr>
              <w:pStyle w:val="ConsPlusNormal"/>
              <w:jc w:val="center"/>
            </w:pPr>
            <w:r>
              <w:t>1502,7</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c>
          <w:tcPr>
            <w:tcW w:w="1020" w:type="dxa"/>
          </w:tcPr>
          <w:p w:rsidR="000F1000" w:rsidRDefault="000F1000">
            <w:pPr>
              <w:pStyle w:val="ConsPlusNormal"/>
              <w:jc w:val="center"/>
            </w:pPr>
            <w:r>
              <w:t>1471,0</w:t>
            </w:r>
          </w:p>
        </w:tc>
      </w:tr>
      <w:tr w:rsidR="000F1000">
        <w:tc>
          <w:tcPr>
            <w:tcW w:w="1814" w:type="dxa"/>
          </w:tcPr>
          <w:p w:rsidR="000F1000" w:rsidRDefault="000F1000">
            <w:pPr>
              <w:pStyle w:val="ConsPlusNormal"/>
            </w:pPr>
            <w:r>
              <w:t>Мониторинг пожарной опасности в лесах и лесных пожаров путем авиационного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4970,7</w:t>
            </w:r>
          </w:p>
        </w:tc>
        <w:tc>
          <w:tcPr>
            <w:tcW w:w="1020" w:type="dxa"/>
          </w:tcPr>
          <w:p w:rsidR="000F1000" w:rsidRDefault="000F1000">
            <w:pPr>
              <w:pStyle w:val="ConsPlusNormal"/>
              <w:jc w:val="center"/>
            </w:pPr>
            <w:r>
              <w:t>4970,6</w:t>
            </w:r>
          </w:p>
        </w:tc>
        <w:tc>
          <w:tcPr>
            <w:tcW w:w="1020" w:type="dxa"/>
          </w:tcPr>
          <w:p w:rsidR="000F1000" w:rsidRDefault="000F1000">
            <w:pPr>
              <w:pStyle w:val="ConsPlusNormal"/>
              <w:jc w:val="center"/>
            </w:pPr>
            <w:r>
              <w:t>5078,8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c>
          <w:tcPr>
            <w:tcW w:w="1020" w:type="dxa"/>
          </w:tcPr>
          <w:p w:rsidR="000F1000" w:rsidRDefault="000F1000">
            <w:pPr>
              <w:pStyle w:val="ConsPlusNormal"/>
              <w:jc w:val="center"/>
            </w:pPr>
            <w:r>
              <w:t>5077,8</w:t>
            </w:r>
          </w:p>
        </w:tc>
      </w:tr>
      <w:tr w:rsidR="000F1000">
        <w:tc>
          <w:tcPr>
            <w:tcW w:w="1814" w:type="dxa"/>
          </w:tcPr>
          <w:p w:rsidR="000F1000" w:rsidRDefault="000F1000">
            <w:pPr>
              <w:pStyle w:val="ConsPlusNormal"/>
            </w:pPr>
            <w:r>
              <w:lastRenderedPageBreak/>
              <w:t>Мониторинг пожарной опасности в лесах и лесных пожаров путем космического мониторинга пожарной опасности в лесах и лесных пожаров</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350,8</w:t>
            </w:r>
          </w:p>
        </w:tc>
        <w:tc>
          <w:tcPr>
            <w:tcW w:w="1020" w:type="dxa"/>
          </w:tcPr>
          <w:p w:rsidR="000F1000" w:rsidRDefault="000F1000">
            <w:pPr>
              <w:pStyle w:val="ConsPlusNormal"/>
              <w:jc w:val="center"/>
            </w:pPr>
            <w:r>
              <w:t>350,8</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c>
          <w:tcPr>
            <w:tcW w:w="1020" w:type="dxa"/>
          </w:tcPr>
          <w:p w:rsidR="000F1000" w:rsidRDefault="000F1000">
            <w:pPr>
              <w:pStyle w:val="ConsPlusNormal"/>
              <w:jc w:val="center"/>
            </w:pPr>
            <w:r>
              <w:t>-</w:t>
            </w:r>
          </w:p>
        </w:tc>
      </w:tr>
      <w:tr w:rsidR="000F1000">
        <w:tc>
          <w:tcPr>
            <w:tcW w:w="1814" w:type="dxa"/>
          </w:tcPr>
          <w:p w:rsidR="000F1000" w:rsidRDefault="000F1000">
            <w:pPr>
              <w:pStyle w:val="ConsPlusNormal"/>
            </w:pPr>
            <w:r>
              <w:t>Строительство, реконструкция и эксплуатация пожарных наблюдательных пунктов (вышек, мачт, павильонов и других наблюдательных пунктов)</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54,0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c>
          <w:tcPr>
            <w:tcW w:w="1020" w:type="dxa"/>
          </w:tcPr>
          <w:p w:rsidR="000F1000" w:rsidRDefault="000F1000">
            <w:pPr>
              <w:pStyle w:val="ConsPlusNormal"/>
              <w:jc w:val="center"/>
            </w:pPr>
            <w:r>
              <w:t>26,0</w:t>
            </w:r>
          </w:p>
        </w:tc>
      </w:tr>
      <w:tr w:rsidR="000F1000">
        <w:tc>
          <w:tcPr>
            <w:tcW w:w="1814" w:type="dxa"/>
          </w:tcPr>
          <w:p w:rsidR="000F1000" w:rsidRDefault="000F1000">
            <w:pPr>
              <w:pStyle w:val="ConsPlusNormal"/>
            </w:pPr>
            <w:r>
              <w:t>Строительство, реконструкция и эксплуатация пунктов сосредоточения противопожарного инвентаря</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37,0</w:t>
            </w:r>
          </w:p>
        </w:tc>
        <w:tc>
          <w:tcPr>
            <w:tcW w:w="1020" w:type="dxa"/>
          </w:tcPr>
          <w:p w:rsidR="000F1000" w:rsidRDefault="000F1000">
            <w:pPr>
              <w:pStyle w:val="ConsPlusNormal"/>
              <w:jc w:val="center"/>
            </w:pPr>
            <w:r>
              <w:t>89,0</w:t>
            </w:r>
          </w:p>
        </w:tc>
        <w:tc>
          <w:tcPr>
            <w:tcW w:w="1020" w:type="dxa"/>
          </w:tcPr>
          <w:p w:rsidR="000F1000" w:rsidRDefault="000F1000">
            <w:pPr>
              <w:pStyle w:val="ConsPlusNormal"/>
              <w:jc w:val="center"/>
            </w:pPr>
            <w:r>
              <w:t>96,0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c>
          <w:tcPr>
            <w:tcW w:w="1020" w:type="dxa"/>
          </w:tcPr>
          <w:p w:rsidR="000F1000" w:rsidRDefault="000F1000">
            <w:pPr>
              <w:pStyle w:val="ConsPlusNormal"/>
              <w:jc w:val="center"/>
            </w:pPr>
            <w:r>
              <w:t>200,0</w:t>
            </w:r>
          </w:p>
        </w:tc>
      </w:tr>
      <w:tr w:rsidR="000F1000">
        <w:tc>
          <w:tcPr>
            <w:tcW w:w="1814" w:type="dxa"/>
          </w:tcPr>
          <w:p w:rsidR="000F1000" w:rsidRDefault="000F1000">
            <w:pPr>
              <w:pStyle w:val="ConsPlusNormal"/>
            </w:pPr>
            <w:r>
              <w:t xml:space="preserve">Организация и содержание лесопожарных </w:t>
            </w:r>
            <w:r>
              <w:lastRenderedPageBreak/>
              <w:t>станций (ЛПС), всего</w:t>
            </w:r>
          </w:p>
        </w:tc>
        <w:tc>
          <w:tcPr>
            <w:tcW w:w="566" w:type="dxa"/>
          </w:tcPr>
          <w:p w:rsidR="000F1000" w:rsidRDefault="000F1000">
            <w:pPr>
              <w:pStyle w:val="ConsPlusNormal"/>
              <w:jc w:val="center"/>
            </w:pPr>
            <w:r>
              <w:lastRenderedPageBreak/>
              <w:t>шт.</w:t>
            </w:r>
          </w:p>
        </w:tc>
        <w:tc>
          <w:tcPr>
            <w:tcW w:w="1020" w:type="dxa"/>
          </w:tcPr>
          <w:p w:rsidR="000F1000" w:rsidRDefault="000F1000">
            <w:pPr>
              <w:pStyle w:val="ConsPlusNormal"/>
              <w:jc w:val="center"/>
            </w:pPr>
            <w:r>
              <w:t>48,0</w:t>
            </w:r>
          </w:p>
        </w:tc>
        <w:tc>
          <w:tcPr>
            <w:tcW w:w="1020" w:type="dxa"/>
          </w:tcPr>
          <w:p w:rsidR="000F1000" w:rsidRDefault="000F1000">
            <w:pPr>
              <w:pStyle w:val="ConsPlusNormal"/>
              <w:jc w:val="center"/>
            </w:pPr>
            <w:r>
              <w:t>47,0</w:t>
            </w:r>
          </w:p>
        </w:tc>
        <w:tc>
          <w:tcPr>
            <w:tcW w:w="1020" w:type="dxa"/>
          </w:tcPr>
          <w:p w:rsidR="000F1000" w:rsidRDefault="000F1000">
            <w:pPr>
              <w:pStyle w:val="ConsPlusNormal"/>
              <w:jc w:val="center"/>
            </w:pPr>
            <w:r>
              <w:t>41,0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40,0</w:t>
            </w:r>
          </w:p>
        </w:tc>
      </w:tr>
      <w:tr w:rsidR="000F1000">
        <w:tc>
          <w:tcPr>
            <w:tcW w:w="1814" w:type="dxa"/>
          </w:tcPr>
          <w:p w:rsidR="000F1000" w:rsidRDefault="000F1000">
            <w:pPr>
              <w:pStyle w:val="ConsPlusNormal"/>
            </w:pPr>
            <w:r>
              <w:t>в том числе:</w:t>
            </w:r>
          </w:p>
        </w:tc>
        <w:tc>
          <w:tcPr>
            <w:tcW w:w="566"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c>
          <w:tcPr>
            <w:tcW w:w="1020" w:type="dxa"/>
          </w:tcPr>
          <w:p w:rsidR="000F1000" w:rsidRDefault="000F1000">
            <w:pPr>
              <w:pStyle w:val="ConsPlusNormal"/>
            </w:pPr>
          </w:p>
        </w:tc>
      </w:tr>
      <w:tr w:rsidR="000F1000">
        <w:tc>
          <w:tcPr>
            <w:tcW w:w="1814" w:type="dxa"/>
          </w:tcPr>
          <w:p w:rsidR="000F1000" w:rsidRDefault="000F1000">
            <w:pPr>
              <w:pStyle w:val="ConsPlusNormal"/>
            </w:pPr>
            <w:r>
              <w:t>лесопожарных станций I типа</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40,0</w:t>
            </w:r>
          </w:p>
        </w:tc>
        <w:tc>
          <w:tcPr>
            <w:tcW w:w="1020" w:type="dxa"/>
          </w:tcPr>
          <w:p w:rsidR="000F1000" w:rsidRDefault="000F1000">
            <w:pPr>
              <w:pStyle w:val="ConsPlusNormal"/>
              <w:jc w:val="center"/>
            </w:pPr>
            <w:r>
              <w:t>39,0</w:t>
            </w:r>
          </w:p>
        </w:tc>
        <w:tc>
          <w:tcPr>
            <w:tcW w:w="1020" w:type="dxa"/>
          </w:tcPr>
          <w:p w:rsidR="000F1000" w:rsidRDefault="000F1000">
            <w:pPr>
              <w:pStyle w:val="ConsPlusNormal"/>
              <w:jc w:val="center"/>
            </w:pPr>
            <w:r>
              <w:t>35,0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c>
          <w:tcPr>
            <w:tcW w:w="1020" w:type="dxa"/>
          </w:tcPr>
          <w:p w:rsidR="000F1000" w:rsidRDefault="000F1000">
            <w:pPr>
              <w:pStyle w:val="ConsPlusNormal"/>
              <w:jc w:val="center"/>
            </w:pPr>
            <w:r>
              <w:t>34,0</w:t>
            </w:r>
          </w:p>
        </w:tc>
      </w:tr>
      <w:tr w:rsidR="000F1000">
        <w:tc>
          <w:tcPr>
            <w:tcW w:w="1814" w:type="dxa"/>
          </w:tcPr>
          <w:p w:rsidR="000F1000" w:rsidRDefault="000F1000">
            <w:pPr>
              <w:pStyle w:val="ConsPlusNormal"/>
            </w:pPr>
            <w:r>
              <w:t>лесопожарных станций II типа</w:t>
            </w:r>
          </w:p>
        </w:tc>
        <w:tc>
          <w:tcPr>
            <w:tcW w:w="566" w:type="dxa"/>
          </w:tcPr>
          <w:p w:rsidR="000F1000" w:rsidRDefault="000F1000">
            <w:pPr>
              <w:pStyle w:val="ConsPlusNormal"/>
              <w:jc w:val="center"/>
            </w:pPr>
            <w:r>
              <w:t>шт.</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8,0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c>
          <w:tcPr>
            <w:tcW w:w="1020" w:type="dxa"/>
          </w:tcPr>
          <w:p w:rsidR="000F1000" w:rsidRDefault="000F1000">
            <w:pPr>
              <w:pStyle w:val="ConsPlusNormal"/>
              <w:jc w:val="center"/>
            </w:pPr>
            <w:r>
              <w:t>6,0</w:t>
            </w:r>
          </w:p>
        </w:tc>
      </w:tr>
      <w:tr w:rsidR="000F1000">
        <w:tc>
          <w:tcPr>
            <w:tcW w:w="1814" w:type="dxa"/>
          </w:tcPr>
          <w:p w:rsidR="000F1000" w:rsidRDefault="000F1000">
            <w:pPr>
              <w:pStyle w:val="ConsPlusNormal"/>
            </w:pPr>
            <w:r>
              <w:t>Площадь земель лесного фонда, относящихся к 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102,5</w:t>
            </w:r>
          </w:p>
        </w:tc>
        <w:tc>
          <w:tcPr>
            <w:tcW w:w="1020" w:type="dxa"/>
          </w:tcPr>
          <w:p w:rsidR="000F1000" w:rsidRDefault="000F1000">
            <w:pPr>
              <w:pStyle w:val="ConsPlusNormal"/>
              <w:jc w:val="center"/>
            </w:pPr>
            <w:r>
              <w:t>102,3</w:t>
            </w:r>
          </w:p>
        </w:tc>
        <w:tc>
          <w:tcPr>
            <w:tcW w:w="1020" w:type="dxa"/>
          </w:tcPr>
          <w:p w:rsidR="000F1000" w:rsidRDefault="000F1000">
            <w:pPr>
              <w:pStyle w:val="ConsPlusNormal"/>
              <w:jc w:val="center"/>
            </w:pPr>
            <w:r>
              <w:t>97,6</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c>
          <w:tcPr>
            <w:tcW w:w="1020" w:type="dxa"/>
          </w:tcPr>
          <w:p w:rsidR="000F1000" w:rsidRDefault="000F1000">
            <w:pPr>
              <w:pStyle w:val="ConsPlusNormal"/>
              <w:jc w:val="center"/>
            </w:pPr>
            <w:r>
              <w:t>97,1</w:t>
            </w:r>
          </w:p>
        </w:tc>
      </w:tr>
      <w:tr w:rsidR="000F1000">
        <w:tc>
          <w:tcPr>
            <w:tcW w:w="1814" w:type="dxa"/>
          </w:tcPr>
          <w:p w:rsidR="000F1000" w:rsidRDefault="000F1000">
            <w:pPr>
              <w:pStyle w:val="ConsPlusNormal"/>
            </w:pPr>
            <w:r>
              <w:t>Площадь земель лесного фонда, относящихся к 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92,0</w:t>
            </w:r>
          </w:p>
        </w:tc>
        <w:tc>
          <w:tcPr>
            <w:tcW w:w="1020" w:type="dxa"/>
          </w:tcPr>
          <w:p w:rsidR="000F1000" w:rsidRDefault="000F1000">
            <w:pPr>
              <w:pStyle w:val="ConsPlusNormal"/>
              <w:jc w:val="center"/>
            </w:pPr>
            <w:r>
              <w:t>89,5</w:t>
            </w:r>
          </w:p>
        </w:tc>
        <w:tc>
          <w:tcPr>
            <w:tcW w:w="1020" w:type="dxa"/>
          </w:tcPr>
          <w:p w:rsidR="000F1000" w:rsidRDefault="000F1000">
            <w:pPr>
              <w:pStyle w:val="ConsPlusNormal"/>
              <w:jc w:val="center"/>
            </w:pPr>
            <w:r>
              <w:t>89,7</w:t>
            </w:r>
          </w:p>
        </w:tc>
        <w:tc>
          <w:tcPr>
            <w:tcW w:w="1020" w:type="dxa"/>
          </w:tcPr>
          <w:p w:rsidR="000F1000" w:rsidRDefault="000F1000">
            <w:pPr>
              <w:pStyle w:val="ConsPlusNormal"/>
              <w:jc w:val="center"/>
            </w:pPr>
            <w:r>
              <w:t>90,0</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c>
          <w:tcPr>
            <w:tcW w:w="1020" w:type="dxa"/>
          </w:tcPr>
          <w:p w:rsidR="000F1000" w:rsidRDefault="000F1000">
            <w:pPr>
              <w:pStyle w:val="ConsPlusNormal"/>
              <w:jc w:val="center"/>
            </w:pPr>
            <w:r>
              <w:t>90,1</w:t>
            </w:r>
          </w:p>
        </w:tc>
      </w:tr>
      <w:tr w:rsidR="000F1000">
        <w:tc>
          <w:tcPr>
            <w:tcW w:w="1814" w:type="dxa"/>
          </w:tcPr>
          <w:p w:rsidR="000F1000" w:rsidRDefault="000F1000">
            <w:pPr>
              <w:pStyle w:val="ConsPlusNormal"/>
            </w:pPr>
            <w:r>
              <w:t>Площадь земель лесного фонда, относящихся к III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1085,3</w:t>
            </w:r>
          </w:p>
        </w:tc>
        <w:tc>
          <w:tcPr>
            <w:tcW w:w="1020" w:type="dxa"/>
          </w:tcPr>
          <w:p w:rsidR="000F1000" w:rsidRDefault="000F1000">
            <w:pPr>
              <w:pStyle w:val="ConsPlusNormal"/>
              <w:jc w:val="center"/>
            </w:pPr>
            <w:r>
              <w:t>945,5</w:t>
            </w:r>
          </w:p>
        </w:tc>
        <w:tc>
          <w:tcPr>
            <w:tcW w:w="1020" w:type="dxa"/>
          </w:tcPr>
          <w:p w:rsidR="000F1000" w:rsidRDefault="000F1000">
            <w:pPr>
              <w:pStyle w:val="ConsPlusNormal"/>
              <w:jc w:val="center"/>
            </w:pPr>
            <w:r>
              <w:t>920,6</w:t>
            </w:r>
          </w:p>
        </w:tc>
        <w:tc>
          <w:tcPr>
            <w:tcW w:w="1020" w:type="dxa"/>
          </w:tcPr>
          <w:p w:rsidR="000F1000" w:rsidRDefault="000F1000">
            <w:pPr>
              <w:pStyle w:val="ConsPlusNormal"/>
              <w:jc w:val="center"/>
            </w:pPr>
            <w:r>
              <w:t>803,7</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c>
          <w:tcPr>
            <w:tcW w:w="1020" w:type="dxa"/>
          </w:tcPr>
          <w:p w:rsidR="000F1000" w:rsidRDefault="000F1000">
            <w:pPr>
              <w:pStyle w:val="ConsPlusNormal"/>
              <w:jc w:val="center"/>
            </w:pPr>
            <w:r>
              <w:t>804,3</w:t>
            </w:r>
          </w:p>
        </w:tc>
      </w:tr>
      <w:tr w:rsidR="000F1000">
        <w:tc>
          <w:tcPr>
            <w:tcW w:w="1814" w:type="dxa"/>
          </w:tcPr>
          <w:p w:rsidR="000F1000" w:rsidRDefault="000F1000">
            <w:pPr>
              <w:pStyle w:val="ConsPlusNormal"/>
            </w:pPr>
            <w:r>
              <w:t>Площадь земель лесного фонда, относящихся к IV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4278,5</w:t>
            </w:r>
          </w:p>
        </w:tc>
        <w:tc>
          <w:tcPr>
            <w:tcW w:w="1020" w:type="dxa"/>
          </w:tcPr>
          <w:p w:rsidR="000F1000" w:rsidRDefault="000F1000">
            <w:pPr>
              <w:pStyle w:val="ConsPlusNormal"/>
              <w:jc w:val="center"/>
            </w:pPr>
            <w:r>
              <w:t>4420,2</w:t>
            </w:r>
          </w:p>
        </w:tc>
        <w:tc>
          <w:tcPr>
            <w:tcW w:w="1020" w:type="dxa"/>
          </w:tcPr>
          <w:p w:rsidR="000F1000" w:rsidRDefault="000F1000">
            <w:pPr>
              <w:pStyle w:val="ConsPlusNormal"/>
              <w:jc w:val="center"/>
            </w:pPr>
            <w:r>
              <w:t>4466,6</w:t>
            </w:r>
          </w:p>
        </w:tc>
        <w:tc>
          <w:tcPr>
            <w:tcW w:w="1020" w:type="dxa"/>
          </w:tcPr>
          <w:p w:rsidR="000F1000" w:rsidRDefault="000F1000">
            <w:pPr>
              <w:pStyle w:val="ConsPlusNormal"/>
              <w:jc w:val="center"/>
            </w:pPr>
            <w:r>
              <w:t>4569,4</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c>
          <w:tcPr>
            <w:tcW w:w="1020" w:type="dxa"/>
          </w:tcPr>
          <w:p w:rsidR="000F1000" w:rsidRDefault="000F1000">
            <w:pPr>
              <w:pStyle w:val="ConsPlusNormal"/>
              <w:jc w:val="center"/>
            </w:pPr>
            <w:r>
              <w:t>4540,6</w:t>
            </w:r>
          </w:p>
        </w:tc>
      </w:tr>
      <w:tr w:rsidR="000F1000">
        <w:tc>
          <w:tcPr>
            <w:tcW w:w="1814" w:type="dxa"/>
          </w:tcPr>
          <w:p w:rsidR="000F1000" w:rsidRDefault="000F1000">
            <w:pPr>
              <w:pStyle w:val="ConsPlusNormal"/>
            </w:pPr>
            <w:r>
              <w:lastRenderedPageBreak/>
              <w:t>Площадь земель лесного фонда, относящихся к V классу пожарной опасности</w:t>
            </w:r>
          </w:p>
        </w:tc>
        <w:tc>
          <w:tcPr>
            <w:tcW w:w="566" w:type="dxa"/>
          </w:tcPr>
          <w:p w:rsidR="000F1000" w:rsidRDefault="000F1000">
            <w:pPr>
              <w:pStyle w:val="ConsPlusNormal"/>
              <w:jc w:val="center"/>
            </w:pPr>
            <w:r>
              <w:t>тыс. га</w:t>
            </w:r>
          </w:p>
        </w:tc>
        <w:tc>
          <w:tcPr>
            <w:tcW w:w="1020" w:type="dxa"/>
          </w:tcPr>
          <w:p w:rsidR="000F1000" w:rsidRDefault="000F1000">
            <w:pPr>
              <w:pStyle w:val="ConsPlusNormal"/>
              <w:jc w:val="center"/>
            </w:pPr>
            <w:r>
              <w:t>978,3</w:t>
            </w:r>
          </w:p>
        </w:tc>
        <w:tc>
          <w:tcPr>
            <w:tcW w:w="1020" w:type="dxa"/>
          </w:tcPr>
          <w:p w:rsidR="000F1000" w:rsidRDefault="000F1000">
            <w:pPr>
              <w:pStyle w:val="ConsPlusNormal"/>
              <w:jc w:val="center"/>
            </w:pPr>
            <w:r>
              <w:t>993,0</w:t>
            </w:r>
          </w:p>
        </w:tc>
        <w:tc>
          <w:tcPr>
            <w:tcW w:w="1020" w:type="dxa"/>
          </w:tcPr>
          <w:p w:rsidR="000F1000" w:rsidRDefault="000F1000">
            <w:pPr>
              <w:pStyle w:val="ConsPlusNormal"/>
              <w:jc w:val="center"/>
            </w:pPr>
            <w:r>
              <w:t>992,3</w:t>
            </w:r>
          </w:p>
        </w:tc>
        <w:tc>
          <w:tcPr>
            <w:tcW w:w="1020" w:type="dxa"/>
          </w:tcPr>
          <w:p w:rsidR="000F1000" w:rsidRDefault="000F1000">
            <w:pPr>
              <w:pStyle w:val="ConsPlusNormal"/>
              <w:jc w:val="center"/>
            </w:pPr>
            <w:r>
              <w:t>1019,8</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c>
          <w:tcPr>
            <w:tcW w:w="1020" w:type="dxa"/>
          </w:tcPr>
          <w:p w:rsidR="000F1000" w:rsidRDefault="000F1000">
            <w:pPr>
              <w:pStyle w:val="ConsPlusNormal"/>
              <w:jc w:val="center"/>
            </w:pPr>
            <w:r>
              <w:t>1016,7</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25</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6" w:name="P17730"/>
      <w:bookmarkEnd w:id="36"/>
      <w:r>
        <w:t>Плановые показатели выполнения мероприятий по защите лесов</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27">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567"/>
        <w:gridCol w:w="1020"/>
        <w:gridCol w:w="1020"/>
        <w:gridCol w:w="1020"/>
        <w:gridCol w:w="1020"/>
        <w:gridCol w:w="1020"/>
        <w:gridCol w:w="1020"/>
        <w:gridCol w:w="1020"/>
        <w:gridCol w:w="1020"/>
        <w:gridCol w:w="1020"/>
        <w:gridCol w:w="1020"/>
        <w:gridCol w:w="1020"/>
      </w:tblGrid>
      <w:tr w:rsidR="000F1000">
        <w:tc>
          <w:tcPr>
            <w:tcW w:w="1814" w:type="dxa"/>
          </w:tcPr>
          <w:p w:rsidR="000F1000" w:rsidRDefault="000F1000">
            <w:pPr>
              <w:pStyle w:val="ConsPlusNormal"/>
              <w:jc w:val="center"/>
            </w:pPr>
            <w:r>
              <w:t>Наименование мероприятий</w:t>
            </w:r>
          </w:p>
        </w:tc>
        <w:tc>
          <w:tcPr>
            <w:tcW w:w="567" w:type="dxa"/>
            <w:vMerge w:val="restart"/>
          </w:tcPr>
          <w:p w:rsidR="000F1000" w:rsidRDefault="000F1000">
            <w:pPr>
              <w:pStyle w:val="ConsPlusNormal"/>
              <w:jc w:val="center"/>
            </w:pPr>
            <w:r>
              <w:t>Ед. изм.</w:t>
            </w:r>
          </w:p>
        </w:tc>
        <w:tc>
          <w:tcPr>
            <w:tcW w:w="1020" w:type="dxa"/>
            <w:vMerge w:val="restart"/>
          </w:tcPr>
          <w:p w:rsidR="000F1000" w:rsidRDefault="000F1000">
            <w:pPr>
              <w:pStyle w:val="ConsPlusNormal"/>
              <w:jc w:val="center"/>
            </w:pPr>
            <w:r>
              <w:t>Выполнено за год, предшествующий разработке проекта лесного плана субъекта Российской Федерации</w:t>
            </w:r>
          </w:p>
        </w:tc>
        <w:tc>
          <w:tcPr>
            <w:tcW w:w="10200" w:type="dxa"/>
            <w:gridSpan w:val="10"/>
          </w:tcPr>
          <w:p w:rsidR="000F1000" w:rsidRDefault="000F1000">
            <w:pPr>
              <w:pStyle w:val="ConsPlusNormal"/>
              <w:jc w:val="center"/>
            </w:pPr>
            <w:r>
              <w:t>Плановые показатели</w:t>
            </w:r>
          </w:p>
        </w:tc>
      </w:tr>
      <w:tr w:rsidR="000F1000">
        <w:tc>
          <w:tcPr>
            <w:tcW w:w="1814" w:type="dxa"/>
          </w:tcPr>
          <w:p w:rsidR="000F1000" w:rsidRDefault="000F1000">
            <w:pPr>
              <w:pStyle w:val="ConsPlusNormal"/>
              <w:jc w:val="center"/>
            </w:pPr>
            <w:r>
              <w:t>по защите лесов &lt;*&gt;</w:t>
            </w:r>
          </w:p>
        </w:tc>
        <w:tc>
          <w:tcPr>
            <w:tcW w:w="567" w:type="dxa"/>
            <w:vMerge/>
          </w:tcPr>
          <w:p w:rsidR="000F1000" w:rsidRDefault="000F1000">
            <w:pPr>
              <w:pStyle w:val="ConsPlusNormal"/>
            </w:pPr>
          </w:p>
        </w:tc>
        <w:tc>
          <w:tcPr>
            <w:tcW w:w="1020" w:type="dxa"/>
            <w:vMerge/>
          </w:tcPr>
          <w:p w:rsidR="000F1000" w:rsidRDefault="000F1000">
            <w:pPr>
              <w:pStyle w:val="ConsPlusNormal"/>
            </w:pPr>
          </w:p>
        </w:tc>
        <w:tc>
          <w:tcPr>
            <w:tcW w:w="1020" w:type="dxa"/>
          </w:tcPr>
          <w:p w:rsidR="000F1000" w:rsidRDefault="000F1000">
            <w:pPr>
              <w:pStyle w:val="ConsPlusNormal"/>
              <w:jc w:val="center"/>
            </w:pPr>
            <w:r>
              <w:t>2019 г. (факт)</w:t>
            </w:r>
          </w:p>
        </w:tc>
        <w:tc>
          <w:tcPr>
            <w:tcW w:w="1020" w:type="dxa"/>
          </w:tcPr>
          <w:p w:rsidR="000F1000" w:rsidRDefault="000F1000">
            <w:pPr>
              <w:pStyle w:val="ConsPlusNormal"/>
              <w:jc w:val="center"/>
            </w:pPr>
            <w:r>
              <w:t>2020 г. (факт)</w:t>
            </w:r>
          </w:p>
        </w:tc>
        <w:tc>
          <w:tcPr>
            <w:tcW w:w="1020" w:type="dxa"/>
          </w:tcPr>
          <w:p w:rsidR="000F1000" w:rsidRDefault="000F1000">
            <w:pPr>
              <w:pStyle w:val="ConsPlusNormal"/>
              <w:jc w:val="center"/>
            </w:pPr>
            <w:r>
              <w:t>2021 г. (план)</w:t>
            </w:r>
          </w:p>
        </w:tc>
        <w:tc>
          <w:tcPr>
            <w:tcW w:w="1020" w:type="dxa"/>
          </w:tcPr>
          <w:p w:rsidR="000F1000" w:rsidRDefault="000F1000">
            <w:pPr>
              <w:pStyle w:val="ConsPlusNormal"/>
              <w:jc w:val="center"/>
            </w:pPr>
            <w:r>
              <w:t>4-й год</w:t>
            </w:r>
          </w:p>
        </w:tc>
        <w:tc>
          <w:tcPr>
            <w:tcW w:w="1020" w:type="dxa"/>
          </w:tcPr>
          <w:p w:rsidR="000F1000" w:rsidRDefault="000F1000">
            <w:pPr>
              <w:pStyle w:val="ConsPlusNormal"/>
              <w:jc w:val="center"/>
            </w:pPr>
            <w:r>
              <w:t>5-й год</w:t>
            </w:r>
          </w:p>
        </w:tc>
        <w:tc>
          <w:tcPr>
            <w:tcW w:w="1020" w:type="dxa"/>
          </w:tcPr>
          <w:p w:rsidR="000F1000" w:rsidRDefault="000F1000">
            <w:pPr>
              <w:pStyle w:val="ConsPlusNormal"/>
              <w:jc w:val="center"/>
            </w:pPr>
            <w:r>
              <w:t>6-й год</w:t>
            </w:r>
          </w:p>
        </w:tc>
        <w:tc>
          <w:tcPr>
            <w:tcW w:w="1020" w:type="dxa"/>
          </w:tcPr>
          <w:p w:rsidR="000F1000" w:rsidRDefault="000F1000">
            <w:pPr>
              <w:pStyle w:val="ConsPlusNormal"/>
              <w:jc w:val="center"/>
            </w:pPr>
            <w:r>
              <w:t>7-й год</w:t>
            </w:r>
          </w:p>
        </w:tc>
        <w:tc>
          <w:tcPr>
            <w:tcW w:w="1020" w:type="dxa"/>
          </w:tcPr>
          <w:p w:rsidR="000F1000" w:rsidRDefault="000F1000">
            <w:pPr>
              <w:pStyle w:val="ConsPlusNormal"/>
              <w:jc w:val="center"/>
            </w:pPr>
            <w:r>
              <w:t>8-й год</w:t>
            </w:r>
          </w:p>
        </w:tc>
        <w:tc>
          <w:tcPr>
            <w:tcW w:w="1020" w:type="dxa"/>
          </w:tcPr>
          <w:p w:rsidR="000F1000" w:rsidRDefault="000F1000">
            <w:pPr>
              <w:pStyle w:val="ConsPlusNormal"/>
              <w:jc w:val="center"/>
            </w:pPr>
            <w:r>
              <w:t>9-й год</w:t>
            </w:r>
          </w:p>
        </w:tc>
        <w:tc>
          <w:tcPr>
            <w:tcW w:w="1020" w:type="dxa"/>
          </w:tcPr>
          <w:p w:rsidR="000F1000" w:rsidRDefault="000F1000">
            <w:pPr>
              <w:pStyle w:val="ConsPlusNormal"/>
              <w:jc w:val="center"/>
            </w:pPr>
            <w:r>
              <w:t>10-й год</w:t>
            </w:r>
          </w:p>
        </w:tc>
      </w:tr>
      <w:tr w:rsidR="000F1000">
        <w:tc>
          <w:tcPr>
            <w:tcW w:w="1814" w:type="dxa"/>
          </w:tcPr>
          <w:p w:rsidR="000F1000" w:rsidRDefault="000F1000">
            <w:pPr>
              <w:pStyle w:val="ConsPlusNormal"/>
              <w:jc w:val="center"/>
            </w:pPr>
            <w:r>
              <w:t>1</w:t>
            </w:r>
          </w:p>
        </w:tc>
        <w:tc>
          <w:tcPr>
            <w:tcW w:w="567" w:type="dxa"/>
          </w:tcPr>
          <w:p w:rsidR="000F1000" w:rsidRDefault="000F1000">
            <w:pPr>
              <w:pStyle w:val="ConsPlusNormal"/>
              <w:jc w:val="center"/>
            </w:pPr>
            <w:r>
              <w:t>2</w:t>
            </w:r>
          </w:p>
        </w:tc>
        <w:tc>
          <w:tcPr>
            <w:tcW w:w="1020" w:type="dxa"/>
          </w:tcPr>
          <w:p w:rsidR="000F1000" w:rsidRDefault="000F1000">
            <w:pPr>
              <w:pStyle w:val="ConsPlusNormal"/>
              <w:jc w:val="center"/>
            </w:pPr>
            <w:r>
              <w:t>3</w:t>
            </w:r>
          </w:p>
        </w:tc>
        <w:tc>
          <w:tcPr>
            <w:tcW w:w="1020" w:type="dxa"/>
          </w:tcPr>
          <w:p w:rsidR="000F1000" w:rsidRDefault="000F1000">
            <w:pPr>
              <w:pStyle w:val="ConsPlusNormal"/>
              <w:jc w:val="center"/>
            </w:pPr>
            <w:r>
              <w:t>4</w:t>
            </w:r>
          </w:p>
        </w:tc>
        <w:tc>
          <w:tcPr>
            <w:tcW w:w="1020" w:type="dxa"/>
          </w:tcPr>
          <w:p w:rsidR="000F1000" w:rsidRDefault="000F1000">
            <w:pPr>
              <w:pStyle w:val="ConsPlusNormal"/>
              <w:jc w:val="center"/>
            </w:pPr>
            <w:r>
              <w:t>5</w:t>
            </w:r>
          </w:p>
        </w:tc>
        <w:tc>
          <w:tcPr>
            <w:tcW w:w="1020" w:type="dxa"/>
          </w:tcPr>
          <w:p w:rsidR="000F1000" w:rsidRDefault="000F1000">
            <w:pPr>
              <w:pStyle w:val="ConsPlusNormal"/>
              <w:jc w:val="center"/>
            </w:pPr>
            <w:r>
              <w:t>6</w:t>
            </w:r>
          </w:p>
        </w:tc>
        <w:tc>
          <w:tcPr>
            <w:tcW w:w="1020" w:type="dxa"/>
          </w:tcPr>
          <w:p w:rsidR="000F1000" w:rsidRDefault="000F1000">
            <w:pPr>
              <w:pStyle w:val="ConsPlusNormal"/>
              <w:jc w:val="center"/>
            </w:pPr>
            <w:r>
              <w:t>7</w:t>
            </w:r>
          </w:p>
        </w:tc>
        <w:tc>
          <w:tcPr>
            <w:tcW w:w="1020" w:type="dxa"/>
          </w:tcPr>
          <w:p w:rsidR="000F1000" w:rsidRDefault="000F1000">
            <w:pPr>
              <w:pStyle w:val="ConsPlusNormal"/>
              <w:jc w:val="center"/>
            </w:pPr>
            <w:r>
              <w:t>8</w:t>
            </w:r>
          </w:p>
        </w:tc>
        <w:tc>
          <w:tcPr>
            <w:tcW w:w="1020" w:type="dxa"/>
          </w:tcPr>
          <w:p w:rsidR="000F1000" w:rsidRDefault="000F1000">
            <w:pPr>
              <w:pStyle w:val="ConsPlusNormal"/>
              <w:jc w:val="center"/>
            </w:pPr>
            <w:r>
              <w:t>9</w:t>
            </w:r>
          </w:p>
        </w:tc>
        <w:tc>
          <w:tcPr>
            <w:tcW w:w="1020" w:type="dxa"/>
          </w:tcPr>
          <w:p w:rsidR="000F1000" w:rsidRDefault="000F1000">
            <w:pPr>
              <w:pStyle w:val="ConsPlusNormal"/>
              <w:jc w:val="center"/>
            </w:pPr>
            <w:r>
              <w:t>10</w:t>
            </w:r>
          </w:p>
        </w:tc>
        <w:tc>
          <w:tcPr>
            <w:tcW w:w="1020" w:type="dxa"/>
          </w:tcPr>
          <w:p w:rsidR="000F1000" w:rsidRDefault="000F1000">
            <w:pPr>
              <w:pStyle w:val="ConsPlusNormal"/>
              <w:jc w:val="center"/>
            </w:pPr>
            <w:r>
              <w:t>11</w:t>
            </w:r>
          </w:p>
        </w:tc>
        <w:tc>
          <w:tcPr>
            <w:tcW w:w="1020" w:type="dxa"/>
          </w:tcPr>
          <w:p w:rsidR="000F1000" w:rsidRDefault="000F1000">
            <w:pPr>
              <w:pStyle w:val="ConsPlusNormal"/>
              <w:jc w:val="center"/>
            </w:pPr>
            <w:r>
              <w:t>12</w:t>
            </w:r>
          </w:p>
        </w:tc>
        <w:tc>
          <w:tcPr>
            <w:tcW w:w="1020" w:type="dxa"/>
          </w:tcPr>
          <w:p w:rsidR="000F1000" w:rsidRDefault="000F1000">
            <w:pPr>
              <w:pStyle w:val="ConsPlusNormal"/>
              <w:jc w:val="center"/>
            </w:pPr>
            <w:r>
              <w:t>13</w:t>
            </w:r>
          </w:p>
        </w:tc>
      </w:tr>
      <w:tr w:rsidR="000F1000">
        <w:tc>
          <w:tcPr>
            <w:tcW w:w="13601" w:type="dxa"/>
            <w:gridSpan w:val="13"/>
          </w:tcPr>
          <w:p w:rsidR="000F1000" w:rsidRDefault="000F1000">
            <w:pPr>
              <w:pStyle w:val="ConsPlusNormal"/>
              <w:jc w:val="center"/>
              <w:outlineLvl w:val="2"/>
            </w:pPr>
            <w:r>
              <w:lastRenderedPageBreak/>
              <w:t>Леса, расположенные на землях лесного фонда</w:t>
            </w:r>
          </w:p>
        </w:tc>
      </w:tr>
      <w:tr w:rsidR="000F1000">
        <w:tc>
          <w:tcPr>
            <w:tcW w:w="1814" w:type="dxa"/>
          </w:tcPr>
          <w:p w:rsidR="000F1000" w:rsidRDefault="000F1000">
            <w:pPr>
              <w:pStyle w:val="ConsPlusNormal"/>
            </w:pPr>
            <w:r>
              <w:t>Предупреждение распространения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Профилактические мероприятия по защите лесов,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 том числе</w:t>
            </w:r>
          </w:p>
          <w:p w:rsidR="000F1000" w:rsidRDefault="000F1000">
            <w:pPr>
              <w:pStyle w:val="ConsPlusNormal"/>
            </w:pPr>
            <w:r>
              <w:t>биотехнические мероприятия</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22454,6</w:t>
            </w:r>
          </w:p>
        </w:tc>
        <w:tc>
          <w:tcPr>
            <w:tcW w:w="1020" w:type="dxa"/>
          </w:tcPr>
          <w:p w:rsidR="000F1000" w:rsidRDefault="000F1000">
            <w:pPr>
              <w:pStyle w:val="ConsPlusNormal"/>
              <w:jc w:val="center"/>
            </w:pPr>
            <w:r>
              <w:t>5048,3</w:t>
            </w:r>
          </w:p>
        </w:tc>
        <w:tc>
          <w:tcPr>
            <w:tcW w:w="1020" w:type="dxa"/>
          </w:tcPr>
          <w:p w:rsidR="000F1000" w:rsidRDefault="000F1000">
            <w:pPr>
              <w:pStyle w:val="ConsPlusNormal"/>
              <w:jc w:val="center"/>
            </w:pPr>
            <w:r>
              <w:t>4804,2</w:t>
            </w:r>
          </w:p>
        </w:tc>
        <w:tc>
          <w:tcPr>
            <w:tcW w:w="1020" w:type="dxa"/>
          </w:tcPr>
          <w:p w:rsidR="000F1000" w:rsidRDefault="000F1000">
            <w:pPr>
              <w:pStyle w:val="ConsPlusNormal"/>
              <w:jc w:val="center"/>
            </w:pPr>
            <w:r>
              <w:t>4842,2</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r>
      <w:tr w:rsidR="000F1000">
        <w:tc>
          <w:tcPr>
            <w:tcW w:w="1814" w:type="dxa"/>
          </w:tcPr>
          <w:p w:rsidR="000F1000" w:rsidRDefault="000F1000">
            <w:pPr>
              <w:pStyle w:val="ConsPlusNormal"/>
            </w:pPr>
            <w:r>
              <w:t>Лесопатологическое обследование (инструментальное)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4233,6</w:t>
            </w:r>
          </w:p>
        </w:tc>
        <w:tc>
          <w:tcPr>
            <w:tcW w:w="1020" w:type="dxa"/>
          </w:tcPr>
          <w:p w:rsidR="000F1000" w:rsidRDefault="000F1000">
            <w:pPr>
              <w:pStyle w:val="ConsPlusNormal"/>
              <w:jc w:val="center"/>
            </w:pPr>
            <w:r>
              <w:t>849,3</w:t>
            </w:r>
          </w:p>
        </w:tc>
        <w:tc>
          <w:tcPr>
            <w:tcW w:w="1020" w:type="dxa"/>
          </w:tcPr>
          <w:p w:rsidR="000F1000" w:rsidRDefault="000F1000">
            <w:pPr>
              <w:pStyle w:val="ConsPlusNormal"/>
              <w:jc w:val="center"/>
            </w:pPr>
            <w:r>
              <w:t>804,6</w:t>
            </w:r>
          </w:p>
        </w:tc>
        <w:tc>
          <w:tcPr>
            <w:tcW w:w="1020" w:type="dxa"/>
          </w:tcPr>
          <w:p w:rsidR="000F1000" w:rsidRDefault="000F1000">
            <w:pPr>
              <w:pStyle w:val="ConsPlusNormal"/>
              <w:jc w:val="center"/>
            </w:pPr>
            <w:r>
              <w:t>361,3</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r>
      <w:tr w:rsidR="000F1000">
        <w:tc>
          <w:tcPr>
            <w:tcW w:w="1814" w:type="dxa"/>
          </w:tcPr>
          <w:p w:rsidR="000F1000" w:rsidRDefault="000F1000">
            <w:pPr>
              <w:pStyle w:val="ConsPlusNormal"/>
            </w:pPr>
            <w:r>
              <w:t>Лесопатологическое обследование (визуальное)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18221</w:t>
            </w:r>
          </w:p>
        </w:tc>
        <w:tc>
          <w:tcPr>
            <w:tcW w:w="1020" w:type="dxa"/>
          </w:tcPr>
          <w:p w:rsidR="000F1000" w:rsidRDefault="000F1000">
            <w:pPr>
              <w:pStyle w:val="ConsPlusNormal"/>
              <w:jc w:val="center"/>
            </w:pPr>
            <w:r>
              <w:t>4199</w:t>
            </w:r>
          </w:p>
        </w:tc>
        <w:tc>
          <w:tcPr>
            <w:tcW w:w="1020" w:type="dxa"/>
          </w:tcPr>
          <w:p w:rsidR="000F1000" w:rsidRDefault="000F1000">
            <w:pPr>
              <w:pStyle w:val="ConsPlusNormal"/>
              <w:jc w:val="center"/>
            </w:pPr>
            <w:r>
              <w:t>3999,6</w:t>
            </w:r>
          </w:p>
        </w:tc>
        <w:tc>
          <w:tcPr>
            <w:tcW w:w="1020" w:type="dxa"/>
          </w:tcPr>
          <w:p w:rsidR="000F1000" w:rsidRDefault="000F1000">
            <w:pPr>
              <w:pStyle w:val="ConsPlusNormal"/>
              <w:jc w:val="center"/>
            </w:pPr>
            <w:r>
              <w:t>4480,9</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r>
      <w:tr w:rsidR="000F1000">
        <w:tc>
          <w:tcPr>
            <w:tcW w:w="1814" w:type="dxa"/>
          </w:tcPr>
          <w:p w:rsidR="000F1000" w:rsidRDefault="000F1000">
            <w:pPr>
              <w:pStyle w:val="ConsPlusNormal"/>
            </w:pPr>
            <w:r>
              <w:t>Санитарно-оздоровительные мероприятия:</w:t>
            </w:r>
          </w:p>
        </w:tc>
        <w:tc>
          <w:tcPr>
            <w:tcW w:w="567" w:type="dxa"/>
          </w:tcPr>
          <w:p w:rsidR="000F1000" w:rsidRDefault="000F1000">
            <w:pPr>
              <w:pStyle w:val="ConsPlusNormal"/>
            </w:pPr>
          </w:p>
        </w:tc>
        <w:tc>
          <w:tcPr>
            <w:tcW w:w="1020" w:type="dxa"/>
          </w:tcPr>
          <w:p w:rsidR="000F1000" w:rsidRDefault="000F1000">
            <w:pPr>
              <w:pStyle w:val="ConsPlusNormal"/>
              <w:jc w:val="center"/>
            </w:pPr>
            <w:r>
              <w:t>3388,8</w:t>
            </w:r>
          </w:p>
        </w:tc>
        <w:tc>
          <w:tcPr>
            <w:tcW w:w="1020" w:type="dxa"/>
          </w:tcPr>
          <w:p w:rsidR="000F1000" w:rsidRDefault="000F1000">
            <w:pPr>
              <w:pStyle w:val="ConsPlusNormal"/>
              <w:jc w:val="center"/>
            </w:pPr>
            <w:r>
              <w:t>1508,4</w:t>
            </w:r>
          </w:p>
        </w:tc>
        <w:tc>
          <w:tcPr>
            <w:tcW w:w="1020" w:type="dxa"/>
          </w:tcPr>
          <w:p w:rsidR="000F1000" w:rsidRDefault="000F1000">
            <w:pPr>
              <w:pStyle w:val="ConsPlusNormal"/>
              <w:jc w:val="center"/>
            </w:pPr>
            <w:r>
              <w:t>573,7</w:t>
            </w:r>
          </w:p>
        </w:tc>
        <w:tc>
          <w:tcPr>
            <w:tcW w:w="1020" w:type="dxa"/>
          </w:tcPr>
          <w:p w:rsidR="000F1000" w:rsidRDefault="000F1000">
            <w:pPr>
              <w:pStyle w:val="ConsPlusNormal"/>
              <w:jc w:val="center"/>
            </w:pPr>
            <w:r>
              <w:t>699,8</w:t>
            </w:r>
          </w:p>
        </w:tc>
        <w:tc>
          <w:tcPr>
            <w:tcW w:w="1020" w:type="dxa"/>
          </w:tcPr>
          <w:p w:rsidR="000F1000" w:rsidRDefault="000F1000">
            <w:pPr>
              <w:pStyle w:val="ConsPlusNormal"/>
              <w:jc w:val="center"/>
            </w:pPr>
            <w:r>
              <w:t>766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r>
      <w:tr w:rsidR="000F1000">
        <w:tc>
          <w:tcPr>
            <w:tcW w:w="1814" w:type="dxa"/>
          </w:tcPr>
          <w:p w:rsidR="000F1000" w:rsidRDefault="000F1000">
            <w:pPr>
              <w:pStyle w:val="ConsPlusNormal"/>
            </w:pPr>
            <w:r>
              <w:lastRenderedPageBreak/>
              <w:t>сплошные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655,9</w:t>
            </w:r>
          </w:p>
        </w:tc>
        <w:tc>
          <w:tcPr>
            <w:tcW w:w="1020" w:type="dxa"/>
          </w:tcPr>
          <w:p w:rsidR="000F1000" w:rsidRDefault="000F1000">
            <w:pPr>
              <w:pStyle w:val="ConsPlusNormal"/>
              <w:jc w:val="center"/>
            </w:pPr>
            <w:r>
              <w:t>304,5</w:t>
            </w:r>
          </w:p>
        </w:tc>
        <w:tc>
          <w:tcPr>
            <w:tcW w:w="1020" w:type="dxa"/>
          </w:tcPr>
          <w:p w:rsidR="000F1000" w:rsidRDefault="000F1000">
            <w:pPr>
              <w:pStyle w:val="ConsPlusNormal"/>
              <w:jc w:val="center"/>
            </w:pPr>
            <w:r>
              <w:t>159,6</w:t>
            </w:r>
          </w:p>
        </w:tc>
        <w:tc>
          <w:tcPr>
            <w:tcW w:w="1020" w:type="dxa"/>
          </w:tcPr>
          <w:p w:rsidR="000F1000" w:rsidRDefault="000F1000">
            <w:pPr>
              <w:pStyle w:val="ConsPlusNormal"/>
              <w:jc w:val="center"/>
            </w:pPr>
            <w:r>
              <w:t>175,3</w:t>
            </w:r>
          </w:p>
        </w:tc>
        <w:tc>
          <w:tcPr>
            <w:tcW w:w="1020" w:type="dxa"/>
          </w:tcPr>
          <w:p w:rsidR="000F1000" w:rsidRDefault="000F1000">
            <w:pPr>
              <w:pStyle w:val="ConsPlusNormal"/>
              <w:jc w:val="center"/>
            </w:pPr>
            <w:r>
              <w:t>200,4</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r>
      <w:tr w:rsidR="000F1000">
        <w:tc>
          <w:tcPr>
            <w:tcW w:w="1814" w:type="dxa"/>
          </w:tcPr>
          <w:p w:rsidR="000F1000" w:rsidRDefault="000F1000">
            <w:pPr>
              <w:pStyle w:val="ConsPlusNormal"/>
            </w:pPr>
            <w:r>
              <w:t>выборочные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2371,9</w:t>
            </w:r>
          </w:p>
        </w:tc>
        <w:tc>
          <w:tcPr>
            <w:tcW w:w="1020" w:type="dxa"/>
          </w:tcPr>
          <w:p w:rsidR="000F1000" w:rsidRDefault="000F1000">
            <w:pPr>
              <w:pStyle w:val="ConsPlusNormal"/>
              <w:jc w:val="center"/>
            </w:pPr>
            <w:r>
              <w:t>1177,5</w:t>
            </w:r>
          </w:p>
        </w:tc>
        <w:tc>
          <w:tcPr>
            <w:tcW w:w="1020" w:type="dxa"/>
          </w:tcPr>
          <w:p w:rsidR="000F1000" w:rsidRDefault="000F1000">
            <w:pPr>
              <w:pStyle w:val="ConsPlusNormal"/>
              <w:jc w:val="center"/>
            </w:pPr>
            <w:r>
              <w:t>394,9</w:t>
            </w:r>
          </w:p>
        </w:tc>
        <w:tc>
          <w:tcPr>
            <w:tcW w:w="1020" w:type="dxa"/>
          </w:tcPr>
          <w:p w:rsidR="000F1000" w:rsidRDefault="000F1000">
            <w:pPr>
              <w:pStyle w:val="ConsPlusNormal"/>
              <w:jc w:val="center"/>
            </w:pPr>
            <w:r>
              <w:t>519,3</w:t>
            </w:r>
          </w:p>
        </w:tc>
        <w:tc>
          <w:tcPr>
            <w:tcW w:w="1020" w:type="dxa"/>
          </w:tcPr>
          <w:p w:rsidR="000F1000" w:rsidRDefault="000F1000">
            <w:pPr>
              <w:pStyle w:val="ConsPlusNormal"/>
              <w:jc w:val="center"/>
            </w:pPr>
            <w:r>
              <w:t>551,7</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r>
      <w:tr w:rsidR="000F1000">
        <w:tc>
          <w:tcPr>
            <w:tcW w:w="1814" w:type="dxa"/>
          </w:tcPr>
          <w:p w:rsidR="000F1000" w:rsidRDefault="000F1000">
            <w:pPr>
              <w:pStyle w:val="ConsPlusNormal"/>
            </w:pPr>
            <w:r>
              <w:t>уборка неликвидной древесины</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361</w:t>
            </w:r>
          </w:p>
        </w:tc>
        <w:tc>
          <w:tcPr>
            <w:tcW w:w="1020" w:type="dxa"/>
          </w:tcPr>
          <w:p w:rsidR="000F1000" w:rsidRDefault="000F1000">
            <w:pPr>
              <w:pStyle w:val="ConsPlusNormal"/>
              <w:jc w:val="center"/>
            </w:pPr>
            <w:r>
              <w:t>26,4</w:t>
            </w:r>
          </w:p>
        </w:tc>
        <w:tc>
          <w:tcPr>
            <w:tcW w:w="1020" w:type="dxa"/>
          </w:tcPr>
          <w:p w:rsidR="000F1000" w:rsidRDefault="000F1000">
            <w:pPr>
              <w:pStyle w:val="ConsPlusNormal"/>
              <w:jc w:val="center"/>
            </w:pPr>
            <w:r>
              <w:t>19,2</w:t>
            </w:r>
          </w:p>
        </w:tc>
        <w:tc>
          <w:tcPr>
            <w:tcW w:w="1020" w:type="dxa"/>
          </w:tcPr>
          <w:p w:rsidR="000F1000" w:rsidRDefault="000F1000">
            <w:pPr>
              <w:pStyle w:val="ConsPlusNormal"/>
              <w:jc w:val="center"/>
            </w:pPr>
            <w:r>
              <w:t>5,2</w:t>
            </w:r>
          </w:p>
        </w:tc>
        <w:tc>
          <w:tcPr>
            <w:tcW w:w="1020" w:type="dxa"/>
          </w:tcPr>
          <w:p w:rsidR="000F1000" w:rsidRDefault="000F1000">
            <w:pPr>
              <w:pStyle w:val="ConsPlusNormal"/>
              <w:jc w:val="center"/>
            </w:pPr>
            <w:r>
              <w:t>13,9</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r>
      <w:tr w:rsidR="000F1000">
        <w:tc>
          <w:tcPr>
            <w:tcW w:w="1814" w:type="dxa"/>
          </w:tcPr>
          <w:p w:rsidR="000F1000" w:rsidRDefault="000F1000">
            <w:pPr>
              <w:pStyle w:val="ConsPlusNormal"/>
            </w:pPr>
            <w:r>
              <w:t>Уничтожение или подавление численности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20798,5</w:t>
            </w:r>
          </w:p>
        </w:tc>
        <w:tc>
          <w:tcPr>
            <w:tcW w:w="1020" w:type="dxa"/>
          </w:tcPr>
          <w:p w:rsidR="000F1000" w:rsidRDefault="000F1000">
            <w:pPr>
              <w:pStyle w:val="ConsPlusNormal"/>
              <w:jc w:val="center"/>
            </w:pPr>
            <w:r>
              <w:t>11441,5</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3601" w:type="dxa"/>
            <w:gridSpan w:val="13"/>
          </w:tcPr>
          <w:p w:rsidR="000F1000" w:rsidRDefault="000F1000">
            <w:pPr>
              <w:pStyle w:val="ConsPlusNormal"/>
              <w:jc w:val="center"/>
              <w:outlineLvl w:val="2"/>
            </w:pPr>
            <w:r>
              <w:t>Городские леса</w:t>
            </w:r>
          </w:p>
        </w:tc>
      </w:tr>
      <w:tr w:rsidR="000F1000">
        <w:tc>
          <w:tcPr>
            <w:tcW w:w="1814" w:type="dxa"/>
          </w:tcPr>
          <w:p w:rsidR="000F1000" w:rsidRDefault="000F1000">
            <w:pPr>
              <w:pStyle w:val="ConsPlusNormal"/>
            </w:pPr>
            <w:r>
              <w:t>Предупреждение распространения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Профилактические мероприятия по защите лесов,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 том числе: биотехнические мероприятия</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w:t>
            </w:r>
            <w:r>
              <w:lastRenderedPageBreak/>
              <w:t>кое обследование, всего</w:t>
            </w:r>
          </w:p>
        </w:tc>
        <w:tc>
          <w:tcPr>
            <w:tcW w:w="567" w:type="dxa"/>
          </w:tcPr>
          <w:p w:rsidR="000F1000" w:rsidRDefault="000F1000">
            <w:pPr>
              <w:pStyle w:val="ConsPlusNormal"/>
              <w:jc w:val="center"/>
            </w:pPr>
            <w:r>
              <w:lastRenderedPageBreak/>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(инструментальное)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(визуальное)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Санитарно-оздоровительные мероприятия:</w:t>
            </w:r>
          </w:p>
        </w:tc>
        <w:tc>
          <w:tcPr>
            <w:tcW w:w="567" w:type="dxa"/>
          </w:tcPr>
          <w:p w:rsidR="000F1000" w:rsidRDefault="000F1000">
            <w:pPr>
              <w:pStyle w:val="ConsPlusNormal"/>
            </w:pP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сплошные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выборочные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уборка неликвидной древесины</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 xml:space="preserve">Уничтожение или подавление численности вредных </w:t>
            </w:r>
            <w:r>
              <w:lastRenderedPageBreak/>
              <w:t>организмов</w:t>
            </w:r>
          </w:p>
        </w:tc>
        <w:tc>
          <w:tcPr>
            <w:tcW w:w="567" w:type="dxa"/>
          </w:tcPr>
          <w:p w:rsidR="000F1000" w:rsidRDefault="000F1000">
            <w:pPr>
              <w:pStyle w:val="ConsPlusNormal"/>
              <w:jc w:val="center"/>
            </w:pPr>
            <w:r>
              <w:lastRenderedPageBreak/>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3601" w:type="dxa"/>
            <w:gridSpan w:val="13"/>
          </w:tcPr>
          <w:p w:rsidR="000F1000" w:rsidRDefault="000F1000">
            <w:pPr>
              <w:pStyle w:val="ConsPlusNormal"/>
              <w:jc w:val="center"/>
              <w:outlineLvl w:val="2"/>
            </w:pPr>
            <w:r>
              <w:t>Леса, расположенные на землях обороны и безопасности</w:t>
            </w:r>
          </w:p>
        </w:tc>
      </w:tr>
      <w:tr w:rsidR="000F1000">
        <w:tc>
          <w:tcPr>
            <w:tcW w:w="1814" w:type="dxa"/>
          </w:tcPr>
          <w:p w:rsidR="000F1000" w:rsidRDefault="000F1000">
            <w:pPr>
              <w:pStyle w:val="ConsPlusNormal"/>
            </w:pPr>
            <w:r>
              <w:t>Предупреждение распространения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Профилактические мероприятия по защите лесов,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 том числе</w:t>
            </w:r>
          </w:p>
          <w:p w:rsidR="000F1000" w:rsidRDefault="000F1000">
            <w:pPr>
              <w:pStyle w:val="ConsPlusNormal"/>
            </w:pPr>
            <w:r>
              <w:t>биотехнические мероприятия</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(инструментальное)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(визуальное)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Санитарно-</w:t>
            </w:r>
            <w:r>
              <w:lastRenderedPageBreak/>
              <w:t>оздоровительные мероприятия:</w:t>
            </w:r>
          </w:p>
        </w:tc>
        <w:tc>
          <w:tcPr>
            <w:tcW w:w="567" w:type="dxa"/>
          </w:tcPr>
          <w:p w:rsidR="000F1000" w:rsidRDefault="000F1000">
            <w:pPr>
              <w:pStyle w:val="ConsPlusNormal"/>
            </w:pP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сплошные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pP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выборочные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уборка неликвидной древесины</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Уничтожение или подавление численности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3601" w:type="dxa"/>
            <w:gridSpan w:val="13"/>
          </w:tcPr>
          <w:p w:rsidR="000F1000" w:rsidRDefault="000F1000">
            <w:pPr>
              <w:pStyle w:val="ConsPlusNormal"/>
              <w:jc w:val="center"/>
            </w:pPr>
            <w:r>
              <w:t>Всего по Новосибирской области</w:t>
            </w:r>
          </w:p>
        </w:tc>
      </w:tr>
      <w:tr w:rsidR="000F1000">
        <w:tc>
          <w:tcPr>
            <w:tcW w:w="1814" w:type="dxa"/>
          </w:tcPr>
          <w:p w:rsidR="000F1000" w:rsidRDefault="000F1000">
            <w:pPr>
              <w:pStyle w:val="ConsPlusNormal"/>
            </w:pPr>
            <w:r>
              <w:t>Предупреждение распространения вредных организмов</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Профилактические мероприятия по защите лесов,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в том числе</w:t>
            </w:r>
          </w:p>
          <w:p w:rsidR="000F1000" w:rsidRDefault="000F1000">
            <w:pPr>
              <w:pStyle w:val="ConsPlusNormal"/>
            </w:pPr>
            <w:r>
              <w:t xml:space="preserve">биотехнические </w:t>
            </w:r>
            <w:r>
              <w:lastRenderedPageBreak/>
              <w:t>мероприятия</w:t>
            </w:r>
          </w:p>
        </w:tc>
        <w:tc>
          <w:tcPr>
            <w:tcW w:w="567" w:type="dxa"/>
          </w:tcPr>
          <w:p w:rsidR="000F1000" w:rsidRDefault="000F1000">
            <w:pPr>
              <w:pStyle w:val="ConsPlusNormal"/>
              <w:jc w:val="center"/>
            </w:pPr>
            <w:r>
              <w:lastRenderedPageBreak/>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r w:rsidR="000F1000">
        <w:tc>
          <w:tcPr>
            <w:tcW w:w="1814" w:type="dxa"/>
          </w:tcPr>
          <w:p w:rsidR="000F1000" w:rsidRDefault="000F1000">
            <w:pPr>
              <w:pStyle w:val="ConsPlusNormal"/>
            </w:pPr>
            <w:r>
              <w:t>Лесопатологическое обследование, всего</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22454,6</w:t>
            </w:r>
          </w:p>
        </w:tc>
        <w:tc>
          <w:tcPr>
            <w:tcW w:w="1020" w:type="dxa"/>
          </w:tcPr>
          <w:p w:rsidR="000F1000" w:rsidRDefault="000F1000">
            <w:pPr>
              <w:pStyle w:val="ConsPlusNormal"/>
              <w:jc w:val="center"/>
            </w:pPr>
            <w:r>
              <w:t>5048,3</w:t>
            </w:r>
          </w:p>
        </w:tc>
        <w:tc>
          <w:tcPr>
            <w:tcW w:w="1020" w:type="dxa"/>
          </w:tcPr>
          <w:p w:rsidR="000F1000" w:rsidRDefault="000F1000">
            <w:pPr>
              <w:pStyle w:val="ConsPlusNormal"/>
              <w:jc w:val="center"/>
            </w:pPr>
            <w:r>
              <w:t>4804,2</w:t>
            </w:r>
          </w:p>
        </w:tc>
        <w:tc>
          <w:tcPr>
            <w:tcW w:w="1020" w:type="dxa"/>
          </w:tcPr>
          <w:p w:rsidR="000F1000" w:rsidRDefault="000F1000">
            <w:pPr>
              <w:pStyle w:val="ConsPlusNormal"/>
              <w:jc w:val="center"/>
            </w:pPr>
            <w:r>
              <w:t>4842,2</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c>
          <w:tcPr>
            <w:tcW w:w="1020" w:type="dxa"/>
          </w:tcPr>
          <w:p w:rsidR="000F1000" w:rsidRDefault="000F1000">
            <w:pPr>
              <w:pStyle w:val="ConsPlusNormal"/>
              <w:jc w:val="center"/>
            </w:pPr>
            <w:r>
              <w:t>2900</w:t>
            </w:r>
          </w:p>
        </w:tc>
      </w:tr>
      <w:tr w:rsidR="000F1000">
        <w:tc>
          <w:tcPr>
            <w:tcW w:w="1814" w:type="dxa"/>
          </w:tcPr>
          <w:p w:rsidR="000F1000" w:rsidRDefault="000F1000">
            <w:pPr>
              <w:pStyle w:val="ConsPlusNormal"/>
            </w:pPr>
            <w:r>
              <w:t>Лесопатологическое обследование (инструментальное)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4233,6</w:t>
            </w:r>
          </w:p>
        </w:tc>
        <w:tc>
          <w:tcPr>
            <w:tcW w:w="1020" w:type="dxa"/>
          </w:tcPr>
          <w:p w:rsidR="000F1000" w:rsidRDefault="000F1000">
            <w:pPr>
              <w:pStyle w:val="ConsPlusNormal"/>
              <w:jc w:val="center"/>
            </w:pPr>
            <w:r>
              <w:t>849,3</w:t>
            </w:r>
          </w:p>
        </w:tc>
        <w:tc>
          <w:tcPr>
            <w:tcW w:w="1020" w:type="dxa"/>
          </w:tcPr>
          <w:p w:rsidR="000F1000" w:rsidRDefault="000F1000">
            <w:pPr>
              <w:pStyle w:val="ConsPlusNormal"/>
              <w:jc w:val="center"/>
            </w:pPr>
            <w:r>
              <w:t>804,6</w:t>
            </w:r>
          </w:p>
        </w:tc>
        <w:tc>
          <w:tcPr>
            <w:tcW w:w="1020" w:type="dxa"/>
          </w:tcPr>
          <w:p w:rsidR="000F1000" w:rsidRDefault="000F1000">
            <w:pPr>
              <w:pStyle w:val="ConsPlusNormal"/>
              <w:jc w:val="center"/>
            </w:pPr>
            <w:r>
              <w:t>361,3</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c>
          <w:tcPr>
            <w:tcW w:w="1020" w:type="dxa"/>
          </w:tcPr>
          <w:p w:rsidR="000F1000" w:rsidRDefault="000F1000">
            <w:pPr>
              <w:pStyle w:val="ConsPlusNormal"/>
              <w:jc w:val="center"/>
            </w:pPr>
            <w:r>
              <w:t>700</w:t>
            </w:r>
          </w:p>
        </w:tc>
      </w:tr>
      <w:tr w:rsidR="000F1000">
        <w:tc>
          <w:tcPr>
            <w:tcW w:w="1814" w:type="dxa"/>
          </w:tcPr>
          <w:p w:rsidR="000F1000" w:rsidRDefault="000F1000">
            <w:pPr>
              <w:pStyle w:val="ConsPlusNormal"/>
            </w:pPr>
            <w:r>
              <w:t>Лесопатологическое обследование (визуальное)</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18221</w:t>
            </w:r>
          </w:p>
        </w:tc>
        <w:tc>
          <w:tcPr>
            <w:tcW w:w="1020" w:type="dxa"/>
          </w:tcPr>
          <w:p w:rsidR="000F1000" w:rsidRDefault="000F1000">
            <w:pPr>
              <w:pStyle w:val="ConsPlusNormal"/>
              <w:jc w:val="center"/>
            </w:pPr>
            <w:r>
              <w:t>4199</w:t>
            </w:r>
          </w:p>
        </w:tc>
        <w:tc>
          <w:tcPr>
            <w:tcW w:w="1020" w:type="dxa"/>
          </w:tcPr>
          <w:p w:rsidR="000F1000" w:rsidRDefault="000F1000">
            <w:pPr>
              <w:pStyle w:val="ConsPlusNormal"/>
              <w:jc w:val="center"/>
            </w:pPr>
            <w:r>
              <w:t>3999,6</w:t>
            </w:r>
          </w:p>
        </w:tc>
        <w:tc>
          <w:tcPr>
            <w:tcW w:w="1020" w:type="dxa"/>
          </w:tcPr>
          <w:p w:rsidR="000F1000" w:rsidRDefault="000F1000">
            <w:pPr>
              <w:pStyle w:val="ConsPlusNormal"/>
              <w:jc w:val="center"/>
            </w:pPr>
            <w:r>
              <w:t>4480,9</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c>
          <w:tcPr>
            <w:tcW w:w="1020" w:type="dxa"/>
          </w:tcPr>
          <w:p w:rsidR="000F1000" w:rsidRDefault="000F1000">
            <w:pPr>
              <w:pStyle w:val="ConsPlusNormal"/>
              <w:jc w:val="center"/>
            </w:pPr>
            <w:r>
              <w:t>2200</w:t>
            </w:r>
          </w:p>
        </w:tc>
      </w:tr>
      <w:tr w:rsidR="000F1000">
        <w:tc>
          <w:tcPr>
            <w:tcW w:w="1814" w:type="dxa"/>
          </w:tcPr>
          <w:p w:rsidR="000F1000" w:rsidRDefault="000F1000">
            <w:pPr>
              <w:pStyle w:val="ConsPlusNormal"/>
            </w:pPr>
            <w:r>
              <w:t>Санитарно-оздоровительные мероприятия:</w:t>
            </w:r>
          </w:p>
        </w:tc>
        <w:tc>
          <w:tcPr>
            <w:tcW w:w="567" w:type="dxa"/>
          </w:tcPr>
          <w:p w:rsidR="000F1000" w:rsidRDefault="000F1000">
            <w:pPr>
              <w:pStyle w:val="ConsPlusNormal"/>
            </w:pPr>
          </w:p>
        </w:tc>
        <w:tc>
          <w:tcPr>
            <w:tcW w:w="1020" w:type="dxa"/>
          </w:tcPr>
          <w:p w:rsidR="000F1000" w:rsidRDefault="000F1000">
            <w:pPr>
              <w:pStyle w:val="ConsPlusNormal"/>
              <w:jc w:val="center"/>
            </w:pPr>
            <w:r>
              <w:t>3388,8</w:t>
            </w:r>
          </w:p>
        </w:tc>
        <w:tc>
          <w:tcPr>
            <w:tcW w:w="1020" w:type="dxa"/>
          </w:tcPr>
          <w:p w:rsidR="000F1000" w:rsidRDefault="000F1000">
            <w:pPr>
              <w:pStyle w:val="ConsPlusNormal"/>
              <w:jc w:val="center"/>
            </w:pPr>
            <w:r>
              <w:t>1508,4</w:t>
            </w:r>
          </w:p>
        </w:tc>
        <w:tc>
          <w:tcPr>
            <w:tcW w:w="1020" w:type="dxa"/>
          </w:tcPr>
          <w:p w:rsidR="000F1000" w:rsidRDefault="000F1000">
            <w:pPr>
              <w:pStyle w:val="ConsPlusNormal"/>
              <w:jc w:val="center"/>
            </w:pPr>
            <w:r>
              <w:t>573,7</w:t>
            </w:r>
          </w:p>
        </w:tc>
        <w:tc>
          <w:tcPr>
            <w:tcW w:w="1020" w:type="dxa"/>
          </w:tcPr>
          <w:p w:rsidR="000F1000" w:rsidRDefault="000F1000">
            <w:pPr>
              <w:pStyle w:val="ConsPlusNormal"/>
              <w:jc w:val="center"/>
            </w:pPr>
            <w:r>
              <w:t>699,8</w:t>
            </w:r>
          </w:p>
        </w:tc>
        <w:tc>
          <w:tcPr>
            <w:tcW w:w="1020" w:type="dxa"/>
          </w:tcPr>
          <w:p w:rsidR="000F1000" w:rsidRDefault="000F1000">
            <w:pPr>
              <w:pStyle w:val="ConsPlusNormal"/>
              <w:jc w:val="center"/>
            </w:pPr>
            <w:r>
              <w:t>766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c>
          <w:tcPr>
            <w:tcW w:w="1020" w:type="dxa"/>
          </w:tcPr>
          <w:p w:rsidR="000F1000" w:rsidRDefault="000F1000">
            <w:pPr>
              <w:pStyle w:val="ConsPlusNormal"/>
              <w:jc w:val="center"/>
            </w:pPr>
            <w:r>
              <w:t>886</w:t>
            </w:r>
          </w:p>
        </w:tc>
      </w:tr>
      <w:tr w:rsidR="000F1000">
        <w:tc>
          <w:tcPr>
            <w:tcW w:w="1814" w:type="dxa"/>
          </w:tcPr>
          <w:p w:rsidR="000F1000" w:rsidRDefault="000F1000">
            <w:pPr>
              <w:pStyle w:val="ConsPlusNormal"/>
            </w:pPr>
            <w:r>
              <w:t>сплошные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655,9</w:t>
            </w:r>
          </w:p>
        </w:tc>
        <w:tc>
          <w:tcPr>
            <w:tcW w:w="1020" w:type="dxa"/>
          </w:tcPr>
          <w:p w:rsidR="000F1000" w:rsidRDefault="000F1000">
            <w:pPr>
              <w:pStyle w:val="ConsPlusNormal"/>
              <w:jc w:val="center"/>
            </w:pPr>
            <w:r>
              <w:t>304,5</w:t>
            </w:r>
          </w:p>
        </w:tc>
        <w:tc>
          <w:tcPr>
            <w:tcW w:w="1020" w:type="dxa"/>
          </w:tcPr>
          <w:p w:rsidR="000F1000" w:rsidRDefault="000F1000">
            <w:pPr>
              <w:pStyle w:val="ConsPlusNormal"/>
              <w:jc w:val="center"/>
            </w:pPr>
            <w:r>
              <w:t>159,6</w:t>
            </w:r>
          </w:p>
        </w:tc>
        <w:tc>
          <w:tcPr>
            <w:tcW w:w="1020" w:type="dxa"/>
          </w:tcPr>
          <w:p w:rsidR="000F1000" w:rsidRDefault="000F1000">
            <w:pPr>
              <w:pStyle w:val="ConsPlusNormal"/>
              <w:jc w:val="center"/>
            </w:pPr>
            <w:r>
              <w:t>175,3</w:t>
            </w:r>
          </w:p>
        </w:tc>
        <w:tc>
          <w:tcPr>
            <w:tcW w:w="1020" w:type="dxa"/>
          </w:tcPr>
          <w:p w:rsidR="000F1000" w:rsidRDefault="000F1000">
            <w:pPr>
              <w:pStyle w:val="ConsPlusNormal"/>
              <w:jc w:val="center"/>
            </w:pPr>
            <w:r>
              <w:t>200,4</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c>
          <w:tcPr>
            <w:tcW w:w="1020" w:type="dxa"/>
          </w:tcPr>
          <w:p w:rsidR="000F1000" w:rsidRDefault="000F1000">
            <w:pPr>
              <w:pStyle w:val="ConsPlusNormal"/>
              <w:jc w:val="center"/>
            </w:pPr>
            <w:r>
              <w:t>210</w:t>
            </w:r>
          </w:p>
        </w:tc>
      </w:tr>
      <w:tr w:rsidR="000F1000">
        <w:tc>
          <w:tcPr>
            <w:tcW w:w="1814" w:type="dxa"/>
          </w:tcPr>
          <w:p w:rsidR="000F1000" w:rsidRDefault="000F1000">
            <w:pPr>
              <w:pStyle w:val="ConsPlusNormal"/>
            </w:pPr>
            <w:r>
              <w:t>выборочные санитарные рубки</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2371,9</w:t>
            </w:r>
          </w:p>
        </w:tc>
        <w:tc>
          <w:tcPr>
            <w:tcW w:w="1020" w:type="dxa"/>
          </w:tcPr>
          <w:p w:rsidR="000F1000" w:rsidRDefault="000F1000">
            <w:pPr>
              <w:pStyle w:val="ConsPlusNormal"/>
              <w:jc w:val="center"/>
            </w:pPr>
            <w:r>
              <w:t>1177,5</w:t>
            </w:r>
          </w:p>
        </w:tc>
        <w:tc>
          <w:tcPr>
            <w:tcW w:w="1020" w:type="dxa"/>
          </w:tcPr>
          <w:p w:rsidR="000F1000" w:rsidRDefault="000F1000">
            <w:pPr>
              <w:pStyle w:val="ConsPlusNormal"/>
              <w:jc w:val="center"/>
            </w:pPr>
            <w:r>
              <w:t>394,9</w:t>
            </w:r>
          </w:p>
        </w:tc>
        <w:tc>
          <w:tcPr>
            <w:tcW w:w="1020" w:type="dxa"/>
          </w:tcPr>
          <w:p w:rsidR="000F1000" w:rsidRDefault="000F1000">
            <w:pPr>
              <w:pStyle w:val="ConsPlusNormal"/>
              <w:jc w:val="center"/>
            </w:pPr>
            <w:r>
              <w:t>519,3</w:t>
            </w:r>
          </w:p>
        </w:tc>
        <w:tc>
          <w:tcPr>
            <w:tcW w:w="1020" w:type="dxa"/>
          </w:tcPr>
          <w:p w:rsidR="000F1000" w:rsidRDefault="000F1000">
            <w:pPr>
              <w:pStyle w:val="ConsPlusNormal"/>
              <w:jc w:val="center"/>
            </w:pPr>
            <w:r>
              <w:t>551,7</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c>
          <w:tcPr>
            <w:tcW w:w="1020" w:type="dxa"/>
          </w:tcPr>
          <w:p w:rsidR="000F1000" w:rsidRDefault="000F1000">
            <w:pPr>
              <w:pStyle w:val="ConsPlusNormal"/>
              <w:jc w:val="center"/>
            </w:pPr>
            <w:r>
              <w:t>660</w:t>
            </w:r>
          </w:p>
        </w:tc>
      </w:tr>
      <w:tr w:rsidR="000F1000">
        <w:tc>
          <w:tcPr>
            <w:tcW w:w="1814" w:type="dxa"/>
          </w:tcPr>
          <w:p w:rsidR="000F1000" w:rsidRDefault="000F1000">
            <w:pPr>
              <w:pStyle w:val="ConsPlusNormal"/>
            </w:pPr>
            <w:r>
              <w:t>уборка неликвидной древесины</w:t>
            </w:r>
          </w:p>
        </w:tc>
        <w:tc>
          <w:tcPr>
            <w:tcW w:w="567" w:type="dxa"/>
          </w:tcPr>
          <w:p w:rsidR="000F1000" w:rsidRDefault="000F1000">
            <w:pPr>
              <w:pStyle w:val="ConsPlusNormal"/>
              <w:jc w:val="center"/>
            </w:pPr>
            <w:r>
              <w:t>га</w:t>
            </w:r>
          </w:p>
        </w:tc>
        <w:tc>
          <w:tcPr>
            <w:tcW w:w="1020" w:type="dxa"/>
          </w:tcPr>
          <w:p w:rsidR="000F1000" w:rsidRDefault="000F1000">
            <w:pPr>
              <w:pStyle w:val="ConsPlusNormal"/>
              <w:jc w:val="center"/>
            </w:pPr>
            <w:r>
              <w:t>361</w:t>
            </w:r>
          </w:p>
        </w:tc>
        <w:tc>
          <w:tcPr>
            <w:tcW w:w="1020" w:type="dxa"/>
          </w:tcPr>
          <w:p w:rsidR="000F1000" w:rsidRDefault="000F1000">
            <w:pPr>
              <w:pStyle w:val="ConsPlusNormal"/>
              <w:jc w:val="center"/>
            </w:pPr>
            <w:r>
              <w:t>26,4</w:t>
            </w:r>
          </w:p>
        </w:tc>
        <w:tc>
          <w:tcPr>
            <w:tcW w:w="1020" w:type="dxa"/>
          </w:tcPr>
          <w:p w:rsidR="000F1000" w:rsidRDefault="000F1000">
            <w:pPr>
              <w:pStyle w:val="ConsPlusNormal"/>
              <w:jc w:val="center"/>
            </w:pPr>
            <w:r>
              <w:t>19,2</w:t>
            </w:r>
          </w:p>
        </w:tc>
        <w:tc>
          <w:tcPr>
            <w:tcW w:w="1020" w:type="dxa"/>
          </w:tcPr>
          <w:p w:rsidR="000F1000" w:rsidRDefault="000F1000">
            <w:pPr>
              <w:pStyle w:val="ConsPlusNormal"/>
              <w:jc w:val="center"/>
            </w:pPr>
            <w:r>
              <w:t>5,2</w:t>
            </w:r>
          </w:p>
        </w:tc>
        <w:tc>
          <w:tcPr>
            <w:tcW w:w="1020" w:type="dxa"/>
          </w:tcPr>
          <w:p w:rsidR="000F1000" w:rsidRDefault="000F1000">
            <w:pPr>
              <w:pStyle w:val="ConsPlusNormal"/>
              <w:jc w:val="center"/>
            </w:pPr>
            <w:r>
              <w:t>13,9</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c>
          <w:tcPr>
            <w:tcW w:w="1020" w:type="dxa"/>
          </w:tcPr>
          <w:p w:rsidR="000F1000" w:rsidRDefault="000F1000">
            <w:pPr>
              <w:pStyle w:val="ConsPlusNormal"/>
              <w:jc w:val="center"/>
            </w:pPr>
            <w:r>
              <w:t>16</w:t>
            </w:r>
          </w:p>
        </w:tc>
      </w:tr>
      <w:tr w:rsidR="000F1000">
        <w:tc>
          <w:tcPr>
            <w:tcW w:w="1814" w:type="dxa"/>
          </w:tcPr>
          <w:p w:rsidR="000F1000" w:rsidRDefault="000F1000">
            <w:pPr>
              <w:pStyle w:val="ConsPlusNormal"/>
            </w:pPr>
            <w:r>
              <w:t xml:space="preserve">Уничтожение или </w:t>
            </w:r>
            <w:r>
              <w:lastRenderedPageBreak/>
              <w:t>подавление численности вредных организмов</w:t>
            </w:r>
          </w:p>
        </w:tc>
        <w:tc>
          <w:tcPr>
            <w:tcW w:w="567" w:type="dxa"/>
          </w:tcPr>
          <w:p w:rsidR="000F1000" w:rsidRDefault="000F1000">
            <w:pPr>
              <w:pStyle w:val="ConsPlusNormal"/>
              <w:jc w:val="center"/>
            </w:pPr>
            <w:r>
              <w:lastRenderedPageBreak/>
              <w:t>га</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20798,5</w:t>
            </w:r>
          </w:p>
        </w:tc>
        <w:tc>
          <w:tcPr>
            <w:tcW w:w="1020" w:type="dxa"/>
          </w:tcPr>
          <w:p w:rsidR="000F1000" w:rsidRDefault="000F1000">
            <w:pPr>
              <w:pStyle w:val="ConsPlusNormal"/>
              <w:jc w:val="center"/>
            </w:pPr>
            <w:r>
              <w:t>11441,5</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c>
          <w:tcPr>
            <w:tcW w:w="1020" w:type="dxa"/>
          </w:tcPr>
          <w:p w:rsidR="000F1000" w:rsidRDefault="000F1000">
            <w:pPr>
              <w:pStyle w:val="ConsPlusNormal"/>
              <w:jc w:val="center"/>
            </w:pPr>
            <w:r>
              <w:t>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26</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7" w:name="P18351"/>
      <w:bookmarkEnd w:id="37"/>
      <w:r>
        <w:t>Сведения об объектах лесного семеноводства и инфраструктуре</w:t>
      </w:r>
    </w:p>
    <w:p w:rsidR="000F1000" w:rsidRDefault="000F1000">
      <w:pPr>
        <w:pStyle w:val="ConsPlusTitle"/>
        <w:jc w:val="center"/>
      </w:pPr>
      <w:r>
        <w:t>для воспроизводства лесов и лесоразведения</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67"/>
        <w:gridCol w:w="1417"/>
        <w:gridCol w:w="1417"/>
        <w:gridCol w:w="1417"/>
        <w:gridCol w:w="2098"/>
        <w:gridCol w:w="1417"/>
        <w:gridCol w:w="1417"/>
      </w:tblGrid>
      <w:tr w:rsidR="000F1000">
        <w:tc>
          <w:tcPr>
            <w:tcW w:w="3855" w:type="dxa"/>
            <w:vMerge w:val="restart"/>
            <w:vAlign w:val="center"/>
          </w:tcPr>
          <w:p w:rsidR="000F1000" w:rsidRDefault="000F1000">
            <w:pPr>
              <w:pStyle w:val="ConsPlusNormal"/>
              <w:jc w:val="center"/>
            </w:pPr>
            <w:r>
              <w:t>Наименование объекта</w:t>
            </w:r>
          </w:p>
        </w:tc>
        <w:tc>
          <w:tcPr>
            <w:tcW w:w="567" w:type="dxa"/>
            <w:vMerge w:val="restart"/>
            <w:vAlign w:val="center"/>
          </w:tcPr>
          <w:p w:rsidR="000F1000" w:rsidRDefault="000F1000">
            <w:pPr>
              <w:pStyle w:val="ConsPlusNormal"/>
              <w:jc w:val="center"/>
            </w:pPr>
            <w:r>
              <w:t>Ед. изм.</w:t>
            </w:r>
          </w:p>
        </w:tc>
        <w:tc>
          <w:tcPr>
            <w:tcW w:w="2834" w:type="dxa"/>
            <w:gridSpan w:val="2"/>
            <w:vAlign w:val="center"/>
          </w:tcPr>
          <w:p w:rsidR="000F1000" w:rsidRDefault="000F1000">
            <w:pPr>
              <w:pStyle w:val="ConsPlusNormal"/>
              <w:jc w:val="center"/>
            </w:pPr>
            <w:r>
              <w:t>Характеристика объектов (за год, предшествующий разработке проекта лесного плана субъекта Российской Федерации)</w:t>
            </w:r>
          </w:p>
        </w:tc>
        <w:tc>
          <w:tcPr>
            <w:tcW w:w="3515" w:type="dxa"/>
            <w:gridSpan w:val="2"/>
            <w:vAlign w:val="center"/>
          </w:tcPr>
          <w:p w:rsidR="000F1000" w:rsidRDefault="000F1000">
            <w:pPr>
              <w:pStyle w:val="ConsPlusNormal"/>
              <w:jc w:val="center"/>
            </w:pPr>
            <w:r>
              <w:t>Производительность</w:t>
            </w:r>
          </w:p>
        </w:tc>
        <w:tc>
          <w:tcPr>
            <w:tcW w:w="2834" w:type="dxa"/>
            <w:gridSpan w:val="2"/>
            <w:vAlign w:val="center"/>
          </w:tcPr>
          <w:p w:rsidR="000F1000" w:rsidRDefault="000F1000">
            <w:pPr>
              <w:pStyle w:val="ConsPlusNormal"/>
              <w:jc w:val="center"/>
            </w:pPr>
            <w:r>
              <w:t>Проектная документация</w:t>
            </w:r>
          </w:p>
        </w:tc>
      </w:tr>
      <w:tr w:rsidR="000F1000">
        <w:tc>
          <w:tcPr>
            <w:tcW w:w="3855" w:type="dxa"/>
            <w:vMerge/>
          </w:tcPr>
          <w:p w:rsidR="000F1000" w:rsidRDefault="000F1000">
            <w:pPr>
              <w:pStyle w:val="ConsPlusNormal"/>
            </w:pPr>
          </w:p>
        </w:tc>
        <w:tc>
          <w:tcPr>
            <w:tcW w:w="567" w:type="dxa"/>
            <w:vMerge/>
          </w:tcPr>
          <w:p w:rsidR="000F1000" w:rsidRDefault="000F1000">
            <w:pPr>
              <w:pStyle w:val="ConsPlusNormal"/>
            </w:pPr>
          </w:p>
        </w:tc>
        <w:tc>
          <w:tcPr>
            <w:tcW w:w="1417" w:type="dxa"/>
            <w:vAlign w:val="center"/>
          </w:tcPr>
          <w:p w:rsidR="000F1000" w:rsidRDefault="000F1000">
            <w:pPr>
              <w:pStyle w:val="ConsPlusNormal"/>
              <w:jc w:val="center"/>
            </w:pPr>
            <w:r>
              <w:t>количество</w:t>
            </w:r>
          </w:p>
        </w:tc>
        <w:tc>
          <w:tcPr>
            <w:tcW w:w="1417" w:type="dxa"/>
            <w:vAlign w:val="center"/>
          </w:tcPr>
          <w:p w:rsidR="000F1000" w:rsidRDefault="000F1000">
            <w:pPr>
              <w:pStyle w:val="ConsPlusNormal"/>
              <w:jc w:val="center"/>
            </w:pPr>
            <w:r>
              <w:t>площадь</w:t>
            </w:r>
          </w:p>
        </w:tc>
        <w:tc>
          <w:tcPr>
            <w:tcW w:w="1417" w:type="dxa"/>
            <w:vAlign w:val="center"/>
          </w:tcPr>
          <w:p w:rsidR="000F1000" w:rsidRDefault="000F1000">
            <w:pPr>
              <w:pStyle w:val="ConsPlusNormal"/>
              <w:jc w:val="center"/>
            </w:pPr>
            <w:r>
              <w:t>потенциальная</w:t>
            </w:r>
          </w:p>
        </w:tc>
        <w:tc>
          <w:tcPr>
            <w:tcW w:w="2098" w:type="dxa"/>
            <w:vAlign w:val="center"/>
          </w:tcPr>
          <w:p w:rsidR="000F1000" w:rsidRDefault="000F1000">
            <w:pPr>
              <w:pStyle w:val="ConsPlusNormal"/>
              <w:jc w:val="center"/>
            </w:pPr>
            <w:r>
              <w:t>средняя за период действия предыдущего лесного плана</w:t>
            </w:r>
          </w:p>
        </w:tc>
        <w:tc>
          <w:tcPr>
            <w:tcW w:w="1417" w:type="dxa"/>
            <w:vAlign w:val="center"/>
          </w:tcPr>
          <w:p w:rsidR="000F1000" w:rsidRDefault="000F1000">
            <w:pPr>
              <w:pStyle w:val="ConsPlusNormal"/>
              <w:jc w:val="center"/>
            </w:pPr>
            <w:r>
              <w:t>имеющиеся объекты</w:t>
            </w:r>
          </w:p>
        </w:tc>
        <w:tc>
          <w:tcPr>
            <w:tcW w:w="1417" w:type="dxa"/>
            <w:vAlign w:val="center"/>
          </w:tcPr>
          <w:p w:rsidR="000F1000" w:rsidRDefault="000F1000">
            <w:pPr>
              <w:pStyle w:val="ConsPlusNormal"/>
              <w:jc w:val="center"/>
            </w:pPr>
            <w:r>
              <w:t>на планируемые к созданию</w:t>
            </w:r>
          </w:p>
        </w:tc>
      </w:tr>
      <w:tr w:rsidR="000F1000">
        <w:tc>
          <w:tcPr>
            <w:tcW w:w="3855" w:type="dxa"/>
          </w:tcPr>
          <w:p w:rsidR="000F1000" w:rsidRDefault="000F1000">
            <w:pPr>
              <w:pStyle w:val="ConsPlusNormal"/>
            </w:pPr>
            <w:r>
              <w:t>Плюсовые деревья, всего</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592</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jc w:val="center"/>
            </w:pPr>
            <w:r>
              <w:t>шт.</w:t>
            </w: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301</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Ель сибирская</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62</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Лиственница сибирская</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54</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Пихта сибирская</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74</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lastRenderedPageBreak/>
              <w:t>Сосна кедровая сибирская</w:t>
            </w:r>
          </w:p>
        </w:tc>
        <w:tc>
          <w:tcPr>
            <w:tcW w:w="567" w:type="dxa"/>
          </w:tcPr>
          <w:p w:rsidR="000F1000" w:rsidRDefault="000F1000">
            <w:pPr>
              <w:pStyle w:val="ConsPlusNormal"/>
              <w:jc w:val="center"/>
            </w:pPr>
            <w:r>
              <w:t>шт.</w:t>
            </w:r>
          </w:p>
        </w:tc>
        <w:tc>
          <w:tcPr>
            <w:tcW w:w="1417" w:type="dxa"/>
          </w:tcPr>
          <w:p w:rsidR="000F1000" w:rsidRDefault="000F1000">
            <w:pPr>
              <w:pStyle w:val="ConsPlusNormal"/>
              <w:jc w:val="center"/>
            </w:pPr>
            <w:r>
              <w:t>101</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Плюсовые насаждения, всего</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130,6</w:t>
            </w:r>
          </w:p>
        </w:tc>
        <w:tc>
          <w:tcPr>
            <w:tcW w:w="1417" w:type="dxa"/>
          </w:tcPr>
          <w:p w:rsidR="000F1000" w:rsidRDefault="000F1000">
            <w:pPr>
              <w:pStyle w:val="ConsPlusNormal"/>
              <w:jc w:val="center"/>
            </w:pPr>
            <w:r>
              <w:t>790</w:t>
            </w:r>
          </w:p>
        </w:tc>
        <w:tc>
          <w:tcPr>
            <w:tcW w:w="2098" w:type="dxa"/>
          </w:tcPr>
          <w:p w:rsidR="000F1000" w:rsidRDefault="000F1000">
            <w:pPr>
              <w:pStyle w:val="ConsPlusNormal"/>
              <w:jc w:val="center"/>
            </w:pPr>
            <w:r>
              <w:t>730</w:t>
            </w: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jc w:val="center"/>
            </w:pPr>
            <w:r>
              <w:t>га</w:t>
            </w: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31,6</w:t>
            </w:r>
          </w:p>
        </w:tc>
        <w:tc>
          <w:tcPr>
            <w:tcW w:w="1417" w:type="dxa"/>
          </w:tcPr>
          <w:p w:rsidR="000F1000" w:rsidRDefault="000F1000">
            <w:pPr>
              <w:pStyle w:val="ConsPlusNormal"/>
              <w:jc w:val="center"/>
            </w:pPr>
            <w:r>
              <w:t>410</w:t>
            </w:r>
          </w:p>
        </w:tc>
        <w:tc>
          <w:tcPr>
            <w:tcW w:w="2098" w:type="dxa"/>
          </w:tcPr>
          <w:p w:rsidR="000F1000" w:rsidRDefault="000F1000">
            <w:pPr>
              <w:pStyle w:val="ConsPlusNormal"/>
              <w:jc w:val="center"/>
            </w:pPr>
            <w:r>
              <w:t>380</w:t>
            </w: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Пихта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99,0</w:t>
            </w:r>
          </w:p>
        </w:tc>
        <w:tc>
          <w:tcPr>
            <w:tcW w:w="1417" w:type="dxa"/>
          </w:tcPr>
          <w:p w:rsidR="000F1000" w:rsidRDefault="000F1000">
            <w:pPr>
              <w:pStyle w:val="ConsPlusNormal"/>
              <w:jc w:val="center"/>
            </w:pPr>
            <w:r>
              <w:t>380</w:t>
            </w:r>
          </w:p>
        </w:tc>
        <w:tc>
          <w:tcPr>
            <w:tcW w:w="2098" w:type="dxa"/>
          </w:tcPr>
          <w:p w:rsidR="000F1000" w:rsidRDefault="000F1000">
            <w:pPr>
              <w:pStyle w:val="ConsPlusNormal"/>
              <w:jc w:val="center"/>
            </w:pPr>
            <w:r>
              <w:t>350</w:t>
            </w: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Лесосеменные плантации, всего</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139,5</w:t>
            </w:r>
          </w:p>
        </w:tc>
        <w:tc>
          <w:tcPr>
            <w:tcW w:w="1417" w:type="dxa"/>
          </w:tcPr>
          <w:p w:rsidR="000F1000" w:rsidRDefault="000F1000">
            <w:pPr>
              <w:pStyle w:val="ConsPlusNormal"/>
              <w:jc w:val="center"/>
            </w:pPr>
            <w:r>
              <w:t>2831</w:t>
            </w:r>
          </w:p>
        </w:tc>
        <w:tc>
          <w:tcPr>
            <w:tcW w:w="2098" w:type="dxa"/>
          </w:tcPr>
          <w:p w:rsidR="000F1000" w:rsidRDefault="000F1000">
            <w:pPr>
              <w:pStyle w:val="ConsPlusNormal"/>
              <w:jc w:val="center"/>
            </w:pPr>
            <w:r>
              <w:t>2151,2</w:t>
            </w:r>
          </w:p>
        </w:tc>
        <w:tc>
          <w:tcPr>
            <w:tcW w:w="1417" w:type="dxa"/>
          </w:tcPr>
          <w:p w:rsidR="000F1000" w:rsidRDefault="000F1000">
            <w:pPr>
              <w:pStyle w:val="ConsPlusNormal"/>
              <w:jc w:val="center"/>
            </w:pPr>
            <w:r>
              <w:t>27</w:t>
            </w: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56,7</w:t>
            </w:r>
          </w:p>
        </w:tc>
        <w:tc>
          <w:tcPr>
            <w:tcW w:w="1417" w:type="dxa"/>
          </w:tcPr>
          <w:p w:rsidR="000F1000" w:rsidRDefault="000F1000">
            <w:pPr>
              <w:pStyle w:val="ConsPlusNormal"/>
              <w:jc w:val="center"/>
            </w:pPr>
            <w:r>
              <w:t>178 кг</w:t>
            </w:r>
          </w:p>
        </w:tc>
        <w:tc>
          <w:tcPr>
            <w:tcW w:w="2098" w:type="dxa"/>
          </w:tcPr>
          <w:p w:rsidR="000F1000" w:rsidRDefault="000F1000">
            <w:pPr>
              <w:pStyle w:val="ConsPlusNormal"/>
              <w:jc w:val="center"/>
            </w:pPr>
            <w:r>
              <w:t>121,2 кг за последние 5 лет</w:t>
            </w:r>
          </w:p>
        </w:tc>
        <w:tc>
          <w:tcPr>
            <w:tcW w:w="1417" w:type="dxa"/>
          </w:tcPr>
          <w:p w:rsidR="000F1000" w:rsidRDefault="000F1000">
            <w:pPr>
              <w:pStyle w:val="ConsPlusNormal"/>
              <w:jc w:val="center"/>
            </w:pPr>
            <w:r>
              <w:t>12</w:t>
            </w:r>
          </w:p>
        </w:tc>
        <w:tc>
          <w:tcPr>
            <w:tcW w:w="1417" w:type="dxa"/>
          </w:tcPr>
          <w:p w:rsidR="000F1000" w:rsidRDefault="000F1000">
            <w:pPr>
              <w:pStyle w:val="ConsPlusNormal"/>
            </w:pPr>
          </w:p>
        </w:tc>
      </w:tr>
      <w:tr w:rsidR="000F1000">
        <w:tc>
          <w:tcPr>
            <w:tcW w:w="3855" w:type="dxa"/>
          </w:tcPr>
          <w:p w:rsidR="000F1000" w:rsidRDefault="000F1000">
            <w:pPr>
              <w:pStyle w:val="ConsPlusNormal"/>
            </w:pPr>
            <w:r>
              <w:t>Лиственница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30,5</w:t>
            </w:r>
          </w:p>
        </w:tc>
        <w:tc>
          <w:tcPr>
            <w:tcW w:w="1417" w:type="dxa"/>
          </w:tcPr>
          <w:p w:rsidR="000F1000" w:rsidRDefault="000F1000">
            <w:pPr>
              <w:pStyle w:val="ConsPlusNormal"/>
              <w:jc w:val="center"/>
            </w:pPr>
            <w:r>
              <w:t>363 кг</w:t>
            </w:r>
          </w:p>
        </w:tc>
        <w:tc>
          <w:tcPr>
            <w:tcW w:w="2098" w:type="dxa"/>
          </w:tcPr>
          <w:p w:rsidR="000F1000" w:rsidRDefault="000F1000">
            <w:pPr>
              <w:pStyle w:val="ConsPlusNormal"/>
              <w:jc w:val="center"/>
            </w:pPr>
            <w:r>
              <w:t>80 кг - собрано в 2015 году.</w:t>
            </w:r>
          </w:p>
          <w:p w:rsidR="000F1000" w:rsidRDefault="000F1000">
            <w:pPr>
              <w:pStyle w:val="ConsPlusNormal"/>
              <w:jc w:val="center"/>
            </w:pPr>
            <w:r>
              <w:t>На ЛСП заражена почковой галлицей и огневкой</w:t>
            </w:r>
          </w:p>
        </w:tc>
        <w:tc>
          <w:tcPr>
            <w:tcW w:w="1417" w:type="dxa"/>
          </w:tcPr>
          <w:p w:rsidR="000F1000" w:rsidRDefault="000F1000">
            <w:pPr>
              <w:pStyle w:val="ConsPlusNormal"/>
              <w:jc w:val="center"/>
            </w:pPr>
            <w:r>
              <w:t>8</w:t>
            </w: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52,3</w:t>
            </w:r>
          </w:p>
        </w:tc>
        <w:tc>
          <w:tcPr>
            <w:tcW w:w="1417" w:type="dxa"/>
          </w:tcPr>
          <w:p w:rsidR="000F1000" w:rsidRDefault="000F1000">
            <w:pPr>
              <w:pStyle w:val="ConsPlusNormal"/>
              <w:jc w:val="center"/>
            </w:pPr>
            <w:r>
              <w:t>2290 кг</w:t>
            </w:r>
          </w:p>
        </w:tc>
        <w:tc>
          <w:tcPr>
            <w:tcW w:w="2098" w:type="dxa"/>
          </w:tcPr>
          <w:p w:rsidR="000F1000" w:rsidRDefault="000F1000">
            <w:pPr>
              <w:pStyle w:val="ConsPlusNormal"/>
              <w:jc w:val="center"/>
            </w:pPr>
            <w:r>
              <w:t>1950 кг за последние 5 лет</w:t>
            </w:r>
          </w:p>
        </w:tc>
        <w:tc>
          <w:tcPr>
            <w:tcW w:w="1417" w:type="dxa"/>
          </w:tcPr>
          <w:p w:rsidR="000F1000" w:rsidRDefault="000F1000">
            <w:pPr>
              <w:pStyle w:val="ConsPlusNormal"/>
              <w:jc w:val="center"/>
            </w:pPr>
            <w:r>
              <w:t>7</w:t>
            </w:r>
          </w:p>
        </w:tc>
        <w:tc>
          <w:tcPr>
            <w:tcW w:w="1417" w:type="dxa"/>
          </w:tcPr>
          <w:p w:rsidR="000F1000" w:rsidRDefault="000F1000">
            <w:pPr>
              <w:pStyle w:val="ConsPlusNormal"/>
            </w:pPr>
          </w:p>
        </w:tc>
      </w:tr>
      <w:tr w:rsidR="000F1000">
        <w:tc>
          <w:tcPr>
            <w:tcW w:w="3855" w:type="dxa"/>
          </w:tcPr>
          <w:p w:rsidR="000F1000" w:rsidRDefault="000F1000">
            <w:pPr>
              <w:pStyle w:val="ConsPlusNormal"/>
            </w:pPr>
            <w:r>
              <w:t>Постоянные лесосеменные участки</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73,8</w:t>
            </w:r>
          </w:p>
        </w:tc>
        <w:tc>
          <w:tcPr>
            <w:tcW w:w="1417" w:type="dxa"/>
          </w:tcPr>
          <w:p w:rsidR="000F1000" w:rsidRDefault="000F1000">
            <w:pPr>
              <w:pStyle w:val="ConsPlusNormal"/>
              <w:jc w:val="center"/>
            </w:pPr>
            <w:r>
              <w:t>710</w:t>
            </w:r>
          </w:p>
        </w:tc>
        <w:tc>
          <w:tcPr>
            <w:tcW w:w="2098" w:type="dxa"/>
          </w:tcPr>
          <w:p w:rsidR="000F1000" w:rsidRDefault="000F1000">
            <w:pPr>
              <w:pStyle w:val="ConsPlusNormal"/>
              <w:jc w:val="center"/>
            </w:pPr>
            <w:r>
              <w:t>590</w:t>
            </w:r>
          </w:p>
        </w:tc>
        <w:tc>
          <w:tcPr>
            <w:tcW w:w="1417" w:type="dxa"/>
          </w:tcPr>
          <w:p w:rsidR="000F1000" w:rsidRDefault="000F1000">
            <w:pPr>
              <w:pStyle w:val="ConsPlusNormal"/>
              <w:jc w:val="center"/>
            </w:pPr>
            <w:r>
              <w:t>32</w:t>
            </w:r>
          </w:p>
        </w:tc>
        <w:tc>
          <w:tcPr>
            <w:tcW w:w="1417" w:type="dxa"/>
          </w:tcPr>
          <w:p w:rsidR="000F1000" w:rsidRDefault="000F1000">
            <w:pPr>
              <w:pStyle w:val="ConsPlusNormal"/>
              <w:jc w:val="center"/>
            </w:pPr>
            <w:r>
              <w:t>40</w:t>
            </w: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6,8</w:t>
            </w:r>
          </w:p>
        </w:tc>
        <w:tc>
          <w:tcPr>
            <w:tcW w:w="1417" w:type="dxa"/>
          </w:tcPr>
          <w:p w:rsidR="000F1000" w:rsidRDefault="000F1000">
            <w:pPr>
              <w:pStyle w:val="ConsPlusNormal"/>
              <w:jc w:val="center"/>
            </w:pPr>
            <w:r>
              <w:t>180</w:t>
            </w:r>
          </w:p>
        </w:tc>
        <w:tc>
          <w:tcPr>
            <w:tcW w:w="2098" w:type="dxa"/>
          </w:tcPr>
          <w:p w:rsidR="000F1000" w:rsidRDefault="000F1000">
            <w:pPr>
              <w:pStyle w:val="ConsPlusNormal"/>
              <w:jc w:val="center"/>
            </w:pPr>
            <w:r>
              <w:t>150</w:t>
            </w:r>
          </w:p>
        </w:tc>
        <w:tc>
          <w:tcPr>
            <w:tcW w:w="1417" w:type="dxa"/>
          </w:tcPr>
          <w:p w:rsidR="000F1000" w:rsidRDefault="000F1000">
            <w:pPr>
              <w:pStyle w:val="ConsPlusNormal"/>
              <w:jc w:val="center"/>
            </w:pPr>
            <w:r>
              <w:t>22</w:t>
            </w:r>
          </w:p>
        </w:tc>
        <w:tc>
          <w:tcPr>
            <w:tcW w:w="1417" w:type="dxa"/>
          </w:tcPr>
          <w:p w:rsidR="000F1000" w:rsidRDefault="000F1000">
            <w:pPr>
              <w:pStyle w:val="ConsPlusNormal"/>
              <w:jc w:val="center"/>
            </w:pPr>
            <w:r>
              <w:t>40</w:t>
            </w:r>
          </w:p>
        </w:tc>
      </w:tr>
      <w:tr w:rsidR="000F1000">
        <w:tc>
          <w:tcPr>
            <w:tcW w:w="3855" w:type="dxa"/>
          </w:tcPr>
          <w:p w:rsidR="000F1000" w:rsidRDefault="000F1000">
            <w:pPr>
              <w:pStyle w:val="ConsPlusNormal"/>
            </w:pPr>
            <w:r>
              <w:t>Ель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5,0</w:t>
            </w:r>
          </w:p>
        </w:tc>
        <w:tc>
          <w:tcPr>
            <w:tcW w:w="1417" w:type="dxa"/>
          </w:tcPr>
          <w:p w:rsidR="000F1000" w:rsidRDefault="000F1000">
            <w:pPr>
              <w:pStyle w:val="ConsPlusNormal"/>
              <w:jc w:val="center"/>
            </w:pPr>
            <w:r>
              <w:t>70</w:t>
            </w:r>
          </w:p>
        </w:tc>
        <w:tc>
          <w:tcPr>
            <w:tcW w:w="2098" w:type="dxa"/>
          </w:tcPr>
          <w:p w:rsidR="000F1000" w:rsidRDefault="000F1000">
            <w:pPr>
              <w:pStyle w:val="ConsPlusNormal"/>
              <w:jc w:val="center"/>
            </w:pPr>
            <w:r>
              <w:t>50</w:t>
            </w:r>
          </w:p>
        </w:tc>
        <w:tc>
          <w:tcPr>
            <w:tcW w:w="1417" w:type="dxa"/>
          </w:tcPr>
          <w:p w:rsidR="000F1000" w:rsidRDefault="000F1000">
            <w:pPr>
              <w:pStyle w:val="ConsPlusNormal"/>
              <w:jc w:val="center"/>
            </w:pPr>
            <w:r>
              <w:t>1</w:t>
            </w:r>
          </w:p>
        </w:tc>
        <w:tc>
          <w:tcPr>
            <w:tcW w:w="1417" w:type="dxa"/>
          </w:tcPr>
          <w:p w:rsidR="000F1000" w:rsidRDefault="000F1000">
            <w:pPr>
              <w:pStyle w:val="ConsPlusNormal"/>
            </w:pPr>
          </w:p>
        </w:tc>
      </w:tr>
      <w:tr w:rsidR="000F1000">
        <w:tc>
          <w:tcPr>
            <w:tcW w:w="3855" w:type="dxa"/>
          </w:tcPr>
          <w:p w:rsidR="000F1000" w:rsidRDefault="000F1000">
            <w:pPr>
              <w:pStyle w:val="ConsPlusNormal"/>
            </w:pPr>
            <w:r>
              <w:t>Лиственница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33,0</w:t>
            </w:r>
          </w:p>
        </w:tc>
        <w:tc>
          <w:tcPr>
            <w:tcW w:w="1417" w:type="dxa"/>
          </w:tcPr>
          <w:p w:rsidR="000F1000" w:rsidRDefault="000F1000">
            <w:pPr>
              <w:pStyle w:val="ConsPlusNormal"/>
              <w:jc w:val="center"/>
            </w:pPr>
            <w:r>
              <w:t>130</w:t>
            </w:r>
          </w:p>
        </w:tc>
        <w:tc>
          <w:tcPr>
            <w:tcW w:w="2098" w:type="dxa"/>
          </w:tcPr>
          <w:p w:rsidR="000F1000" w:rsidRDefault="000F1000">
            <w:pPr>
              <w:pStyle w:val="ConsPlusNormal"/>
              <w:jc w:val="center"/>
            </w:pPr>
            <w:r>
              <w:t>110</w:t>
            </w:r>
          </w:p>
        </w:tc>
        <w:tc>
          <w:tcPr>
            <w:tcW w:w="1417" w:type="dxa"/>
          </w:tcPr>
          <w:p w:rsidR="000F1000" w:rsidRDefault="000F1000">
            <w:pPr>
              <w:pStyle w:val="ConsPlusNormal"/>
              <w:jc w:val="center"/>
            </w:pPr>
            <w:r>
              <w:t>2</w:t>
            </w: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29,0</w:t>
            </w:r>
          </w:p>
        </w:tc>
        <w:tc>
          <w:tcPr>
            <w:tcW w:w="1417" w:type="dxa"/>
          </w:tcPr>
          <w:p w:rsidR="000F1000" w:rsidRDefault="000F1000">
            <w:pPr>
              <w:pStyle w:val="ConsPlusNormal"/>
              <w:jc w:val="center"/>
            </w:pPr>
            <w:r>
              <w:t>330</w:t>
            </w:r>
          </w:p>
        </w:tc>
        <w:tc>
          <w:tcPr>
            <w:tcW w:w="2098" w:type="dxa"/>
          </w:tcPr>
          <w:p w:rsidR="000F1000" w:rsidRDefault="000F1000">
            <w:pPr>
              <w:pStyle w:val="ConsPlusNormal"/>
              <w:jc w:val="center"/>
            </w:pPr>
            <w:r>
              <w:t>280</w:t>
            </w:r>
          </w:p>
        </w:tc>
        <w:tc>
          <w:tcPr>
            <w:tcW w:w="1417" w:type="dxa"/>
          </w:tcPr>
          <w:p w:rsidR="000F1000" w:rsidRDefault="000F1000">
            <w:pPr>
              <w:pStyle w:val="ConsPlusNormal"/>
              <w:jc w:val="center"/>
            </w:pPr>
            <w:r>
              <w:t>7</w:t>
            </w:r>
          </w:p>
        </w:tc>
        <w:tc>
          <w:tcPr>
            <w:tcW w:w="1417" w:type="dxa"/>
          </w:tcPr>
          <w:p w:rsidR="000F1000" w:rsidRDefault="000F1000">
            <w:pPr>
              <w:pStyle w:val="ConsPlusNormal"/>
            </w:pPr>
          </w:p>
        </w:tc>
      </w:tr>
      <w:tr w:rsidR="000F1000">
        <w:tc>
          <w:tcPr>
            <w:tcW w:w="3855" w:type="dxa"/>
          </w:tcPr>
          <w:p w:rsidR="000F1000" w:rsidRDefault="000F1000">
            <w:pPr>
              <w:pStyle w:val="ConsPlusNormal"/>
            </w:pPr>
            <w:r>
              <w:lastRenderedPageBreak/>
              <w:t>Маточные плантации</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3,5</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pPr>
          </w:p>
        </w:tc>
        <w:tc>
          <w:tcPr>
            <w:tcW w:w="1417" w:type="dxa"/>
          </w:tcPr>
          <w:p w:rsidR="000F1000" w:rsidRDefault="000F1000">
            <w:pPr>
              <w:pStyle w:val="ConsPlusNormal"/>
              <w:jc w:val="center"/>
            </w:pPr>
            <w:r>
              <w:t>3,5</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Архивы клонов</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51,4</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14</w:t>
            </w: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24,7</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8</w:t>
            </w:r>
          </w:p>
        </w:tc>
        <w:tc>
          <w:tcPr>
            <w:tcW w:w="1417" w:type="dxa"/>
          </w:tcPr>
          <w:p w:rsidR="000F1000" w:rsidRDefault="000F1000">
            <w:pPr>
              <w:pStyle w:val="ConsPlusNormal"/>
            </w:pPr>
          </w:p>
        </w:tc>
      </w:tr>
      <w:tr w:rsidR="000F1000">
        <w:tc>
          <w:tcPr>
            <w:tcW w:w="3855" w:type="dxa"/>
          </w:tcPr>
          <w:p w:rsidR="000F1000" w:rsidRDefault="000F1000">
            <w:pPr>
              <w:pStyle w:val="ConsPlusNormal"/>
            </w:pPr>
            <w:r>
              <w:t>Лиственница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6,5</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2</w:t>
            </w: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20,2</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4</w:t>
            </w:r>
          </w:p>
        </w:tc>
        <w:tc>
          <w:tcPr>
            <w:tcW w:w="1417" w:type="dxa"/>
          </w:tcPr>
          <w:p w:rsidR="000F1000" w:rsidRDefault="000F1000">
            <w:pPr>
              <w:pStyle w:val="ConsPlusNormal"/>
            </w:pPr>
          </w:p>
        </w:tc>
      </w:tr>
      <w:tr w:rsidR="000F1000">
        <w:tc>
          <w:tcPr>
            <w:tcW w:w="3855" w:type="dxa"/>
          </w:tcPr>
          <w:p w:rsidR="000F1000" w:rsidRDefault="000F1000">
            <w:pPr>
              <w:pStyle w:val="ConsPlusNormal"/>
            </w:pPr>
            <w:r>
              <w:t>Испытательные культуры</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15,8</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9</w:t>
            </w: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11,3</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7</w:t>
            </w: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4,5</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jc w:val="center"/>
            </w:pPr>
            <w:r>
              <w:t>2</w:t>
            </w:r>
          </w:p>
        </w:tc>
        <w:tc>
          <w:tcPr>
            <w:tcW w:w="1417" w:type="dxa"/>
          </w:tcPr>
          <w:p w:rsidR="000F1000" w:rsidRDefault="000F1000">
            <w:pPr>
              <w:pStyle w:val="ConsPlusNormal"/>
            </w:pPr>
          </w:p>
        </w:tc>
      </w:tr>
      <w:tr w:rsidR="000F1000">
        <w:tc>
          <w:tcPr>
            <w:tcW w:w="3855" w:type="dxa"/>
          </w:tcPr>
          <w:p w:rsidR="000F1000" w:rsidRDefault="000F1000">
            <w:pPr>
              <w:pStyle w:val="ConsPlusNormal"/>
            </w:pPr>
            <w:r>
              <w:t>Географические культуры</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15,4</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15,4</w:t>
            </w: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Лесные генетические резерваты</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2585,0</w:t>
            </w:r>
          </w:p>
        </w:tc>
        <w:tc>
          <w:tcPr>
            <w:tcW w:w="1417" w:type="dxa"/>
          </w:tcPr>
          <w:p w:rsidR="000F1000" w:rsidRDefault="000F1000">
            <w:pPr>
              <w:pStyle w:val="ConsPlusNormal"/>
              <w:jc w:val="center"/>
            </w:pPr>
            <w:r>
              <w:t>1490</w:t>
            </w:r>
          </w:p>
        </w:tc>
        <w:tc>
          <w:tcPr>
            <w:tcW w:w="2098" w:type="dxa"/>
          </w:tcPr>
          <w:p w:rsidR="000F1000" w:rsidRDefault="000F1000">
            <w:pPr>
              <w:pStyle w:val="ConsPlusNormal"/>
              <w:jc w:val="center"/>
            </w:pPr>
            <w:r>
              <w:t>1290</w:t>
            </w:r>
          </w:p>
        </w:tc>
        <w:tc>
          <w:tcPr>
            <w:tcW w:w="1417" w:type="dxa"/>
          </w:tcPr>
          <w:p w:rsidR="000F1000" w:rsidRDefault="000F1000">
            <w:pPr>
              <w:pStyle w:val="ConsPlusNormal"/>
              <w:jc w:val="center"/>
            </w:pPr>
            <w:r>
              <w:t>8</w:t>
            </w:r>
          </w:p>
        </w:tc>
        <w:tc>
          <w:tcPr>
            <w:tcW w:w="1417" w:type="dxa"/>
          </w:tcPr>
          <w:p w:rsidR="000F1000" w:rsidRDefault="000F1000">
            <w:pPr>
              <w:pStyle w:val="ConsPlusNormal"/>
            </w:pPr>
          </w:p>
        </w:tc>
      </w:tr>
      <w:tr w:rsidR="000F1000">
        <w:tc>
          <w:tcPr>
            <w:tcW w:w="3855" w:type="dxa"/>
          </w:tcPr>
          <w:p w:rsidR="000F1000" w:rsidRDefault="000F1000">
            <w:pPr>
              <w:pStyle w:val="ConsPlusNormal"/>
            </w:pPr>
            <w:r>
              <w:t>в том числе по породам:</w:t>
            </w:r>
          </w:p>
        </w:tc>
        <w:tc>
          <w:tcPr>
            <w:tcW w:w="56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c>
          <w:tcPr>
            <w:tcW w:w="2098" w:type="dxa"/>
          </w:tcPr>
          <w:p w:rsidR="000F1000" w:rsidRDefault="000F1000">
            <w:pPr>
              <w:pStyle w:val="ConsPlusNormal"/>
            </w:pPr>
          </w:p>
        </w:tc>
        <w:tc>
          <w:tcPr>
            <w:tcW w:w="1417" w:type="dxa"/>
          </w:tcPr>
          <w:p w:rsidR="000F1000" w:rsidRDefault="000F1000">
            <w:pPr>
              <w:pStyle w:val="ConsPlusNormal"/>
            </w:pP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обыкновенная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1193,0</w:t>
            </w:r>
          </w:p>
        </w:tc>
        <w:tc>
          <w:tcPr>
            <w:tcW w:w="1417" w:type="dxa"/>
          </w:tcPr>
          <w:p w:rsidR="000F1000" w:rsidRDefault="000F1000">
            <w:pPr>
              <w:pStyle w:val="ConsPlusNormal"/>
              <w:jc w:val="center"/>
            </w:pPr>
            <w:r>
              <w:t>350</w:t>
            </w:r>
          </w:p>
        </w:tc>
        <w:tc>
          <w:tcPr>
            <w:tcW w:w="2098" w:type="dxa"/>
          </w:tcPr>
          <w:p w:rsidR="000F1000" w:rsidRDefault="000F1000">
            <w:pPr>
              <w:pStyle w:val="ConsPlusNormal"/>
              <w:jc w:val="center"/>
            </w:pPr>
            <w:r>
              <w:t>310</w:t>
            </w:r>
          </w:p>
        </w:tc>
        <w:tc>
          <w:tcPr>
            <w:tcW w:w="1417" w:type="dxa"/>
          </w:tcPr>
          <w:p w:rsidR="000F1000" w:rsidRDefault="000F1000">
            <w:pPr>
              <w:pStyle w:val="ConsPlusNormal"/>
              <w:jc w:val="center"/>
            </w:pPr>
            <w:r>
              <w:t>3</w:t>
            </w:r>
          </w:p>
        </w:tc>
        <w:tc>
          <w:tcPr>
            <w:tcW w:w="1417" w:type="dxa"/>
          </w:tcPr>
          <w:p w:rsidR="000F1000" w:rsidRDefault="000F1000">
            <w:pPr>
              <w:pStyle w:val="ConsPlusNormal"/>
            </w:pPr>
          </w:p>
        </w:tc>
      </w:tr>
      <w:tr w:rsidR="000F1000">
        <w:tc>
          <w:tcPr>
            <w:tcW w:w="3855" w:type="dxa"/>
          </w:tcPr>
          <w:p w:rsidR="000F1000" w:rsidRDefault="000F1000">
            <w:pPr>
              <w:pStyle w:val="ConsPlusNormal"/>
            </w:pPr>
            <w:r>
              <w:t>Ель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310,0</w:t>
            </w:r>
          </w:p>
        </w:tc>
        <w:tc>
          <w:tcPr>
            <w:tcW w:w="1417" w:type="dxa"/>
          </w:tcPr>
          <w:p w:rsidR="000F1000" w:rsidRDefault="000F1000">
            <w:pPr>
              <w:pStyle w:val="ConsPlusNormal"/>
              <w:jc w:val="center"/>
            </w:pPr>
            <w:r>
              <w:t>280</w:t>
            </w:r>
          </w:p>
        </w:tc>
        <w:tc>
          <w:tcPr>
            <w:tcW w:w="2098" w:type="dxa"/>
          </w:tcPr>
          <w:p w:rsidR="000F1000" w:rsidRDefault="000F1000">
            <w:pPr>
              <w:pStyle w:val="ConsPlusNormal"/>
              <w:jc w:val="center"/>
            </w:pPr>
            <w:r>
              <w:t>230</w:t>
            </w:r>
          </w:p>
        </w:tc>
        <w:tc>
          <w:tcPr>
            <w:tcW w:w="1417" w:type="dxa"/>
          </w:tcPr>
          <w:p w:rsidR="000F1000" w:rsidRDefault="000F1000">
            <w:pPr>
              <w:pStyle w:val="ConsPlusNormal"/>
              <w:jc w:val="center"/>
            </w:pPr>
            <w:r>
              <w:t>1</w:t>
            </w:r>
          </w:p>
        </w:tc>
        <w:tc>
          <w:tcPr>
            <w:tcW w:w="1417" w:type="dxa"/>
          </w:tcPr>
          <w:p w:rsidR="000F1000" w:rsidRDefault="000F1000">
            <w:pPr>
              <w:pStyle w:val="ConsPlusNormal"/>
            </w:pPr>
          </w:p>
        </w:tc>
      </w:tr>
      <w:tr w:rsidR="000F1000">
        <w:tc>
          <w:tcPr>
            <w:tcW w:w="3855" w:type="dxa"/>
          </w:tcPr>
          <w:p w:rsidR="000F1000" w:rsidRDefault="000F1000">
            <w:pPr>
              <w:pStyle w:val="ConsPlusNormal"/>
            </w:pPr>
            <w:r>
              <w:lastRenderedPageBreak/>
              <w:t>Лиственница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409,0</w:t>
            </w:r>
          </w:p>
        </w:tc>
        <w:tc>
          <w:tcPr>
            <w:tcW w:w="1417" w:type="dxa"/>
          </w:tcPr>
          <w:p w:rsidR="000F1000" w:rsidRDefault="000F1000">
            <w:pPr>
              <w:pStyle w:val="ConsPlusNormal"/>
              <w:jc w:val="center"/>
            </w:pPr>
            <w:r>
              <w:t>180</w:t>
            </w:r>
          </w:p>
        </w:tc>
        <w:tc>
          <w:tcPr>
            <w:tcW w:w="2098" w:type="dxa"/>
          </w:tcPr>
          <w:p w:rsidR="000F1000" w:rsidRDefault="000F1000">
            <w:pPr>
              <w:pStyle w:val="ConsPlusNormal"/>
              <w:jc w:val="center"/>
            </w:pPr>
            <w:r>
              <w:t>150</w:t>
            </w:r>
          </w:p>
        </w:tc>
        <w:tc>
          <w:tcPr>
            <w:tcW w:w="1417" w:type="dxa"/>
          </w:tcPr>
          <w:p w:rsidR="000F1000" w:rsidRDefault="000F1000">
            <w:pPr>
              <w:pStyle w:val="ConsPlusNormal"/>
              <w:jc w:val="center"/>
            </w:pPr>
            <w:r>
              <w:t>1</w:t>
            </w:r>
          </w:p>
        </w:tc>
        <w:tc>
          <w:tcPr>
            <w:tcW w:w="1417" w:type="dxa"/>
          </w:tcPr>
          <w:p w:rsidR="000F1000" w:rsidRDefault="000F1000">
            <w:pPr>
              <w:pStyle w:val="ConsPlusNormal"/>
            </w:pPr>
          </w:p>
        </w:tc>
      </w:tr>
      <w:tr w:rsidR="000F1000">
        <w:tc>
          <w:tcPr>
            <w:tcW w:w="3855" w:type="dxa"/>
          </w:tcPr>
          <w:p w:rsidR="000F1000" w:rsidRDefault="000F1000">
            <w:pPr>
              <w:pStyle w:val="ConsPlusNormal"/>
            </w:pPr>
            <w:r>
              <w:t>Пихта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155,0</w:t>
            </w:r>
          </w:p>
        </w:tc>
        <w:tc>
          <w:tcPr>
            <w:tcW w:w="1417" w:type="dxa"/>
          </w:tcPr>
          <w:p w:rsidR="000F1000" w:rsidRDefault="000F1000">
            <w:pPr>
              <w:pStyle w:val="ConsPlusNormal"/>
              <w:jc w:val="center"/>
            </w:pPr>
            <w:r>
              <w:t>310</w:t>
            </w:r>
          </w:p>
        </w:tc>
        <w:tc>
          <w:tcPr>
            <w:tcW w:w="2098" w:type="dxa"/>
          </w:tcPr>
          <w:p w:rsidR="000F1000" w:rsidRDefault="000F1000">
            <w:pPr>
              <w:pStyle w:val="ConsPlusNormal"/>
              <w:jc w:val="center"/>
            </w:pPr>
            <w:r>
              <w:t>280</w:t>
            </w:r>
          </w:p>
        </w:tc>
        <w:tc>
          <w:tcPr>
            <w:tcW w:w="1417" w:type="dxa"/>
          </w:tcPr>
          <w:p w:rsidR="000F1000" w:rsidRDefault="000F1000">
            <w:pPr>
              <w:pStyle w:val="ConsPlusNormal"/>
              <w:jc w:val="center"/>
            </w:pPr>
            <w:r>
              <w:t>1</w:t>
            </w:r>
          </w:p>
        </w:tc>
        <w:tc>
          <w:tcPr>
            <w:tcW w:w="1417" w:type="dxa"/>
          </w:tcPr>
          <w:p w:rsidR="000F1000" w:rsidRDefault="000F1000">
            <w:pPr>
              <w:pStyle w:val="ConsPlusNormal"/>
            </w:pPr>
          </w:p>
        </w:tc>
      </w:tr>
      <w:tr w:rsidR="000F1000">
        <w:tc>
          <w:tcPr>
            <w:tcW w:w="3855" w:type="dxa"/>
          </w:tcPr>
          <w:p w:rsidR="000F1000" w:rsidRDefault="000F1000">
            <w:pPr>
              <w:pStyle w:val="ConsPlusNormal"/>
            </w:pPr>
            <w:r>
              <w:t>Сосна кедровая сибирская</w:t>
            </w:r>
          </w:p>
        </w:tc>
        <w:tc>
          <w:tcPr>
            <w:tcW w:w="567" w:type="dxa"/>
          </w:tcPr>
          <w:p w:rsidR="000F1000" w:rsidRDefault="000F1000">
            <w:pPr>
              <w:pStyle w:val="ConsPlusNormal"/>
              <w:jc w:val="center"/>
            </w:pPr>
            <w:r>
              <w:t>га</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518,0</w:t>
            </w:r>
          </w:p>
        </w:tc>
        <w:tc>
          <w:tcPr>
            <w:tcW w:w="1417" w:type="dxa"/>
          </w:tcPr>
          <w:p w:rsidR="000F1000" w:rsidRDefault="000F1000">
            <w:pPr>
              <w:pStyle w:val="ConsPlusNormal"/>
              <w:jc w:val="center"/>
            </w:pPr>
            <w:r>
              <w:t>370</w:t>
            </w:r>
          </w:p>
        </w:tc>
        <w:tc>
          <w:tcPr>
            <w:tcW w:w="2098" w:type="dxa"/>
          </w:tcPr>
          <w:p w:rsidR="000F1000" w:rsidRDefault="000F1000">
            <w:pPr>
              <w:pStyle w:val="ConsPlusNormal"/>
              <w:jc w:val="center"/>
            </w:pPr>
            <w:r>
              <w:t>320</w:t>
            </w:r>
          </w:p>
        </w:tc>
        <w:tc>
          <w:tcPr>
            <w:tcW w:w="1417" w:type="dxa"/>
          </w:tcPr>
          <w:p w:rsidR="000F1000" w:rsidRDefault="000F1000">
            <w:pPr>
              <w:pStyle w:val="ConsPlusNormal"/>
              <w:jc w:val="center"/>
            </w:pPr>
            <w:r>
              <w:t>2</w:t>
            </w:r>
          </w:p>
        </w:tc>
        <w:tc>
          <w:tcPr>
            <w:tcW w:w="1417" w:type="dxa"/>
          </w:tcPr>
          <w:p w:rsidR="000F1000" w:rsidRDefault="000F1000">
            <w:pPr>
              <w:pStyle w:val="ConsPlusNormal"/>
            </w:pPr>
          </w:p>
        </w:tc>
      </w:tr>
      <w:tr w:rsidR="000F1000">
        <w:tc>
          <w:tcPr>
            <w:tcW w:w="3855" w:type="dxa"/>
          </w:tcPr>
          <w:p w:rsidR="000F1000" w:rsidRDefault="000F1000">
            <w:pPr>
              <w:pStyle w:val="ConsPlusNormal"/>
            </w:pPr>
            <w:r>
              <w:t>Шишкосушилки</w:t>
            </w:r>
          </w:p>
        </w:tc>
        <w:tc>
          <w:tcPr>
            <w:tcW w:w="567" w:type="dxa"/>
          </w:tcPr>
          <w:p w:rsidR="000F1000" w:rsidRDefault="000F1000">
            <w:pPr>
              <w:pStyle w:val="ConsPlusNormal"/>
              <w:jc w:val="center"/>
            </w:pPr>
            <w:r>
              <w:t>кг/сут.</w:t>
            </w:r>
          </w:p>
        </w:tc>
        <w:tc>
          <w:tcPr>
            <w:tcW w:w="1417" w:type="dxa"/>
          </w:tcPr>
          <w:p w:rsidR="000F1000" w:rsidRDefault="000F1000">
            <w:pPr>
              <w:pStyle w:val="ConsPlusNormal"/>
              <w:jc w:val="center"/>
            </w:pPr>
            <w:r>
              <w:t>3</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9</w:t>
            </w:r>
          </w:p>
        </w:tc>
        <w:tc>
          <w:tcPr>
            <w:tcW w:w="2098" w:type="dxa"/>
          </w:tcPr>
          <w:p w:rsidR="000F1000" w:rsidRDefault="000F1000">
            <w:pPr>
              <w:pStyle w:val="ConsPlusNormal"/>
              <w:jc w:val="center"/>
            </w:pPr>
            <w:r>
              <w:t>6</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r>
      <w:tr w:rsidR="000F1000">
        <w:tc>
          <w:tcPr>
            <w:tcW w:w="3855" w:type="dxa"/>
          </w:tcPr>
          <w:p w:rsidR="000F1000" w:rsidRDefault="000F1000">
            <w:pPr>
              <w:pStyle w:val="ConsPlusNormal"/>
            </w:pPr>
            <w:r>
              <w:t>Хранилище семян</w:t>
            </w:r>
          </w:p>
        </w:tc>
        <w:tc>
          <w:tcPr>
            <w:tcW w:w="567" w:type="dxa"/>
          </w:tcPr>
          <w:p w:rsidR="000F1000" w:rsidRDefault="000F1000">
            <w:pPr>
              <w:pStyle w:val="ConsPlusNormal"/>
              <w:jc w:val="center"/>
            </w:pPr>
            <w:r>
              <w:t>кг</w:t>
            </w:r>
          </w:p>
        </w:tc>
        <w:tc>
          <w:tcPr>
            <w:tcW w:w="1417" w:type="dxa"/>
          </w:tcPr>
          <w:p w:rsidR="000F1000" w:rsidRDefault="000F1000">
            <w:pPr>
              <w:pStyle w:val="ConsPlusNormal"/>
              <w:jc w:val="center"/>
            </w:pPr>
            <w:r>
              <w:t>1</w:t>
            </w:r>
          </w:p>
        </w:tc>
        <w:tc>
          <w:tcPr>
            <w:tcW w:w="1417" w:type="dxa"/>
          </w:tcPr>
          <w:p w:rsidR="000F1000" w:rsidRDefault="000F1000">
            <w:pPr>
              <w:pStyle w:val="ConsPlusNormal"/>
              <w:jc w:val="center"/>
            </w:pPr>
            <w:r>
              <w:t>-</w:t>
            </w:r>
          </w:p>
        </w:tc>
        <w:tc>
          <w:tcPr>
            <w:tcW w:w="1417" w:type="dxa"/>
          </w:tcPr>
          <w:p w:rsidR="000F1000" w:rsidRDefault="000F1000">
            <w:pPr>
              <w:pStyle w:val="ConsPlusNormal"/>
              <w:jc w:val="center"/>
            </w:pPr>
            <w:r>
              <w:t>10000</w:t>
            </w:r>
          </w:p>
        </w:tc>
        <w:tc>
          <w:tcPr>
            <w:tcW w:w="2098" w:type="dxa"/>
          </w:tcPr>
          <w:p w:rsidR="000F1000" w:rsidRDefault="000F1000">
            <w:pPr>
              <w:pStyle w:val="ConsPlusNormal"/>
              <w:jc w:val="center"/>
            </w:pPr>
            <w:r>
              <w:t>400</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r>
      <w:tr w:rsidR="000F1000">
        <w:tc>
          <w:tcPr>
            <w:tcW w:w="3855" w:type="dxa"/>
          </w:tcPr>
          <w:p w:rsidR="000F1000" w:rsidRDefault="000F1000">
            <w:pPr>
              <w:pStyle w:val="ConsPlusNormal"/>
            </w:pPr>
            <w:r>
              <w:t>Лесные питомники</w:t>
            </w:r>
          </w:p>
        </w:tc>
        <w:tc>
          <w:tcPr>
            <w:tcW w:w="567" w:type="dxa"/>
          </w:tcPr>
          <w:p w:rsidR="000F1000" w:rsidRDefault="000F1000">
            <w:pPr>
              <w:pStyle w:val="ConsPlusNormal"/>
              <w:jc w:val="center"/>
            </w:pPr>
            <w:r>
              <w:t>тыс. шт.</w:t>
            </w:r>
          </w:p>
        </w:tc>
        <w:tc>
          <w:tcPr>
            <w:tcW w:w="1417" w:type="dxa"/>
          </w:tcPr>
          <w:p w:rsidR="000F1000" w:rsidRDefault="000F1000">
            <w:pPr>
              <w:pStyle w:val="ConsPlusNormal"/>
              <w:jc w:val="center"/>
            </w:pPr>
            <w:r>
              <w:t>25</w:t>
            </w:r>
          </w:p>
        </w:tc>
        <w:tc>
          <w:tcPr>
            <w:tcW w:w="1417" w:type="dxa"/>
          </w:tcPr>
          <w:p w:rsidR="000F1000" w:rsidRDefault="000F1000">
            <w:pPr>
              <w:pStyle w:val="ConsPlusNormal"/>
              <w:jc w:val="center"/>
            </w:pPr>
            <w:r>
              <w:t>159,0</w:t>
            </w:r>
          </w:p>
        </w:tc>
        <w:tc>
          <w:tcPr>
            <w:tcW w:w="1417" w:type="dxa"/>
          </w:tcPr>
          <w:p w:rsidR="000F1000" w:rsidRDefault="000F1000">
            <w:pPr>
              <w:pStyle w:val="ConsPlusNormal"/>
              <w:jc w:val="center"/>
            </w:pPr>
            <w:r>
              <w:t>79954,2</w:t>
            </w:r>
          </w:p>
        </w:tc>
        <w:tc>
          <w:tcPr>
            <w:tcW w:w="2098" w:type="dxa"/>
          </w:tcPr>
          <w:p w:rsidR="000F1000" w:rsidRDefault="000F1000">
            <w:pPr>
              <w:pStyle w:val="ConsPlusNormal"/>
              <w:jc w:val="center"/>
            </w:pPr>
            <w:r>
              <w:t>58513,3</w:t>
            </w:r>
          </w:p>
        </w:tc>
        <w:tc>
          <w:tcPr>
            <w:tcW w:w="1417" w:type="dxa"/>
          </w:tcPr>
          <w:p w:rsidR="000F1000" w:rsidRDefault="000F1000">
            <w:pPr>
              <w:pStyle w:val="ConsPlusNormal"/>
              <w:jc w:val="center"/>
            </w:pPr>
            <w:r>
              <w:t>+</w:t>
            </w:r>
          </w:p>
        </w:tc>
        <w:tc>
          <w:tcPr>
            <w:tcW w:w="1417" w:type="dxa"/>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27</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8" w:name="P18751"/>
      <w:bookmarkEnd w:id="38"/>
      <w:r>
        <w:t>Плановые показатели выполнения мероприятий</w:t>
      </w:r>
    </w:p>
    <w:p w:rsidR="000F1000" w:rsidRDefault="000F1000">
      <w:pPr>
        <w:pStyle w:val="ConsPlusTitle"/>
        <w:jc w:val="center"/>
      </w:pPr>
      <w:r>
        <w:t>по воспроизводству лесов и лесоразведению</w:t>
      </w:r>
    </w:p>
    <w:p w:rsidR="000F1000" w:rsidRDefault="000F1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1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000" w:rsidRDefault="000F1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000" w:rsidRDefault="000F1000">
            <w:pPr>
              <w:pStyle w:val="ConsPlusNormal"/>
              <w:jc w:val="center"/>
            </w:pPr>
            <w:r>
              <w:rPr>
                <w:color w:val="392C69"/>
              </w:rPr>
              <w:t>Список изменяющих документов</w:t>
            </w:r>
          </w:p>
          <w:p w:rsidR="000F1000" w:rsidRDefault="000F1000">
            <w:pPr>
              <w:pStyle w:val="ConsPlusNormal"/>
              <w:jc w:val="center"/>
            </w:pPr>
            <w:r>
              <w:rPr>
                <w:color w:val="392C69"/>
              </w:rPr>
              <w:t xml:space="preserve">(в ред. </w:t>
            </w:r>
            <w:hyperlink r:id="rId128">
              <w:r>
                <w:rPr>
                  <w:color w:val="0000FF"/>
                </w:rPr>
                <w:t>постановления</w:t>
              </w:r>
            </w:hyperlink>
            <w:r>
              <w:rPr>
                <w:color w:val="392C69"/>
              </w:rPr>
              <w:t xml:space="preserve"> Губернатора Новосибирской области</w:t>
            </w:r>
          </w:p>
          <w:p w:rsidR="000F1000" w:rsidRDefault="000F1000">
            <w:pPr>
              <w:pStyle w:val="ConsPlusNormal"/>
              <w:jc w:val="center"/>
            </w:pPr>
            <w:r>
              <w:rPr>
                <w:color w:val="392C69"/>
              </w:rPr>
              <w:t>от 19.09.2022 N 169)</w:t>
            </w:r>
          </w:p>
        </w:tc>
        <w:tc>
          <w:tcPr>
            <w:tcW w:w="113" w:type="dxa"/>
            <w:tcBorders>
              <w:top w:val="nil"/>
              <w:left w:val="nil"/>
              <w:bottom w:val="nil"/>
              <w:right w:val="nil"/>
            </w:tcBorders>
            <w:shd w:val="clear" w:color="auto" w:fill="F4F3F8"/>
            <w:tcMar>
              <w:top w:w="0" w:type="dxa"/>
              <w:left w:w="0" w:type="dxa"/>
              <w:bottom w:w="0" w:type="dxa"/>
              <w:right w:w="0" w:type="dxa"/>
            </w:tcMar>
          </w:tcPr>
          <w:p w:rsidR="000F1000" w:rsidRDefault="000F1000">
            <w:pPr>
              <w:pStyle w:val="ConsPlusNormal"/>
            </w:pPr>
          </w:p>
        </w:tc>
      </w:tr>
    </w:tbl>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23"/>
        <w:gridCol w:w="1020"/>
        <w:gridCol w:w="963"/>
        <w:gridCol w:w="963"/>
        <w:gridCol w:w="963"/>
        <w:gridCol w:w="963"/>
        <w:gridCol w:w="963"/>
        <w:gridCol w:w="963"/>
        <w:gridCol w:w="963"/>
        <w:gridCol w:w="963"/>
        <w:gridCol w:w="963"/>
        <w:gridCol w:w="963"/>
      </w:tblGrid>
      <w:tr w:rsidR="000F1000">
        <w:tc>
          <w:tcPr>
            <w:tcW w:w="2324" w:type="dxa"/>
            <w:vMerge w:val="restart"/>
          </w:tcPr>
          <w:p w:rsidR="000F1000" w:rsidRDefault="000F1000">
            <w:pPr>
              <w:pStyle w:val="ConsPlusNormal"/>
              <w:jc w:val="center"/>
            </w:pPr>
            <w:r>
              <w:t>Наименование мероприятий по воспроизводству лесов и лесоразведению</w:t>
            </w:r>
          </w:p>
        </w:tc>
        <w:tc>
          <w:tcPr>
            <w:tcW w:w="623" w:type="dxa"/>
            <w:vMerge w:val="restart"/>
          </w:tcPr>
          <w:p w:rsidR="000F1000" w:rsidRDefault="000F1000">
            <w:pPr>
              <w:pStyle w:val="ConsPlusNormal"/>
              <w:jc w:val="center"/>
            </w:pPr>
            <w:r>
              <w:t>Ед. изм.</w:t>
            </w:r>
          </w:p>
        </w:tc>
        <w:tc>
          <w:tcPr>
            <w:tcW w:w="1020" w:type="dxa"/>
            <w:vMerge w:val="restart"/>
          </w:tcPr>
          <w:p w:rsidR="000F1000" w:rsidRDefault="000F1000">
            <w:pPr>
              <w:pStyle w:val="ConsPlusNormal"/>
              <w:jc w:val="center"/>
            </w:pPr>
            <w:r>
              <w:t>Выполнено за год, предшес</w:t>
            </w:r>
            <w:r>
              <w:lastRenderedPageBreak/>
              <w:t>твующий разработке проекта лесного плана субъекта Российской Федерации</w:t>
            </w:r>
          </w:p>
        </w:tc>
        <w:tc>
          <w:tcPr>
            <w:tcW w:w="9630" w:type="dxa"/>
            <w:gridSpan w:val="10"/>
          </w:tcPr>
          <w:p w:rsidR="000F1000" w:rsidRDefault="000F1000">
            <w:pPr>
              <w:pStyle w:val="ConsPlusNormal"/>
              <w:jc w:val="center"/>
            </w:pPr>
            <w:r>
              <w:lastRenderedPageBreak/>
              <w:t>Плановые показатели</w:t>
            </w:r>
          </w:p>
        </w:tc>
      </w:tr>
      <w:tr w:rsidR="000F1000">
        <w:tc>
          <w:tcPr>
            <w:tcW w:w="2324" w:type="dxa"/>
            <w:vMerge/>
          </w:tcPr>
          <w:p w:rsidR="000F1000" w:rsidRDefault="000F1000">
            <w:pPr>
              <w:pStyle w:val="ConsPlusNormal"/>
            </w:pPr>
          </w:p>
        </w:tc>
        <w:tc>
          <w:tcPr>
            <w:tcW w:w="623" w:type="dxa"/>
            <w:vMerge/>
          </w:tcPr>
          <w:p w:rsidR="000F1000" w:rsidRDefault="000F1000">
            <w:pPr>
              <w:pStyle w:val="ConsPlusNormal"/>
            </w:pPr>
          </w:p>
        </w:tc>
        <w:tc>
          <w:tcPr>
            <w:tcW w:w="1020" w:type="dxa"/>
            <w:vMerge/>
          </w:tcPr>
          <w:p w:rsidR="000F1000" w:rsidRDefault="000F1000">
            <w:pPr>
              <w:pStyle w:val="ConsPlusNormal"/>
            </w:pPr>
          </w:p>
        </w:tc>
        <w:tc>
          <w:tcPr>
            <w:tcW w:w="963" w:type="dxa"/>
          </w:tcPr>
          <w:p w:rsidR="000F1000" w:rsidRDefault="000F1000">
            <w:pPr>
              <w:pStyle w:val="ConsPlusNormal"/>
              <w:jc w:val="center"/>
            </w:pPr>
            <w:r>
              <w:t>2019 г.</w:t>
            </w:r>
          </w:p>
        </w:tc>
        <w:tc>
          <w:tcPr>
            <w:tcW w:w="963" w:type="dxa"/>
          </w:tcPr>
          <w:p w:rsidR="000F1000" w:rsidRDefault="000F1000">
            <w:pPr>
              <w:pStyle w:val="ConsPlusNormal"/>
              <w:jc w:val="center"/>
            </w:pPr>
            <w:r>
              <w:t>2020 г.</w:t>
            </w:r>
          </w:p>
        </w:tc>
        <w:tc>
          <w:tcPr>
            <w:tcW w:w="963" w:type="dxa"/>
          </w:tcPr>
          <w:p w:rsidR="000F1000" w:rsidRDefault="000F1000">
            <w:pPr>
              <w:pStyle w:val="ConsPlusNormal"/>
              <w:jc w:val="center"/>
            </w:pPr>
            <w:r>
              <w:t>2021 г.</w:t>
            </w:r>
          </w:p>
        </w:tc>
        <w:tc>
          <w:tcPr>
            <w:tcW w:w="963" w:type="dxa"/>
          </w:tcPr>
          <w:p w:rsidR="000F1000" w:rsidRDefault="000F1000">
            <w:pPr>
              <w:pStyle w:val="ConsPlusNormal"/>
              <w:jc w:val="center"/>
            </w:pPr>
            <w:r>
              <w:t>2022 г.</w:t>
            </w:r>
          </w:p>
        </w:tc>
        <w:tc>
          <w:tcPr>
            <w:tcW w:w="963" w:type="dxa"/>
          </w:tcPr>
          <w:p w:rsidR="000F1000" w:rsidRDefault="000F1000">
            <w:pPr>
              <w:pStyle w:val="ConsPlusNormal"/>
              <w:jc w:val="center"/>
            </w:pPr>
            <w:r>
              <w:t>2023 г.</w:t>
            </w:r>
          </w:p>
        </w:tc>
        <w:tc>
          <w:tcPr>
            <w:tcW w:w="963" w:type="dxa"/>
          </w:tcPr>
          <w:p w:rsidR="000F1000" w:rsidRDefault="000F1000">
            <w:pPr>
              <w:pStyle w:val="ConsPlusNormal"/>
              <w:jc w:val="center"/>
            </w:pPr>
            <w:r>
              <w:t>2024 г.</w:t>
            </w:r>
          </w:p>
        </w:tc>
        <w:tc>
          <w:tcPr>
            <w:tcW w:w="963" w:type="dxa"/>
          </w:tcPr>
          <w:p w:rsidR="000F1000" w:rsidRDefault="000F1000">
            <w:pPr>
              <w:pStyle w:val="ConsPlusNormal"/>
              <w:jc w:val="center"/>
            </w:pPr>
            <w:r>
              <w:t>2025 г.</w:t>
            </w:r>
          </w:p>
        </w:tc>
        <w:tc>
          <w:tcPr>
            <w:tcW w:w="963" w:type="dxa"/>
          </w:tcPr>
          <w:p w:rsidR="000F1000" w:rsidRDefault="000F1000">
            <w:pPr>
              <w:pStyle w:val="ConsPlusNormal"/>
              <w:jc w:val="center"/>
            </w:pPr>
            <w:r>
              <w:t>2026 г.</w:t>
            </w:r>
          </w:p>
        </w:tc>
        <w:tc>
          <w:tcPr>
            <w:tcW w:w="963" w:type="dxa"/>
          </w:tcPr>
          <w:p w:rsidR="000F1000" w:rsidRDefault="000F1000">
            <w:pPr>
              <w:pStyle w:val="ConsPlusNormal"/>
              <w:jc w:val="center"/>
            </w:pPr>
            <w:r>
              <w:t>2027 г.</w:t>
            </w:r>
          </w:p>
        </w:tc>
        <w:tc>
          <w:tcPr>
            <w:tcW w:w="963" w:type="dxa"/>
          </w:tcPr>
          <w:p w:rsidR="000F1000" w:rsidRDefault="000F1000">
            <w:pPr>
              <w:pStyle w:val="ConsPlusNormal"/>
              <w:jc w:val="center"/>
            </w:pPr>
            <w:r>
              <w:t>2028 г.</w:t>
            </w:r>
          </w:p>
        </w:tc>
      </w:tr>
      <w:tr w:rsidR="000F1000">
        <w:tc>
          <w:tcPr>
            <w:tcW w:w="13597" w:type="dxa"/>
            <w:gridSpan w:val="13"/>
          </w:tcPr>
          <w:p w:rsidR="000F1000" w:rsidRDefault="000F1000">
            <w:pPr>
              <w:pStyle w:val="ConsPlusNormal"/>
              <w:jc w:val="center"/>
              <w:outlineLvl w:val="2"/>
            </w:pPr>
            <w:r>
              <w:t>Леса, расположенные на землях лесного фонда</w:t>
            </w:r>
          </w:p>
        </w:tc>
      </w:tr>
      <w:tr w:rsidR="000F1000">
        <w:tc>
          <w:tcPr>
            <w:tcW w:w="2324" w:type="dxa"/>
          </w:tcPr>
          <w:p w:rsidR="000F1000" w:rsidRDefault="000F1000">
            <w:pPr>
              <w:pStyle w:val="ConsPlusNormal"/>
            </w:pPr>
            <w:r>
              <w:t>Лесовосстановление,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5228,7</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r>
      <w:tr w:rsidR="000F1000">
        <w:tc>
          <w:tcPr>
            <w:tcW w:w="2324" w:type="dxa"/>
          </w:tcPr>
          <w:p w:rsidR="000F1000" w:rsidRDefault="000F1000">
            <w:pPr>
              <w:pStyle w:val="ConsPlusNormal"/>
            </w:pPr>
            <w:r>
              <w:t>Искусственное лесовосстановление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1258,9</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tcPr>
          <w:p w:rsidR="000F1000" w:rsidRDefault="000F1000">
            <w:pPr>
              <w:pStyle w:val="ConsPlusNormal"/>
            </w:pPr>
            <w:r>
              <w:t xml:space="preserve">Искусственное лесовосстановление в соответствии с Федеральным </w:t>
            </w:r>
            <w:hyperlink r:id="rId129">
              <w:r>
                <w:rPr>
                  <w:color w:val="0000FF"/>
                </w:rPr>
                <w:t>законом</w:t>
              </w:r>
            </w:hyperlink>
            <w:r>
              <w:t xml:space="preserve"> от 19.07.2018 N 212-ФЗ</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r>
      <w:tr w:rsidR="000F1000">
        <w:tc>
          <w:tcPr>
            <w:tcW w:w="2324" w:type="dxa"/>
          </w:tcPr>
          <w:p w:rsidR="000F1000" w:rsidRDefault="000F1000">
            <w:pPr>
              <w:pStyle w:val="ConsPlusNormal"/>
            </w:pPr>
            <w:r>
              <w:t>Комбинированное лесовосстановление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2,4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Естественное лесовосстановление (содействие лесовосстановлению, естественное заращивание)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3967,4</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r>
      <w:tr w:rsidR="000F1000">
        <w:tc>
          <w:tcPr>
            <w:tcW w:w="2324" w:type="dxa"/>
          </w:tcPr>
          <w:p w:rsidR="000F1000" w:rsidRDefault="000F1000">
            <w:pPr>
              <w:pStyle w:val="ConsPlusNormal"/>
            </w:pPr>
            <w:r>
              <w:lastRenderedPageBreak/>
              <w:t>Проведение агротехнического ухода за лесными культурами (в переводе на однократный)</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10429,3</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9218,0</w:t>
            </w:r>
          </w:p>
        </w:tc>
        <w:tc>
          <w:tcPr>
            <w:tcW w:w="963" w:type="dxa"/>
          </w:tcPr>
          <w:p w:rsidR="000F1000" w:rsidRDefault="000F1000">
            <w:pPr>
              <w:pStyle w:val="ConsPlusNormal"/>
              <w:jc w:val="center"/>
            </w:pPr>
            <w:r>
              <w:t>8008,0</w:t>
            </w:r>
          </w:p>
        </w:tc>
        <w:tc>
          <w:tcPr>
            <w:tcW w:w="963" w:type="dxa"/>
          </w:tcPr>
          <w:p w:rsidR="000F1000" w:rsidRDefault="000F1000">
            <w:pPr>
              <w:pStyle w:val="ConsPlusNormal"/>
              <w:jc w:val="center"/>
            </w:pPr>
            <w:r>
              <w:t>6927,0</w:t>
            </w:r>
          </w:p>
        </w:tc>
        <w:tc>
          <w:tcPr>
            <w:tcW w:w="963" w:type="dxa"/>
          </w:tcPr>
          <w:p w:rsidR="000F1000" w:rsidRDefault="000F1000">
            <w:pPr>
              <w:pStyle w:val="ConsPlusNormal"/>
              <w:jc w:val="center"/>
            </w:pPr>
            <w:r>
              <w:t>6440,0</w:t>
            </w:r>
          </w:p>
        </w:tc>
        <w:tc>
          <w:tcPr>
            <w:tcW w:w="963" w:type="dxa"/>
          </w:tcPr>
          <w:p w:rsidR="000F1000" w:rsidRDefault="000F1000">
            <w:pPr>
              <w:pStyle w:val="ConsPlusNormal"/>
              <w:jc w:val="center"/>
            </w:pPr>
            <w:r>
              <w:t>6440,0</w:t>
            </w:r>
          </w:p>
        </w:tc>
      </w:tr>
      <w:tr w:rsidR="000F1000">
        <w:tc>
          <w:tcPr>
            <w:tcW w:w="2324" w:type="dxa"/>
          </w:tcPr>
          <w:p w:rsidR="000F1000" w:rsidRDefault="000F1000">
            <w:pPr>
              <w:pStyle w:val="ConsPlusNormal"/>
            </w:pPr>
            <w:r>
              <w:t>Дополнение лесных культур</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606,6</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Обработка почвы под лесовосстановление и лесоразведение,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1296,2</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tcPr>
          <w:p w:rsidR="000F1000" w:rsidRDefault="000F1000">
            <w:pPr>
              <w:pStyle w:val="ConsPlusNormal"/>
            </w:pPr>
            <w:r>
              <w:t>в том числе</w:t>
            </w:r>
          </w:p>
          <w:p w:rsidR="000F1000" w:rsidRDefault="000F1000">
            <w:pPr>
              <w:pStyle w:val="ConsPlusNormal"/>
            </w:pPr>
            <w:r>
              <w:t>обработка почвы под лесовосстановление будущего года</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1181,8</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vMerge w:val="restart"/>
          </w:tcPr>
          <w:p w:rsidR="000F1000" w:rsidRDefault="000F1000">
            <w:pPr>
              <w:pStyle w:val="ConsPlusNormal"/>
            </w:pPr>
            <w:r>
              <w:t>Рубки ухода,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10984</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r>
      <w:tr w:rsidR="000F1000">
        <w:tc>
          <w:tcPr>
            <w:tcW w:w="2324" w:type="dxa"/>
            <w:vMerge/>
          </w:tcPr>
          <w:p w:rsidR="000F1000" w:rsidRDefault="000F1000">
            <w:pPr>
              <w:pStyle w:val="ConsPlusNormal"/>
            </w:pPr>
          </w:p>
        </w:tc>
        <w:tc>
          <w:tcPr>
            <w:tcW w:w="623" w:type="dxa"/>
          </w:tcPr>
          <w:p w:rsidR="000F1000" w:rsidRDefault="000F1000">
            <w:pPr>
              <w:pStyle w:val="ConsPlusNormal"/>
              <w:jc w:val="center"/>
            </w:pPr>
            <w:r>
              <w:t>тыс. м</w:t>
            </w:r>
            <w:r>
              <w:rPr>
                <w:vertAlign w:val="superscript"/>
              </w:rPr>
              <w:t>3</w:t>
            </w:r>
          </w:p>
        </w:tc>
        <w:tc>
          <w:tcPr>
            <w:tcW w:w="1020" w:type="dxa"/>
          </w:tcPr>
          <w:p w:rsidR="000F1000" w:rsidRDefault="000F1000">
            <w:pPr>
              <w:pStyle w:val="ConsPlusNormal"/>
              <w:jc w:val="center"/>
            </w:pPr>
            <w:r>
              <w:t>315,5</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r>
      <w:tr w:rsidR="000F1000">
        <w:tc>
          <w:tcPr>
            <w:tcW w:w="2324" w:type="dxa"/>
          </w:tcPr>
          <w:p w:rsidR="000F1000" w:rsidRDefault="000F1000">
            <w:pPr>
              <w:pStyle w:val="ConsPlusNormal"/>
            </w:pPr>
            <w:r>
              <w:t>Рубки ухода в молодняках (осветления и прочистки)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507,0</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r>
      <w:tr w:rsidR="000F1000">
        <w:tc>
          <w:tcPr>
            <w:tcW w:w="2324" w:type="dxa"/>
          </w:tcPr>
          <w:p w:rsidR="000F1000" w:rsidRDefault="000F1000">
            <w:pPr>
              <w:pStyle w:val="ConsPlusNormal"/>
            </w:pPr>
            <w:r>
              <w:t>Заготовка семян лесных растений, всего</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1900,5</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r>
      <w:tr w:rsidR="000F1000">
        <w:tc>
          <w:tcPr>
            <w:tcW w:w="2324" w:type="dxa"/>
          </w:tcPr>
          <w:p w:rsidR="000F1000" w:rsidRDefault="000F1000">
            <w:pPr>
              <w:pStyle w:val="ConsPlusNormal"/>
            </w:pPr>
            <w:r>
              <w:t>в том числе семян с улучшенными свойствами</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r>
      <w:tr w:rsidR="000F1000">
        <w:tc>
          <w:tcPr>
            <w:tcW w:w="2324" w:type="dxa"/>
          </w:tcPr>
          <w:p w:rsidR="000F1000" w:rsidRDefault="000F1000">
            <w:pPr>
              <w:pStyle w:val="ConsPlusNormal"/>
            </w:pPr>
            <w:r>
              <w:lastRenderedPageBreak/>
              <w:t>Формирование страховых фондов семян лесных растений</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r>
      <w:tr w:rsidR="000F1000">
        <w:tc>
          <w:tcPr>
            <w:tcW w:w="2324" w:type="dxa"/>
          </w:tcPr>
          <w:p w:rsidR="000F1000" w:rsidRDefault="000F1000">
            <w:pPr>
              <w:pStyle w:val="ConsPlusNormal"/>
            </w:pPr>
            <w:r>
              <w:t>Выращивание стандартного посадочного материала (сеянцев)</w:t>
            </w:r>
          </w:p>
        </w:tc>
        <w:tc>
          <w:tcPr>
            <w:tcW w:w="623" w:type="dxa"/>
          </w:tcPr>
          <w:p w:rsidR="000F1000" w:rsidRDefault="000F1000">
            <w:pPr>
              <w:pStyle w:val="ConsPlusNormal"/>
              <w:jc w:val="center"/>
            </w:pPr>
            <w:r>
              <w:t>тыс. шт.</w:t>
            </w:r>
          </w:p>
        </w:tc>
        <w:tc>
          <w:tcPr>
            <w:tcW w:w="1020" w:type="dxa"/>
          </w:tcPr>
          <w:p w:rsidR="000F1000" w:rsidRDefault="000F1000">
            <w:pPr>
              <w:pStyle w:val="ConsPlusNormal"/>
              <w:jc w:val="center"/>
            </w:pPr>
            <w:r>
              <w:t>4923,2</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r>
      <w:tr w:rsidR="000F1000">
        <w:tc>
          <w:tcPr>
            <w:tcW w:w="2324" w:type="dxa"/>
          </w:tcPr>
          <w:p w:rsidR="000F1000" w:rsidRDefault="000F1000">
            <w:pPr>
              <w:pStyle w:val="ConsPlusNormal"/>
            </w:pPr>
            <w:r>
              <w:t>Выращивание стандартного посадочного материала (саженцев)</w:t>
            </w:r>
          </w:p>
        </w:tc>
        <w:tc>
          <w:tcPr>
            <w:tcW w:w="623" w:type="dxa"/>
          </w:tcPr>
          <w:p w:rsidR="000F1000" w:rsidRDefault="000F1000">
            <w:pPr>
              <w:pStyle w:val="ConsPlusNormal"/>
              <w:jc w:val="center"/>
            </w:pPr>
            <w:r>
              <w:t>тыс. шт.</w:t>
            </w:r>
          </w:p>
        </w:tc>
        <w:tc>
          <w:tcPr>
            <w:tcW w:w="1020" w:type="dxa"/>
          </w:tcPr>
          <w:p w:rsidR="000F1000" w:rsidRDefault="000F1000">
            <w:pPr>
              <w:pStyle w:val="ConsPlusNormal"/>
              <w:jc w:val="center"/>
            </w:pPr>
            <w:r>
              <w:t>74,3</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Уход за лесосеменными плантациями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r>
      <w:tr w:rsidR="000F1000">
        <w:tc>
          <w:tcPr>
            <w:tcW w:w="2324" w:type="dxa"/>
          </w:tcPr>
          <w:p w:rsidR="000F1000" w:rsidRDefault="000F1000">
            <w:pPr>
              <w:pStyle w:val="ConsPlusNormal"/>
            </w:pPr>
            <w:r>
              <w:t>Уход за постоянными лесосеменными участками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26,8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r>
      <w:tr w:rsidR="000F1000">
        <w:tc>
          <w:tcPr>
            <w:tcW w:w="2324" w:type="dxa"/>
          </w:tcPr>
          <w:p w:rsidR="000F1000" w:rsidRDefault="000F1000">
            <w:pPr>
              <w:pStyle w:val="ConsPlusNormal"/>
            </w:pPr>
            <w:r>
              <w:t>Уход за архивами клонов и маточных плантаций плюсовых насаждений</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56,9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r>
      <w:tr w:rsidR="000F1000">
        <w:tc>
          <w:tcPr>
            <w:tcW w:w="2324" w:type="dxa"/>
          </w:tcPr>
          <w:p w:rsidR="000F1000" w:rsidRDefault="000F1000">
            <w:pPr>
              <w:pStyle w:val="ConsPlusNormal"/>
            </w:pPr>
            <w:r>
              <w:t>Уход за плюсовыми насаждениями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r>
      <w:tr w:rsidR="000F1000">
        <w:tc>
          <w:tcPr>
            <w:tcW w:w="2324" w:type="dxa"/>
          </w:tcPr>
          <w:p w:rsidR="000F1000" w:rsidRDefault="000F1000">
            <w:pPr>
              <w:pStyle w:val="ConsPlusNormal"/>
            </w:pPr>
            <w:r>
              <w:t>Уход за испытательными культурами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r>
      <w:tr w:rsidR="000F1000">
        <w:tc>
          <w:tcPr>
            <w:tcW w:w="2324" w:type="dxa"/>
          </w:tcPr>
          <w:p w:rsidR="000F1000" w:rsidRDefault="000F1000">
            <w:pPr>
              <w:pStyle w:val="ConsPlusNormal"/>
            </w:pPr>
            <w:r>
              <w:lastRenderedPageBreak/>
              <w:t>Уход за географическими культурами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r>
      <w:tr w:rsidR="000F1000">
        <w:tc>
          <w:tcPr>
            <w:tcW w:w="2324" w:type="dxa"/>
          </w:tcPr>
          <w:p w:rsidR="000F1000" w:rsidRDefault="000F1000">
            <w:pPr>
              <w:pStyle w:val="ConsPlusNormal"/>
            </w:pPr>
            <w:r>
              <w:t>Уход за плюсовыми деревьями</w:t>
            </w:r>
          </w:p>
        </w:tc>
        <w:tc>
          <w:tcPr>
            <w:tcW w:w="623" w:type="dxa"/>
          </w:tcPr>
          <w:p w:rsidR="000F1000" w:rsidRDefault="000F1000">
            <w:pPr>
              <w:pStyle w:val="ConsPlusNormal"/>
              <w:jc w:val="center"/>
            </w:pPr>
            <w:r>
              <w:t>шт.</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r>
      <w:tr w:rsidR="000F1000">
        <w:tc>
          <w:tcPr>
            <w:tcW w:w="13597" w:type="dxa"/>
            <w:gridSpan w:val="13"/>
          </w:tcPr>
          <w:p w:rsidR="000F1000" w:rsidRDefault="000F1000">
            <w:pPr>
              <w:pStyle w:val="ConsPlusNormal"/>
              <w:jc w:val="center"/>
              <w:outlineLvl w:val="2"/>
            </w:pPr>
            <w:r>
              <w:t>Леса, расположенные на землях обороны и безопасности - данные отсутствуют</w:t>
            </w:r>
          </w:p>
        </w:tc>
      </w:tr>
      <w:tr w:rsidR="000F1000">
        <w:tc>
          <w:tcPr>
            <w:tcW w:w="13597" w:type="dxa"/>
            <w:gridSpan w:val="13"/>
          </w:tcPr>
          <w:p w:rsidR="000F1000" w:rsidRDefault="000F1000">
            <w:pPr>
              <w:pStyle w:val="ConsPlusNormal"/>
              <w:jc w:val="center"/>
              <w:outlineLvl w:val="2"/>
            </w:pPr>
            <w:r>
              <w:t>Городские леса - данные отсутствуют</w:t>
            </w:r>
          </w:p>
        </w:tc>
      </w:tr>
      <w:tr w:rsidR="000F1000">
        <w:tc>
          <w:tcPr>
            <w:tcW w:w="13597" w:type="dxa"/>
            <w:gridSpan w:val="13"/>
          </w:tcPr>
          <w:p w:rsidR="000F1000" w:rsidRDefault="000F1000">
            <w:pPr>
              <w:pStyle w:val="ConsPlusNormal"/>
              <w:jc w:val="center"/>
              <w:outlineLvl w:val="2"/>
            </w:pPr>
            <w:r>
              <w:t>Леса, расположенные на землях особо охраняемых природных территорий - данные отсутствуют</w:t>
            </w:r>
          </w:p>
        </w:tc>
      </w:tr>
      <w:tr w:rsidR="000F1000">
        <w:tc>
          <w:tcPr>
            <w:tcW w:w="13597" w:type="dxa"/>
            <w:gridSpan w:val="13"/>
          </w:tcPr>
          <w:p w:rsidR="000F1000" w:rsidRDefault="000F1000">
            <w:pPr>
              <w:pStyle w:val="ConsPlusNormal"/>
              <w:jc w:val="center"/>
            </w:pPr>
            <w:r>
              <w:t>Всего по субъекту Российской Федерации (по видам мероприятий):</w:t>
            </w:r>
          </w:p>
        </w:tc>
      </w:tr>
      <w:tr w:rsidR="000F1000">
        <w:tc>
          <w:tcPr>
            <w:tcW w:w="2324" w:type="dxa"/>
          </w:tcPr>
          <w:p w:rsidR="000F1000" w:rsidRDefault="000F1000">
            <w:pPr>
              <w:pStyle w:val="ConsPlusNormal"/>
            </w:pPr>
            <w:r>
              <w:t>Лесовосстановление,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5228,7</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6235,0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c>
          <w:tcPr>
            <w:tcW w:w="963" w:type="dxa"/>
          </w:tcPr>
          <w:p w:rsidR="000F1000" w:rsidRDefault="000F1000">
            <w:pPr>
              <w:pStyle w:val="ConsPlusNormal"/>
              <w:jc w:val="center"/>
            </w:pPr>
            <w:r>
              <w:t>3649,0</w:t>
            </w:r>
          </w:p>
        </w:tc>
      </w:tr>
      <w:tr w:rsidR="000F1000">
        <w:tc>
          <w:tcPr>
            <w:tcW w:w="2324" w:type="dxa"/>
          </w:tcPr>
          <w:p w:rsidR="000F1000" w:rsidRDefault="000F1000">
            <w:pPr>
              <w:pStyle w:val="ConsPlusNormal"/>
            </w:pPr>
            <w:r>
              <w:t>Искусственное лесовосстановление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1258,9</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tcPr>
          <w:p w:rsidR="000F1000" w:rsidRDefault="000F1000">
            <w:pPr>
              <w:pStyle w:val="ConsPlusNormal"/>
            </w:pPr>
            <w:r>
              <w:t xml:space="preserve">Искусственное лесовосстановление в соответствии с Федеральным </w:t>
            </w:r>
            <w:hyperlink r:id="rId130">
              <w:r>
                <w:rPr>
                  <w:color w:val="0000FF"/>
                </w:rPr>
                <w:t>законом</w:t>
              </w:r>
            </w:hyperlink>
            <w:r>
              <w:t xml:space="preserve"> от 19.07.2018 N 212-ФЗ</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523,0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c>
          <w:tcPr>
            <w:tcW w:w="963" w:type="dxa"/>
          </w:tcPr>
          <w:p w:rsidR="000F1000" w:rsidRDefault="000F1000">
            <w:pPr>
              <w:pStyle w:val="ConsPlusNormal"/>
              <w:jc w:val="center"/>
            </w:pPr>
            <w:r>
              <w:t>140,0</w:t>
            </w:r>
          </w:p>
        </w:tc>
      </w:tr>
      <w:tr w:rsidR="000F1000">
        <w:tc>
          <w:tcPr>
            <w:tcW w:w="2324" w:type="dxa"/>
          </w:tcPr>
          <w:p w:rsidR="000F1000" w:rsidRDefault="000F1000">
            <w:pPr>
              <w:pStyle w:val="ConsPlusNormal"/>
            </w:pPr>
            <w:r>
              <w:t>Естественное лесовосстановление (содействие лесовосстановлению, естественное заращивание)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3967,4</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Комбинированное лесовосстановление</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2,4</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4460,0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c>
          <w:tcPr>
            <w:tcW w:w="963" w:type="dxa"/>
          </w:tcPr>
          <w:p w:rsidR="000F1000" w:rsidRDefault="000F1000">
            <w:pPr>
              <w:pStyle w:val="ConsPlusNormal"/>
              <w:jc w:val="center"/>
            </w:pPr>
            <w:r>
              <w:t>2844,0</w:t>
            </w:r>
          </w:p>
        </w:tc>
      </w:tr>
      <w:tr w:rsidR="000F1000">
        <w:tc>
          <w:tcPr>
            <w:tcW w:w="2324" w:type="dxa"/>
          </w:tcPr>
          <w:p w:rsidR="000F1000" w:rsidRDefault="000F1000">
            <w:pPr>
              <w:pStyle w:val="ConsPlusNormal"/>
            </w:pPr>
            <w:r>
              <w:lastRenderedPageBreak/>
              <w:t>Проведение агротехнического ухода за лесными культурами (в переводе на однократный)</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10429,3</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10025,0</w:t>
            </w:r>
          </w:p>
        </w:tc>
        <w:tc>
          <w:tcPr>
            <w:tcW w:w="963" w:type="dxa"/>
          </w:tcPr>
          <w:p w:rsidR="000F1000" w:rsidRDefault="000F1000">
            <w:pPr>
              <w:pStyle w:val="ConsPlusNormal"/>
              <w:jc w:val="center"/>
            </w:pPr>
            <w:r>
              <w:t>9218,0</w:t>
            </w:r>
          </w:p>
        </w:tc>
        <w:tc>
          <w:tcPr>
            <w:tcW w:w="963" w:type="dxa"/>
          </w:tcPr>
          <w:p w:rsidR="000F1000" w:rsidRDefault="000F1000">
            <w:pPr>
              <w:pStyle w:val="ConsPlusNormal"/>
              <w:jc w:val="center"/>
            </w:pPr>
            <w:r>
              <w:t>8008,0</w:t>
            </w:r>
          </w:p>
        </w:tc>
        <w:tc>
          <w:tcPr>
            <w:tcW w:w="963" w:type="dxa"/>
          </w:tcPr>
          <w:p w:rsidR="000F1000" w:rsidRDefault="000F1000">
            <w:pPr>
              <w:pStyle w:val="ConsPlusNormal"/>
              <w:jc w:val="center"/>
            </w:pPr>
            <w:r>
              <w:t>6927,0</w:t>
            </w:r>
          </w:p>
        </w:tc>
        <w:tc>
          <w:tcPr>
            <w:tcW w:w="963" w:type="dxa"/>
          </w:tcPr>
          <w:p w:rsidR="000F1000" w:rsidRDefault="000F1000">
            <w:pPr>
              <w:pStyle w:val="ConsPlusNormal"/>
              <w:jc w:val="center"/>
            </w:pPr>
            <w:r>
              <w:t>6440,0</w:t>
            </w:r>
          </w:p>
        </w:tc>
        <w:tc>
          <w:tcPr>
            <w:tcW w:w="963" w:type="dxa"/>
          </w:tcPr>
          <w:p w:rsidR="000F1000" w:rsidRDefault="000F1000">
            <w:pPr>
              <w:pStyle w:val="ConsPlusNormal"/>
              <w:jc w:val="center"/>
            </w:pPr>
            <w:r>
              <w:t>6440,0</w:t>
            </w:r>
          </w:p>
        </w:tc>
      </w:tr>
      <w:tr w:rsidR="000F1000">
        <w:tc>
          <w:tcPr>
            <w:tcW w:w="2324" w:type="dxa"/>
          </w:tcPr>
          <w:p w:rsidR="000F1000" w:rsidRDefault="000F1000">
            <w:pPr>
              <w:pStyle w:val="ConsPlusNormal"/>
            </w:pPr>
            <w:r>
              <w:t>Дополнение лесных культур</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606,6</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Обработка почвы под лесовосстановление и лесоразведение,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1296,2</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tcPr>
          <w:p w:rsidR="000F1000" w:rsidRDefault="000F1000">
            <w:pPr>
              <w:pStyle w:val="ConsPlusNormal"/>
            </w:pPr>
            <w:r>
              <w:t>в том числе обработка почвы под лесовосстановление будущего года</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1181,8</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1252,0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c>
          <w:tcPr>
            <w:tcW w:w="963" w:type="dxa"/>
          </w:tcPr>
          <w:p w:rsidR="000F1000" w:rsidRDefault="000F1000">
            <w:pPr>
              <w:pStyle w:val="ConsPlusNormal"/>
              <w:jc w:val="center"/>
            </w:pPr>
            <w:r>
              <w:t>665,0</w:t>
            </w:r>
          </w:p>
        </w:tc>
      </w:tr>
      <w:tr w:rsidR="000F1000">
        <w:tc>
          <w:tcPr>
            <w:tcW w:w="2324" w:type="dxa"/>
            <w:vMerge w:val="restart"/>
          </w:tcPr>
          <w:p w:rsidR="000F1000" w:rsidRDefault="000F1000">
            <w:pPr>
              <w:pStyle w:val="ConsPlusNormal"/>
            </w:pPr>
            <w:r>
              <w:t>Рубки ухода, всего</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10984</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c>
          <w:tcPr>
            <w:tcW w:w="963" w:type="dxa"/>
          </w:tcPr>
          <w:p w:rsidR="000F1000" w:rsidRDefault="000F1000">
            <w:pPr>
              <w:pStyle w:val="ConsPlusNormal"/>
              <w:jc w:val="center"/>
            </w:pPr>
            <w:r>
              <w:t>11200</w:t>
            </w:r>
          </w:p>
        </w:tc>
      </w:tr>
      <w:tr w:rsidR="000F1000">
        <w:tc>
          <w:tcPr>
            <w:tcW w:w="2324" w:type="dxa"/>
            <w:vMerge/>
          </w:tcPr>
          <w:p w:rsidR="000F1000" w:rsidRDefault="000F1000">
            <w:pPr>
              <w:pStyle w:val="ConsPlusNormal"/>
            </w:pPr>
          </w:p>
        </w:tc>
        <w:tc>
          <w:tcPr>
            <w:tcW w:w="623" w:type="dxa"/>
          </w:tcPr>
          <w:p w:rsidR="000F1000" w:rsidRDefault="000F1000">
            <w:pPr>
              <w:pStyle w:val="ConsPlusNormal"/>
              <w:jc w:val="center"/>
            </w:pPr>
            <w:r>
              <w:t>тыс. м</w:t>
            </w:r>
            <w:r>
              <w:rPr>
                <w:vertAlign w:val="superscript"/>
              </w:rPr>
              <w:t>3</w:t>
            </w:r>
          </w:p>
        </w:tc>
        <w:tc>
          <w:tcPr>
            <w:tcW w:w="1020" w:type="dxa"/>
          </w:tcPr>
          <w:p w:rsidR="000F1000" w:rsidRDefault="000F1000">
            <w:pPr>
              <w:pStyle w:val="ConsPlusNormal"/>
              <w:jc w:val="center"/>
            </w:pPr>
            <w:r>
              <w:t>315,5</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c>
          <w:tcPr>
            <w:tcW w:w="963" w:type="dxa"/>
          </w:tcPr>
          <w:p w:rsidR="000F1000" w:rsidRDefault="000F1000">
            <w:pPr>
              <w:pStyle w:val="ConsPlusNormal"/>
              <w:jc w:val="center"/>
            </w:pPr>
            <w:r>
              <w:t>350,0</w:t>
            </w:r>
          </w:p>
        </w:tc>
      </w:tr>
      <w:tr w:rsidR="000F1000">
        <w:tc>
          <w:tcPr>
            <w:tcW w:w="2324" w:type="dxa"/>
          </w:tcPr>
          <w:p w:rsidR="000F1000" w:rsidRDefault="000F1000">
            <w:pPr>
              <w:pStyle w:val="ConsPlusNormal"/>
            </w:pPr>
            <w:r>
              <w:t>Рубки ухода в молодняках (осветления и прочистки)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507,0</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444,6</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c>
          <w:tcPr>
            <w:tcW w:w="963" w:type="dxa"/>
          </w:tcPr>
          <w:p w:rsidR="000F1000" w:rsidRDefault="000F1000">
            <w:pPr>
              <w:pStyle w:val="ConsPlusNormal"/>
              <w:jc w:val="center"/>
            </w:pPr>
            <w:r>
              <w:t>300,0</w:t>
            </w:r>
          </w:p>
        </w:tc>
      </w:tr>
      <w:tr w:rsidR="000F1000">
        <w:tc>
          <w:tcPr>
            <w:tcW w:w="2324" w:type="dxa"/>
          </w:tcPr>
          <w:p w:rsidR="000F1000" w:rsidRDefault="000F1000">
            <w:pPr>
              <w:pStyle w:val="ConsPlusNormal"/>
            </w:pPr>
            <w:r>
              <w:t>Заготовка семян лесных растений, всего</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1900,5</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c>
          <w:tcPr>
            <w:tcW w:w="963" w:type="dxa"/>
          </w:tcPr>
          <w:p w:rsidR="000F1000" w:rsidRDefault="000F1000">
            <w:pPr>
              <w:pStyle w:val="ConsPlusNormal"/>
              <w:jc w:val="center"/>
            </w:pPr>
            <w:r>
              <w:t>2428,0</w:t>
            </w:r>
          </w:p>
        </w:tc>
      </w:tr>
      <w:tr w:rsidR="000F1000">
        <w:tc>
          <w:tcPr>
            <w:tcW w:w="2324" w:type="dxa"/>
          </w:tcPr>
          <w:p w:rsidR="000F1000" w:rsidRDefault="000F1000">
            <w:pPr>
              <w:pStyle w:val="ConsPlusNormal"/>
            </w:pPr>
            <w:r>
              <w:t>в том числе семян с улучшенными свойствами</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c>
          <w:tcPr>
            <w:tcW w:w="963" w:type="dxa"/>
          </w:tcPr>
          <w:p w:rsidR="000F1000" w:rsidRDefault="000F1000">
            <w:pPr>
              <w:pStyle w:val="ConsPlusNormal"/>
              <w:jc w:val="center"/>
            </w:pPr>
            <w:r>
              <w:t>100,0</w:t>
            </w:r>
          </w:p>
        </w:tc>
      </w:tr>
      <w:tr w:rsidR="000F1000">
        <w:tc>
          <w:tcPr>
            <w:tcW w:w="2324" w:type="dxa"/>
          </w:tcPr>
          <w:p w:rsidR="000F1000" w:rsidRDefault="000F1000">
            <w:pPr>
              <w:pStyle w:val="ConsPlusNormal"/>
            </w:pPr>
            <w:r>
              <w:lastRenderedPageBreak/>
              <w:t>Формирование страховых фондов семян лесных растений</w:t>
            </w:r>
          </w:p>
        </w:tc>
        <w:tc>
          <w:tcPr>
            <w:tcW w:w="623" w:type="dxa"/>
          </w:tcPr>
          <w:p w:rsidR="000F1000" w:rsidRDefault="000F1000">
            <w:pPr>
              <w:pStyle w:val="ConsPlusNormal"/>
              <w:jc w:val="center"/>
            </w:pPr>
            <w:r>
              <w:t>кг</w:t>
            </w:r>
          </w:p>
        </w:tc>
        <w:tc>
          <w:tcPr>
            <w:tcW w:w="1020"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c>
          <w:tcPr>
            <w:tcW w:w="963" w:type="dxa"/>
          </w:tcPr>
          <w:p w:rsidR="000F1000" w:rsidRDefault="000F1000">
            <w:pPr>
              <w:pStyle w:val="ConsPlusNormal"/>
              <w:jc w:val="center"/>
            </w:pPr>
            <w:r>
              <w:t>200,0</w:t>
            </w:r>
          </w:p>
        </w:tc>
      </w:tr>
      <w:tr w:rsidR="000F1000">
        <w:tc>
          <w:tcPr>
            <w:tcW w:w="2324" w:type="dxa"/>
          </w:tcPr>
          <w:p w:rsidR="000F1000" w:rsidRDefault="000F1000">
            <w:pPr>
              <w:pStyle w:val="ConsPlusNormal"/>
            </w:pPr>
            <w:r>
              <w:t>Выращивание стандартного посадочного материала (сеянцев)</w:t>
            </w:r>
          </w:p>
        </w:tc>
        <w:tc>
          <w:tcPr>
            <w:tcW w:w="623" w:type="dxa"/>
          </w:tcPr>
          <w:p w:rsidR="000F1000" w:rsidRDefault="000F1000">
            <w:pPr>
              <w:pStyle w:val="ConsPlusNormal"/>
              <w:jc w:val="center"/>
            </w:pPr>
            <w:r>
              <w:t>тыс. шт.</w:t>
            </w:r>
          </w:p>
        </w:tc>
        <w:tc>
          <w:tcPr>
            <w:tcW w:w="1020" w:type="dxa"/>
          </w:tcPr>
          <w:p w:rsidR="000F1000" w:rsidRDefault="000F1000">
            <w:pPr>
              <w:pStyle w:val="ConsPlusNormal"/>
              <w:jc w:val="center"/>
            </w:pPr>
            <w:r>
              <w:t>4923,2</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8500,0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c>
          <w:tcPr>
            <w:tcW w:w="963" w:type="dxa"/>
          </w:tcPr>
          <w:p w:rsidR="000F1000" w:rsidRDefault="000F1000">
            <w:pPr>
              <w:pStyle w:val="ConsPlusNormal"/>
              <w:jc w:val="center"/>
            </w:pPr>
            <w:r>
              <w:t>6000,0</w:t>
            </w:r>
          </w:p>
        </w:tc>
      </w:tr>
      <w:tr w:rsidR="000F1000">
        <w:tc>
          <w:tcPr>
            <w:tcW w:w="2324" w:type="dxa"/>
          </w:tcPr>
          <w:p w:rsidR="000F1000" w:rsidRDefault="000F1000">
            <w:pPr>
              <w:pStyle w:val="ConsPlusNormal"/>
            </w:pPr>
            <w:r>
              <w:t>Выращивание стандартного посадочного материала (саженцев)</w:t>
            </w:r>
          </w:p>
        </w:tc>
        <w:tc>
          <w:tcPr>
            <w:tcW w:w="623" w:type="dxa"/>
          </w:tcPr>
          <w:p w:rsidR="000F1000" w:rsidRDefault="000F1000">
            <w:pPr>
              <w:pStyle w:val="ConsPlusNormal"/>
              <w:jc w:val="center"/>
            </w:pPr>
            <w:r>
              <w:t>тыс. шт.</w:t>
            </w:r>
          </w:p>
        </w:tc>
        <w:tc>
          <w:tcPr>
            <w:tcW w:w="1020" w:type="dxa"/>
          </w:tcPr>
          <w:p w:rsidR="000F1000" w:rsidRDefault="000F1000">
            <w:pPr>
              <w:pStyle w:val="ConsPlusNormal"/>
              <w:jc w:val="center"/>
            </w:pPr>
            <w:r>
              <w:t>74,3</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c>
          <w:tcPr>
            <w:tcW w:w="963" w:type="dxa"/>
          </w:tcPr>
          <w:p w:rsidR="000F1000" w:rsidRDefault="000F1000">
            <w:pPr>
              <w:pStyle w:val="ConsPlusNormal"/>
              <w:jc w:val="center"/>
            </w:pPr>
            <w:r>
              <w:t>0</w:t>
            </w:r>
          </w:p>
        </w:tc>
      </w:tr>
      <w:tr w:rsidR="000F1000">
        <w:tc>
          <w:tcPr>
            <w:tcW w:w="2324" w:type="dxa"/>
          </w:tcPr>
          <w:p w:rsidR="000F1000" w:rsidRDefault="000F1000">
            <w:pPr>
              <w:pStyle w:val="ConsPlusNormal"/>
            </w:pPr>
            <w:r>
              <w:t>Уход за лесосеменными плантациями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c>
          <w:tcPr>
            <w:tcW w:w="963" w:type="dxa"/>
          </w:tcPr>
          <w:p w:rsidR="000F1000" w:rsidRDefault="000F1000">
            <w:pPr>
              <w:pStyle w:val="ConsPlusNormal"/>
              <w:jc w:val="center"/>
            </w:pPr>
            <w:r>
              <w:t>139,5</w:t>
            </w:r>
          </w:p>
        </w:tc>
      </w:tr>
      <w:tr w:rsidR="000F1000">
        <w:tc>
          <w:tcPr>
            <w:tcW w:w="2324" w:type="dxa"/>
          </w:tcPr>
          <w:p w:rsidR="000F1000" w:rsidRDefault="000F1000">
            <w:pPr>
              <w:pStyle w:val="ConsPlusNormal"/>
            </w:pPr>
            <w:r>
              <w:t>Уход за постоянными лесосеменными участками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26,8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c>
          <w:tcPr>
            <w:tcW w:w="963" w:type="dxa"/>
          </w:tcPr>
          <w:p w:rsidR="000F1000" w:rsidRDefault="000F1000">
            <w:pPr>
              <w:pStyle w:val="ConsPlusNormal"/>
              <w:jc w:val="center"/>
            </w:pPr>
            <w:r>
              <w:t>73,8</w:t>
            </w:r>
          </w:p>
        </w:tc>
      </w:tr>
      <w:tr w:rsidR="000F1000">
        <w:tc>
          <w:tcPr>
            <w:tcW w:w="2324" w:type="dxa"/>
          </w:tcPr>
          <w:p w:rsidR="000F1000" w:rsidRDefault="000F1000">
            <w:pPr>
              <w:pStyle w:val="ConsPlusNormal"/>
            </w:pPr>
            <w:r>
              <w:t>Уход за архивами клонов и маточных плантаций плюсовых насаждений</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56,9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c>
          <w:tcPr>
            <w:tcW w:w="963" w:type="dxa"/>
          </w:tcPr>
          <w:p w:rsidR="000F1000" w:rsidRDefault="000F1000">
            <w:pPr>
              <w:pStyle w:val="ConsPlusNormal"/>
              <w:jc w:val="center"/>
            </w:pPr>
            <w:r>
              <w:t>54,9</w:t>
            </w:r>
          </w:p>
        </w:tc>
      </w:tr>
      <w:tr w:rsidR="000F1000">
        <w:tc>
          <w:tcPr>
            <w:tcW w:w="2324" w:type="dxa"/>
          </w:tcPr>
          <w:p w:rsidR="000F1000" w:rsidRDefault="000F1000">
            <w:pPr>
              <w:pStyle w:val="ConsPlusNormal"/>
            </w:pPr>
            <w:r>
              <w:t>Уход за плюсовыми насаждениями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c>
          <w:tcPr>
            <w:tcW w:w="963" w:type="dxa"/>
          </w:tcPr>
          <w:p w:rsidR="000F1000" w:rsidRDefault="000F1000">
            <w:pPr>
              <w:pStyle w:val="ConsPlusNormal"/>
              <w:jc w:val="center"/>
            </w:pPr>
            <w:r>
              <w:t>130,6</w:t>
            </w:r>
          </w:p>
        </w:tc>
      </w:tr>
      <w:tr w:rsidR="000F1000">
        <w:tc>
          <w:tcPr>
            <w:tcW w:w="2324" w:type="dxa"/>
          </w:tcPr>
          <w:p w:rsidR="000F1000" w:rsidRDefault="000F1000">
            <w:pPr>
              <w:pStyle w:val="ConsPlusNormal"/>
            </w:pPr>
            <w:r>
              <w:t>Уход за испытательными культурами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c>
          <w:tcPr>
            <w:tcW w:w="963" w:type="dxa"/>
          </w:tcPr>
          <w:p w:rsidR="000F1000" w:rsidRDefault="000F1000">
            <w:pPr>
              <w:pStyle w:val="ConsPlusNormal"/>
              <w:jc w:val="center"/>
            </w:pPr>
            <w:r>
              <w:t>15,8</w:t>
            </w:r>
          </w:p>
        </w:tc>
      </w:tr>
      <w:tr w:rsidR="000F1000">
        <w:tc>
          <w:tcPr>
            <w:tcW w:w="2324" w:type="dxa"/>
          </w:tcPr>
          <w:p w:rsidR="000F1000" w:rsidRDefault="000F1000">
            <w:pPr>
              <w:pStyle w:val="ConsPlusNormal"/>
            </w:pPr>
            <w:r>
              <w:lastRenderedPageBreak/>
              <w:t>Уход за географическими культурами</w:t>
            </w:r>
          </w:p>
        </w:tc>
        <w:tc>
          <w:tcPr>
            <w:tcW w:w="623" w:type="dxa"/>
          </w:tcPr>
          <w:p w:rsidR="000F1000" w:rsidRDefault="000F1000">
            <w:pPr>
              <w:pStyle w:val="ConsPlusNormal"/>
              <w:jc w:val="center"/>
            </w:pPr>
            <w:r>
              <w:t>га</w:t>
            </w:r>
          </w:p>
        </w:tc>
        <w:tc>
          <w:tcPr>
            <w:tcW w:w="1020"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c>
          <w:tcPr>
            <w:tcW w:w="963" w:type="dxa"/>
          </w:tcPr>
          <w:p w:rsidR="000F1000" w:rsidRDefault="000F1000">
            <w:pPr>
              <w:pStyle w:val="ConsPlusNormal"/>
              <w:jc w:val="center"/>
            </w:pPr>
            <w:r>
              <w:t>15,4</w:t>
            </w:r>
          </w:p>
        </w:tc>
      </w:tr>
      <w:tr w:rsidR="000F1000">
        <w:tc>
          <w:tcPr>
            <w:tcW w:w="2324" w:type="dxa"/>
          </w:tcPr>
          <w:p w:rsidR="000F1000" w:rsidRDefault="000F1000">
            <w:pPr>
              <w:pStyle w:val="ConsPlusNormal"/>
            </w:pPr>
            <w:r>
              <w:t>Уход за плюсовыми деревьями</w:t>
            </w:r>
          </w:p>
        </w:tc>
        <w:tc>
          <w:tcPr>
            <w:tcW w:w="623" w:type="dxa"/>
          </w:tcPr>
          <w:p w:rsidR="000F1000" w:rsidRDefault="000F1000">
            <w:pPr>
              <w:pStyle w:val="ConsPlusNormal"/>
              <w:jc w:val="center"/>
            </w:pPr>
            <w:r>
              <w:t>шт.</w:t>
            </w:r>
          </w:p>
        </w:tc>
        <w:tc>
          <w:tcPr>
            <w:tcW w:w="1020" w:type="dxa"/>
          </w:tcPr>
          <w:p w:rsidR="000F1000" w:rsidRDefault="000F1000">
            <w:pPr>
              <w:pStyle w:val="ConsPlusNormal"/>
              <w:jc w:val="center"/>
            </w:pPr>
            <w:r>
              <w:t>0</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c>
          <w:tcPr>
            <w:tcW w:w="963" w:type="dxa"/>
          </w:tcPr>
          <w:p w:rsidR="000F1000" w:rsidRDefault="000F1000">
            <w:pPr>
              <w:pStyle w:val="ConsPlusNormal"/>
              <w:jc w:val="center"/>
            </w:pPr>
            <w:r>
              <w:t>592</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28</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39" w:name="P19408"/>
      <w:bookmarkEnd w:id="39"/>
      <w:r>
        <w:t>Планируемые объекты, сроки, объемы и другие</w:t>
      </w:r>
    </w:p>
    <w:p w:rsidR="000F1000" w:rsidRDefault="000F1000">
      <w:pPr>
        <w:pStyle w:val="ConsPlusTitle"/>
        <w:jc w:val="center"/>
      </w:pPr>
      <w:r>
        <w:t>лесоустроительные мероприятия, включая проектирование лесных</w:t>
      </w:r>
    </w:p>
    <w:p w:rsidR="000F1000" w:rsidRDefault="000F1000">
      <w:pPr>
        <w:pStyle w:val="ConsPlusTitle"/>
        <w:jc w:val="center"/>
      </w:pPr>
      <w:r>
        <w:t>участков, отнесение лесов по целевому назначению</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0"/>
        <w:gridCol w:w="1077"/>
        <w:gridCol w:w="1077"/>
        <w:gridCol w:w="1077"/>
        <w:gridCol w:w="1077"/>
        <w:gridCol w:w="1077"/>
        <w:gridCol w:w="907"/>
      </w:tblGrid>
      <w:tr w:rsidR="000F1000">
        <w:tc>
          <w:tcPr>
            <w:tcW w:w="1077" w:type="dxa"/>
            <w:vMerge w:val="restart"/>
          </w:tcPr>
          <w:p w:rsidR="000F1000" w:rsidRDefault="000F1000">
            <w:pPr>
              <w:pStyle w:val="ConsPlusNormal"/>
              <w:jc w:val="center"/>
            </w:pPr>
            <w:r>
              <w:t>Год периода действия лесного плана субъекта Российской Федерации</w:t>
            </w:r>
          </w:p>
        </w:tc>
        <w:tc>
          <w:tcPr>
            <w:tcW w:w="1700" w:type="dxa"/>
            <w:vMerge w:val="restart"/>
          </w:tcPr>
          <w:p w:rsidR="000F1000" w:rsidRDefault="000F1000">
            <w:pPr>
              <w:pStyle w:val="ConsPlusNormal"/>
              <w:jc w:val="center"/>
            </w:pPr>
            <w:r>
              <w:t>Лесничество &lt;*&gt;</w:t>
            </w:r>
          </w:p>
        </w:tc>
        <w:tc>
          <w:tcPr>
            <w:tcW w:w="5385" w:type="dxa"/>
            <w:gridSpan w:val="5"/>
          </w:tcPr>
          <w:p w:rsidR="000F1000" w:rsidRDefault="000F1000">
            <w:pPr>
              <w:pStyle w:val="ConsPlusNormal"/>
              <w:jc w:val="center"/>
            </w:pPr>
            <w:r>
              <w:t>Объемы работ по способу таксации лесов</w:t>
            </w:r>
          </w:p>
        </w:tc>
        <w:tc>
          <w:tcPr>
            <w:tcW w:w="907" w:type="dxa"/>
            <w:vMerge w:val="restart"/>
          </w:tcPr>
          <w:p w:rsidR="000F1000" w:rsidRDefault="000F1000">
            <w:pPr>
              <w:pStyle w:val="ConsPlusNormal"/>
              <w:jc w:val="center"/>
            </w:pPr>
            <w:r>
              <w:t>Иные лесоустроительные мероприятия</w:t>
            </w:r>
          </w:p>
        </w:tc>
      </w:tr>
      <w:tr w:rsidR="000F1000">
        <w:tc>
          <w:tcPr>
            <w:tcW w:w="1077" w:type="dxa"/>
            <w:vMerge/>
          </w:tcPr>
          <w:p w:rsidR="000F1000" w:rsidRDefault="000F1000">
            <w:pPr>
              <w:pStyle w:val="ConsPlusNormal"/>
            </w:pPr>
          </w:p>
        </w:tc>
        <w:tc>
          <w:tcPr>
            <w:tcW w:w="1700" w:type="dxa"/>
            <w:vMerge/>
          </w:tcPr>
          <w:p w:rsidR="000F1000" w:rsidRDefault="000F1000">
            <w:pPr>
              <w:pStyle w:val="ConsPlusNormal"/>
            </w:pPr>
          </w:p>
        </w:tc>
        <w:tc>
          <w:tcPr>
            <w:tcW w:w="1077" w:type="dxa"/>
          </w:tcPr>
          <w:p w:rsidR="000F1000" w:rsidRDefault="000F1000">
            <w:pPr>
              <w:pStyle w:val="ConsPlusNormal"/>
              <w:jc w:val="center"/>
            </w:pPr>
            <w:r>
              <w:t>глазомерный</w:t>
            </w:r>
          </w:p>
        </w:tc>
        <w:tc>
          <w:tcPr>
            <w:tcW w:w="1077" w:type="dxa"/>
          </w:tcPr>
          <w:p w:rsidR="000F1000" w:rsidRDefault="000F1000">
            <w:pPr>
              <w:pStyle w:val="ConsPlusNormal"/>
              <w:jc w:val="center"/>
            </w:pPr>
            <w:r>
              <w:t>глазомерно-измерительный</w:t>
            </w:r>
          </w:p>
        </w:tc>
        <w:tc>
          <w:tcPr>
            <w:tcW w:w="1077" w:type="dxa"/>
          </w:tcPr>
          <w:p w:rsidR="000F1000" w:rsidRDefault="000F1000">
            <w:pPr>
              <w:pStyle w:val="ConsPlusNormal"/>
              <w:jc w:val="center"/>
            </w:pPr>
            <w:r>
              <w:t>дешифрированный</w:t>
            </w:r>
          </w:p>
        </w:tc>
        <w:tc>
          <w:tcPr>
            <w:tcW w:w="1077" w:type="dxa"/>
          </w:tcPr>
          <w:p w:rsidR="000F1000" w:rsidRDefault="000F1000">
            <w:pPr>
              <w:pStyle w:val="ConsPlusNormal"/>
              <w:jc w:val="center"/>
            </w:pPr>
            <w:r>
              <w:t>актуализации</w:t>
            </w:r>
          </w:p>
        </w:tc>
        <w:tc>
          <w:tcPr>
            <w:tcW w:w="1077" w:type="dxa"/>
          </w:tcPr>
          <w:p w:rsidR="000F1000" w:rsidRDefault="000F1000">
            <w:pPr>
              <w:pStyle w:val="ConsPlusNormal"/>
              <w:jc w:val="center"/>
            </w:pPr>
            <w:r>
              <w:t>итого</w:t>
            </w:r>
          </w:p>
        </w:tc>
        <w:tc>
          <w:tcPr>
            <w:tcW w:w="907" w:type="dxa"/>
            <w:vMerge/>
          </w:tcPr>
          <w:p w:rsidR="000F1000" w:rsidRDefault="000F1000">
            <w:pPr>
              <w:pStyle w:val="ConsPlusNormal"/>
            </w:pPr>
          </w:p>
        </w:tc>
      </w:tr>
      <w:tr w:rsidR="000F1000">
        <w:tc>
          <w:tcPr>
            <w:tcW w:w="1077" w:type="dxa"/>
            <w:vMerge w:val="restart"/>
            <w:vAlign w:val="center"/>
          </w:tcPr>
          <w:p w:rsidR="000F1000" w:rsidRDefault="000F1000">
            <w:pPr>
              <w:pStyle w:val="ConsPlusNormal"/>
              <w:jc w:val="center"/>
            </w:pPr>
            <w:r>
              <w:t>2019</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Здвинское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2020</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Северное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66,4</w:t>
            </w:r>
          </w:p>
        </w:tc>
        <w:tc>
          <w:tcPr>
            <w:tcW w:w="1077" w:type="dxa"/>
            <w:vAlign w:val="center"/>
          </w:tcPr>
          <w:p w:rsidR="000F1000" w:rsidRDefault="000F1000">
            <w:pPr>
              <w:pStyle w:val="ConsPlusNormal"/>
              <w:jc w:val="center"/>
            </w:pPr>
            <w:r>
              <w:t>1207,6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1274,0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66,4</w:t>
            </w:r>
          </w:p>
        </w:tc>
        <w:tc>
          <w:tcPr>
            <w:tcW w:w="1077" w:type="dxa"/>
            <w:vAlign w:val="center"/>
          </w:tcPr>
          <w:p w:rsidR="000F1000" w:rsidRDefault="000F1000">
            <w:pPr>
              <w:pStyle w:val="ConsPlusNormal"/>
              <w:jc w:val="center"/>
            </w:pPr>
            <w:r>
              <w:t>1207,6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1274,0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Здвинское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47,3</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2021</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Кыштовское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23,4</w:t>
            </w:r>
          </w:p>
        </w:tc>
        <w:tc>
          <w:tcPr>
            <w:tcW w:w="1077" w:type="dxa"/>
            <w:vAlign w:val="center"/>
          </w:tcPr>
          <w:p w:rsidR="000F1000" w:rsidRDefault="000F1000">
            <w:pPr>
              <w:pStyle w:val="ConsPlusNormal"/>
              <w:jc w:val="center"/>
            </w:pPr>
            <w:r>
              <w:t>825,4</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848,8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Каргатское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56,2</w:t>
            </w:r>
          </w:p>
        </w:tc>
        <w:tc>
          <w:tcPr>
            <w:tcW w:w="1077" w:type="dxa"/>
            <w:vAlign w:val="center"/>
          </w:tcPr>
          <w:p w:rsidR="000F1000" w:rsidRDefault="000F1000">
            <w:pPr>
              <w:pStyle w:val="ConsPlusNormal"/>
              <w:jc w:val="center"/>
            </w:pPr>
            <w:r>
              <w:t>80,8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137,0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Доволенское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Черепановское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58,2</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58,2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Новосибирское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23,5</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23,5</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176,3</w:t>
            </w:r>
          </w:p>
        </w:tc>
        <w:tc>
          <w:tcPr>
            <w:tcW w:w="1077" w:type="dxa"/>
            <w:vAlign w:val="center"/>
          </w:tcPr>
          <w:p w:rsidR="000F1000" w:rsidRDefault="000F1000">
            <w:pPr>
              <w:pStyle w:val="ConsPlusNormal"/>
              <w:jc w:val="center"/>
            </w:pPr>
            <w:r>
              <w:t>906,2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1082,5</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Северное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66,4</w:t>
            </w:r>
          </w:p>
        </w:tc>
        <w:tc>
          <w:tcPr>
            <w:tcW w:w="1077" w:type="dxa"/>
            <w:vAlign w:val="center"/>
          </w:tcPr>
          <w:p w:rsidR="000F1000" w:rsidRDefault="000F1000">
            <w:pPr>
              <w:pStyle w:val="ConsPlusNormal"/>
              <w:jc w:val="center"/>
            </w:pPr>
            <w:r>
              <w:t>1207,6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1274,0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66,4</w:t>
            </w:r>
          </w:p>
        </w:tc>
        <w:tc>
          <w:tcPr>
            <w:tcW w:w="1077" w:type="dxa"/>
            <w:vAlign w:val="center"/>
          </w:tcPr>
          <w:p w:rsidR="000F1000" w:rsidRDefault="000F1000">
            <w:pPr>
              <w:pStyle w:val="ConsPlusNormal"/>
              <w:jc w:val="center"/>
            </w:pPr>
            <w:r>
              <w:t>1207,6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1274,0</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2022</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Коченевское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86,3</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Маслянинское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79,6</w:t>
            </w:r>
          </w:p>
        </w:tc>
        <w:tc>
          <w:tcPr>
            <w:tcW w:w="1077" w:type="dxa"/>
            <w:vAlign w:val="center"/>
          </w:tcPr>
          <w:p w:rsidR="000F1000" w:rsidRDefault="000F1000">
            <w:pPr>
              <w:pStyle w:val="ConsPlusNormal"/>
              <w:jc w:val="center"/>
            </w:pPr>
            <w:r>
              <w:t>80,3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168,3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Купинское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41,4</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41,4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207,3</w:t>
            </w:r>
          </w:p>
        </w:tc>
        <w:tc>
          <w:tcPr>
            <w:tcW w:w="1077" w:type="dxa"/>
            <w:vAlign w:val="center"/>
          </w:tcPr>
          <w:p w:rsidR="000F1000" w:rsidRDefault="000F1000">
            <w:pPr>
              <w:pStyle w:val="ConsPlusNormal"/>
              <w:jc w:val="center"/>
            </w:pPr>
            <w:r>
              <w:t>80,3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287,3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Кыштовское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23,4</w:t>
            </w:r>
          </w:p>
        </w:tc>
        <w:tc>
          <w:tcPr>
            <w:tcW w:w="1077" w:type="dxa"/>
            <w:vAlign w:val="center"/>
          </w:tcPr>
          <w:p w:rsidR="000F1000" w:rsidRDefault="000F1000">
            <w:pPr>
              <w:pStyle w:val="ConsPlusNormal"/>
              <w:jc w:val="center"/>
            </w:pPr>
            <w:r>
              <w:t>825,4</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848,8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Каргатское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56,2</w:t>
            </w:r>
          </w:p>
        </w:tc>
        <w:tc>
          <w:tcPr>
            <w:tcW w:w="1077" w:type="dxa"/>
            <w:vAlign w:val="center"/>
          </w:tcPr>
          <w:p w:rsidR="000F1000" w:rsidRDefault="000F1000">
            <w:pPr>
              <w:pStyle w:val="ConsPlusNormal"/>
              <w:jc w:val="center"/>
            </w:pPr>
            <w:r>
              <w:t>80,8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137,0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Доволенское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15,0</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Черепановское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58,2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58,2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Новосибирское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23,5</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23,5</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176,3</w:t>
            </w:r>
          </w:p>
        </w:tc>
        <w:tc>
          <w:tcPr>
            <w:tcW w:w="1077" w:type="dxa"/>
            <w:vAlign w:val="center"/>
          </w:tcPr>
          <w:p w:rsidR="000F1000" w:rsidRDefault="000F1000">
            <w:pPr>
              <w:pStyle w:val="ConsPlusNormal"/>
              <w:jc w:val="center"/>
            </w:pPr>
            <w:r>
              <w:t>906,2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1082,5</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2023</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Искитимское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104,1</w:t>
            </w:r>
          </w:p>
        </w:tc>
        <w:tc>
          <w:tcPr>
            <w:tcW w:w="1077" w:type="dxa"/>
            <w:vAlign w:val="center"/>
          </w:tcPr>
          <w:p w:rsidR="000F1000" w:rsidRDefault="000F1000">
            <w:pPr>
              <w:pStyle w:val="ConsPlusNormal"/>
              <w:jc w:val="center"/>
            </w:pPr>
            <w:r>
              <w:t>16,1</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120,2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Мошковское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109,1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109,1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Куйбышевское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17,1</w:t>
            </w:r>
          </w:p>
        </w:tc>
        <w:tc>
          <w:tcPr>
            <w:tcW w:w="1077" w:type="dxa"/>
            <w:vAlign w:val="center"/>
          </w:tcPr>
          <w:p w:rsidR="000F1000" w:rsidRDefault="000F1000">
            <w:pPr>
              <w:pStyle w:val="ConsPlusNormal"/>
              <w:jc w:val="center"/>
            </w:pPr>
            <w:r>
              <w:t>220,4</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237,5</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230,3</w:t>
            </w:r>
          </w:p>
        </w:tc>
        <w:tc>
          <w:tcPr>
            <w:tcW w:w="1077" w:type="dxa"/>
            <w:vAlign w:val="center"/>
          </w:tcPr>
          <w:p w:rsidR="000F1000" w:rsidRDefault="000F1000">
            <w:pPr>
              <w:pStyle w:val="ConsPlusNormal"/>
              <w:jc w:val="center"/>
            </w:pPr>
            <w:r>
              <w:t>236,5</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466,8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Коченевское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86,3</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Маслянинское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79,6</w:t>
            </w:r>
          </w:p>
        </w:tc>
        <w:tc>
          <w:tcPr>
            <w:tcW w:w="1077" w:type="dxa"/>
            <w:vAlign w:val="center"/>
          </w:tcPr>
          <w:p w:rsidR="000F1000" w:rsidRDefault="000F1000">
            <w:pPr>
              <w:pStyle w:val="ConsPlusNormal"/>
              <w:jc w:val="center"/>
            </w:pPr>
            <w:r>
              <w:t>80,3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168,3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Купинское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41,4</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41,4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207,3</w:t>
            </w:r>
          </w:p>
        </w:tc>
        <w:tc>
          <w:tcPr>
            <w:tcW w:w="1077" w:type="dxa"/>
            <w:vAlign w:val="center"/>
          </w:tcPr>
          <w:p w:rsidR="000F1000" w:rsidRDefault="000F1000">
            <w:pPr>
              <w:pStyle w:val="ConsPlusNormal"/>
              <w:jc w:val="center"/>
            </w:pPr>
            <w:r>
              <w:t>80,3</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287,3</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2024</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Чулымское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89,5</w:t>
            </w:r>
          </w:p>
        </w:tc>
        <w:tc>
          <w:tcPr>
            <w:tcW w:w="1077" w:type="dxa"/>
            <w:vAlign w:val="center"/>
          </w:tcPr>
          <w:p w:rsidR="000F1000" w:rsidRDefault="000F1000">
            <w:pPr>
              <w:pStyle w:val="ConsPlusNormal"/>
              <w:jc w:val="center"/>
            </w:pPr>
            <w:r>
              <w:t>251,7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341,2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Болотнинское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98,8</w:t>
            </w:r>
          </w:p>
        </w:tc>
        <w:tc>
          <w:tcPr>
            <w:tcW w:w="1077" w:type="dxa"/>
            <w:vAlign w:val="center"/>
          </w:tcPr>
          <w:p w:rsidR="000F1000" w:rsidRDefault="000F1000">
            <w:pPr>
              <w:pStyle w:val="ConsPlusNormal"/>
              <w:jc w:val="center"/>
            </w:pPr>
            <w:r>
              <w:t>49,8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148,6</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Сузунское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152,1</w:t>
            </w:r>
          </w:p>
        </w:tc>
        <w:tc>
          <w:tcPr>
            <w:tcW w:w="1077" w:type="dxa"/>
            <w:vAlign w:val="center"/>
          </w:tcPr>
          <w:p w:rsidR="000F1000" w:rsidRDefault="000F1000">
            <w:pPr>
              <w:pStyle w:val="ConsPlusNormal"/>
              <w:jc w:val="center"/>
            </w:pPr>
            <w:r>
              <w:t>66,6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218,7</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Мирновское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106,2</w:t>
            </w:r>
          </w:p>
        </w:tc>
        <w:tc>
          <w:tcPr>
            <w:tcW w:w="1077" w:type="dxa"/>
            <w:vAlign w:val="center"/>
          </w:tcPr>
          <w:p w:rsidR="000F1000" w:rsidRDefault="000F1000">
            <w:pPr>
              <w:pStyle w:val="ConsPlusNormal"/>
              <w:jc w:val="center"/>
            </w:pPr>
            <w:r>
              <w:t>102,6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208,8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Ордынское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79,1</w:t>
            </w:r>
          </w:p>
        </w:tc>
        <w:tc>
          <w:tcPr>
            <w:tcW w:w="1077" w:type="dxa"/>
            <w:vAlign w:val="center"/>
          </w:tcPr>
          <w:p w:rsidR="000F1000" w:rsidRDefault="000F1000">
            <w:pPr>
              <w:pStyle w:val="ConsPlusNormal"/>
              <w:jc w:val="center"/>
            </w:pPr>
            <w:r>
              <w:t>90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169,1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Колыванское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64,5</w:t>
            </w:r>
          </w:p>
        </w:tc>
        <w:tc>
          <w:tcPr>
            <w:tcW w:w="1077" w:type="dxa"/>
            <w:vAlign w:val="center"/>
          </w:tcPr>
          <w:p w:rsidR="000F1000" w:rsidRDefault="000F1000">
            <w:pPr>
              <w:pStyle w:val="ConsPlusNormal"/>
              <w:jc w:val="center"/>
            </w:pPr>
            <w:r>
              <w:t>182,1</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246,6</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590,2</w:t>
            </w:r>
          </w:p>
        </w:tc>
        <w:tc>
          <w:tcPr>
            <w:tcW w:w="1077" w:type="dxa"/>
            <w:vAlign w:val="center"/>
          </w:tcPr>
          <w:p w:rsidR="000F1000" w:rsidRDefault="000F1000">
            <w:pPr>
              <w:pStyle w:val="ConsPlusNormal"/>
              <w:jc w:val="center"/>
            </w:pPr>
            <w:r>
              <w:t>742,8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1333</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Искитимское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104,1</w:t>
            </w:r>
          </w:p>
        </w:tc>
        <w:tc>
          <w:tcPr>
            <w:tcW w:w="1077" w:type="dxa"/>
            <w:vAlign w:val="center"/>
          </w:tcPr>
          <w:p w:rsidR="000F1000" w:rsidRDefault="000F1000">
            <w:pPr>
              <w:pStyle w:val="ConsPlusNormal"/>
              <w:jc w:val="center"/>
            </w:pPr>
            <w:r>
              <w:t>16,1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120,2</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Мошковское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109,1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109,1</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Куйбышевское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17,1</w:t>
            </w:r>
          </w:p>
        </w:tc>
        <w:tc>
          <w:tcPr>
            <w:tcW w:w="1077" w:type="dxa"/>
            <w:vAlign w:val="center"/>
          </w:tcPr>
          <w:p w:rsidR="000F1000" w:rsidRDefault="000F1000">
            <w:pPr>
              <w:pStyle w:val="ConsPlusNormal"/>
              <w:jc w:val="center"/>
            </w:pPr>
            <w:r>
              <w:t>220,4</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237,5</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230,3</w:t>
            </w:r>
          </w:p>
        </w:tc>
        <w:tc>
          <w:tcPr>
            <w:tcW w:w="1077" w:type="dxa"/>
            <w:vAlign w:val="center"/>
          </w:tcPr>
          <w:p w:rsidR="000F1000" w:rsidRDefault="000F1000">
            <w:pPr>
              <w:pStyle w:val="ConsPlusNormal"/>
              <w:jc w:val="center"/>
            </w:pPr>
            <w:r>
              <w:t>236,5</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466,8</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2025</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Чановское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Колыванское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75</w:t>
            </w:r>
          </w:p>
        </w:tc>
        <w:tc>
          <w:tcPr>
            <w:tcW w:w="1077" w:type="dxa"/>
            <w:vAlign w:val="center"/>
          </w:tcPr>
          <w:p w:rsidR="000F1000" w:rsidRDefault="000F1000">
            <w:pPr>
              <w:pStyle w:val="ConsPlusNormal"/>
              <w:jc w:val="center"/>
            </w:pPr>
            <w:r>
              <w:t>433,7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508,7</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Карасукское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36,4</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197,5</w:t>
            </w:r>
          </w:p>
        </w:tc>
        <w:tc>
          <w:tcPr>
            <w:tcW w:w="1077" w:type="dxa"/>
            <w:vAlign w:val="center"/>
          </w:tcPr>
          <w:p w:rsidR="000F1000" w:rsidRDefault="000F1000">
            <w:pPr>
              <w:pStyle w:val="ConsPlusNormal"/>
              <w:jc w:val="center"/>
            </w:pPr>
            <w:r>
              <w:t>433,7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631,2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Чулымское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89,5</w:t>
            </w:r>
          </w:p>
        </w:tc>
        <w:tc>
          <w:tcPr>
            <w:tcW w:w="1077" w:type="dxa"/>
            <w:vAlign w:val="center"/>
          </w:tcPr>
          <w:p w:rsidR="000F1000" w:rsidRDefault="000F1000">
            <w:pPr>
              <w:pStyle w:val="ConsPlusNormal"/>
              <w:jc w:val="center"/>
            </w:pPr>
            <w:r>
              <w:t>251,7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341,2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Болотнинское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98,8</w:t>
            </w:r>
          </w:p>
        </w:tc>
        <w:tc>
          <w:tcPr>
            <w:tcW w:w="1077" w:type="dxa"/>
            <w:vAlign w:val="center"/>
          </w:tcPr>
          <w:p w:rsidR="000F1000" w:rsidRDefault="000F1000">
            <w:pPr>
              <w:pStyle w:val="ConsPlusNormal"/>
              <w:jc w:val="center"/>
            </w:pPr>
            <w:r>
              <w:t>49,8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148,6</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Сузунское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152,1</w:t>
            </w:r>
          </w:p>
        </w:tc>
        <w:tc>
          <w:tcPr>
            <w:tcW w:w="1077" w:type="dxa"/>
            <w:vAlign w:val="center"/>
          </w:tcPr>
          <w:p w:rsidR="000F1000" w:rsidRDefault="000F1000">
            <w:pPr>
              <w:pStyle w:val="ConsPlusNormal"/>
              <w:jc w:val="center"/>
            </w:pPr>
            <w:r>
              <w:t>66,6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218,7</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Мирновское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106,2</w:t>
            </w:r>
          </w:p>
        </w:tc>
        <w:tc>
          <w:tcPr>
            <w:tcW w:w="1077" w:type="dxa"/>
            <w:vAlign w:val="center"/>
          </w:tcPr>
          <w:p w:rsidR="000F1000" w:rsidRDefault="000F1000">
            <w:pPr>
              <w:pStyle w:val="ConsPlusNormal"/>
              <w:jc w:val="center"/>
            </w:pPr>
            <w:r>
              <w:t>102,6</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208,8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Ордынское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79,1</w:t>
            </w:r>
          </w:p>
        </w:tc>
        <w:tc>
          <w:tcPr>
            <w:tcW w:w="1077" w:type="dxa"/>
            <w:vAlign w:val="center"/>
          </w:tcPr>
          <w:p w:rsidR="000F1000" w:rsidRDefault="000F1000">
            <w:pPr>
              <w:pStyle w:val="ConsPlusNormal"/>
              <w:jc w:val="center"/>
            </w:pPr>
            <w:r>
              <w:t>90</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169,1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Колыванское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64,5</w:t>
            </w:r>
          </w:p>
        </w:tc>
        <w:tc>
          <w:tcPr>
            <w:tcW w:w="1077" w:type="dxa"/>
            <w:vAlign w:val="center"/>
          </w:tcPr>
          <w:p w:rsidR="000F1000" w:rsidRDefault="000F1000">
            <w:pPr>
              <w:pStyle w:val="ConsPlusNormal"/>
              <w:jc w:val="center"/>
            </w:pPr>
            <w:r>
              <w:t>182,1</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246,6</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590,2</w:t>
            </w:r>
          </w:p>
        </w:tc>
        <w:tc>
          <w:tcPr>
            <w:tcW w:w="1077" w:type="dxa"/>
            <w:vAlign w:val="center"/>
          </w:tcPr>
          <w:p w:rsidR="000F1000" w:rsidRDefault="000F1000">
            <w:pPr>
              <w:pStyle w:val="ConsPlusNormal"/>
              <w:jc w:val="center"/>
            </w:pPr>
            <w:r>
              <w:t>742,8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1333</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t>2026</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Убинское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112,9</w:t>
            </w:r>
          </w:p>
        </w:tc>
        <w:tc>
          <w:tcPr>
            <w:tcW w:w="1077" w:type="dxa"/>
            <w:vAlign w:val="center"/>
          </w:tcPr>
          <w:p w:rsidR="000F1000" w:rsidRDefault="000F1000">
            <w:pPr>
              <w:pStyle w:val="ConsPlusNormal"/>
              <w:jc w:val="center"/>
            </w:pPr>
            <w:r>
              <w:t>782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894,9</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Маслянинское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149</w:t>
            </w:r>
          </w:p>
        </w:tc>
        <w:tc>
          <w:tcPr>
            <w:tcW w:w="1077" w:type="dxa"/>
            <w:vAlign w:val="center"/>
          </w:tcPr>
          <w:p w:rsidR="000F1000" w:rsidRDefault="000F1000">
            <w:pPr>
              <w:pStyle w:val="ConsPlusNormal"/>
              <w:jc w:val="center"/>
            </w:pPr>
            <w:r>
              <w:t>782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931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Чановское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86,1</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Колыванское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75</w:t>
            </w:r>
          </w:p>
        </w:tc>
        <w:tc>
          <w:tcPr>
            <w:tcW w:w="1077" w:type="dxa"/>
            <w:vAlign w:val="center"/>
          </w:tcPr>
          <w:p w:rsidR="000F1000" w:rsidRDefault="000F1000">
            <w:pPr>
              <w:pStyle w:val="ConsPlusNormal"/>
              <w:jc w:val="center"/>
            </w:pPr>
            <w:r>
              <w:t>433,7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508,7</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Карасукское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36,4</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36,4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197,5</w:t>
            </w:r>
          </w:p>
        </w:tc>
        <w:tc>
          <w:tcPr>
            <w:tcW w:w="1077" w:type="dxa"/>
            <w:vAlign w:val="center"/>
          </w:tcPr>
          <w:p w:rsidR="000F1000" w:rsidRDefault="000F1000">
            <w:pPr>
              <w:pStyle w:val="ConsPlusNormal"/>
              <w:jc w:val="center"/>
            </w:pPr>
            <w:r>
              <w:t>433,7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631,2</w:t>
            </w:r>
          </w:p>
        </w:tc>
        <w:tc>
          <w:tcPr>
            <w:tcW w:w="907" w:type="dxa"/>
            <w:vAlign w:val="center"/>
          </w:tcPr>
          <w:p w:rsidR="000F1000" w:rsidRDefault="000F1000">
            <w:pPr>
              <w:pStyle w:val="ConsPlusNormal"/>
              <w:jc w:val="center"/>
            </w:pPr>
            <w:r>
              <w:t>0</w:t>
            </w:r>
          </w:p>
        </w:tc>
      </w:tr>
      <w:tr w:rsidR="000F1000">
        <w:tc>
          <w:tcPr>
            <w:tcW w:w="1077" w:type="dxa"/>
            <w:vMerge w:val="restart"/>
            <w:vAlign w:val="center"/>
          </w:tcPr>
          <w:p w:rsidR="000F1000" w:rsidRDefault="000F1000">
            <w:pPr>
              <w:pStyle w:val="ConsPlusNormal"/>
              <w:jc w:val="center"/>
            </w:pPr>
            <w:r>
              <w:lastRenderedPageBreak/>
              <w:t>2027</w:t>
            </w: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Татарское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40</w:t>
            </w:r>
          </w:p>
        </w:tc>
        <w:tc>
          <w:tcPr>
            <w:tcW w:w="1077" w:type="dxa"/>
            <w:vAlign w:val="center"/>
          </w:tcPr>
          <w:p w:rsidR="000F1000" w:rsidRDefault="000F1000">
            <w:pPr>
              <w:pStyle w:val="ConsPlusNormal"/>
              <w:jc w:val="center"/>
            </w:pPr>
            <w:r>
              <w:t>110,7</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150,7</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Барабинское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50,8</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50,8</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Венгеровское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138,8</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138,8</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Доволенское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38,2</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38,2</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267,8</w:t>
            </w:r>
          </w:p>
        </w:tc>
        <w:tc>
          <w:tcPr>
            <w:tcW w:w="1077" w:type="dxa"/>
            <w:vAlign w:val="center"/>
          </w:tcPr>
          <w:p w:rsidR="000F1000" w:rsidRDefault="000F1000">
            <w:pPr>
              <w:pStyle w:val="ConsPlusNormal"/>
              <w:jc w:val="center"/>
            </w:pPr>
            <w:r>
              <w:t>110,7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378,5</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Убинское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112,9</w:t>
            </w:r>
          </w:p>
        </w:tc>
        <w:tc>
          <w:tcPr>
            <w:tcW w:w="1077" w:type="dxa"/>
            <w:vAlign w:val="center"/>
          </w:tcPr>
          <w:p w:rsidR="000F1000" w:rsidRDefault="000F1000">
            <w:pPr>
              <w:pStyle w:val="ConsPlusNormal"/>
              <w:jc w:val="center"/>
            </w:pPr>
            <w:r>
              <w:t>782</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894,9</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Маслянинское</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36,1</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36,1</w:t>
            </w:r>
          </w:p>
        </w:tc>
        <w:tc>
          <w:tcPr>
            <w:tcW w:w="907" w:type="dxa"/>
            <w:vAlign w:val="center"/>
          </w:tcPr>
          <w:p w:rsidR="000F1000" w:rsidRDefault="000F1000">
            <w:pPr>
              <w:pStyle w:val="ConsPlusNormal"/>
            </w:pP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149</w:t>
            </w:r>
          </w:p>
        </w:tc>
        <w:tc>
          <w:tcPr>
            <w:tcW w:w="1077" w:type="dxa"/>
            <w:vAlign w:val="center"/>
          </w:tcPr>
          <w:p w:rsidR="000F1000" w:rsidRDefault="000F1000">
            <w:pPr>
              <w:pStyle w:val="ConsPlusNormal"/>
              <w:jc w:val="center"/>
            </w:pPr>
            <w:r>
              <w:t>782</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931</w:t>
            </w:r>
          </w:p>
        </w:tc>
        <w:tc>
          <w:tcPr>
            <w:tcW w:w="907" w:type="dxa"/>
            <w:vAlign w:val="center"/>
          </w:tcPr>
          <w:p w:rsidR="000F1000" w:rsidRDefault="000F1000">
            <w:pPr>
              <w:pStyle w:val="ConsPlusNormal"/>
              <w:jc w:val="center"/>
            </w:pPr>
            <w:r>
              <w:t>0</w:t>
            </w:r>
          </w:p>
        </w:tc>
      </w:tr>
      <w:tr w:rsidR="000F1000">
        <w:tc>
          <w:tcPr>
            <w:tcW w:w="1077" w:type="dxa"/>
            <w:vAlign w:val="center"/>
          </w:tcPr>
          <w:p w:rsidR="000F1000" w:rsidRDefault="000F1000">
            <w:pPr>
              <w:pStyle w:val="ConsPlusNormal"/>
            </w:pPr>
          </w:p>
        </w:tc>
        <w:tc>
          <w:tcPr>
            <w:tcW w:w="7992" w:type="dxa"/>
            <w:gridSpan w:val="7"/>
            <w:vAlign w:val="center"/>
          </w:tcPr>
          <w:p w:rsidR="000F1000" w:rsidRDefault="000F1000">
            <w:pPr>
              <w:pStyle w:val="ConsPlusNormal"/>
              <w:jc w:val="center"/>
            </w:pPr>
            <w:r>
              <w:t>Полевые работы</w:t>
            </w:r>
          </w:p>
        </w:tc>
      </w:tr>
      <w:tr w:rsidR="000F1000">
        <w:tc>
          <w:tcPr>
            <w:tcW w:w="1077" w:type="dxa"/>
            <w:vMerge w:val="restart"/>
            <w:vAlign w:val="center"/>
          </w:tcPr>
          <w:p w:rsidR="000F1000" w:rsidRDefault="000F1000">
            <w:pPr>
              <w:pStyle w:val="ConsPlusNormal"/>
              <w:jc w:val="center"/>
            </w:pPr>
            <w:r>
              <w:t>2028</w:t>
            </w:r>
          </w:p>
        </w:tc>
        <w:tc>
          <w:tcPr>
            <w:tcW w:w="1700" w:type="dxa"/>
            <w:vAlign w:val="center"/>
          </w:tcPr>
          <w:p w:rsidR="000F1000" w:rsidRDefault="000F1000">
            <w:pPr>
              <w:pStyle w:val="ConsPlusNormal"/>
            </w:pPr>
            <w:r>
              <w:t>Краснозерское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35,4</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35,4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Ордынское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19,4</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19,4</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54,8</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54,8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7992" w:type="dxa"/>
            <w:gridSpan w:val="7"/>
            <w:vAlign w:val="center"/>
          </w:tcPr>
          <w:p w:rsidR="000F1000" w:rsidRDefault="000F1000">
            <w:pPr>
              <w:pStyle w:val="ConsPlusNormal"/>
              <w:jc w:val="center"/>
            </w:pPr>
            <w:r>
              <w:t>Камеральные работы</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Татарское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40</w:t>
            </w:r>
          </w:p>
        </w:tc>
        <w:tc>
          <w:tcPr>
            <w:tcW w:w="1077" w:type="dxa"/>
            <w:vAlign w:val="center"/>
          </w:tcPr>
          <w:p w:rsidR="000F1000" w:rsidRDefault="000F1000">
            <w:pPr>
              <w:pStyle w:val="ConsPlusNormal"/>
              <w:jc w:val="center"/>
            </w:pPr>
            <w:r>
              <w:t>110,7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150,7</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Барабинское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50,8</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50,8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Венгеровское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138,8</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138,8</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Доволенское</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38,2</w:t>
            </w:r>
          </w:p>
        </w:tc>
        <w:tc>
          <w:tcPr>
            <w:tcW w:w="1077" w:type="dxa"/>
            <w:vAlign w:val="center"/>
          </w:tcPr>
          <w:p w:rsidR="000F1000" w:rsidRDefault="000F1000">
            <w:pPr>
              <w:pStyle w:val="ConsPlusNormal"/>
            </w:pP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38,2</w:t>
            </w:r>
          </w:p>
        </w:tc>
        <w:tc>
          <w:tcPr>
            <w:tcW w:w="907" w:type="dxa"/>
            <w:vAlign w:val="center"/>
          </w:tcPr>
          <w:p w:rsidR="000F1000" w:rsidRDefault="000F1000">
            <w:pPr>
              <w:pStyle w:val="ConsPlusNormal"/>
              <w:jc w:val="center"/>
            </w:pPr>
            <w:r>
              <w:t>0</w:t>
            </w:r>
          </w:p>
        </w:tc>
      </w:tr>
      <w:tr w:rsidR="000F1000">
        <w:tc>
          <w:tcPr>
            <w:tcW w:w="1077" w:type="dxa"/>
            <w:vMerge/>
          </w:tcPr>
          <w:p w:rsidR="000F1000" w:rsidRDefault="000F1000">
            <w:pPr>
              <w:pStyle w:val="ConsPlusNormal"/>
            </w:pPr>
          </w:p>
        </w:tc>
        <w:tc>
          <w:tcPr>
            <w:tcW w:w="1700" w:type="dxa"/>
            <w:vAlign w:val="center"/>
          </w:tcPr>
          <w:p w:rsidR="000F1000" w:rsidRDefault="000F1000">
            <w:pPr>
              <w:pStyle w:val="ConsPlusNormal"/>
            </w:pPr>
            <w:r>
              <w:t>Итого</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267,8</w:t>
            </w:r>
          </w:p>
        </w:tc>
        <w:tc>
          <w:tcPr>
            <w:tcW w:w="1077" w:type="dxa"/>
            <w:vAlign w:val="center"/>
          </w:tcPr>
          <w:p w:rsidR="000F1000" w:rsidRDefault="000F1000">
            <w:pPr>
              <w:pStyle w:val="ConsPlusNormal"/>
              <w:jc w:val="center"/>
            </w:pPr>
            <w:r>
              <w:t>110,7</w:t>
            </w:r>
          </w:p>
        </w:tc>
        <w:tc>
          <w:tcPr>
            <w:tcW w:w="1077" w:type="dxa"/>
            <w:vAlign w:val="center"/>
          </w:tcPr>
          <w:p w:rsidR="000F1000" w:rsidRDefault="000F1000">
            <w:pPr>
              <w:pStyle w:val="ConsPlusNormal"/>
              <w:jc w:val="center"/>
            </w:pPr>
            <w:r>
              <w:t>0</w:t>
            </w:r>
          </w:p>
        </w:tc>
        <w:tc>
          <w:tcPr>
            <w:tcW w:w="1077" w:type="dxa"/>
            <w:vAlign w:val="center"/>
          </w:tcPr>
          <w:p w:rsidR="000F1000" w:rsidRDefault="000F1000">
            <w:pPr>
              <w:pStyle w:val="ConsPlusNormal"/>
              <w:jc w:val="center"/>
            </w:pPr>
            <w:r>
              <w:t>378,5</w:t>
            </w:r>
          </w:p>
        </w:tc>
        <w:tc>
          <w:tcPr>
            <w:tcW w:w="907" w:type="dxa"/>
            <w:vAlign w:val="center"/>
          </w:tcPr>
          <w:p w:rsidR="000F1000" w:rsidRDefault="000F1000">
            <w:pPr>
              <w:pStyle w:val="ConsPlusNormal"/>
              <w:jc w:val="center"/>
            </w:pPr>
            <w:r>
              <w:t>0</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29</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r>
        <w:t>Структура органа государственной власти субъекта</w:t>
      </w:r>
    </w:p>
    <w:p w:rsidR="000F1000" w:rsidRDefault="000F1000">
      <w:pPr>
        <w:pStyle w:val="ConsPlusTitle"/>
        <w:jc w:val="center"/>
      </w:pPr>
      <w:r>
        <w:t>Российской Федерации в области лесных отношений</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74"/>
        <w:gridCol w:w="1474"/>
      </w:tblGrid>
      <w:tr w:rsidR="000F1000">
        <w:tc>
          <w:tcPr>
            <w:tcW w:w="4762" w:type="dxa"/>
          </w:tcPr>
          <w:p w:rsidR="000F1000" w:rsidRDefault="000F1000">
            <w:pPr>
              <w:pStyle w:val="ConsPlusNormal"/>
              <w:jc w:val="center"/>
            </w:pPr>
            <w:r>
              <w:t>Наименование показателя &lt;*&gt;</w:t>
            </w:r>
          </w:p>
        </w:tc>
        <w:tc>
          <w:tcPr>
            <w:tcW w:w="1360" w:type="dxa"/>
          </w:tcPr>
          <w:p w:rsidR="000F1000" w:rsidRDefault="000F1000">
            <w:pPr>
              <w:pStyle w:val="ConsPlusNormal"/>
              <w:jc w:val="center"/>
            </w:pPr>
            <w:r>
              <w:t>Количество единиц</w:t>
            </w:r>
          </w:p>
        </w:tc>
        <w:tc>
          <w:tcPr>
            <w:tcW w:w="1474" w:type="dxa"/>
          </w:tcPr>
          <w:p w:rsidR="000F1000" w:rsidRDefault="000F1000">
            <w:pPr>
              <w:pStyle w:val="ConsPlusNormal"/>
              <w:jc w:val="center"/>
            </w:pPr>
            <w:r>
              <w:t xml:space="preserve">Утверждено должностей в штатном расписании (штатные </w:t>
            </w:r>
            <w:r>
              <w:lastRenderedPageBreak/>
              <w:t>единицы)</w:t>
            </w:r>
          </w:p>
        </w:tc>
        <w:tc>
          <w:tcPr>
            <w:tcW w:w="1474" w:type="dxa"/>
          </w:tcPr>
          <w:p w:rsidR="000F1000" w:rsidRDefault="000F1000">
            <w:pPr>
              <w:pStyle w:val="ConsPlusNormal"/>
              <w:jc w:val="center"/>
            </w:pPr>
            <w:r>
              <w:lastRenderedPageBreak/>
              <w:t>Фактически замещено штатных должностей</w:t>
            </w:r>
          </w:p>
        </w:tc>
      </w:tr>
      <w:tr w:rsidR="000F1000">
        <w:tc>
          <w:tcPr>
            <w:tcW w:w="4762" w:type="dxa"/>
          </w:tcPr>
          <w:p w:rsidR="000F1000" w:rsidRDefault="000F1000">
            <w:pPr>
              <w:pStyle w:val="ConsPlusNormal"/>
              <w:jc w:val="both"/>
            </w:pPr>
            <w:r>
              <w:t>1. Орган исполнительной власти субъекта Российской Федерации в области лесных отношений, включая обособленные подразделения</w:t>
            </w:r>
          </w:p>
        </w:tc>
        <w:tc>
          <w:tcPr>
            <w:tcW w:w="1360" w:type="dxa"/>
          </w:tcPr>
          <w:p w:rsidR="000F1000" w:rsidRDefault="000F1000">
            <w:pPr>
              <w:pStyle w:val="ConsPlusNormal"/>
              <w:jc w:val="center"/>
            </w:pPr>
            <w:r>
              <w:t>246</w:t>
            </w:r>
          </w:p>
        </w:tc>
        <w:tc>
          <w:tcPr>
            <w:tcW w:w="1474" w:type="dxa"/>
          </w:tcPr>
          <w:p w:rsidR="000F1000" w:rsidRDefault="000F1000">
            <w:pPr>
              <w:pStyle w:val="ConsPlusNormal"/>
              <w:jc w:val="center"/>
            </w:pPr>
            <w:r>
              <w:t>246</w:t>
            </w:r>
          </w:p>
        </w:tc>
        <w:tc>
          <w:tcPr>
            <w:tcW w:w="1474" w:type="dxa"/>
          </w:tcPr>
          <w:p w:rsidR="000F1000" w:rsidRDefault="000F1000">
            <w:pPr>
              <w:pStyle w:val="ConsPlusNormal"/>
              <w:jc w:val="center"/>
            </w:pPr>
            <w:r>
              <w:t>233</w:t>
            </w:r>
          </w:p>
        </w:tc>
      </w:tr>
      <w:tr w:rsidR="000F1000">
        <w:tc>
          <w:tcPr>
            <w:tcW w:w="4762" w:type="dxa"/>
          </w:tcPr>
          <w:p w:rsidR="000F1000" w:rsidRDefault="000F1000">
            <w:pPr>
              <w:pStyle w:val="ConsPlusNormal"/>
              <w:jc w:val="both"/>
            </w:pPr>
            <w:r>
              <w:t>в том числе:</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w:t>
            </w:r>
          </w:p>
        </w:tc>
        <w:tc>
          <w:tcPr>
            <w:tcW w:w="1360" w:type="dxa"/>
          </w:tcPr>
          <w:p w:rsidR="000F1000" w:rsidRDefault="000F1000">
            <w:pPr>
              <w:pStyle w:val="ConsPlusNormal"/>
              <w:jc w:val="center"/>
            </w:pPr>
            <w:r>
              <w:t>61</w:t>
            </w:r>
          </w:p>
        </w:tc>
        <w:tc>
          <w:tcPr>
            <w:tcW w:w="1474" w:type="dxa"/>
          </w:tcPr>
          <w:p w:rsidR="000F1000" w:rsidRDefault="000F1000">
            <w:pPr>
              <w:pStyle w:val="ConsPlusNormal"/>
              <w:jc w:val="center"/>
            </w:pPr>
            <w:r>
              <w:t>61</w:t>
            </w:r>
          </w:p>
        </w:tc>
        <w:tc>
          <w:tcPr>
            <w:tcW w:w="1474" w:type="dxa"/>
          </w:tcPr>
          <w:p w:rsidR="000F1000" w:rsidRDefault="000F1000">
            <w:pPr>
              <w:pStyle w:val="ConsPlusNormal"/>
              <w:jc w:val="center"/>
            </w:pPr>
            <w:r>
              <w:t>60</w:t>
            </w:r>
          </w:p>
        </w:tc>
      </w:tr>
      <w:tr w:rsidR="000F1000">
        <w:tc>
          <w:tcPr>
            <w:tcW w:w="4762" w:type="dxa"/>
          </w:tcPr>
          <w:p w:rsidR="000F1000" w:rsidRDefault="000F1000">
            <w:pPr>
              <w:pStyle w:val="ConsPlusNormal"/>
              <w:jc w:val="both"/>
            </w:pPr>
            <w:r>
              <w:t>государственные гражданские служащие центрального аппарата - отделов, обособленных подразделений органа исполнительной власти субъекта Российской Федерации в области лесных отношений, выполняющие функции лесничеств</w:t>
            </w:r>
          </w:p>
        </w:tc>
        <w:tc>
          <w:tcPr>
            <w:tcW w:w="1360" w:type="dxa"/>
          </w:tcPr>
          <w:p w:rsidR="000F1000" w:rsidRDefault="000F1000">
            <w:pPr>
              <w:pStyle w:val="ConsPlusNormal"/>
              <w:jc w:val="center"/>
            </w:pPr>
            <w:r>
              <w:t>180</w:t>
            </w:r>
          </w:p>
        </w:tc>
        <w:tc>
          <w:tcPr>
            <w:tcW w:w="1474" w:type="dxa"/>
          </w:tcPr>
          <w:p w:rsidR="000F1000" w:rsidRDefault="000F1000">
            <w:pPr>
              <w:pStyle w:val="ConsPlusNormal"/>
              <w:jc w:val="center"/>
            </w:pPr>
            <w:r>
              <w:t>180</w:t>
            </w:r>
          </w:p>
        </w:tc>
        <w:tc>
          <w:tcPr>
            <w:tcW w:w="1474" w:type="dxa"/>
          </w:tcPr>
          <w:p w:rsidR="000F1000" w:rsidRDefault="000F1000">
            <w:pPr>
              <w:pStyle w:val="ConsPlusNormal"/>
              <w:jc w:val="center"/>
            </w:pPr>
            <w:r>
              <w:t>168</w:t>
            </w:r>
          </w:p>
        </w:tc>
      </w:tr>
      <w:tr w:rsidR="000F1000">
        <w:tc>
          <w:tcPr>
            <w:tcW w:w="4762" w:type="dxa"/>
          </w:tcPr>
          <w:p w:rsidR="000F1000" w:rsidRDefault="000F1000">
            <w:pPr>
              <w:pStyle w:val="ConsPlusNormal"/>
              <w:jc w:val="both"/>
            </w:pPr>
            <w:r>
              <w:t>из них: начальники отделов</w:t>
            </w:r>
          </w:p>
        </w:tc>
        <w:tc>
          <w:tcPr>
            <w:tcW w:w="1360" w:type="dxa"/>
          </w:tcPr>
          <w:p w:rsidR="000F1000" w:rsidRDefault="000F1000">
            <w:pPr>
              <w:pStyle w:val="ConsPlusNormal"/>
              <w:jc w:val="center"/>
            </w:pPr>
            <w:r>
              <w:t>26</w:t>
            </w:r>
          </w:p>
        </w:tc>
        <w:tc>
          <w:tcPr>
            <w:tcW w:w="1474" w:type="dxa"/>
          </w:tcPr>
          <w:p w:rsidR="000F1000" w:rsidRDefault="000F1000">
            <w:pPr>
              <w:pStyle w:val="ConsPlusNormal"/>
              <w:jc w:val="center"/>
            </w:pPr>
            <w:r>
              <w:t>26</w:t>
            </w:r>
          </w:p>
        </w:tc>
        <w:tc>
          <w:tcPr>
            <w:tcW w:w="1474" w:type="dxa"/>
          </w:tcPr>
          <w:p w:rsidR="000F1000" w:rsidRDefault="000F1000">
            <w:pPr>
              <w:pStyle w:val="ConsPlusNormal"/>
              <w:jc w:val="center"/>
            </w:pPr>
            <w:r>
              <w:t>25</w:t>
            </w:r>
          </w:p>
        </w:tc>
      </w:tr>
      <w:tr w:rsidR="000F1000">
        <w:tc>
          <w:tcPr>
            <w:tcW w:w="4762" w:type="dxa"/>
          </w:tcPr>
          <w:p w:rsidR="000F1000" w:rsidRDefault="000F1000">
            <w:pPr>
              <w:pStyle w:val="ConsPlusNormal"/>
              <w:jc w:val="both"/>
            </w:pPr>
            <w:r>
              <w:t>государственные гражданские служащие территориальных органов органа исполнительной власти субъекта Российской Федерации в области лесных отношений, выполняющие функции лесничеств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из них: руководители территориальных органов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гражданские служащие, не отнесенные к государственной службе</w:t>
            </w:r>
          </w:p>
        </w:tc>
        <w:tc>
          <w:tcPr>
            <w:tcW w:w="1360" w:type="dxa"/>
          </w:tcPr>
          <w:p w:rsidR="000F1000" w:rsidRDefault="000F1000">
            <w:pPr>
              <w:pStyle w:val="ConsPlusNormal"/>
              <w:jc w:val="center"/>
            </w:pPr>
            <w:r>
              <w:t>70/110</w:t>
            </w:r>
          </w:p>
        </w:tc>
        <w:tc>
          <w:tcPr>
            <w:tcW w:w="1474" w:type="dxa"/>
          </w:tcPr>
          <w:p w:rsidR="000F1000" w:rsidRDefault="000F1000">
            <w:pPr>
              <w:pStyle w:val="ConsPlusNormal"/>
              <w:jc w:val="center"/>
            </w:pPr>
            <w:r>
              <w:t>70/110</w:t>
            </w:r>
          </w:p>
        </w:tc>
        <w:tc>
          <w:tcPr>
            <w:tcW w:w="1474" w:type="dxa"/>
          </w:tcPr>
          <w:p w:rsidR="000F1000" w:rsidRDefault="000F1000">
            <w:pPr>
              <w:pStyle w:val="ConsPlusNormal"/>
              <w:jc w:val="center"/>
            </w:pPr>
            <w:r>
              <w:t>65/103</w:t>
            </w:r>
          </w:p>
        </w:tc>
      </w:tr>
      <w:tr w:rsidR="000F1000">
        <w:tc>
          <w:tcPr>
            <w:tcW w:w="4762" w:type="dxa"/>
          </w:tcPr>
          <w:p w:rsidR="000F1000" w:rsidRDefault="000F1000">
            <w:pPr>
              <w:pStyle w:val="ConsPlusNormal"/>
              <w:jc w:val="both"/>
            </w:pPr>
            <w:r>
              <w:t>младший обслуживающий персонал: водители легковых машин, уборщики служебных помещений, сторожа</w:t>
            </w:r>
          </w:p>
        </w:tc>
        <w:tc>
          <w:tcPr>
            <w:tcW w:w="1360" w:type="dxa"/>
          </w:tcPr>
          <w:p w:rsidR="000F1000" w:rsidRDefault="000F1000">
            <w:pPr>
              <w:pStyle w:val="ConsPlusNormal"/>
              <w:jc w:val="center"/>
            </w:pPr>
            <w:r>
              <w:t>5</w:t>
            </w:r>
          </w:p>
        </w:tc>
        <w:tc>
          <w:tcPr>
            <w:tcW w:w="1474" w:type="dxa"/>
          </w:tcPr>
          <w:p w:rsidR="000F1000" w:rsidRDefault="000F1000">
            <w:pPr>
              <w:pStyle w:val="ConsPlusNormal"/>
              <w:jc w:val="center"/>
            </w:pPr>
            <w:r>
              <w:t>5</w:t>
            </w:r>
          </w:p>
        </w:tc>
        <w:tc>
          <w:tcPr>
            <w:tcW w:w="1474" w:type="dxa"/>
          </w:tcPr>
          <w:p w:rsidR="000F1000" w:rsidRDefault="000F1000">
            <w:pPr>
              <w:pStyle w:val="ConsPlusNormal"/>
              <w:jc w:val="center"/>
            </w:pPr>
            <w:r>
              <w:t>5</w:t>
            </w:r>
          </w:p>
        </w:tc>
      </w:tr>
      <w:tr w:rsidR="000F1000">
        <w:tc>
          <w:tcPr>
            <w:tcW w:w="4762" w:type="dxa"/>
          </w:tcPr>
          <w:p w:rsidR="000F1000" w:rsidRDefault="000F1000">
            <w:pPr>
              <w:pStyle w:val="ConsPlusNormal"/>
              <w:jc w:val="both"/>
            </w:pPr>
            <w:r>
              <w:t>2. Лесничества/лесопарки (государственные учреждения)</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количество лесничеств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всего работающих в лесничествах без учета младшего обслуживающего персонала</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из них: руководители лесничеств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лесничие</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количество участковых лесничеств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участковые лесничие</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количество лесопарков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lastRenderedPageBreak/>
              <w:t>всего работающих в лесопарках без учета младшего обслуживающего персонала</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из них: руководитель лесопарка</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младший обслуживающий персонал лесничества и лесопарка</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Итого:</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3. Государственные бюджетные и автономные учреждения по охране, защите, воспроизводству лесов - всего</w:t>
            </w:r>
          </w:p>
        </w:tc>
        <w:tc>
          <w:tcPr>
            <w:tcW w:w="1360" w:type="dxa"/>
          </w:tcPr>
          <w:p w:rsidR="000F1000" w:rsidRDefault="000F1000">
            <w:pPr>
              <w:pStyle w:val="ConsPlusNormal"/>
              <w:jc w:val="center"/>
            </w:pPr>
            <w:r>
              <w:t>103,5</w:t>
            </w:r>
          </w:p>
        </w:tc>
        <w:tc>
          <w:tcPr>
            <w:tcW w:w="1474" w:type="dxa"/>
          </w:tcPr>
          <w:p w:rsidR="000F1000" w:rsidRDefault="000F1000">
            <w:pPr>
              <w:pStyle w:val="ConsPlusNormal"/>
              <w:jc w:val="center"/>
            </w:pPr>
            <w:r>
              <w:t>103,5</w:t>
            </w:r>
          </w:p>
        </w:tc>
        <w:tc>
          <w:tcPr>
            <w:tcW w:w="1474" w:type="dxa"/>
          </w:tcPr>
          <w:p w:rsidR="000F1000" w:rsidRDefault="000F1000">
            <w:pPr>
              <w:pStyle w:val="ConsPlusNormal"/>
              <w:jc w:val="center"/>
            </w:pPr>
            <w:r>
              <w:t>93</w:t>
            </w:r>
          </w:p>
        </w:tc>
      </w:tr>
      <w:tr w:rsidR="000F1000">
        <w:tc>
          <w:tcPr>
            <w:tcW w:w="4762" w:type="dxa"/>
          </w:tcPr>
          <w:p w:rsidR="000F1000" w:rsidRDefault="000F1000">
            <w:pPr>
              <w:pStyle w:val="ConsPlusNormal"/>
              <w:jc w:val="both"/>
            </w:pPr>
            <w:r>
              <w:t>в том числе:</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административно-управленческий персонал</w:t>
            </w:r>
          </w:p>
        </w:tc>
        <w:tc>
          <w:tcPr>
            <w:tcW w:w="1360" w:type="dxa"/>
          </w:tcPr>
          <w:p w:rsidR="000F1000" w:rsidRDefault="000F1000">
            <w:pPr>
              <w:pStyle w:val="ConsPlusNormal"/>
              <w:jc w:val="center"/>
            </w:pPr>
            <w:r>
              <w:t>29,5</w:t>
            </w:r>
          </w:p>
        </w:tc>
        <w:tc>
          <w:tcPr>
            <w:tcW w:w="1474" w:type="dxa"/>
          </w:tcPr>
          <w:p w:rsidR="000F1000" w:rsidRDefault="000F1000">
            <w:pPr>
              <w:pStyle w:val="ConsPlusNormal"/>
              <w:jc w:val="center"/>
            </w:pPr>
            <w:r>
              <w:t>29,5</w:t>
            </w:r>
          </w:p>
        </w:tc>
        <w:tc>
          <w:tcPr>
            <w:tcW w:w="1474" w:type="dxa"/>
          </w:tcPr>
          <w:p w:rsidR="000F1000" w:rsidRDefault="000F1000">
            <w:pPr>
              <w:pStyle w:val="ConsPlusNormal"/>
              <w:jc w:val="center"/>
            </w:pPr>
            <w:r>
              <w:t>28</w:t>
            </w:r>
          </w:p>
        </w:tc>
      </w:tr>
      <w:tr w:rsidR="000F1000">
        <w:tc>
          <w:tcPr>
            <w:tcW w:w="4762" w:type="dxa"/>
          </w:tcPr>
          <w:p w:rsidR="000F1000" w:rsidRDefault="000F1000">
            <w:pPr>
              <w:pStyle w:val="ConsPlusNormal"/>
              <w:jc w:val="both"/>
            </w:pPr>
            <w:r>
              <w:t>летчики-наблюдатели</w:t>
            </w:r>
          </w:p>
        </w:tc>
        <w:tc>
          <w:tcPr>
            <w:tcW w:w="1360" w:type="dxa"/>
          </w:tcPr>
          <w:p w:rsidR="000F1000" w:rsidRDefault="000F1000">
            <w:pPr>
              <w:pStyle w:val="ConsPlusNormal"/>
              <w:jc w:val="center"/>
            </w:pPr>
            <w:r>
              <w:t>2</w:t>
            </w:r>
          </w:p>
        </w:tc>
        <w:tc>
          <w:tcPr>
            <w:tcW w:w="1474" w:type="dxa"/>
          </w:tcPr>
          <w:p w:rsidR="000F1000" w:rsidRDefault="000F1000">
            <w:pPr>
              <w:pStyle w:val="ConsPlusNormal"/>
              <w:jc w:val="center"/>
            </w:pPr>
            <w:r>
              <w:t>2</w:t>
            </w:r>
          </w:p>
        </w:tc>
        <w:tc>
          <w:tcPr>
            <w:tcW w:w="1474" w:type="dxa"/>
          </w:tcPr>
          <w:p w:rsidR="000F1000" w:rsidRDefault="000F1000">
            <w:pPr>
              <w:pStyle w:val="ConsPlusNormal"/>
              <w:jc w:val="center"/>
            </w:pPr>
            <w:r>
              <w:t>2</w:t>
            </w:r>
          </w:p>
        </w:tc>
      </w:tr>
      <w:tr w:rsidR="000F1000">
        <w:tc>
          <w:tcPr>
            <w:tcW w:w="4762" w:type="dxa"/>
          </w:tcPr>
          <w:p w:rsidR="000F1000" w:rsidRDefault="000F1000">
            <w:pPr>
              <w:pStyle w:val="ConsPlusNormal"/>
              <w:jc w:val="both"/>
            </w:pPr>
            <w:r>
              <w:t>инструкторы парашютно-десантной пожарной службы</w:t>
            </w:r>
          </w:p>
        </w:tc>
        <w:tc>
          <w:tcPr>
            <w:tcW w:w="1360" w:type="dxa"/>
          </w:tcPr>
          <w:p w:rsidR="000F1000" w:rsidRDefault="000F1000">
            <w:pPr>
              <w:pStyle w:val="ConsPlusNormal"/>
              <w:jc w:val="center"/>
            </w:pPr>
            <w:r>
              <w:t>4</w:t>
            </w:r>
          </w:p>
        </w:tc>
        <w:tc>
          <w:tcPr>
            <w:tcW w:w="1474" w:type="dxa"/>
          </w:tcPr>
          <w:p w:rsidR="000F1000" w:rsidRDefault="000F1000">
            <w:pPr>
              <w:pStyle w:val="ConsPlusNormal"/>
              <w:jc w:val="center"/>
            </w:pPr>
            <w:r>
              <w:t>4</w:t>
            </w:r>
          </w:p>
        </w:tc>
        <w:tc>
          <w:tcPr>
            <w:tcW w:w="1474" w:type="dxa"/>
          </w:tcPr>
          <w:p w:rsidR="000F1000" w:rsidRDefault="000F1000">
            <w:pPr>
              <w:pStyle w:val="ConsPlusNormal"/>
              <w:jc w:val="center"/>
            </w:pPr>
            <w:r>
              <w:t>4</w:t>
            </w:r>
          </w:p>
        </w:tc>
      </w:tr>
      <w:tr w:rsidR="000F1000">
        <w:tc>
          <w:tcPr>
            <w:tcW w:w="4762" w:type="dxa"/>
          </w:tcPr>
          <w:p w:rsidR="000F1000" w:rsidRDefault="000F1000">
            <w:pPr>
              <w:pStyle w:val="ConsPlusNormal"/>
              <w:jc w:val="both"/>
            </w:pPr>
            <w:r>
              <w:t>парашютист (десантник) - пожарный</w:t>
            </w:r>
          </w:p>
        </w:tc>
        <w:tc>
          <w:tcPr>
            <w:tcW w:w="1360" w:type="dxa"/>
          </w:tcPr>
          <w:p w:rsidR="000F1000" w:rsidRDefault="000F1000">
            <w:pPr>
              <w:pStyle w:val="ConsPlusNormal"/>
              <w:jc w:val="center"/>
            </w:pPr>
            <w:r>
              <w:t>21</w:t>
            </w:r>
          </w:p>
        </w:tc>
        <w:tc>
          <w:tcPr>
            <w:tcW w:w="1474" w:type="dxa"/>
          </w:tcPr>
          <w:p w:rsidR="000F1000" w:rsidRDefault="000F1000">
            <w:pPr>
              <w:pStyle w:val="ConsPlusNormal"/>
              <w:jc w:val="center"/>
            </w:pPr>
            <w:r>
              <w:t>21</w:t>
            </w:r>
          </w:p>
        </w:tc>
        <w:tc>
          <w:tcPr>
            <w:tcW w:w="1474" w:type="dxa"/>
          </w:tcPr>
          <w:p w:rsidR="000F1000" w:rsidRDefault="000F1000">
            <w:pPr>
              <w:pStyle w:val="ConsPlusNormal"/>
              <w:jc w:val="center"/>
            </w:pPr>
            <w:r>
              <w:t>21</w:t>
            </w:r>
          </w:p>
        </w:tc>
      </w:tr>
      <w:tr w:rsidR="000F1000">
        <w:tc>
          <w:tcPr>
            <w:tcW w:w="4762" w:type="dxa"/>
          </w:tcPr>
          <w:p w:rsidR="000F1000" w:rsidRDefault="000F1000">
            <w:pPr>
              <w:pStyle w:val="ConsPlusNormal"/>
              <w:jc w:val="both"/>
            </w:pPr>
            <w:r>
              <w:t>рабочие (включая водителей, трактористов)</w:t>
            </w:r>
          </w:p>
        </w:tc>
        <w:tc>
          <w:tcPr>
            <w:tcW w:w="1360" w:type="dxa"/>
          </w:tcPr>
          <w:p w:rsidR="000F1000" w:rsidRDefault="000F1000">
            <w:pPr>
              <w:pStyle w:val="ConsPlusNormal"/>
              <w:jc w:val="center"/>
            </w:pPr>
            <w:r>
              <w:t>38</w:t>
            </w:r>
          </w:p>
        </w:tc>
        <w:tc>
          <w:tcPr>
            <w:tcW w:w="1474" w:type="dxa"/>
          </w:tcPr>
          <w:p w:rsidR="000F1000" w:rsidRDefault="000F1000">
            <w:pPr>
              <w:pStyle w:val="ConsPlusNormal"/>
              <w:jc w:val="center"/>
            </w:pPr>
            <w:r>
              <w:t>38</w:t>
            </w:r>
          </w:p>
        </w:tc>
        <w:tc>
          <w:tcPr>
            <w:tcW w:w="1474" w:type="dxa"/>
          </w:tcPr>
          <w:p w:rsidR="000F1000" w:rsidRDefault="000F1000">
            <w:pPr>
              <w:pStyle w:val="ConsPlusNormal"/>
              <w:jc w:val="center"/>
            </w:pPr>
            <w:r>
              <w:t>30</w:t>
            </w:r>
          </w:p>
        </w:tc>
      </w:tr>
      <w:tr w:rsidR="000F1000">
        <w:tc>
          <w:tcPr>
            <w:tcW w:w="4762" w:type="dxa"/>
          </w:tcPr>
          <w:p w:rsidR="000F1000" w:rsidRDefault="000F1000">
            <w:pPr>
              <w:pStyle w:val="ConsPlusNormal"/>
              <w:jc w:val="both"/>
            </w:pPr>
            <w:r>
              <w:t>младший обслуживающий персонал</w:t>
            </w:r>
          </w:p>
        </w:tc>
        <w:tc>
          <w:tcPr>
            <w:tcW w:w="1360" w:type="dxa"/>
          </w:tcPr>
          <w:p w:rsidR="000F1000" w:rsidRDefault="000F1000">
            <w:pPr>
              <w:pStyle w:val="ConsPlusNormal"/>
              <w:jc w:val="center"/>
            </w:pPr>
            <w:r>
              <w:t>8</w:t>
            </w:r>
          </w:p>
        </w:tc>
        <w:tc>
          <w:tcPr>
            <w:tcW w:w="1474" w:type="dxa"/>
          </w:tcPr>
          <w:p w:rsidR="000F1000" w:rsidRDefault="000F1000">
            <w:pPr>
              <w:pStyle w:val="ConsPlusNormal"/>
              <w:jc w:val="center"/>
            </w:pPr>
            <w:r>
              <w:t>8</w:t>
            </w:r>
          </w:p>
        </w:tc>
        <w:tc>
          <w:tcPr>
            <w:tcW w:w="1474" w:type="dxa"/>
          </w:tcPr>
          <w:p w:rsidR="000F1000" w:rsidRDefault="000F1000">
            <w:pPr>
              <w:pStyle w:val="ConsPlusNormal"/>
              <w:jc w:val="center"/>
            </w:pPr>
            <w:r>
              <w:t>8</w:t>
            </w:r>
          </w:p>
        </w:tc>
      </w:tr>
      <w:tr w:rsidR="000F1000">
        <w:tc>
          <w:tcPr>
            <w:tcW w:w="4762" w:type="dxa"/>
          </w:tcPr>
          <w:p w:rsidR="000F1000" w:rsidRDefault="000F1000">
            <w:pPr>
              <w:pStyle w:val="ConsPlusNormal"/>
              <w:jc w:val="both"/>
            </w:pPr>
            <w:r>
              <w:t>4. Иные учреждения и предприятия, находившиеся в ведении органа исполнительной власти субъекта Российской Федерации в области лесных отношений (кроме лесничеств, лесопарков, государственных бюджетных и автономных учреждений по охране, защите, воспроизводству лесов)</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в том числе: административно-управленческий персонал</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рабочие</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младший обслуживающий персонал</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r w:rsidR="000F1000">
        <w:tc>
          <w:tcPr>
            <w:tcW w:w="4762" w:type="dxa"/>
          </w:tcPr>
          <w:p w:rsidR="000F1000" w:rsidRDefault="000F1000">
            <w:pPr>
              <w:pStyle w:val="ConsPlusNormal"/>
              <w:jc w:val="both"/>
            </w:pPr>
            <w:r>
              <w:t>Итого:</w:t>
            </w:r>
          </w:p>
        </w:tc>
        <w:tc>
          <w:tcPr>
            <w:tcW w:w="1360" w:type="dxa"/>
          </w:tcPr>
          <w:p w:rsidR="000F1000" w:rsidRDefault="000F1000">
            <w:pPr>
              <w:pStyle w:val="ConsPlusNormal"/>
            </w:pPr>
          </w:p>
        </w:tc>
        <w:tc>
          <w:tcPr>
            <w:tcW w:w="1474" w:type="dxa"/>
          </w:tcPr>
          <w:p w:rsidR="000F1000" w:rsidRDefault="000F1000">
            <w:pPr>
              <w:pStyle w:val="ConsPlusNormal"/>
            </w:pPr>
          </w:p>
        </w:tc>
        <w:tc>
          <w:tcPr>
            <w:tcW w:w="1474" w:type="dxa"/>
          </w:tcPr>
          <w:p w:rsidR="000F1000" w:rsidRDefault="000F1000">
            <w:pPr>
              <w:pStyle w:val="ConsPlusNormal"/>
            </w:pPr>
          </w:p>
        </w:tc>
      </w:tr>
    </w:tbl>
    <w:p w:rsidR="000F1000" w:rsidRDefault="000F1000">
      <w:pPr>
        <w:pStyle w:val="ConsPlusNormal"/>
        <w:ind w:firstLine="540"/>
        <w:jc w:val="both"/>
      </w:pPr>
    </w:p>
    <w:p w:rsidR="000F1000" w:rsidRDefault="000F1000">
      <w:pPr>
        <w:pStyle w:val="ConsPlusNormal"/>
        <w:ind w:firstLine="540"/>
        <w:jc w:val="both"/>
      </w:pPr>
      <w:r>
        <w:t>--------------------------------</w:t>
      </w:r>
    </w:p>
    <w:p w:rsidR="000F1000" w:rsidRDefault="000F1000">
      <w:pPr>
        <w:pStyle w:val="ConsPlusNormal"/>
        <w:spacing w:before="220"/>
        <w:ind w:firstLine="540"/>
        <w:jc w:val="both"/>
      </w:pPr>
      <w:r>
        <w:t>&lt;*&gt; На год разработки лесного плана субъекта Российской Федерации.</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30</w:t>
      </w:r>
    </w:p>
    <w:p w:rsidR="000F1000" w:rsidRDefault="000F1000">
      <w:pPr>
        <w:pStyle w:val="ConsPlusNormal"/>
        <w:jc w:val="right"/>
      </w:pPr>
      <w:r>
        <w:t>к лесному плану</w:t>
      </w:r>
    </w:p>
    <w:p w:rsidR="000F1000" w:rsidRDefault="000F1000">
      <w:pPr>
        <w:pStyle w:val="ConsPlusNormal"/>
        <w:jc w:val="right"/>
      </w:pPr>
      <w:r>
        <w:lastRenderedPageBreak/>
        <w:t>Новосибирской области</w:t>
      </w:r>
    </w:p>
    <w:p w:rsidR="000F1000" w:rsidRDefault="000F1000">
      <w:pPr>
        <w:pStyle w:val="ConsPlusNormal"/>
        <w:ind w:firstLine="540"/>
        <w:jc w:val="both"/>
      </w:pPr>
    </w:p>
    <w:p w:rsidR="000F1000" w:rsidRDefault="000F1000">
      <w:pPr>
        <w:pStyle w:val="ConsPlusTitle"/>
        <w:jc w:val="center"/>
      </w:pPr>
      <w:bookmarkStart w:id="40" w:name="P20154"/>
      <w:bookmarkEnd w:id="40"/>
      <w:r>
        <w:t>Планируемый средний размер платы за использование</w:t>
      </w:r>
    </w:p>
    <w:p w:rsidR="000F1000" w:rsidRDefault="000F1000">
      <w:pPr>
        <w:pStyle w:val="ConsPlusTitle"/>
        <w:jc w:val="center"/>
      </w:pPr>
      <w:r>
        <w:t>лесов по видам их использования</w:t>
      </w:r>
    </w:p>
    <w:p w:rsidR="000F1000" w:rsidRDefault="000F1000">
      <w:pPr>
        <w:pStyle w:val="ConsPlusNormal"/>
        <w:ind w:firstLine="540"/>
        <w:jc w:val="both"/>
      </w:pPr>
    </w:p>
    <w:p w:rsidR="000F1000" w:rsidRDefault="000F1000">
      <w:pPr>
        <w:pStyle w:val="ConsPlusNormal"/>
        <w:sectPr w:rsidR="000F10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850"/>
        <w:gridCol w:w="1814"/>
        <w:gridCol w:w="1077"/>
        <w:gridCol w:w="1077"/>
        <w:gridCol w:w="1077"/>
        <w:gridCol w:w="1077"/>
        <w:gridCol w:w="1077"/>
        <w:gridCol w:w="1077"/>
        <w:gridCol w:w="1077"/>
        <w:gridCol w:w="1077"/>
        <w:gridCol w:w="1077"/>
        <w:gridCol w:w="1077"/>
        <w:gridCol w:w="1077"/>
      </w:tblGrid>
      <w:tr w:rsidR="000F1000">
        <w:tc>
          <w:tcPr>
            <w:tcW w:w="2494" w:type="dxa"/>
            <w:vMerge w:val="restart"/>
          </w:tcPr>
          <w:p w:rsidR="000F1000" w:rsidRDefault="000F1000">
            <w:pPr>
              <w:pStyle w:val="ConsPlusNormal"/>
              <w:jc w:val="center"/>
            </w:pPr>
            <w:r>
              <w:lastRenderedPageBreak/>
              <w:t>Вид использования лесов</w:t>
            </w:r>
          </w:p>
        </w:tc>
        <w:tc>
          <w:tcPr>
            <w:tcW w:w="850" w:type="dxa"/>
            <w:vMerge w:val="restart"/>
          </w:tcPr>
          <w:p w:rsidR="000F1000" w:rsidRDefault="000F1000">
            <w:pPr>
              <w:pStyle w:val="ConsPlusNormal"/>
              <w:jc w:val="center"/>
            </w:pPr>
            <w:r>
              <w:t>Единица измерения</w:t>
            </w:r>
          </w:p>
        </w:tc>
        <w:tc>
          <w:tcPr>
            <w:tcW w:w="1814" w:type="dxa"/>
            <w:vMerge w:val="restart"/>
          </w:tcPr>
          <w:p w:rsidR="000F1000" w:rsidRDefault="000F1000">
            <w:pPr>
              <w:pStyle w:val="ConsPlusNormal"/>
              <w:jc w:val="center"/>
            </w:pPr>
            <w:r>
              <w:t>Факторы, влияющие на размер платы (удаленность, качество)</w:t>
            </w:r>
          </w:p>
        </w:tc>
        <w:tc>
          <w:tcPr>
            <w:tcW w:w="1077" w:type="dxa"/>
            <w:vMerge w:val="restart"/>
          </w:tcPr>
          <w:p w:rsidR="000F1000" w:rsidRDefault="000F1000">
            <w:pPr>
              <w:pStyle w:val="ConsPlusNormal"/>
              <w:jc w:val="center"/>
            </w:pPr>
            <w:r>
              <w:t>Средний размер платы в базовом году, рублей</w:t>
            </w:r>
          </w:p>
        </w:tc>
        <w:tc>
          <w:tcPr>
            <w:tcW w:w="10770" w:type="dxa"/>
            <w:gridSpan w:val="10"/>
          </w:tcPr>
          <w:p w:rsidR="000F1000" w:rsidRDefault="000F1000">
            <w:pPr>
              <w:pStyle w:val="ConsPlusNormal"/>
              <w:jc w:val="center"/>
            </w:pPr>
            <w:r>
              <w:t>Средний размер платы на период действия разрабатываемого лесного плана субъекта Российской Федерации, рублей</w:t>
            </w:r>
          </w:p>
        </w:tc>
      </w:tr>
      <w:tr w:rsidR="000F1000">
        <w:tc>
          <w:tcPr>
            <w:tcW w:w="2494" w:type="dxa"/>
            <w:vMerge/>
          </w:tcPr>
          <w:p w:rsidR="000F1000" w:rsidRDefault="000F1000">
            <w:pPr>
              <w:pStyle w:val="ConsPlusNormal"/>
            </w:pPr>
          </w:p>
        </w:tc>
        <w:tc>
          <w:tcPr>
            <w:tcW w:w="850" w:type="dxa"/>
            <w:vMerge/>
          </w:tcPr>
          <w:p w:rsidR="000F1000" w:rsidRDefault="000F1000">
            <w:pPr>
              <w:pStyle w:val="ConsPlusNormal"/>
            </w:pPr>
          </w:p>
        </w:tc>
        <w:tc>
          <w:tcPr>
            <w:tcW w:w="1814" w:type="dxa"/>
            <w:vMerge/>
          </w:tcPr>
          <w:p w:rsidR="000F1000" w:rsidRDefault="000F1000">
            <w:pPr>
              <w:pStyle w:val="ConsPlusNormal"/>
            </w:pPr>
          </w:p>
        </w:tc>
        <w:tc>
          <w:tcPr>
            <w:tcW w:w="1077" w:type="dxa"/>
            <w:vMerge/>
          </w:tcPr>
          <w:p w:rsidR="000F1000" w:rsidRDefault="000F1000">
            <w:pPr>
              <w:pStyle w:val="ConsPlusNormal"/>
            </w:pPr>
          </w:p>
        </w:tc>
        <w:tc>
          <w:tcPr>
            <w:tcW w:w="1077" w:type="dxa"/>
          </w:tcPr>
          <w:p w:rsidR="000F1000" w:rsidRDefault="000F1000">
            <w:pPr>
              <w:pStyle w:val="ConsPlusNormal"/>
              <w:jc w:val="center"/>
            </w:pPr>
            <w:r>
              <w:t>2019</w:t>
            </w:r>
          </w:p>
        </w:tc>
        <w:tc>
          <w:tcPr>
            <w:tcW w:w="1077" w:type="dxa"/>
          </w:tcPr>
          <w:p w:rsidR="000F1000" w:rsidRDefault="000F1000">
            <w:pPr>
              <w:pStyle w:val="ConsPlusNormal"/>
              <w:jc w:val="center"/>
            </w:pPr>
            <w:r>
              <w:t>2020</w:t>
            </w:r>
          </w:p>
        </w:tc>
        <w:tc>
          <w:tcPr>
            <w:tcW w:w="1077" w:type="dxa"/>
          </w:tcPr>
          <w:p w:rsidR="000F1000" w:rsidRDefault="000F1000">
            <w:pPr>
              <w:pStyle w:val="ConsPlusNormal"/>
              <w:jc w:val="center"/>
            </w:pPr>
            <w:r>
              <w:t>2021</w:t>
            </w:r>
          </w:p>
        </w:tc>
        <w:tc>
          <w:tcPr>
            <w:tcW w:w="1077" w:type="dxa"/>
          </w:tcPr>
          <w:p w:rsidR="000F1000" w:rsidRDefault="000F1000">
            <w:pPr>
              <w:pStyle w:val="ConsPlusNormal"/>
              <w:jc w:val="center"/>
            </w:pPr>
            <w:r>
              <w:t>2022</w:t>
            </w:r>
          </w:p>
        </w:tc>
        <w:tc>
          <w:tcPr>
            <w:tcW w:w="1077" w:type="dxa"/>
          </w:tcPr>
          <w:p w:rsidR="000F1000" w:rsidRDefault="000F1000">
            <w:pPr>
              <w:pStyle w:val="ConsPlusNormal"/>
              <w:jc w:val="center"/>
            </w:pPr>
            <w:r>
              <w:t>2023</w:t>
            </w:r>
          </w:p>
        </w:tc>
        <w:tc>
          <w:tcPr>
            <w:tcW w:w="1077" w:type="dxa"/>
          </w:tcPr>
          <w:p w:rsidR="000F1000" w:rsidRDefault="000F1000">
            <w:pPr>
              <w:pStyle w:val="ConsPlusNormal"/>
              <w:jc w:val="center"/>
            </w:pPr>
            <w:r>
              <w:t>2024</w:t>
            </w:r>
          </w:p>
        </w:tc>
        <w:tc>
          <w:tcPr>
            <w:tcW w:w="1077" w:type="dxa"/>
          </w:tcPr>
          <w:p w:rsidR="000F1000" w:rsidRDefault="000F1000">
            <w:pPr>
              <w:pStyle w:val="ConsPlusNormal"/>
              <w:jc w:val="center"/>
            </w:pPr>
            <w:r>
              <w:t>2025</w:t>
            </w:r>
          </w:p>
        </w:tc>
        <w:tc>
          <w:tcPr>
            <w:tcW w:w="1077" w:type="dxa"/>
          </w:tcPr>
          <w:p w:rsidR="000F1000" w:rsidRDefault="000F1000">
            <w:pPr>
              <w:pStyle w:val="ConsPlusNormal"/>
              <w:jc w:val="center"/>
            </w:pPr>
            <w:r>
              <w:t>2026</w:t>
            </w:r>
          </w:p>
        </w:tc>
        <w:tc>
          <w:tcPr>
            <w:tcW w:w="1077" w:type="dxa"/>
          </w:tcPr>
          <w:p w:rsidR="000F1000" w:rsidRDefault="000F1000">
            <w:pPr>
              <w:pStyle w:val="ConsPlusNormal"/>
              <w:jc w:val="center"/>
            </w:pPr>
            <w:r>
              <w:t>2027</w:t>
            </w:r>
          </w:p>
        </w:tc>
        <w:tc>
          <w:tcPr>
            <w:tcW w:w="1077" w:type="dxa"/>
          </w:tcPr>
          <w:p w:rsidR="000F1000" w:rsidRDefault="000F1000">
            <w:pPr>
              <w:pStyle w:val="ConsPlusNormal"/>
              <w:jc w:val="center"/>
            </w:pPr>
            <w:r>
              <w:t>2028</w:t>
            </w:r>
          </w:p>
        </w:tc>
      </w:tr>
      <w:tr w:rsidR="000F1000">
        <w:tc>
          <w:tcPr>
            <w:tcW w:w="2494" w:type="dxa"/>
          </w:tcPr>
          <w:p w:rsidR="000F1000" w:rsidRDefault="000F1000">
            <w:pPr>
              <w:pStyle w:val="ConsPlusNormal"/>
            </w:pPr>
            <w:r>
              <w:t>Заготовка древесины</w:t>
            </w:r>
          </w:p>
        </w:tc>
        <w:tc>
          <w:tcPr>
            <w:tcW w:w="850" w:type="dxa"/>
          </w:tcPr>
          <w:p w:rsidR="000F1000" w:rsidRDefault="000F1000">
            <w:pPr>
              <w:pStyle w:val="ConsPlusNormal"/>
              <w:jc w:val="center"/>
            </w:pPr>
            <w:r>
              <w:t>руб./м</w:t>
            </w:r>
            <w:r>
              <w:rPr>
                <w:vertAlign w:val="superscript"/>
              </w:rPr>
              <w:t>3</w:t>
            </w:r>
          </w:p>
        </w:tc>
        <w:tc>
          <w:tcPr>
            <w:tcW w:w="1814" w:type="dxa"/>
          </w:tcPr>
          <w:p w:rsidR="000F1000" w:rsidRDefault="000F1000">
            <w:pPr>
              <w:pStyle w:val="ConsPlusNormal"/>
            </w:pPr>
            <w:r>
              <w:t>таксация лесов, количественные и качественные характеристики лесов</w:t>
            </w:r>
          </w:p>
        </w:tc>
        <w:tc>
          <w:tcPr>
            <w:tcW w:w="1077" w:type="dxa"/>
          </w:tcPr>
          <w:p w:rsidR="000F1000" w:rsidRDefault="000F1000">
            <w:pPr>
              <w:pStyle w:val="ConsPlusNormal"/>
              <w:jc w:val="center"/>
            </w:pPr>
            <w:r>
              <w:t>54,31</w:t>
            </w:r>
          </w:p>
        </w:tc>
        <w:tc>
          <w:tcPr>
            <w:tcW w:w="1077" w:type="dxa"/>
          </w:tcPr>
          <w:p w:rsidR="000F1000" w:rsidRDefault="000F1000">
            <w:pPr>
              <w:pStyle w:val="ConsPlusNormal"/>
              <w:jc w:val="center"/>
            </w:pPr>
            <w:r>
              <w:t>85,60</w:t>
            </w:r>
          </w:p>
        </w:tc>
        <w:tc>
          <w:tcPr>
            <w:tcW w:w="1077" w:type="dxa"/>
          </w:tcPr>
          <w:p w:rsidR="000F1000" w:rsidRDefault="000F1000">
            <w:pPr>
              <w:pStyle w:val="ConsPlusNormal"/>
              <w:jc w:val="center"/>
            </w:pPr>
            <w:r>
              <w:t>94,23</w:t>
            </w:r>
          </w:p>
        </w:tc>
        <w:tc>
          <w:tcPr>
            <w:tcW w:w="1077" w:type="dxa"/>
          </w:tcPr>
          <w:p w:rsidR="000F1000" w:rsidRDefault="000F1000">
            <w:pPr>
              <w:pStyle w:val="ConsPlusNormal"/>
              <w:jc w:val="center"/>
            </w:pPr>
            <w:r>
              <w:t>97,53</w:t>
            </w:r>
          </w:p>
        </w:tc>
        <w:tc>
          <w:tcPr>
            <w:tcW w:w="1077" w:type="dxa"/>
          </w:tcPr>
          <w:p w:rsidR="000F1000" w:rsidRDefault="000F1000">
            <w:pPr>
              <w:pStyle w:val="ConsPlusNormal"/>
              <w:jc w:val="center"/>
            </w:pPr>
            <w:r>
              <w:t>100,95</w:t>
            </w:r>
          </w:p>
        </w:tc>
        <w:tc>
          <w:tcPr>
            <w:tcW w:w="1077" w:type="dxa"/>
          </w:tcPr>
          <w:p w:rsidR="000F1000" w:rsidRDefault="000F1000">
            <w:pPr>
              <w:pStyle w:val="ConsPlusNormal"/>
              <w:jc w:val="center"/>
            </w:pPr>
            <w:r>
              <w:t>104,48</w:t>
            </w:r>
          </w:p>
        </w:tc>
        <w:tc>
          <w:tcPr>
            <w:tcW w:w="1077" w:type="dxa"/>
          </w:tcPr>
          <w:p w:rsidR="000F1000" w:rsidRDefault="000F1000">
            <w:pPr>
              <w:pStyle w:val="ConsPlusNormal"/>
              <w:jc w:val="center"/>
            </w:pPr>
            <w:r>
              <w:t>108,13</w:t>
            </w:r>
          </w:p>
        </w:tc>
        <w:tc>
          <w:tcPr>
            <w:tcW w:w="1077" w:type="dxa"/>
          </w:tcPr>
          <w:p w:rsidR="000F1000" w:rsidRDefault="000F1000">
            <w:pPr>
              <w:pStyle w:val="ConsPlusNormal"/>
              <w:jc w:val="center"/>
            </w:pPr>
            <w:r>
              <w:t>111,92</w:t>
            </w:r>
          </w:p>
        </w:tc>
        <w:tc>
          <w:tcPr>
            <w:tcW w:w="1077" w:type="dxa"/>
          </w:tcPr>
          <w:p w:rsidR="000F1000" w:rsidRDefault="000F1000">
            <w:pPr>
              <w:pStyle w:val="ConsPlusNormal"/>
              <w:jc w:val="center"/>
            </w:pPr>
            <w:r>
              <w:t>115,28</w:t>
            </w:r>
          </w:p>
        </w:tc>
        <w:tc>
          <w:tcPr>
            <w:tcW w:w="1077" w:type="dxa"/>
          </w:tcPr>
          <w:p w:rsidR="000F1000" w:rsidRDefault="000F1000">
            <w:pPr>
              <w:pStyle w:val="ConsPlusNormal"/>
              <w:jc w:val="center"/>
            </w:pPr>
            <w:r>
              <w:t>118,74</w:t>
            </w:r>
          </w:p>
        </w:tc>
        <w:tc>
          <w:tcPr>
            <w:tcW w:w="1077" w:type="dxa"/>
          </w:tcPr>
          <w:p w:rsidR="000F1000" w:rsidRDefault="000F1000">
            <w:pPr>
              <w:pStyle w:val="ConsPlusNormal"/>
              <w:jc w:val="center"/>
            </w:pPr>
            <w:r>
              <w:t>122,30</w:t>
            </w:r>
          </w:p>
        </w:tc>
      </w:tr>
      <w:tr w:rsidR="000F1000">
        <w:tc>
          <w:tcPr>
            <w:tcW w:w="2494" w:type="dxa"/>
          </w:tcPr>
          <w:p w:rsidR="000F1000" w:rsidRDefault="000F1000">
            <w:pPr>
              <w:pStyle w:val="ConsPlusNormal"/>
            </w:pPr>
            <w:r>
              <w:t>Осуществление видов деятельности в сфере охотничьего хозяйства</w:t>
            </w:r>
          </w:p>
        </w:tc>
        <w:tc>
          <w:tcPr>
            <w:tcW w:w="850" w:type="dxa"/>
          </w:tcPr>
          <w:p w:rsidR="000F1000" w:rsidRDefault="000F1000">
            <w:pPr>
              <w:pStyle w:val="ConsPlusNormal"/>
              <w:jc w:val="center"/>
            </w:pPr>
            <w:r>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0,40</w:t>
            </w:r>
          </w:p>
        </w:tc>
        <w:tc>
          <w:tcPr>
            <w:tcW w:w="1077" w:type="dxa"/>
          </w:tcPr>
          <w:p w:rsidR="000F1000" w:rsidRDefault="000F1000">
            <w:pPr>
              <w:pStyle w:val="ConsPlusNormal"/>
              <w:jc w:val="center"/>
            </w:pPr>
            <w:r>
              <w:t>0,58</w:t>
            </w:r>
          </w:p>
        </w:tc>
        <w:tc>
          <w:tcPr>
            <w:tcW w:w="1077" w:type="dxa"/>
          </w:tcPr>
          <w:p w:rsidR="000F1000" w:rsidRDefault="000F1000">
            <w:pPr>
              <w:pStyle w:val="ConsPlusNormal"/>
              <w:jc w:val="center"/>
            </w:pPr>
            <w:r>
              <w:t>0,69</w:t>
            </w:r>
          </w:p>
        </w:tc>
        <w:tc>
          <w:tcPr>
            <w:tcW w:w="1077" w:type="dxa"/>
          </w:tcPr>
          <w:p w:rsidR="000F1000" w:rsidRDefault="000F1000">
            <w:pPr>
              <w:pStyle w:val="ConsPlusNormal"/>
              <w:jc w:val="center"/>
            </w:pPr>
            <w:r>
              <w:t>0,71</w:t>
            </w:r>
          </w:p>
        </w:tc>
        <w:tc>
          <w:tcPr>
            <w:tcW w:w="1077" w:type="dxa"/>
          </w:tcPr>
          <w:p w:rsidR="000F1000" w:rsidRDefault="000F1000">
            <w:pPr>
              <w:pStyle w:val="ConsPlusNormal"/>
              <w:jc w:val="center"/>
            </w:pPr>
            <w:r>
              <w:t>0,74</w:t>
            </w:r>
          </w:p>
        </w:tc>
        <w:tc>
          <w:tcPr>
            <w:tcW w:w="1077" w:type="dxa"/>
          </w:tcPr>
          <w:p w:rsidR="000F1000" w:rsidRDefault="000F1000">
            <w:pPr>
              <w:pStyle w:val="ConsPlusNormal"/>
              <w:jc w:val="center"/>
            </w:pPr>
            <w:r>
              <w:t>0,77</w:t>
            </w:r>
          </w:p>
        </w:tc>
        <w:tc>
          <w:tcPr>
            <w:tcW w:w="1077" w:type="dxa"/>
          </w:tcPr>
          <w:p w:rsidR="000F1000" w:rsidRDefault="000F1000">
            <w:pPr>
              <w:pStyle w:val="ConsPlusNormal"/>
              <w:jc w:val="center"/>
            </w:pPr>
            <w:r>
              <w:t>0,79</w:t>
            </w:r>
          </w:p>
        </w:tc>
        <w:tc>
          <w:tcPr>
            <w:tcW w:w="1077" w:type="dxa"/>
          </w:tcPr>
          <w:p w:rsidR="000F1000" w:rsidRDefault="000F1000">
            <w:pPr>
              <w:pStyle w:val="ConsPlusNormal"/>
              <w:jc w:val="center"/>
            </w:pPr>
            <w:r>
              <w:t>0,82</w:t>
            </w:r>
          </w:p>
        </w:tc>
        <w:tc>
          <w:tcPr>
            <w:tcW w:w="1077" w:type="dxa"/>
          </w:tcPr>
          <w:p w:rsidR="000F1000" w:rsidRDefault="000F1000">
            <w:pPr>
              <w:pStyle w:val="ConsPlusNormal"/>
              <w:jc w:val="center"/>
            </w:pPr>
            <w:r>
              <w:t>0,84</w:t>
            </w:r>
          </w:p>
        </w:tc>
        <w:tc>
          <w:tcPr>
            <w:tcW w:w="1077" w:type="dxa"/>
          </w:tcPr>
          <w:p w:rsidR="000F1000" w:rsidRDefault="000F1000">
            <w:pPr>
              <w:pStyle w:val="ConsPlusNormal"/>
              <w:jc w:val="center"/>
            </w:pPr>
            <w:r>
              <w:t>0,87</w:t>
            </w:r>
          </w:p>
        </w:tc>
        <w:tc>
          <w:tcPr>
            <w:tcW w:w="1077" w:type="dxa"/>
          </w:tcPr>
          <w:p w:rsidR="000F1000" w:rsidRDefault="000F1000">
            <w:pPr>
              <w:pStyle w:val="ConsPlusNormal"/>
              <w:jc w:val="center"/>
            </w:pPr>
            <w:r>
              <w:t>0,90</w:t>
            </w:r>
          </w:p>
        </w:tc>
      </w:tr>
      <w:tr w:rsidR="000F1000">
        <w:tc>
          <w:tcPr>
            <w:tcW w:w="2494" w:type="dxa"/>
          </w:tcPr>
          <w:p w:rsidR="000F1000" w:rsidRDefault="000F1000">
            <w:pPr>
              <w:pStyle w:val="ConsPlusNormal"/>
            </w:pPr>
            <w:r>
              <w:t>Осуществление рекреационной деятельности</w:t>
            </w:r>
          </w:p>
        </w:tc>
        <w:tc>
          <w:tcPr>
            <w:tcW w:w="850" w:type="dxa"/>
          </w:tcPr>
          <w:p w:rsidR="000F1000" w:rsidRDefault="000F1000">
            <w:pPr>
              <w:pStyle w:val="ConsPlusNormal"/>
              <w:jc w:val="center"/>
            </w:pPr>
            <w:r>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29499,70</w:t>
            </w:r>
          </w:p>
        </w:tc>
        <w:tc>
          <w:tcPr>
            <w:tcW w:w="1077" w:type="dxa"/>
          </w:tcPr>
          <w:p w:rsidR="000F1000" w:rsidRDefault="000F1000">
            <w:pPr>
              <w:pStyle w:val="ConsPlusNormal"/>
              <w:jc w:val="center"/>
            </w:pPr>
            <w:r>
              <w:t>42560,64</w:t>
            </w:r>
          </w:p>
        </w:tc>
        <w:tc>
          <w:tcPr>
            <w:tcW w:w="1077" w:type="dxa"/>
          </w:tcPr>
          <w:p w:rsidR="000F1000" w:rsidRDefault="000F1000">
            <w:pPr>
              <w:pStyle w:val="ConsPlusNormal"/>
              <w:jc w:val="center"/>
            </w:pPr>
            <w:r>
              <w:t>50892,61</w:t>
            </w:r>
          </w:p>
        </w:tc>
        <w:tc>
          <w:tcPr>
            <w:tcW w:w="1077" w:type="dxa"/>
          </w:tcPr>
          <w:p w:rsidR="000F1000" w:rsidRDefault="000F1000">
            <w:pPr>
              <w:pStyle w:val="ConsPlusNormal"/>
              <w:jc w:val="center"/>
            </w:pPr>
            <w:r>
              <w:t>52673,85</w:t>
            </w:r>
          </w:p>
        </w:tc>
        <w:tc>
          <w:tcPr>
            <w:tcW w:w="1077" w:type="dxa"/>
          </w:tcPr>
          <w:p w:rsidR="000F1000" w:rsidRDefault="000F1000">
            <w:pPr>
              <w:pStyle w:val="ConsPlusNormal"/>
              <w:jc w:val="center"/>
            </w:pPr>
            <w:r>
              <w:t>54517,44</w:t>
            </w:r>
          </w:p>
        </w:tc>
        <w:tc>
          <w:tcPr>
            <w:tcW w:w="1077" w:type="dxa"/>
          </w:tcPr>
          <w:p w:rsidR="000F1000" w:rsidRDefault="000F1000">
            <w:pPr>
              <w:pStyle w:val="ConsPlusNormal"/>
              <w:jc w:val="center"/>
            </w:pPr>
            <w:r>
              <w:t>56425,55</w:t>
            </w:r>
          </w:p>
        </w:tc>
        <w:tc>
          <w:tcPr>
            <w:tcW w:w="1077" w:type="dxa"/>
          </w:tcPr>
          <w:p w:rsidR="000F1000" w:rsidRDefault="000F1000">
            <w:pPr>
              <w:pStyle w:val="ConsPlusNormal"/>
              <w:jc w:val="center"/>
            </w:pPr>
            <w:r>
              <w:t>58400,44</w:t>
            </w:r>
          </w:p>
        </w:tc>
        <w:tc>
          <w:tcPr>
            <w:tcW w:w="1077" w:type="dxa"/>
          </w:tcPr>
          <w:p w:rsidR="000F1000" w:rsidRDefault="000F1000">
            <w:pPr>
              <w:pStyle w:val="ConsPlusNormal"/>
              <w:jc w:val="center"/>
            </w:pPr>
            <w:r>
              <w:t>60444,46</w:t>
            </w:r>
          </w:p>
        </w:tc>
        <w:tc>
          <w:tcPr>
            <w:tcW w:w="1077" w:type="dxa"/>
          </w:tcPr>
          <w:p w:rsidR="000F1000" w:rsidRDefault="000F1000">
            <w:pPr>
              <w:pStyle w:val="ConsPlusNormal"/>
              <w:jc w:val="center"/>
            </w:pPr>
            <w:r>
              <w:t>62257,79</w:t>
            </w:r>
          </w:p>
        </w:tc>
        <w:tc>
          <w:tcPr>
            <w:tcW w:w="1077" w:type="dxa"/>
          </w:tcPr>
          <w:p w:rsidR="000F1000" w:rsidRDefault="000F1000">
            <w:pPr>
              <w:pStyle w:val="ConsPlusNormal"/>
              <w:jc w:val="center"/>
            </w:pPr>
            <w:r>
              <w:t>64125,53</w:t>
            </w:r>
          </w:p>
        </w:tc>
        <w:tc>
          <w:tcPr>
            <w:tcW w:w="1077" w:type="dxa"/>
          </w:tcPr>
          <w:p w:rsidR="000F1000" w:rsidRDefault="000F1000">
            <w:pPr>
              <w:pStyle w:val="ConsPlusNormal"/>
              <w:jc w:val="center"/>
            </w:pPr>
            <w:r>
              <w:t>66049,29</w:t>
            </w:r>
          </w:p>
        </w:tc>
      </w:tr>
      <w:tr w:rsidR="000F1000">
        <w:tc>
          <w:tcPr>
            <w:tcW w:w="2494" w:type="dxa"/>
          </w:tcPr>
          <w:p w:rsidR="000F1000" w:rsidRDefault="000F1000">
            <w:pPr>
              <w:pStyle w:val="ConsPlusNormal"/>
            </w:pPr>
            <w:r>
              <w:t>Выполнение работ по геологическому изучению недр, разработка месторождений полезных ископаемых</w:t>
            </w:r>
          </w:p>
        </w:tc>
        <w:tc>
          <w:tcPr>
            <w:tcW w:w="850" w:type="dxa"/>
          </w:tcPr>
          <w:p w:rsidR="000F1000" w:rsidRDefault="000F1000">
            <w:pPr>
              <w:pStyle w:val="ConsPlusNormal"/>
              <w:jc w:val="center"/>
            </w:pPr>
            <w:r>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20077,30</w:t>
            </w:r>
          </w:p>
        </w:tc>
        <w:tc>
          <w:tcPr>
            <w:tcW w:w="1077" w:type="dxa"/>
          </w:tcPr>
          <w:p w:rsidR="000F1000" w:rsidRDefault="000F1000">
            <w:pPr>
              <w:pStyle w:val="ConsPlusNormal"/>
              <w:jc w:val="center"/>
            </w:pPr>
            <w:r>
              <w:t>28966,49</w:t>
            </w:r>
          </w:p>
        </w:tc>
        <w:tc>
          <w:tcPr>
            <w:tcW w:w="1077" w:type="dxa"/>
          </w:tcPr>
          <w:p w:rsidR="000F1000" w:rsidRDefault="000F1000">
            <w:pPr>
              <w:pStyle w:val="ConsPlusNormal"/>
              <w:jc w:val="center"/>
            </w:pPr>
            <w:r>
              <w:t>34637,17</w:t>
            </w:r>
          </w:p>
        </w:tc>
        <w:tc>
          <w:tcPr>
            <w:tcW w:w="1077" w:type="dxa"/>
          </w:tcPr>
          <w:p w:rsidR="000F1000" w:rsidRDefault="000F1000">
            <w:pPr>
              <w:pStyle w:val="ConsPlusNormal"/>
              <w:jc w:val="center"/>
            </w:pPr>
            <w:r>
              <w:t>35849,48</w:t>
            </w:r>
          </w:p>
        </w:tc>
        <w:tc>
          <w:tcPr>
            <w:tcW w:w="1077" w:type="dxa"/>
          </w:tcPr>
          <w:p w:rsidR="000F1000" w:rsidRDefault="000F1000">
            <w:pPr>
              <w:pStyle w:val="ConsPlusNormal"/>
              <w:jc w:val="center"/>
            </w:pPr>
            <w:r>
              <w:t>37104,21</w:t>
            </w:r>
          </w:p>
        </w:tc>
        <w:tc>
          <w:tcPr>
            <w:tcW w:w="1077" w:type="dxa"/>
          </w:tcPr>
          <w:p w:rsidR="000F1000" w:rsidRDefault="000F1000">
            <w:pPr>
              <w:pStyle w:val="ConsPlusNormal"/>
              <w:jc w:val="center"/>
            </w:pPr>
            <w:r>
              <w:t>38402,85</w:t>
            </w:r>
          </w:p>
        </w:tc>
        <w:tc>
          <w:tcPr>
            <w:tcW w:w="1077" w:type="dxa"/>
          </w:tcPr>
          <w:p w:rsidR="000F1000" w:rsidRDefault="000F1000">
            <w:pPr>
              <w:pStyle w:val="ConsPlusNormal"/>
              <w:jc w:val="center"/>
            </w:pPr>
            <w:r>
              <w:t>39746,95</w:t>
            </w:r>
          </w:p>
        </w:tc>
        <w:tc>
          <w:tcPr>
            <w:tcW w:w="1077" w:type="dxa"/>
          </w:tcPr>
          <w:p w:rsidR="000F1000" w:rsidRDefault="000F1000">
            <w:pPr>
              <w:pStyle w:val="ConsPlusNormal"/>
              <w:jc w:val="center"/>
            </w:pPr>
            <w:r>
              <w:t>41138,10</w:t>
            </w:r>
          </w:p>
        </w:tc>
        <w:tc>
          <w:tcPr>
            <w:tcW w:w="1077" w:type="dxa"/>
          </w:tcPr>
          <w:p w:rsidR="000F1000" w:rsidRDefault="000F1000">
            <w:pPr>
              <w:pStyle w:val="ConsPlusNormal"/>
              <w:jc w:val="center"/>
            </w:pPr>
            <w:r>
              <w:t>42372,24</w:t>
            </w:r>
          </w:p>
        </w:tc>
        <w:tc>
          <w:tcPr>
            <w:tcW w:w="1077" w:type="dxa"/>
          </w:tcPr>
          <w:p w:rsidR="000F1000" w:rsidRDefault="000F1000">
            <w:pPr>
              <w:pStyle w:val="ConsPlusNormal"/>
              <w:jc w:val="center"/>
            </w:pPr>
            <w:r>
              <w:t>43643,41</w:t>
            </w:r>
          </w:p>
        </w:tc>
        <w:tc>
          <w:tcPr>
            <w:tcW w:w="1077" w:type="dxa"/>
          </w:tcPr>
          <w:p w:rsidR="000F1000" w:rsidRDefault="000F1000">
            <w:pPr>
              <w:pStyle w:val="ConsPlusNormal"/>
              <w:jc w:val="center"/>
            </w:pPr>
            <w:r>
              <w:t>44952,71</w:t>
            </w:r>
          </w:p>
        </w:tc>
      </w:tr>
      <w:tr w:rsidR="000F1000">
        <w:tc>
          <w:tcPr>
            <w:tcW w:w="2494" w:type="dxa"/>
          </w:tcPr>
          <w:p w:rsidR="000F1000" w:rsidRDefault="000F1000">
            <w:pPr>
              <w:pStyle w:val="ConsPlusNormal"/>
            </w:pPr>
            <w:r>
              <w:t xml:space="preserve">Строительство и эксплуатация водохранилищ и иных искусственных водных объектов, а также </w:t>
            </w:r>
            <w:r>
              <w:lastRenderedPageBreak/>
              <w:t>гидротехнических сооружений и специализированных портов</w:t>
            </w:r>
          </w:p>
        </w:tc>
        <w:tc>
          <w:tcPr>
            <w:tcW w:w="850" w:type="dxa"/>
          </w:tcPr>
          <w:p w:rsidR="000F1000" w:rsidRDefault="000F1000">
            <w:pPr>
              <w:pStyle w:val="ConsPlusNormal"/>
              <w:jc w:val="center"/>
            </w:pPr>
            <w:r>
              <w:lastRenderedPageBreak/>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11836,80</w:t>
            </w:r>
          </w:p>
        </w:tc>
        <w:tc>
          <w:tcPr>
            <w:tcW w:w="1077" w:type="dxa"/>
          </w:tcPr>
          <w:p w:rsidR="000F1000" w:rsidRDefault="000F1000">
            <w:pPr>
              <w:pStyle w:val="ConsPlusNormal"/>
              <w:jc w:val="center"/>
            </w:pPr>
            <w:r>
              <w:t>17077,52</w:t>
            </w:r>
          </w:p>
        </w:tc>
        <w:tc>
          <w:tcPr>
            <w:tcW w:w="1077" w:type="dxa"/>
          </w:tcPr>
          <w:p w:rsidR="000F1000" w:rsidRDefault="000F1000">
            <w:pPr>
              <w:pStyle w:val="ConsPlusNormal"/>
              <w:jc w:val="center"/>
            </w:pPr>
            <w:r>
              <w:t>20420,74</w:t>
            </w:r>
          </w:p>
        </w:tc>
        <w:tc>
          <w:tcPr>
            <w:tcW w:w="1077" w:type="dxa"/>
          </w:tcPr>
          <w:p w:rsidR="000F1000" w:rsidRDefault="000F1000">
            <w:pPr>
              <w:pStyle w:val="ConsPlusNormal"/>
              <w:jc w:val="center"/>
            </w:pPr>
            <w:r>
              <w:t>21135,46</w:t>
            </w:r>
          </w:p>
        </w:tc>
        <w:tc>
          <w:tcPr>
            <w:tcW w:w="1077" w:type="dxa"/>
          </w:tcPr>
          <w:p w:rsidR="000F1000" w:rsidRDefault="000F1000">
            <w:pPr>
              <w:pStyle w:val="ConsPlusNormal"/>
              <w:jc w:val="center"/>
            </w:pPr>
            <w:r>
              <w:t>21875,21</w:t>
            </w:r>
          </w:p>
        </w:tc>
        <w:tc>
          <w:tcPr>
            <w:tcW w:w="1077" w:type="dxa"/>
          </w:tcPr>
          <w:p w:rsidR="000F1000" w:rsidRDefault="000F1000">
            <w:pPr>
              <w:pStyle w:val="ConsPlusNormal"/>
              <w:jc w:val="center"/>
            </w:pPr>
            <w:r>
              <w:t>22640,84</w:t>
            </w:r>
          </w:p>
        </w:tc>
        <w:tc>
          <w:tcPr>
            <w:tcW w:w="1077" w:type="dxa"/>
          </w:tcPr>
          <w:p w:rsidR="000F1000" w:rsidRDefault="000F1000">
            <w:pPr>
              <w:pStyle w:val="ConsPlusNormal"/>
              <w:jc w:val="center"/>
            </w:pPr>
            <w:r>
              <w:t>23433,27</w:t>
            </w:r>
          </w:p>
        </w:tc>
        <w:tc>
          <w:tcPr>
            <w:tcW w:w="1077" w:type="dxa"/>
          </w:tcPr>
          <w:p w:rsidR="000F1000" w:rsidRDefault="000F1000">
            <w:pPr>
              <w:pStyle w:val="ConsPlusNormal"/>
              <w:jc w:val="center"/>
            </w:pPr>
            <w:r>
              <w:t>24253,43</w:t>
            </w:r>
          </w:p>
        </w:tc>
        <w:tc>
          <w:tcPr>
            <w:tcW w:w="1077" w:type="dxa"/>
          </w:tcPr>
          <w:p w:rsidR="000F1000" w:rsidRDefault="000F1000">
            <w:pPr>
              <w:pStyle w:val="ConsPlusNormal"/>
              <w:jc w:val="center"/>
            </w:pPr>
            <w:r>
              <w:t>24981,03</w:t>
            </w:r>
          </w:p>
        </w:tc>
        <w:tc>
          <w:tcPr>
            <w:tcW w:w="1077" w:type="dxa"/>
          </w:tcPr>
          <w:p w:rsidR="000F1000" w:rsidRDefault="000F1000">
            <w:pPr>
              <w:pStyle w:val="ConsPlusNormal"/>
              <w:jc w:val="center"/>
            </w:pPr>
            <w:r>
              <w:t>25730,47</w:t>
            </w:r>
          </w:p>
        </w:tc>
        <w:tc>
          <w:tcPr>
            <w:tcW w:w="1077" w:type="dxa"/>
          </w:tcPr>
          <w:p w:rsidR="000F1000" w:rsidRDefault="000F1000">
            <w:pPr>
              <w:pStyle w:val="ConsPlusNormal"/>
              <w:jc w:val="center"/>
            </w:pPr>
            <w:r>
              <w:t>26502,38</w:t>
            </w:r>
          </w:p>
        </w:tc>
      </w:tr>
      <w:tr w:rsidR="000F1000">
        <w:tc>
          <w:tcPr>
            <w:tcW w:w="2494" w:type="dxa"/>
          </w:tcPr>
          <w:p w:rsidR="000F1000" w:rsidRDefault="000F1000">
            <w:pPr>
              <w:pStyle w:val="ConsPlusNormal"/>
            </w:pPr>
            <w:r>
              <w:t>Строительство, реконструкция, эксплуатация линейных объектов</w:t>
            </w:r>
          </w:p>
        </w:tc>
        <w:tc>
          <w:tcPr>
            <w:tcW w:w="850" w:type="dxa"/>
          </w:tcPr>
          <w:p w:rsidR="000F1000" w:rsidRDefault="000F1000">
            <w:pPr>
              <w:pStyle w:val="ConsPlusNormal"/>
              <w:jc w:val="center"/>
            </w:pPr>
            <w:r>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10786,00</w:t>
            </w:r>
          </w:p>
        </w:tc>
        <w:tc>
          <w:tcPr>
            <w:tcW w:w="1077" w:type="dxa"/>
          </w:tcPr>
          <w:p w:rsidR="000F1000" w:rsidRDefault="000F1000">
            <w:pPr>
              <w:pStyle w:val="ConsPlusNormal"/>
              <w:jc w:val="center"/>
            </w:pPr>
            <w:r>
              <w:t>15561,48</w:t>
            </w:r>
          </w:p>
        </w:tc>
        <w:tc>
          <w:tcPr>
            <w:tcW w:w="1077" w:type="dxa"/>
          </w:tcPr>
          <w:p w:rsidR="000F1000" w:rsidRDefault="000F1000">
            <w:pPr>
              <w:pStyle w:val="ConsPlusNormal"/>
              <w:jc w:val="center"/>
            </w:pPr>
            <w:r>
              <w:t>18607,91</w:t>
            </w:r>
          </w:p>
        </w:tc>
        <w:tc>
          <w:tcPr>
            <w:tcW w:w="1077" w:type="dxa"/>
          </w:tcPr>
          <w:p w:rsidR="000F1000" w:rsidRDefault="000F1000">
            <w:pPr>
              <w:pStyle w:val="ConsPlusNormal"/>
              <w:jc w:val="center"/>
            </w:pPr>
            <w:r>
              <w:t>19259,19</w:t>
            </w:r>
          </w:p>
        </w:tc>
        <w:tc>
          <w:tcPr>
            <w:tcW w:w="1077" w:type="dxa"/>
          </w:tcPr>
          <w:p w:rsidR="000F1000" w:rsidRDefault="000F1000">
            <w:pPr>
              <w:pStyle w:val="ConsPlusNormal"/>
              <w:jc w:val="center"/>
            </w:pPr>
            <w:r>
              <w:t>19933,26</w:t>
            </w:r>
          </w:p>
        </w:tc>
        <w:tc>
          <w:tcPr>
            <w:tcW w:w="1077" w:type="dxa"/>
          </w:tcPr>
          <w:p w:rsidR="000F1000" w:rsidRDefault="000F1000">
            <w:pPr>
              <w:pStyle w:val="ConsPlusNormal"/>
              <w:jc w:val="center"/>
            </w:pPr>
            <w:r>
              <w:t>20630,92</w:t>
            </w:r>
          </w:p>
        </w:tc>
        <w:tc>
          <w:tcPr>
            <w:tcW w:w="1077" w:type="dxa"/>
          </w:tcPr>
          <w:p w:rsidR="000F1000" w:rsidRDefault="000F1000">
            <w:pPr>
              <w:pStyle w:val="ConsPlusNormal"/>
              <w:jc w:val="center"/>
            </w:pPr>
            <w:r>
              <w:t>21353,00</w:t>
            </w:r>
          </w:p>
        </w:tc>
        <w:tc>
          <w:tcPr>
            <w:tcW w:w="1077" w:type="dxa"/>
          </w:tcPr>
          <w:p w:rsidR="000F1000" w:rsidRDefault="000F1000">
            <w:pPr>
              <w:pStyle w:val="ConsPlusNormal"/>
              <w:jc w:val="center"/>
            </w:pPr>
            <w:r>
              <w:t>22100,36</w:t>
            </w:r>
          </w:p>
        </w:tc>
        <w:tc>
          <w:tcPr>
            <w:tcW w:w="1077" w:type="dxa"/>
          </w:tcPr>
          <w:p w:rsidR="000F1000" w:rsidRDefault="000F1000">
            <w:pPr>
              <w:pStyle w:val="ConsPlusNormal"/>
              <w:jc w:val="center"/>
            </w:pPr>
            <w:r>
              <w:t>22763,37</w:t>
            </w:r>
          </w:p>
        </w:tc>
        <w:tc>
          <w:tcPr>
            <w:tcW w:w="1077" w:type="dxa"/>
          </w:tcPr>
          <w:p w:rsidR="000F1000" w:rsidRDefault="000F1000">
            <w:pPr>
              <w:pStyle w:val="ConsPlusNormal"/>
              <w:jc w:val="center"/>
            </w:pPr>
            <w:r>
              <w:t>23446,27</w:t>
            </w:r>
          </w:p>
        </w:tc>
        <w:tc>
          <w:tcPr>
            <w:tcW w:w="1077" w:type="dxa"/>
          </w:tcPr>
          <w:p w:rsidR="000F1000" w:rsidRDefault="000F1000">
            <w:pPr>
              <w:pStyle w:val="ConsPlusNormal"/>
              <w:jc w:val="center"/>
            </w:pPr>
            <w:r>
              <w:t>24149,66</w:t>
            </w:r>
          </w:p>
        </w:tc>
      </w:tr>
      <w:tr w:rsidR="000F1000">
        <w:tc>
          <w:tcPr>
            <w:tcW w:w="2494" w:type="dxa"/>
          </w:tcPr>
          <w:p w:rsidR="000F1000" w:rsidRDefault="000F1000">
            <w:pPr>
              <w:pStyle w:val="ConsPlusNormal"/>
            </w:pPr>
            <w:r>
              <w:t>Переработка древесины и иных лесных ресурсов</w:t>
            </w:r>
          </w:p>
        </w:tc>
        <w:tc>
          <w:tcPr>
            <w:tcW w:w="850" w:type="dxa"/>
          </w:tcPr>
          <w:p w:rsidR="000F1000" w:rsidRDefault="000F1000">
            <w:pPr>
              <w:pStyle w:val="ConsPlusNormal"/>
              <w:jc w:val="center"/>
            </w:pPr>
            <w:r>
              <w:t>руб./га</w:t>
            </w:r>
          </w:p>
        </w:tc>
        <w:tc>
          <w:tcPr>
            <w:tcW w:w="1814" w:type="dxa"/>
          </w:tcPr>
          <w:p w:rsidR="000F1000" w:rsidRDefault="000F1000">
            <w:pPr>
              <w:pStyle w:val="ConsPlusNormal"/>
            </w:pPr>
            <w:r>
              <w:t>количественные и качественные характеристики лесов</w:t>
            </w:r>
          </w:p>
        </w:tc>
        <w:tc>
          <w:tcPr>
            <w:tcW w:w="1077" w:type="dxa"/>
          </w:tcPr>
          <w:p w:rsidR="000F1000" w:rsidRDefault="000F1000">
            <w:pPr>
              <w:pStyle w:val="ConsPlusNormal"/>
              <w:jc w:val="center"/>
            </w:pPr>
            <w:r>
              <w:t>19630,50</w:t>
            </w:r>
          </w:p>
        </w:tc>
        <w:tc>
          <w:tcPr>
            <w:tcW w:w="1077" w:type="dxa"/>
          </w:tcPr>
          <w:p w:rsidR="000F1000" w:rsidRDefault="000F1000">
            <w:pPr>
              <w:pStyle w:val="ConsPlusNormal"/>
              <w:jc w:val="center"/>
            </w:pPr>
            <w:r>
              <w:t>28321,87</w:t>
            </w:r>
          </w:p>
        </w:tc>
        <w:tc>
          <w:tcPr>
            <w:tcW w:w="1077" w:type="dxa"/>
          </w:tcPr>
          <w:p w:rsidR="000F1000" w:rsidRDefault="000F1000">
            <w:pPr>
              <w:pStyle w:val="ConsPlusNormal"/>
              <w:jc w:val="center"/>
            </w:pPr>
            <w:r>
              <w:t>33866,36</w:t>
            </w:r>
          </w:p>
        </w:tc>
        <w:tc>
          <w:tcPr>
            <w:tcW w:w="1077" w:type="dxa"/>
          </w:tcPr>
          <w:p w:rsidR="000F1000" w:rsidRDefault="000F1000">
            <w:pPr>
              <w:pStyle w:val="ConsPlusNormal"/>
              <w:jc w:val="center"/>
            </w:pPr>
            <w:r>
              <w:t>35051,68</w:t>
            </w:r>
          </w:p>
        </w:tc>
        <w:tc>
          <w:tcPr>
            <w:tcW w:w="1077" w:type="dxa"/>
          </w:tcPr>
          <w:p w:rsidR="000F1000" w:rsidRDefault="000F1000">
            <w:pPr>
              <w:pStyle w:val="ConsPlusNormal"/>
              <w:jc w:val="center"/>
            </w:pPr>
            <w:r>
              <w:t>36278,49</w:t>
            </w:r>
          </w:p>
        </w:tc>
        <w:tc>
          <w:tcPr>
            <w:tcW w:w="1077" w:type="dxa"/>
          </w:tcPr>
          <w:p w:rsidR="000F1000" w:rsidRDefault="000F1000">
            <w:pPr>
              <w:pStyle w:val="ConsPlusNormal"/>
              <w:jc w:val="center"/>
            </w:pPr>
            <w:r>
              <w:t>37548,24</w:t>
            </w:r>
          </w:p>
        </w:tc>
        <w:tc>
          <w:tcPr>
            <w:tcW w:w="1077" w:type="dxa"/>
          </w:tcPr>
          <w:p w:rsidR="000F1000" w:rsidRDefault="000F1000">
            <w:pPr>
              <w:pStyle w:val="ConsPlusNormal"/>
              <w:jc w:val="center"/>
            </w:pPr>
            <w:r>
              <w:t>38862,43</w:t>
            </w:r>
          </w:p>
        </w:tc>
        <w:tc>
          <w:tcPr>
            <w:tcW w:w="1077" w:type="dxa"/>
          </w:tcPr>
          <w:p w:rsidR="000F1000" w:rsidRDefault="000F1000">
            <w:pPr>
              <w:pStyle w:val="ConsPlusNormal"/>
              <w:jc w:val="center"/>
            </w:pPr>
            <w:r>
              <w:t>40222,61</w:t>
            </w:r>
          </w:p>
        </w:tc>
        <w:tc>
          <w:tcPr>
            <w:tcW w:w="1077" w:type="dxa"/>
          </w:tcPr>
          <w:p w:rsidR="000F1000" w:rsidRDefault="000F1000">
            <w:pPr>
              <w:pStyle w:val="ConsPlusNormal"/>
              <w:jc w:val="center"/>
            </w:pPr>
            <w:r>
              <w:t>41429,29</w:t>
            </w:r>
          </w:p>
        </w:tc>
        <w:tc>
          <w:tcPr>
            <w:tcW w:w="1077" w:type="dxa"/>
          </w:tcPr>
          <w:p w:rsidR="000F1000" w:rsidRDefault="000F1000">
            <w:pPr>
              <w:pStyle w:val="ConsPlusNormal"/>
              <w:jc w:val="center"/>
            </w:pPr>
            <w:r>
              <w:t>42672,17</w:t>
            </w:r>
          </w:p>
        </w:tc>
        <w:tc>
          <w:tcPr>
            <w:tcW w:w="1077" w:type="dxa"/>
          </w:tcPr>
          <w:p w:rsidR="000F1000" w:rsidRDefault="000F1000">
            <w:pPr>
              <w:pStyle w:val="ConsPlusNormal"/>
              <w:jc w:val="center"/>
            </w:pPr>
            <w:r>
              <w:t>43952,33</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31</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41" w:name="P20279"/>
      <w:bookmarkEnd w:id="41"/>
      <w:r>
        <w:t>Прогнозируемое поступление доходов от использования</w:t>
      </w:r>
    </w:p>
    <w:p w:rsidR="000F1000" w:rsidRDefault="000F1000">
      <w:pPr>
        <w:pStyle w:val="ConsPlusTitle"/>
        <w:jc w:val="center"/>
      </w:pPr>
      <w:r>
        <w:t>лесов по видам их использования на период действия</w:t>
      </w:r>
    </w:p>
    <w:p w:rsidR="000F1000" w:rsidRDefault="000F1000">
      <w:pPr>
        <w:pStyle w:val="ConsPlusTitle"/>
        <w:jc w:val="center"/>
      </w:pPr>
      <w:r>
        <w:t>разрабатываемого лесного плана субъекта Российской Федерации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5"/>
        <w:gridCol w:w="1360"/>
        <w:gridCol w:w="1360"/>
        <w:gridCol w:w="1360"/>
        <w:gridCol w:w="1360"/>
        <w:gridCol w:w="1360"/>
        <w:gridCol w:w="1360"/>
        <w:gridCol w:w="1360"/>
      </w:tblGrid>
      <w:tr w:rsidR="000F1000">
        <w:tc>
          <w:tcPr>
            <w:tcW w:w="566" w:type="dxa"/>
            <w:vMerge w:val="restart"/>
          </w:tcPr>
          <w:p w:rsidR="000F1000" w:rsidRDefault="000F1000">
            <w:pPr>
              <w:pStyle w:val="ConsPlusNormal"/>
              <w:jc w:val="center"/>
            </w:pPr>
            <w:r>
              <w:t>N п/п</w:t>
            </w:r>
          </w:p>
        </w:tc>
        <w:tc>
          <w:tcPr>
            <w:tcW w:w="3515" w:type="dxa"/>
            <w:vMerge w:val="restart"/>
          </w:tcPr>
          <w:p w:rsidR="000F1000" w:rsidRDefault="000F1000">
            <w:pPr>
              <w:pStyle w:val="ConsPlusNormal"/>
              <w:jc w:val="center"/>
            </w:pPr>
            <w:r>
              <w:t>Вид использования лесов</w:t>
            </w:r>
          </w:p>
        </w:tc>
        <w:tc>
          <w:tcPr>
            <w:tcW w:w="4080" w:type="dxa"/>
            <w:gridSpan w:val="3"/>
          </w:tcPr>
          <w:p w:rsidR="000F1000" w:rsidRDefault="000F1000">
            <w:pPr>
              <w:pStyle w:val="ConsPlusNormal"/>
              <w:jc w:val="center"/>
            </w:pPr>
            <w:r>
              <w:t>Поступило доходов от использования лесов за год, предшествующий разработке проекта лесного плана субъекта Российской Федерации, млн. рублей (2017 год)</w:t>
            </w:r>
          </w:p>
        </w:tc>
        <w:tc>
          <w:tcPr>
            <w:tcW w:w="1360" w:type="dxa"/>
            <w:vMerge w:val="restart"/>
          </w:tcPr>
          <w:p w:rsidR="000F1000" w:rsidRDefault="000F1000">
            <w:pPr>
              <w:pStyle w:val="ConsPlusNormal"/>
              <w:jc w:val="center"/>
            </w:pPr>
            <w:r>
              <w:t xml:space="preserve">Прогнозируемое поступление доходов на период </w:t>
            </w:r>
            <w:r>
              <w:lastRenderedPageBreak/>
              <w:t>действия разрабатываемого лесного плана субъекта Российской Федерации &lt;*&gt;</w:t>
            </w:r>
          </w:p>
        </w:tc>
        <w:tc>
          <w:tcPr>
            <w:tcW w:w="4080" w:type="dxa"/>
            <w:gridSpan w:val="3"/>
          </w:tcPr>
          <w:p w:rsidR="000F1000" w:rsidRDefault="000F1000">
            <w:pPr>
              <w:pStyle w:val="ConsPlusNormal"/>
              <w:jc w:val="center"/>
            </w:pPr>
            <w:r>
              <w:lastRenderedPageBreak/>
              <w:t>Прогнозируемое поступление доходов на последний год периода действия разрабатываемого лесного плана субъекта Российской Федерации &lt;*&gt;</w:t>
            </w:r>
          </w:p>
        </w:tc>
      </w:tr>
      <w:tr w:rsidR="000F1000">
        <w:tc>
          <w:tcPr>
            <w:tcW w:w="566" w:type="dxa"/>
            <w:vMerge/>
          </w:tcPr>
          <w:p w:rsidR="000F1000" w:rsidRDefault="000F1000">
            <w:pPr>
              <w:pStyle w:val="ConsPlusNormal"/>
            </w:pPr>
          </w:p>
        </w:tc>
        <w:tc>
          <w:tcPr>
            <w:tcW w:w="3515" w:type="dxa"/>
            <w:vMerge/>
          </w:tcPr>
          <w:p w:rsidR="000F1000" w:rsidRDefault="000F1000">
            <w:pPr>
              <w:pStyle w:val="ConsPlusNormal"/>
            </w:pPr>
          </w:p>
        </w:tc>
        <w:tc>
          <w:tcPr>
            <w:tcW w:w="1360" w:type="dxa"/>
          </w:tcPr>
          <w:p w:rsidR="000F1000" w:rsidRDefault="000F1000">
            <w:pPr>
              <w:pStyle w:val="ConsPlusNormal"/>
              <w:jc w:val="center"/>
            </w:pPr>
            <w:r>
              <w:t>федеральный бюджет</w:t>
            </w:r>
          </w:p>
        </w:tc>
        <w:tc>
          <w:tcPr>
            <w:tcW w:w="1360" w:type="dxa"/>
          </w:tcPr>
          <w:p w:rsidR="000F1000" w:rsidRDefault="000F1000">
            <w:pPr>
              <w:pStyle w:val="ConsPlusNormal"/>
              <w:jc w:val="center"/>
            </w:pPr>
            <w:r>
              <w:t>бюджет субъекта Российской Федерации</w:t>
            </w:r>
          </w:p>
        </w:tc>
        <w:tc>
          <w:tcPr>
            <w:tcW w:w="1360" w:type="dxa"/>
          </w:tcPr>
          <w:p w:rsidR="000F1000" w:rsidRDefault="000F1000">
            <w:pPr>
              <w:pStyle w:val="ConsPlusNormal"/>
              <w:jc w:val="center"/>
            </w:pPr>
            <w:r>
              <w:t>всего</w:t>
            </w:r>
          </w:p>
        </w:tc>
        <w:tc>
          <w:tcPr>
            <w:tcW w:w="1360" w:type="dxa"/>
            <w:vMerge/>
          </w:tcPr>
          <w:p w:rsidR="000F1000" w:rsidRDefault="000F1000">
            <w:pPr>
              <w:pStyle w:val="ConsPlusNormal"/>
            </w:pPr>
          </w:p>
        </w:tc>
        <w:tc>
          <w:tcPr>
            <w:tcW w:w="1360" w:type="dxa"/>
          </w:tcPr>
          <w:p w:rsidR="000F1000" w:rsidRDefault="000F1000">
            <w:pPr>
              <w:pStyle w:val="ConsPlusNormal"/>
              <w:jc w:val="center"/>
            </w:pPr>
            <w:r>
              <w:t>федеральный бюджет</w:t>
            </w:r>
          </w:p>
        </w:tc>
        <w:tc>
          <w:tcPr>
            <w:tcW w:w="1360" w:type="dxa"/>
          </w:tcPr>
          <w:p w:rsidR="000F1000" w:rsidRDefault="000F1000">
            <w:pPr>
              <w:pStyle w:val="ConsPlusNormal"/>
              <w:jc w:val="center"/>
            </w:pPr>
            <w:r>
              <w:t>бюджет субъекта Российской Федерации</w:t>
            </w:r>
          </w:p>
        </w:tc>
        <w:tc>
          <w:tcPr>
            <w:tcW w:w="1360" w:type="dxa"/>
          </w:tcPr>
          <w:p w:rsidR="000F1000" w:rsidRDefault="000F1000">
            <w:pPr>
              <w:pStyle w:val="ConsPlusNormal"/>
              <w:jc w:val="center"/>
            </w:pPr>
            <w:r>
              <w:t>всего</w:t>
            </w:r>
          </w:p>
        </w:tc>
      </w:tr>
      <w:tr w:rsidR="000F1000">
        <w:tc>
          <w:tcPr>
            <w:tcW w:w="566" w:type="dxa"/>
          </w:tcPr>
          <w:p w:rsidR="000F1000" w:rsidRDefault="000F1000">
            <w:pPr>
              <w:pStyle w:val="ConsPlusNormal"/>
            </w:pPr>
          </w:p>
        </w:tc>
        <w:tc>
          <w:tcPr>
            <w:tcW w:w="3515" w:type="dxa"/>
          </w:tcPr>
          <w:p w:rsidR="000F1000" w:rsidRDefault="000F1000">
            <w:pPr>
              <w:pStyle w:val="ConsPlusNormal"/>
            </w:pPr>
            <w:r>
              <w:t>Доходы - всего</w:t>
            </w:r>
          </w:p>
        </w:tc>
        <w:tc>
          <w:tcPr>
            <w:tcW w:w="1360" w:type="dxa"/>
          </w:tcPr>
          <w:p w:rsidR="000F1000" w:rsidRDefault="000F1000">
            <w:pPr>
              <w:pStyle w:val="ConsPlusNormal"/>
              <w:jc w:val="center"/>
            </w:pPr>
            <w:r>
              <w:t>116 739,3</w:t>
            </w:r>
          </w:p>
        </w:tc>
        <w:tc>
          <w:tcPr>
            <w:tcW w:w="1360" w:type="dxa"/>
          </w:tcPr>
          <w:p w:rsidR="000F1000" w:rsidRDefault="000F1000">
            <w:pPr>
              <w:pStyle w:val="ConsPlusNormal"/>
              <w:jc w:val="center"/>
            </w:pPr>
            <w:r>
              <w:t>79 879,2</w:t>
            </w:r>
          </w:p>
        </w:tc>
        <w:tc>
          <w:tcPr>
            <w:tcW w:w="1360" w:type="dxa"/>
          </w:tcPr>
          <w:p w:rsidR="000F1000" w:rsidRDefault="000F1000">
            <w:pPr>
              <w:pStyle w:val="ConsPlusNormal"/>
              <w:jc w:val="center"/>
            </w:pPr>
            <w:r>
              <w:t>196 618,5</w:t>
            </w:r>
          </w:p>
        </w:tc>
        <w:tc>
          <w:tcPr>
            <w:tcW w:w="1360" w:type="dxa"/>
          </w:tcPr>
          <w:p w:rsidR="000F1000" w:rsidRDefault="000F1000">
            <w:pPr>
              <w:pStyle w:val="ConsPlusNormal"/>
              <w:jc w:val="center"/>
            </w:pPr>
            <w:r>
              <w:t>3 431 995,1</w:t>
            </w:r>
          </w:p>
        </w:tc>
        <w:tc>
          <w:tcPr>
            <w:tcW w:w="1360" w:type="dxa"/>
          </w:tcPr>
          <w:p w:rsidR="000F1000" w:rsidRDefault="000F1000">
            <w:pPr>
              <w:pStyle w:val="ConsPlusNormal"/>
              <w:jc w:val="center"/>
            </w:pPr>
            <w:r>
              <w:t>227 468,7</w:t>
            </w:r>
          </w:p>
        </w:tc>
        <w:tc>
          <w:tcPr>
            <w:tcW w:w="1360" w:type="dxa"/>
          </w:tcPr>
          <w:p w:rsidR="000F1000" w:rsidRDefault="000F1000">
            <w:pPr>
              <w:pStyle w:val="ConsPlusNormal"/>
              <w:jc w:val="center"/>
            </w:pPr>
            <w:r>
              <w:t>139 873,0</w:t>
            </w:r>
          </w:p>
        </w:tc>
        <w:tc>
          <w:tcPr>
            <w:tcW w:w="1360" w:type="dxa"/>
          </w:tcPr>
          <w:p w:rsidR="000F1000" w:rsidRDefault="000F1000">
            <w:pPr>
              <w:pStyle w:val="ConsPlusNormal"/>
              <w:jc w:val="center"/>
            </w:pPr>
            <w:r>
              <w:t>367 341,7</w:t>
            </w:r>
          </w:p>
        </w:tc>
      </w:tr>
      <w:tr w:rsidR="000F1000">
        <w:tc>
          <w:tcPr>
            <w:tcW w:w="566" w:type="dxa"/>
          </w:tcPr>
          <w:p w:rsidR="000F1000" w:rsidRDefault="000F1000">
            <w:pPr>
              <w:pStyle w:val="ConsPlusNormal"/>
              <w:jc w:val="center"/>
            </w:pPr>
            <w:r>
              <w:t>I</w:t>
            </w:r>
          </w:p>
        </w:tc>
        <w:tc>
          <w:tcPr>
            <w:tcW w:w="3515" w:type="dxa"/>
          </w:tcPr>
          <w:p w:rsidR="000F1000" w:rsidRDefault="000F1000">
            <w:pPr>
              <w:pStyle w:val="ConsPlusNormal"/>
            </w:pPr>
            <w:r>
              <w:t>Плата за использование лесов - всего</w:t>
            </w:r>
          </w:p>
        </w:tc>
        <w:tc>
          <w:tcPr>
            <w:tcW w:w="1360" w:type="dxa"/>
          </w:tcPr>
          <w:p w:rsidR="000F1000" w:rsidRDefault="000F1000">
            <w:pPr>
              <w:pStyle w:val="ConsPlusNormal"/>
              <w:jc w:val="center"/>
            </w:pPr>
            <w:r>
              <w:t>103 759,5</w:t>
            </w:r>
          </w:p>
        </w:tc>
        <w:tc>
          <w:tcPr>
            <w:tcW w:w="1360" w:type="dxa"/>
          </w:tcPr>
          <w:p w:rsidR="000F1000" w:rsidRDefault="000F1000">
            <w:pPr>
              <w:pStyle w:val="ConsPlusNormal"/>
              <w:jc w:val="center"/>
            </w:pPr>
            <w:r>
              <w:t>78 772,7</w:t>
            </w:r>
          </w:p>
        </w:tc>
        <w:tc>
          <w:tcPr>
            <w:tcW w:w="1360" w:type="dxa"/>
          </w:tcPr>
          <w:p w:rsidR="000F1000" w:rsidRDefault="000F1000">
            <w:pPr>
              <w:pStyle w:val="ConsPlusNormal"/>
              <w:jc w:val="center"/>
            </w:pPr>
            <w:r>
              <w:t>182 532,2</w:t>
            </w:r>
          </w:p>
        </w:tc>
        <w:tc>
          <w:tcPr>
            <w:tcW w:w="1360" w:type="dxa"/>
          </w:tcPr>
          <w:p w:rsidR="000F1000" w:rsidRDefault="000F1000">
            <w:pPr>
              <w:pStyle w:val="ConsPlusNormal"/>
              <w:jc w:val="center"/>
            </w:pPr>
            <w:r>
              <w:t>3 274 795,1</w:t>
            </w:r>
          </w:p>
        </w:tc>
        <w:tc>
          <w:tcPr>
            <w:tcW w:w="1360" w:type="dxa"/>
          </w:tcPr>
          <w:p w:rsidR="000F1000" w:rsidRDefault="000F1000">
            <w:pPr>
              <w:pStyle w:val="ConsPlusNormal"/>
              <w:jc w:val="center"/>
            </w:pPr>
            <w:r>
              <w:t>212 817,7</w:t>
            </w:r>
          </w:p>
        </w:tc>
        <w:tc>
          <w:tcPr>
            <w:tcW w:w="1360" w:type="dxa"/>
          </w:tcPr>
          <w:p w:rsidR="000F1000" w:rsidRDefault="000F1000">
            <w:pPr>
              <w:pStyle w:val="ConsPlusNormal"/>
              <w:jc w:val="center"/>
            </w:pPr>
            <w:r>
              <w:t>138 783,0</w:t>
            </w:r>
          </w:p>
        </w:tc>
        <w:tc>
          <w:tcPr>
            <w:tcW w:w="1360" w:type="dxa"/>
          </w:tcPr>
          <w:p w:rsidR="000F1000" w:rsidRDefault="000F1000">
            <w:pPr>
              <w:pStyle w:val="ConsPlusNormal"/>
              <w:jc w:val="center"/>
            </w:pPr>
            <w:r>
              <w:t>351 600,7</w:t>
            </w:r>
          </w:p>
        </w:tc>
      </w:tr>
      <w:tr w:rsidR="000F1000">
        <w:tc>
          <w:tcPr>
            <w:tcW w:w="566" w:type="dxa"/>
          </w:tcPr>
          <w:p w:rsidR="000F1000" w:rsidRDefault="000F1000">
            <w:pPr>
              <w:pStyle w:val="ConsPlusNormal"/>
              <w:jc w:val="center"/>
            </w:pPr>
            <w:r>
              <w:t>1</w:t>
            </w:r>
          </w:p>
        </w:tc>
        <w:tc>
          <w:tcPr>
            <w:tcW w:w="3515" w:type="dxa"/>
          </w:tcPr>
          <w:p w:rsidR="000F1000" w:rsidRDefault="000F1000">
            <w:pPr>
              <w:pStyle w:val="ConsPlusNormal"/>
            </w:pPr>
            <w:r>
              <w:t>Заготовка древесины</w:t>
            </w:r>
          </w:p>
        </w:tc>
        <w:tc>
          <w:tcPr>
            <w:tcW w:w="1360" w:type="dxa"/>
          </w:tcPr>
          <w:p w:rsidR="000F1000" w:rsidRDefault="000F1000">
            <w:pPr>
              <w:pStyle w:val="ConsPlusNormal"/>
              <w:jc w:val="center"/>
            </w:pPr>
            <w:r>
              <w:t>32 140,9</w:t>
            </w:r>
          </w:p>
        </w:tc>
        <w:tc>
          <w:tcPr>
            <w:tcW w:w="1360" w:type="dxa"/>
          </w:tcPr>
          <w:p w:rsidR="000F1000" w:rsidRDefault="000F1000">
            <w:pPr>
              <w:pStyle w:val="ConsPlusNormal"/>
              <w:jc w:val="center"/>
            </w:pPr>
            <w:r>
              <w:t>50 017,3</w:t>
            </w:r>
          </w:p>
        </w:tc>
        <w:tc>
          <w:tcPr>
            <w:tcW w:w="1360" w:type="dxa"/>
          </w:tcPr>
          <w:p w:rsidR="000F1000" w:rsidRDefault="000F1000">
            <w:pPr>
              <w:pStyle w:val="ConsPlusNormal"/>
              <w:jc w:val="center"/>
            </w:pPr>
            <w:r>
              <w:t>82 158,2</w:t>
            </w:r>
          </w:p>
        </w:tc>
        <w:tc>
          <w:tcPr>
            <w:tcW w:w="1360" w:type="dxa"/>
          </w:tcPr>
          <w:p w:rsidR="000F1000" w:rsidRDefault="000F1000">
            <w:pPr>
              <w:pStyle w:val="ConsPlusNormal"/>
              <w:jc w:val="center"/>
            </w:pPr>
            <w:r>
              <w:t>1 593 615,0</w:t>
            </w:r>
          </w:p>
        </w:tc>
        <w:tc>
          <w:tcPr>
            <w:tcW w:w="1360" w:type="dxa"/>
          </w:tcPr>
          <w:p w:rsidR="000F1000" w:rsidRDefault="000F1000">
            <w:pPr>
              <w:pStyle w:val="ConsPlusNormal"/>
              <w:jc w:val="center"/>
            </w:pPr>
            <w:r>
              <w:t>71 455,0</w:t>
            </w:r>
          </w:p>
        </w:tc>
        <w:tc>
          <w:tcPr>
            <w:tcW w:w="1360" w:type="dxa"/>
          </w:tcPr>
          <w:p w:rsidR="000F1000" w:rsidRDefault="000F1000">
            <w:pPr>
              <w:pStyle w:val="ConsPlusNormal"/>
              <w:jc w:val="center"/>
            </w:pPr>
            <w:r>
              <w:t>108 500,0</w:t>
            </w:r>
          </w:p>
        </w:tc>
        <w:tc>
          <w:tcPr>
            <w:tcW w:w="1360" w:type="dxa"/>
          </w:tcPr>
          <w:p w:rsidR="000F1000" w:rsidRDefault="000F1000">
            <w:pPr>
              <w:pStyle w:val="ConsPlusNormal"/>
              <w:jc w:val="center"/>
            </w:pPr>
            <w:r>
              <w:t>179 955,0</w:t>
            </w:r>
          </w:p>
        </w:tc>
      </w:tr>
      <w:tr w:rsidR="000F1000">
        <w:tc>
          <w:tcPr>
            <w:tcW w:w="566" w:type="dxa"/>
            <w:vMerge w:val="restart"/>
          </w:tcPr>
          <w:p w:rsidR="000F1000" w:rsidRDefault="000F1000">
            <w:pPr>
              <w:pStyle w:val="ConsPlusNormal"/>
            </w:pPr>
          </w:p>
        </w:tc>
        <w:tc>
          <w:tcPr>
            <w:tcW w:w="3515" w:type="dxa"/>
            <w:tcBorders>
              <w:bottom w:val="nil"/>
            </w:tcBorders>
          </w:tcPr>
          <w:p w:rsidR="000F1000" w:rsidRDefault="000F1000">
            <w:pPr>
              <w:pStyle w:val="ConsPlusNormal"/>
            </w:pPr>
            <w:r>
              <w:t>в том числе:</w:t>
            </w: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c>
          <w:tcPr>
            <w:tcW w:w="1360" w:type="dxa"/>
            <w:tcBorders>
              <w:bottom w:val="nil"/>
            </w:tcBorders>
          </w:tcPr>
          <w:p w:rsidR="000F1000" w:rsidRDefault="000F1000">
            <w:pPr>
              <w:pStyle w:val="ConsPlusNormal"/>
            </w:pPr>
          </w:p>
        </w:tc>
      </w:tr>
      <w:tr w:rsidR="000F1000">
        <w:tc>
          <w:tcPr>
            <w:tcW w:w="566" w:type="dxa"/>
            <w:vMerge/>
          </w:tcPr>
          <w:p w:rsidR="000F1000" w:rsidRDefault="000F1000">
            <w:pPr>
              <w:pStyle w:val="ConsPlusNormal"/>
            </w:pPr>
          </w:p>
        </w:tc>
        <w:tc>
          <w:tcPr>
            <w:tcW w:w="3515" w:type="dxa"/>
            <w:tcBorders>
              <w:top w:val="nil"/>
            </w:tcBorders>
          </w:tcPr>
          <w:p w:rsidR="000F1000" w:rsidRDefault="000F1000">
            <w:pPr>
              <w:pStyle w:val="ConsPlusNormal"/>
            </w:pPr>
            <w:r>
              <w:t>сплошные рубки</w:t>
            </w:r>
          </w:p>
        </w:tc>
        <w:tc>
          <w:tcPr>
            <w:tcW w:w="1360" w:type="dxa"/>
            <w:tcBorders>
              <w:top w:val="nil"/>
            </w:tcBorders>
          </w:tcPr>
          <w:p w:rsidR="000F1000" w:rsidRDefault="000F1000">
            <w:pPr>
              <w:pStyle w:val="ConsPlusNormal"/>
              <w:jc w:val="center"/>
            </w:pPr>
            <w:r>
              <w:t>8 588,2</w:t>
            </w:r>
          </w:p>
        </w:tc>
        <w:tc>
          <w:tcPr>
            <w:tcW w:w="1360" w:type="dxa"/>
            <w:tcBorders>
              <w:top w:val="nil"/>
            </w:tcBorders>
          </w:tcPr>
          <w:p w:rsidR="000F1000" w:rsidRDefault="000F1000">
            <w:pPr>
              <w:pStyle w:val="ConsPlusNormal"/>
              <w:jc w:val="center"/>
            </w:pPr>
            <w:r>
              <w:t>24 632,8</w:t>
            </w:r>
          </w:p>
        </w:tc>
        <w:tc>
          <w:tcPr>
            <w:tcW w:w="1360" w:type="dxa"/>
            <w:tcBorders>
              <w:top w:val="nil"/>
            </w:tcBorders>
          </w:tcPr>
          <w:p w:rsidR="000F1000" w:rsidRDefault="000F1000">
            <w:pPr>
              <w:pStyle w:val="ConsPlusNormal"/>
              <w:jc w:val="center"/>
            </w:pPr>
            <w:r>
              <w:t>33 221,0</w:t>
            </w:r>
          </w:p>
        </w:tc>
        <w:tc>
          <w:tcPr>
            <w:tcW w:w="1360" w:type="dxa"/>
            <w:tcBorders>
              <w:top w:val="nil"/>
            </w:tcBorders>
          </w:tcPr>
          <w:p w:rsidR="000F1000" w:rsidRDefault="000F1000">
            <w:pPr>
              <w:pStyle w:val="ConsPlusNormal"/>
              <w:jc w:val="center"/>
            </w:pPr>
            <w:r>
              <w:t>637 466,0</w:t>
            </w:r>
          </w:p>
        </w:tc>
        <w:tc>
          <w:tcPr>
            <w:tcW w:w="1360" w:type="dxa"/>
            <w:tcBorders>
              <w:top w:val="nil"/>
            </w:tcBorders>
          </w:tcPr>
          <w:p w:rsidR="000F1000" w:rsidRDefault="000F1000">
            <w:pPr>
              <w:pStyle w:val="ConsPlusNormal"/>
              <w:jc w:val="center"/>
            </w:pPr>
            <w:r>
              <w:t>28 582,0</w:t>
            </w:r>
          </w:p>
        </w:tc>
        <w:tc>
          <w:tcPr>
            <w:tcW w:w="1360" w:type="dxa"/>
            <w:tcBorders>
              <w:top w:val="nil"/>
            </w:tcBorders>
          </w:tcPr>
          <w:p w:rsidR="000F1000" w:rsidRDefault="000F1000">
            <w:pPr>
              <w:pStyle w:val="ConsPlusNormal"/>
              <w:jc w:val="center"/>
            </w:pPr>
            <w:r>
              <w:t>43 400,0</w:t>
            </w:r>
          </w:p>
        </w:tc>
        <w:tc>
          <w:tcPr>
            <w:tcW w:w="1360" w:type="dxa"/>
            <w:tcBorders>
              <w:top w:val="nil"/>
            </w:tcBorders>
          </w:tcPr>
          <w:p w:rsidR="000F1000" w:rsidRDefault="000F1000">
            <w:pPr>
              <w:pStyle w:val="ConsPlusNormal"/>
              <w:jc w:val="center"/>
            </w:pPr>
            <w:r>
              <w:t>71 982,0</w:t>
            </w:r>
          </w:p>
        </w:tc>
      </w:tr>
      <w:tr w:rsidR="000F1000">
        <w:tc>
          <w:tcPr>
            <w:tcW w:w="566" w:type="dxa"/>
          </w:tcPr>
          <w:p w:rsidR="000F1000" w:rsidRDefault="000F1000">
            <w:pPr>
              <w:pStyle w:val="ConsPlusNormal"/>
            </w:pPr>
          </w:p>
        </w:tc>
        <w:tc>
          <w:tcPr>
            <w:tcW w:w="3515" w:type="dxa"/>
          </w:tcPr>
          <w:p w:rsidR="000F1000" w:rsidRDefault="000F1000">
            <w:pPr>
              <w:pStyle w:val="ConsPlusNormal"/>
            </w:pPr>
            <w:r>
              <w:t>выборочные рубки</w:t>
            </w:r>
          </w:p>
        </w:tc>
        <w:tc>
          <w:tcPr>
            <w:tcW w:w="1360" w:type="dxa"/>
          </w:tcPr>
          <w:p w:rsidR="000F1000" w:rsidRDefault="000F1000">
            <w:pPr>
              <w:pStyle w:val="ConsPlusNormal"/>
              <w:jc w:val="center"/>
            </w:pPr>
            <w:r>
              <w:t>23 552,7</w:t>
            </w:r>
          </w:p>
        </w:tc>
        <w:tc>
          <w:tcPr>
            <w:tcW w:w="1360" w:type="dxa"/>
          </w:tcPr>
          <w:p w:rsidR="000F1000" w:rsidRDefault="000F1000">
            <w:pPr>
              <w:pStyle w:val="ConsPlusNormal"/>
              <w:jc w:val="center"/>
            </w:pPr>
            <w:r>
              <w:t>25 384,5</w:t>
            </w:r>
          </w:p>
        </w:tc>
        <w:tc>
          <w:tcPr>
            <w:tcW w:w="1360" w:type="dxa"/>
          </w:tcPr>
          <w:p w:rsidR="000F1000" w:rsidRDefault="000F1000">
            <w:pPr>
              <w:pStyle w:val="ConsPlusNormal"/>
              <w:jc w:val="center"/>
            </w:pPr>
            <w:r>
              <w:t>48 937,2</w:t>
            </w:r>
          </w:p>
        </w:tc>
        <w:tc>
          <w:tcPr>
            <w:tcW w:w="1360" w:type="dxa"/>
          </w:tcPr>
          <w:p w:rsidR="000F1000" w:rsidRDefault="000F1000">
            <w:pPr>
              <w:pStyle w:val="ConsPlusNormal"/>
              <w:jc w:val="center"/>
            </w:pPr>
            <w:r>
              <w:t>956 169,0</w:t>
            </w:r>
          </w:p>
        </w:tc>
        <w:tc>
          <w:tcPr>
            <w:tcW w:w="1360" w:type="dxa"/>
          </w:tcPr>
          <w:p w:rsidR="000F1000" w:rsidRDefault="000F1000">
            <w:pPr>
              <w:pStyle w:val="ConsPlusNormal"/>
              <w:jc w:val="center"/>
            </w:pPr>
            <w:r>
              <w:t>42 873,0</w:t>
            </w:r>
          </w:p>
        </w:tc>
        <w:tc>
          <w:tcPr>
            <w:tcW w:w="1360" w:type="dxa"/>
          </w:tcPr>
          <w:p w:rsidR="000F1000" w:rsidRDefault="000F1000">
            <w:pPr>
              <w:pStyle w:val="ConsPlusNormal"/>
              <w:jc w:val="center"/>
            </w:pPr>
            <w:r>
              <w:t>65 100,0</w:t>
            </w:r>
          </w:p>
        </w:tc>
        <w:tc>
          <w:tcPr>
            <w:tcW w:w="1360" w:type="dxa"/>
          </w:tcPr>
          <w:p w:rsidR="000F1000" w:rsidRDefault="000F1000">
            <w:pPr>
              <w:pStyle w:val="ConsPlusNormal"/>
              <w:jc w:val="center"/>
            </w:pPr>
            <w:r>
              <w:t>107 973,0</w:t>
            </w:r>
          </w:p>
        </w:tc>
      </w:tr>
      <w:tr w:rsidR="000F1000">
        <w:tc>
          <w:tcPr>
            <w:tcW w:w="566" w:type="dxa"/>
          </w:tcPr>
          <w:p w:rsidR="000F1000" w:rsidRDefault="000F1000">
            <w:pPr>
              <w:pStyle w:val="ConsPlusNormal"/>
              <w:jc w:val="center"/>
            </w:pPr>
            <w:r>
              <w:t>2</w:t>
            </w:r>
          </w:p>
        </w:tc>
        <w:tc>
          <w:tcPr>
            <w:tcW w:w="3515" w:type="dxa"/>
          </w:tcPr>
          <w:p w:rsidR="000F1000" w:rsidRDefault="000F1000">
            <w:pPr>
              <w:pStyle w:val="ConsPlusNormal"/>
            </w:pPr>
            <w:r>
              <w:t>Заготовка живицы</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3</w:t>
            </w:r>
          </w:p>
        </w:tc>
        <w:tc>
          <w:tcPr>
            <w:tcW w:w="3515" w:type="dxa"/>
          </w:tcPr>
          <w:p w:rsidR="000F1000" w:rsidRDefault="000F1000">
            <w:pPr>
              <w:pStyle w:val="ConsPlusNormal"/>
            </w:pPr>
            <w:r>
              <w:t>Заготовка и сбор недревесных лесных ресурсов</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jc w:val="center"/>
            </w:pPr>
            <w:r>
              <w:t>358,1</w:t>
            </w:r>
          </w:p>
        </w:tc>
        <w:tc>
          <w:tcPr>
            <w:tcW w:w="1360" w:type="dxa"/>
          </w:tcPr>
          <w:p w:rsidR="000F1000" w:rsidRDefault="000F1000">
            <w:pPr>
              <w:pStyle w:val="ConsPlusNormal"/>
              <w:jc w:val="center"/>
            </w:pPr>
            <w:r>
              <w:t>25,9</w:t>
            </w:r>
          </w:p>
        </w:tc>
        <w:tc>
          <w:tcPr>
            <w:tcW w:w="1360" w:type="dxa"/>
          </w:tcPr>
          <w:p w:rsidR="000F1000" w:rsidRDefault="000F1000">
            <w:pPr>
              <w:pStyle w:val="ConsPlusNormal"/>
              <w:jc w:val="center"/>
            </w:pPr>
            <w:r>
              <w:t>10,2</w:t>
            </w:r>
          </w:p>
        </w:tc>
        <w:tc>
          <w:tcPr>
            <w:tcW w:w="1360" w:type="dxa"/>
          </w:tcPr>
          <w:p w:rsidR="000F1000" w:rsidRDefault="000F1000">
            <w:pPr>
              <w:pStyle w:val="ConsPlusNormal"/>
              <w:jc w:val="center"/>
            </w:pPr>
            <w:r>
              <w:t>36,1</w:t>
            </w:r>
          </w:p>
        </w:tc>
      </w:tr>
      <w:tr w:rsidR="000F1000">
        <w:tc>
          <w:tcPr>
            <w:tcW w:w="566" w:type="dxa"/>
          </w:tcPr>
          <w:p w:rsidR="000F1000" w:rsidRDefault="000F1000">
            <w:pPr>
              <w:pStyle w:val="ConsPlusNormal"/>
              <w:jc w:val="center"/>
            </w:pPr>
            <w:r>
              <w:t>4</w:t>
            </w:r>
          </w:p>
        </w:tc>
        <w:tc>
          <w:tcPr>
            <w:tcW w:w="3515" w:type="dxa"/>
          </w:tcPr>
          <w:p w:rsidR="000F1000" w:rsidRDefault="000F1000">
            <w:pPr>
              <w:pStyle w:val="ConsPlusNormal"/>
            </w:pPr>
            <w:r>
              <w:t>Заготовка пищевых лесных ресурсов и сбор лекарственных растений</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5</w:t>
            </w:r>
          </w:p>
        </w:tc>
        <w:tc>
          <w:tcPr>
            <w:tcW w:w="3515" w:type="dxa"/>
          </w:tcPr>
          <w:p w:rsidR="000F1000" w:rsidRDefault="000F1000">
            <w:pPr>
              <w:pStyle w:val="ConsPlusNormal"/>
            </w:pPr>
            <w:r>
              <w:t>Осуществление видов деятельности в сфере охотничьего хозяйства</w:t>
            </w:r>
          </w:p>
        </w:tc>
        <w:tc>
          <w:tcPr>
            <w:tcW w:w="1360" w:type="dxa"/>
          </w:tcPr>
          <w:p w:rsidR="000F1000" w:rsidRDefault="000F1000">
            <w:pPr>
              <w:pStyle w:val="ConsPlusNormal"/>
              <w:jc w:val="center"/>
            </w:pPr>
            <w:r>
              <w:t>113,4</w:t>
            </w:r>
          </w:p>
        </w:tc>
        <w:tc>
          <w:tcPr>
            <w:tcW w:w="1360" w:type="dxa"/>
          </w:tcPr>
          <w:p w:rsidR="000F1000" w:rsidRDefault="000F1000">
            <w:pPr>
              <w:pStyle w:val="ConsPlusNormal"/>
              <w:jc w:val="center"/>
            </w:pPr>
            <w:r>
              <w:t>45,3</w:t>
            </w:r>
          </w:p>
        </w:tc>
        <w:tc>
          <w:tcPr>
            <w:tcW w:w="1360" w:type="dxa"/>
          </w:tcPr>
          <w:p w:rsidR="000F1000" w:rsidRDefault="000F1000">
            <w:pPr>
              <w:pStyle w:val="ConsPlusNormal"/>
              <w:jc w:val="center"/>
            </w:pPr>
            <w:r>
              <w:t>158,7</w:t>
            </w:r>
          </w:p>
        </w:tc>
        <w:tc>
          <w:tcPr>
            <w:tcW w:w="1360" w:type="dxa"/>
          </w:tcPr>
          <w:p w:rsidR="000F1000" w:rsidRDefault="000F1000">
            <w:pPr>
              <w:pStyle w:val="ConsPlusNormal"/>
              <w:jc w:val="center"/>
            </w:pPr>
            <w:r>
              <w:t>2 240,2</w:t>
            </w:r>
          </w:p>
        </w:tc>
        <w:tc>
          <w:tcPr>
            <w:tcW w:w="1360" w:type="dxa"/>
          </w:tcPr>
          <w:p w:rsidR="000F1000" w:rsidRDefault="000F1000">
            <w:pPr>
              <w:pStyle w:val="ConsPlusNormal"/>
              <w:jc w:val="center"/>
            </w:pPr>
            <w:r>
              <w:t>162,8</w:t>
            </w:r>
          </w:p>
        </w:tc>
        <w:tc>
          <w:tcPr>
            <w:tcW w:w="1360" w:type="dxa"/>
          </w:tcPr>
          <w:p w:rsidR="000F1000" w:rsidRDefault="000F1000">
            <w:pPr>
              <w:pStyle w:val="ConsPlusNormal"/>
              <w:jc w:val="center"/>
            </w:pPr>
            <w:r>
              <w:t>65</w:t>
            </w:r>
          </w:p>
        </w:tc>
        <w:tc>
          <w:tcPr>
            <w:tcW w:w="1360" w:type="dxa"/>
          </w:tcPr>
          <w:p w:rsidR="000F1000" w:rsidRDefault="000F1000">
            <w:pPr>
              <w:pStyle w:val="ConsPlusNormal"/>
              <w:jc w:val="center"/>
            </w:pPr>
            <w:r>
              <w:t>227,8</w:t>
            </w:r>
          </w:p>
        </w:tc>
      </w:tr>
      <w:tr w:rsidR="000F1000">
        <w:tc>
          <w:tcPr>
            <w:tcW w:w="566" w:type="dxa"/>
          </w:tcPr>
          <w:p w:rsidR="000F1000" w:rsidRDefault="000F1000">
            <w:pPr>
              <w:pStyle w:val="ConsPlusNormal"/>
              <w:jc w:val="center"/>
            </w:pPr>
            <w:r>
              <w:lastRenderedPageBreak/>
              <w:t>6</w:t>
            </w:r>
          </w:p>
        </w:tc>
        <w:tc>
          <w:tcPr>
            <w:tcW w:w="3515" w:type="dxa"/>
          </w:tcPr>
          <w:p w:rsidR="000F1000" w:rsidRDefault="000F1000">
            <w:pPr>
              <w:pStyle w:val="ConsPlusNormal"/>
            </w:pPr>
            <w:r>
              <w:t>Ведение сельского хозяйства</w:t>
            </w:r>
          </w:p>
        </w:tc>
        <w:tc>
          <w:tcPr>
            <w:tcW w:w="1360" w:type="dxa"/>
          </w:tcPr>
          <w:p w:rsidR="000F1000" w:rsidRDefault="000F1000">
            <w:pPr>
              <w:pStyle w:val="ConsPlusNormal"/>
              <w:jc w:val="center"/>
            </w:pPr>
            <w:r>
              <w:t>222,9</w:t>
            </w:r>
          </w:p>
        </w:tc>
        <w:tc>
          <w:tcPr>
            <w:tcW w:w="1360" w:type="dxa"/>
          </w:tcPr>
          <w:p w:rsidR="000F1000" w:rsidRDefault="000F1000">
            <w:pPr>
              <w:pStyle w:val="ConsPlusNormal"/>
              <w:jc w:val="center"/>
            </w:pPr>
            <w:r>
              <w:t>94,8</w:t>
            </w:r>
          </w:p>
        </w:tc>
        <w:tc>
          <w:tcPr>
            <w:tcW w:w="1360" w:type="dxa"/>
          </w:tcPr>
          <w:p w:rsidR="000F1000" w:rsidRDefault="000F1000">
            <w:pPr>
              <w:pStyle w:val="ConsPlusNormal"/>
              <w:jc w:val="center"/>
            </w:pPr>
            <w:r>
              <w:t>317,7</w:t>
            </w:r>
          </w:p>
        </w:tc>
        <w:tc>
          <w:tcPr>
            <w:tcW w:w="1360" w:type="dxa"/>
          </w:tcPr>
          <w:p w:rsidR="000F1000" w:rsidRDefault="000F1000">
            <w:pPr>
              <w:pStyle w:val="ConsPlusNormal"/>
              <w:jc w:val="center"/>
            </w:pPr>
            <w:r>
              <w:t>3 798,8</w:t>
            </w:r>
          </w:p>
        </w:tc>
        <w:tc>
          <w:tcPr>
            <w:tcW w:w="1360" w:type="dxa"/>
          </w:tcPr>
          <w:p w:rsidR="000F1000" w:rsidRDefault="000F1000">
            <w:pPr>
              <w:pStyle w:val="ConsPlusNormal"/>
              <w:jc w:val="center"/>
            </w:pPr>
            <w:r>
              <w:t>269,0</w:t>
            </w:r>
          </w:p>
        </w:tc>
        <w:tc>
          <w:tcPr>
            <w:tcW w:w="1360" w:type="dxa"/>
          </w:tcPr>
          <w:p w:rsidR="000F1000" w:rsidRDefault="000F1000">
            <w:pPr>
              <w:pStyle w:val="ConsPlusNormal"/>
              <w:jc w:val="center"/>
            </w:pPr>
            <w:r>
              <w:t>114,4</w:t>
            </w:r>
          </w:p>
        </w:tc>
        <w:tc>
          <w:tcPr>
            <w:tcW w:w="1360" w:type="dxa"/>
          </w:tcPr>
          <w:p w:rsidR="000F1000" w:rsidRDefault="000F1000">
            <w:pPr>
              <w:pStyle w:val="ConsPlusNormal"/>
              <w:jc w:val="center"/>
            </w:pPr>
            <w:r>
              <w:t>383,4</w:t>
            </w:r>
          </w:p>
        </w:tc>
      </w:tr>
      <w:tr w:rsidR="000F1000">
        <w:tc>
          <w:tcPr>
            <w:tcW w:w="566" w:type="dxa"/>
          </w:tcPr>
          <w:p w:rsidR="000F1000" w:rsidRDefault="000F1000">
            <w:pPr>
              <w:pStyle w:val="ConsPlusNormal"/>
              <w:jc w:val="center"/>
            </w:pPr>
            <w:r>
              <w:t>7</w:t>
            </w:r>
          </w:p>
        </w:tc>
        <w:tc>
          <w:tcPr>
            <w:tcW w:w="3515" w:type="dxa"/>
          </w:tcPr>
          <w:p w:rsidR="000F1000" w:rsidRDefault="000F1000">
            <w:pPr>
              <w:pStyle w:val="ConsPlusNormal"/>
            </w:pPr>
            <w:r>
              <w:t>Осуществление научно-исследовательской деятельности, образовательной деятельности</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8</w:t>
            </w:r>
          </w:p>
        </w:tc>
        <w:tc>
          <w:tcPr>
            <w:tcW w:w="3515" w:type="dxa"/>
          </w:tcPr>
          <w:p w:rsidR="000F1000" w:rsidRDefault="000F1000">
            <w:pPr>
              <w:pStyle w:val="ConsPlusNormal"/>
            </w:pPr>
            <w:r>
              <w:t>Осуществление рекреационной деятельности</w:t>
            </w:r>
          </w:p>
        </w:tc>
        <w:tc>
          <w:tcPr>
            <w:tcW w:w="1360" w:type="dxa"/>
          </w:tcPr>
          <w:p w:rsidR="000F1000" w:rsidRDefault="000F1000">
            <w:pPr>
              <w:pStyle w:val="ConsPlusNormal"/>
              <w:jc w:val="center"/>
            </w:pPr>
            <w:r>
              <w:t>9 951,1</w:t>
            </w:r>
          </w:p>
        </w:tc>
        <w:tc>
          <w:tcPr>
            <w:tcW w:w="1360" w:type="dxa"/>
          </w:tcPr>
          <w:p w:rsidR="000F1000" w:rsidRDefault="000F1000">
            <w:pPr>
              <w:pStyle w:val="ConsPlusNormal"/>
              <w:jc w:val="center"/>
            </w:pPr>
            <w:r>
              <w:t>4 387,2</w:t>
            </w:r>
          </w:p>
        </w:tc>
        <w:tc>
          <w:tcPr>
            <w:tcW w:w="1360" w:type="dxa"/>
          </w:tcPr>
          <w:p w:rsidR="000F1000" w:rsidRDefault="000F1000">
            <w:pPr>
              <w:pStyle w:val="ConsPlusNormal"/>
              <w:jc w:val="center"/>
            </w:pPr>
            <w:r>
              <w:t>14 338,3</w:t>
            </w:r>
          </w:p>
        </w:tc>
        <w:tc>
          <w:tcPr>
            <w:tcW w:w="1360" w:type="dxa"/>
          </w:tcPr>
          <w:p w:rsidR="000F1000" w:rsidRDefault="000F1000">
            <w:pPr>
              <w:pStyle w:val="ConsPlusNormal"/>
              <w:jc w:val="center"/>
            </w:pPr>
            <w:r>
              <w:t>244 038,9</w:t>
            </w:r>
          </w:p>
        </w:tc>
        <w:tc>
          <w:tcPr>
            <w:tcW w:w="1360" w:type="dxa"/>
          </w:tcPr>
          <w:p w:rsidR="000F1000" w:rsidRDefault="000F1000">
            <w:pPr>
              <w:pStyle w:val="ConsPlusNormal"/>
              <w:jc w:val="center"/>
            </w:pPr>
            <w:r>
              <w:t>21 744,5</w:t>
            </w:r>
          </w:p>
        </w:tc>
        <w:tc>
          <w:tcPr>
            <w:tcW w:w="1360" w:type="dxa"/>
          </w:tcPr>
          <w:p w:rsidR="000F1000" w:rsidRDefault="000F1000">
            <w:pPr>
              <w:pStyle w:val="ConsPlusNormal"/>
              <w:jc w:val="center"/>
            </w:pPr>
            <w:r>
              <w:t>4 110,2</w:t>
            </w:r>
          </w:p>
        </w:tc>
        <w:tc>
          <w:tcPr>
            <w:tcW w:w="1360" w:type="dxa"/>
          </w:tcPr>
          <w:p w:rsidR="000F1000" w:rsidRDefault="000F1000">
            <w:pPr>
              <w:pStyle w:val="ConsPlusNormal"/>
              <w:jc w:val="center"/>
            </w:pPr>
            <w:r>
              <w:t>25 854,7</w:t>
            </w:r>
          </w:p>
        </w:tc>
      </w:tr>
      <w:tr w:rsidR="000F1000">
        <w:tc>
          <w:tcPr>
            <w:tcW w:w="566" w:type="dxa"/>
          </w:tcPr>
          <w:p w:rsidR="000F1000" w:rsidRDefault="000F1000">
            <w:pPr>
              <w:pStyle w:val="ConsPlusNormal"/>
              <w:jc w:val="center"/>
            </w:pPr>
            <w:r>
              <w:t>9</w:t>
            </w:r>
          </w:p>
        </w:tc>
        <w:tc>
          <w:tcPr>
            <w:tcW w:w="3515" w:type="dxa"/>
          </w:tcPr>
          <w:p w:rsidR="000F1000" w:rsidRDefault="000F1000">
            <w:pPr>
              <w:pStyle w:val="ConsPlusNormal"/>
            </w:pPr>
            <w:r>
              <w:t>Создание лесных плантаций и их эксплуатация</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10</w:t>
            </w:r>
          </w:p>
        </w:tc>
        <w:tc>
          <w:tcPr>
            <w:tcW w:w="3515" w:type="dxa"/>
          </w:tcPr>
          <w:p w:rsidR="000F1000" w:rsidRDefault="000F1000">
            <w:pPr>
              <w:pStyle w:val="ConsPlusNormal"/>
            </w:pPr>
            <w:r>
              <w:t>Выращивание лесных плодовых, ягодных, декоративных растений, лекарственных растений</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11</w:t>
            </w:r>
          </w:p>
        </w:tc>
        <w:tc>
          <w:tcPr>
            <w:tcW w:w="3515" w:type="dxa"/>
          </w:tcPr>
          <w:p w:rsidR="000F1000" w:rsidRDefault="000F1000">
            <w:pPr>
              <w:pStyle w:val="ConsPlusNormal"/>
            </w:pPr>
            <w:r>
              <w:t>Выращивание посадочного материала лесных растений (саженцев, сеянцев)</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12</w:t>
            </w:r>
          </w:p>
        </w:tc>
        <w:tc>
          <w:tcPr>
            <w:tcW w:w="3515" w:type="dxa"/>
          </w:tcPr>
          <w:p w:rsidR="000F1000" w:rsidRDefault="000F1000">
            <w:pPr>
              <w:pStyle w:val="ConsPlusNormal"/>
            </w:pPr>
            <w:r>
              <w:t>Выполнение работ по геологическому изучению недр, разработка месторождений полезных ископаемых</w:t>
            </w:r>
          </w:p>
        </w:tc>
        <w:tc>
          <w:tcPr>
            <w:tcW w:w="1360" w:type="dxa"/>
          </w:tcPr>
          <w:p w:rsidR="000F1000" w:rsidRDefault="000F1000">
            <w:pPr>
              <w:pStyle w:val="ConsPlusNormal"/>
              <w:jc w:val="center"/>
            </w:pPr>
            <w:r>
              <w:t>48 710,3</w:t>
            </w:r>
          </w:p>
        </w:tc>
        <w:tc>
          <w:tcPr>
            <w:tcW w:w="1360" w:type="dxa"/>
          </w:tcPr>
          <w:p w:rsidR="000F1000" w:rsidRDefault="000F1000">
            <w:pPr>
              <w:pStyle w:val="ConsPlusNormal"/>
              <w:jc w:val="center"/>
            </w:pPr>
            <w:r>
              <w:t>19 492,9</w:t>
            </w:r>
          </w:p>
        </w:tc>
        <w:tc>
          <w:tcPr>
            <w:tcW w:w="1360" w:type="dxa"/>
          </w:tcPr>
          <w:p w:rsidR="000F1000" w:rsidRDefault="000F1000">
            <w:pPr>
              <w:pStyle w:val="ConsPlusNormal"/>
              <w:jc w:val="center"/>
            </w:pPr>
            <w:r>
              <w:t>68 203,2</w:t>
            </w:r>
          </w:p>
        </w:tc>
        <w:tc>
          <w:tcPr>
            <w:tcW w:w="1360" w:type="dxa"/>
          </w:tcPr>
          <w:p w:rsidR="000F1000" w:rsidRDefault="000F1000">
            <w:pPr>
              <w:pStyle w:val="ConsPlusNormal"/>
              <w:jc w:val="center"/>
            </w:pPr>
            <w:r>
              <w:t>1 131 356,8</w:t>
            </w:r>
          </w:p>
        </w:tc>
        <w:tc>
          <w:tcPr>
            <w:tcW w:w="1360" w:type="dxa"/>
          </w:tcPr>
          <w:p w:rsidR="000F1000" w:rsidRDefault="000F1000">
            <w:pPr>
              <w:pStyle w:val="ConsPlusNormal"/>
              <w:jc w:val="center"/>
            </w:pPr>
            <w:r>
              <w:t>93 893,1</w:t>
            </w:r>
          </w:p>
        </w:tc>
        <w:tc>
          <w:tcPr>
            <w:tcW w:w="1360" w:type="dxa"/>
          </w:tcPr>
          <w:p w:rsidR="000F1000" w:rsidRDefault="000F1000">
            <w:pPr>
              <w:pStyle w:val="ConsPlusNormal"/>
              <w:jc w:val="center"/>
            </w:pPr>
            <w:r>
              <w:t>19 887,4</w:t>
            </w:r>
          </w:p>
        </w:tc>
        <w:tc>
          <w:tcPr>
            <w:tcW w:w="1360" w:type="dxa"/>
          </w:tcPr>
          <w:p w:rsidR="000F1000" w:rsidRDefault="000F1000">
            <w:pPr>
              <w:pStyle w:val="ConsPlusNormal"/>
              <w:jc w:val="center"/>
            </w:pPr>
            <w:r>
              <w:t>113 780,5</w:t>
            </w:r>
          </w:p>
        </w:tc>
      </w:tr>
      <w:tr w:rsidR="000F1000">
        <w:tc>
          <w:tcPr>
            <w:tcW w:w="566" w:type="dxa"/>
          </w:tcPr>
          <w:p w:rsidR="000F1000" w:rsidRDefault="000F1000">
            <w:pPr>
              <w:pStyle w:val="ConsPlusNormal"/>
              <w:jc w:val="center"/>
            </w:pPr>
            <w:r>
              <w:t>13</w:t>
            </w:r>
          </w:p>
        </w:tc>
        <w:tc>
          <w:tcPr>
            <w:tcW w:w="3515" w:type="dxa"/>
          </w:tcPr>
          <w:p w:rsidR="000F1000" w:rsidRDefault="000F1000">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360" w:type="dxa"/>
          </w:tcPr>
          <w:p w:rsidR="000F1000" w:rsidRDefault="000F1000">
            <w:pPr>
              <w:pStyle w:val="ConsPlusNormal"/>
              <w:jc w:val="center"/>
            </w:pPr>
            <w:r>
              <w:t>322,0</w:t>
            </w:r>
          </w:p>
        </w:tc>
        <w:tc>
          <w:tcPr>
            <w:tcW w:w="1360" w:type="dxa"/>
          </w:tcPr>
          <w:p w:rsidR="000F1000" w:rsidRDefault="000F1000">
            <w:pPr>
              <w:pStyle w:val="ConsPlusNormal"/>
              <w:jc w:val="center"/>
            </w:pPr>
            <w:r>
              <w:t>129,8</w:t>
            </w:r>
          </w:p>
        </w:tc>
        <w:tc>
          <w:tcPr>
            <w:tcW w:w="1360" w:type="dxa"/>
          </w:tcPr>
          <w:p w:rsidR="000F1000" w:rsidRDefault="000F1000">
            <w:pPr>
              <w:pStyle w:val="ConsPlusNormal"/>
              <w:jc w:val="center"/>
            </w:pPr>
            <w:r>
              <w:t>451,8</w:t>
            </w:r>
          </w:p>
        </w:tc>
        <w:tc>
          <w:tcPr>
            <w:tcW w:w="1360" w:type="dxa"/>
          </w:tcPr>
          <w:p w:rsidR="000F1000" w:rsidRDefault="000F1000">
            <w:pPr>
              <w:pStyle w:val="ConsPlusNormal"/>
              <w:jc w:val="center"/>
            </w:pPr>
            <w:r>
              <w:t>7 393,7</w:t>
            </w:r>
          </w:p>
        </w:tc>
        <w:tc>
          <w:tcPr>
            <w:tcW w:w="1360" w:type="dxa"/>
          </w:tcPr>
          <w:p w:rsidR="000F1000" w:rsidRDefault="000F1000">
            <w:pPr>
              <w:pStyle w:val="ConsPlusNormal"/>
              <w:jc w:val="center"/>
            </w:pPr>
            <w:r>
              <w:t>625,2</w:t>
            </w:r>
          </w:p>
        </w:tc>
        <w:tc>
          <w:tcPr>
            <w:tcW w:w="1360" w:type="dxa"/>
          </w:tcPr>
          <w:p w:rsidR="000F1000" w:rsidRDefault="000F1000">
            <w:pPr>
              <w:pStyle w:val="ConsPlusNormal"/>
              <w:jc w:val="center"/>
            </w:pPr>
            <w:r>
              <w:t>124,4</w:t>
            </w:r>
          </w:p>
        </w:tc>
        <w:tc>
          <w:tcPr>
            <w:tcW w:w="1360" w:type="dxa"/>
          </w:tcPr>
          <w:p w:rsidR="000F1000" w:rsidRDefault="000F1000">
            <w:pPr>
              <w:pStyle w:val="ConsPlusNormal"/>
              <w:jc w:val="center"/>
            </w:pPr>
            <w:r>
              <w:t>749,6</w:t>
            </w:r>
          </w:p>
        </w:tc>
      </w:tr>
      <w:tr w:rsidR="000F1000">
        <w:tc>
          <w:tcPr>
            <w:tcW w:w="566" w:type="dxa"/>
          </w:tcPr>
          <w:p w:rsidR="000F1000" w:rsidRDefault="000F1000">
            <w:pPr>
              <w:pStyle w:val="ConsPlusNormal"/>
              <w:jc w:val="center"/>
            </w:pPr>
            <w:r>
              <w:t>14</w:t>
            </w:r>
          </w:p>
        </w:tc>
        <w:tc>
          <w:tcPr>
            <w:tcW w:w="3515" w:type="dxa"/>
          </w:tcPr>
          <w:p w:rsidR="000F1000" w:rsidRDefault="000F1000">
            <w:pPr>
              <w:pStyle w:val="ConsPlusNormal"/>
            </w:pPr>
            <w:r>
              <w:t>Строительство, реконструкция, эксплуатация линейных объектов</w:t>
            </w:r>
          </w:p>
        </w:tc>
        <w:tc>
          <w:tcPr>
            <w:tcW w:w="1360" w:type="dxa"/>
          </w:tcPr>
          <w:p w:rsidR="000F1000" w:rsidRDefault="000F1000">
            <w:pPr>
              <w:pStyle w:val="ConsPlusNormal"/>
              <w:jc w:val="center"/>
            </w:pPr>
            <w:r>
              <w:t>12 284,9</w:t>
            </w:r>
          </w:p>
        </w:tc>
        <w:tc>
          <w:tcPr>
            <w:tcW w:w="1360" w:type="dxa"/>
          </w:tcPr>
          <w:p w:rsidR="000F1000" w:rsidRDefault="000F1000">
            <w:pPr>
              <w:pStyle w:val="ConsPlusNormal"/>
              <w:jc w:val="center"/>
            </w:pPr>
            <w:r>
              <w:t>4 599,8</w:t>
            </w:r>
          </w:p>
        </w:tc>
        <w:tc>
          <w:tcPr>
            <w:tcW w:w="1360" w:type="dxa"/>
          </w:tcPr>
          <w:p w:rsidR="000F1000" w:rsidRDefault="000F1000">
            <w:pPr>
              <w:pStyle w:val="ConsPlusNormal"/>
              <w:jc w:val="center"/>
            </w:pPr>
            <w:r>
              <w:t>16 884,7</w:t>
            </w:r>
          </w:p>
        </w:tc>
        <w:tc>
          <w:tcPr>
            <w:tcW w:w="1360" w:type="dxa"/>
          </w:tcPr>
          <w:p w:rsidR="000F1000" w:rsidRDefault="000F1000">
            <w:pPr>
              <w:pStyle w:val="ConsPlusNormal"/>
              <w:jc w:val="center"/>
            </w:pPr>
            <w:r>
              <w:t>284 869,8</w:t>
            </w:r>
          </w:p>
        </w:tc>
        <w:tc>
          <w:tcPr>
            <w:tcW w:w="1360" w:type="dxa"/>
          </w:tcPr>
          <w:p w:rsidR="000F1000" w:rsidRDefault="000F1000">
            <w:pPr>
              <w:pStyle w:val="ConsPlusNormal"/>
              <w:jc w:val="center"/>
            </w:pPr>
            <w:r>
              <w:t>24 040,3</w:t>
            </w:r>
          </w:p>
        </w:tc>
        <w:tc>
          <w:tcPr>
            <w:tcW w:w="1360" w:type="dxa"/>
          </w:tcPr>
          <w:p w:rsidR="000F1000" w:rsidRDefault="000F1000">
            <w:pPr>
              <w:pStyle w:val="ConsPlusNormal"/>
              <w:jc w:val="center"/>
            </w:pPr>
            <w:r>
              <w:t>5 851,0</w:t>
            </w:r>
          </w:p>
        </w:tc>
        <w:tc>
          <w:tcPr>
            <w:tcW w:w="1360" w:type="dxa"/>
          </w:tcPr>
          <w:p w:rsidR="000F1000" w:rsidRDefault="000F1000">
            <w:pPr>
              <w:pStyle w:val="ConsPlusNormal"/>
              <w:jc w:val="center"/>
            </w:pPr>
            <w:r>
              <w:t>29 891,3</w:t>
            </w:r>
          </w:p>
        </w:tc>
      </w:tr>
      <w:tr w:rsidR="000F1000">
        <w:tc>
          <w:tcPr>
            <w:tcW w:w="566" w:type="dxa"/>
          </w:tcPr>
          <w:p w:rsidR="000F1000" w:rsidRDefault="000F1000">
            <w:pPr>
              <w:pStyle w:val="ConsPlusNormal"/>
              <w:jc w:val="center"/>
            </w:pPr>
            <w:r>
              <w:lastRenderedPageBreak/>
              <w:t>15</w:t>
            </w:r>
          </w:p>
        </w:tc>
        <w:tc>
          <w:tcPr>
            <w:tcW w:w="3515" w:type="dxa"/>
          </w:tcPr>
          <w:p w:rsidR="000F1000" w:rsidRDefault="000F1000">
            <w:pPr>
              <w:pStyle w:val="ConsPlusNormal"/>
            </w:pPr>
            <w:r>
              <w:t>Переработка древесины и иных лесных ресурсов</w:t>
            </w:r>
          </w:p>
        </w:tc>
        <w:tc>
          <w:tcPr>
            <w:tcW w:w="1360" w:type="dxa"/>
          </w:tcPr>
          <w:p w:rsidR="000F1000" w:rsidRDefault="000F1000">
            <w:pPr>
              <w:pStyle w:val="ConsPlusNormal"/>
              <w:jc w:val="center"/>
            </w:pPr>
            <w:r>
              <w:t>14,0</w:t>
            </w:r>
          </w:p>
        </w:tc>
        <w:tc>
          <w:tcPr>
            <w:tcW w:w="1360" w:type="dxa"/>
          </w:tcPr>
          <w:p w:rsidR="000F1000" w:rsidRDefault="000F1000">
            <w:pPr>
              <w:pStyle w:val="ConsPlusNormal"/>
              <w:jc w:val="center"/>
            </w:pPr>
            <w:r>
              <w:t>5,6</w:t>
            </w:r>
          </w:p>
        </w:tc>
        <w:tc>
          <w:tcPr>
            <w:tcW w:w="1360" w:type="dxa"/>
          </w:tcPr>
          <w:p w:rsidR="000F1000" w:rsidRDefault="000F1000">
            <w:pPr>
              <w:pStyle w:val="ConsPlusNormal"/>
              <w:jc w:val="center"/>
            </w:pPr>
            <w:r>
              <w:t>19,6</w:t>
            </w:r>
          </w:p>
        </w:tc>
        <w:tc>
          <w:tcPr>
            <w:tcW w:w="1360" w:type="dxa"/>
          </w:tcPr>
          <w:p w:rsidR="000F1000" w:rsidRDefault="000F1000">
            <w:pPr>
              <w:pStyle w:val="ConsPlusNormal"/>
              <w:jc w:val="center"/>
            </w:pPr>
            <w:r>
              <w:t>7 123,8</w:t>
            </w:r>
          </w:p>
        </w:tc>
        <w:tc>
          <w:tcPr>
            <w:tcW w:w="1360" w:type="dxa"/>
          </w:tcPr>
          <w:p w:rsidR="000F1000" w:rsidRDefault="000F1000">
            <w:pPr>
              <w:pStyle w:val="ConsPlusNormal"/>
              <w:jc w:val="center"/>
            </w:pPr>
            <w:r>
              <w:t>601,9</w:t>
            </w:r>
          </w:p>
        </w:tc>
        <w:tc>
          <w:tcPr>
            <w:tcW w:w="1360" w:type="dxa"/>
          </w:tcPr>
          <w:p w:rsidR="000F1000" w:rsidRDefault="000F1000">
            <w:pPr>
              <w:pStyle w:val="ConsPlusNormal"/>
              <w:jc w:val="center"/>
            </w:pPr>
            <w:r>
              <w:t>120,4</w:t>
            </w:r>
          </w:p>
        </w:tc>
        <w:tc>
          <w:tcPr>
            <w:tcW w:w="1360" w:type="dxa"/>
          </w:tcPr>
          <w:p w:rsidR="000F1000" w:rsidRDefault="000F1000">
            <w:pPr>
              <w:pStyle w:val="ConsPlusNormal"/>
              <w:jc w:val="center"/>
            </w:pPr>
            <w:r>
              <w:t>722,3</w:t>
            </w:r>
          </w:p>
        </w:tc>
      </w:tr>
      <w:tr w:rsidR="000F1000">
        <w:tc>
          <w:tcPr>
            <w:tcW w:w="566" w:type="dxa"/>
          </w:tcPr>
          <w:p w:rsidR="000F1000" w:rsidRDefault="000F1000">
            <w:pPr>
              <w:pStyle w:val="ConsPlusNormal"/>
              <w:jc w:val="center"/>
            </w:pPr>
            <w:r>
              <w:t>16</w:t>
            </w:r>
          </w:p>
        </w:tc>
        <w:tc>
          <w:tcPr>
            <w:tcW w:w="3515" w:type="dxa"/>
          </w:tcPr>
          <w:p w:rsidR="000F1000" w:rsidRDefault="000F1000">
            <w:pPr>
              <w:pStyle w:val="ConsPlusNormal"/>
            </w:pPr>
            <w:r>
              <w:t>Осуществление религиозной деятельности</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17</w:t>
            </w:r>
          </w:p>
        </w:tc>
        <w:tc>
          <w:tcPr>
            <w:tcW w:w="3515" w:type="dxa"/>
          </w:tcPr>
          <w:p w:rsidR="000F1000" w:rsidRDefault="000F1000">
            <w:pPr>
              <w:pStyle w:val="ConsPlusNormal"/>
            </w:pPr>
            <w:r>
              <w:t xml:space="preserve">Иные виды, определенные в соответствии с </w:t>
            </w:r>
            <w:hyperlink r:id="rId131">
              <w:r>
                <w:rPr>
                  <w:color w:val="0000FF"/>
                </w:rPr>
                <w:t>частью 2 статьи 6</w:t>
              </w:r>
            </w:hyperlink>
            <w:r>
              <w:t xml:space="preserve"> Лесного кодекса РФ</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jc w:val="center"/>
            </w:pPr>
            <w:r>
              <w:t>0,0</w:t>
            </w: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c>
          <w:tcPr>
            <w:tcW w:w="1360" w:type="dxa"/>
          </w:tcPr>
          <w:p w:rsidR="000F1000" w:rsidRDefault="000F1000">
            <w:pPr>
              <w:pStyle w:val="ConsPlusNormal"/>
            </w:pPr>
          </w:p>
        </w:tc>
      </w:tr>
      <w:tr w:rsidR="000F1000">
        <w:tc>
          <w:tcPr>
            <w:tcW w:w="566" w:type="dxa"/>
          </w:tcPr>
          <w:p w:rsidR="000F1000" w:rsidRDefault="000F1000">
            <w:pPr>
              <w:pStyle w:val="ConsPlusNormal"/>
              <w:jc w:val="center"/>
            </w:pPr>
            <w:r>
              <w:t>II</w:t>
            </w:r>
          </w:p>
        </w:tc>
        <w:tc>
          <w:tcPr>
            <w:tcW w:w="3515" w:type="dxa"/>
          </w:tcPr>
          <w:p w:rsidR="000F1000" w:rsidRDefault="000F1000">
            <w:pPr>
              <w:pStyle w:val="ConsPlusNormal"/>
            </w:pPr>
            <w:r>
              <w:t>Плата за предоставление выписок из лесного реестра</w:t>
            </w:r>
          </w:p>
        </w:tc>
        <w:tc>
          <w:tcPr>
            <w:tcW w:w="1360" w:type="dxa"/>
          </w:tcPr>
          <w:p w:rsidR="000F1000" w:rsidRDefault="000F1000">
            <w:pPr>
              <w:pStyle w:val="ConsPlusNormal"/>
            </w:pPr>
          </w:p>
        </w:tc>
        <w:tc>
          <w:tcPr>
            <w:tcW w:w="1360" w:type="dxa"/>
          </w:tcPr>
          <w:p w:rsidR="000F1000" w:rsidRDefault="000F1000">
            <w:pPr>
              <w:pStyle w:val="ConsPlusNormal"/>
              <w:jc w:val="center"/>
            </w:pPr>
            <w:r>
              <w:t>8,8</w:t>
            </w:r>
          </w:p>
        </w:tc>
        <w:tc>
          <w:tcPr>
            <w:tcW w:w="1360" w:type="dxa"/>
          </w:tcPr>
          <w:p w:rsidR="000F1000" w:rsidRDefault="000F1000">
            <w:pPr>
              <w:pStyle w:val="ConsPlusNormal"/>
              <w:jc w:val="center"/>
            </w:pPr>
            <w:r>
              <w:t>8,8</w:t>
            </w:r>
          </w:p>
        </w:tc>
        <w:tc>
          <w:tcPr>
            <w:tcW w:w="1360" w:type="dxa"/>
          </w:tcPr>
          <w:p w:rsidR="000F1000" w:rsidRDefault="000F1000">
            <w:pPr>
              <w:pStyle w:val="ConsPlusNormal"/>
              <w:jc w:val="center"/>
            </w:pPr>
            <w:r>
              <w:t>790,0</w:t>
            </w:r>
          </w:p>
        </w:tc>
        <w:tc>
          <w:tcPr>
            <w:tcW w:w="1360" w:type="dxa"/>
          </w:tcPr>
          <w:p w:rsidR="000F1000" w:rsidRDefault="000F1000">
            <w:pPr>
              <w:pStyle w:val="ConsPlusNormal"/>
            </w:pPr>
          </w:p>
        </w:tc>
        <w:tc>
          <w:tcPr>
            <w:tcW w:w="1360" w:type="dxa"/>
          </w:tcPr>
          <w:p w:rsidR="000F1000" w:rsidRDefault="000F1000">
            <w:pPr>
              <w:pStyle w:val="ConsPlusNormal"/>
              <w:jc w:val="center"/>
            </w:pPr>
            <w:r>
              <w:t>100,0</w:t>
            </w:r>
          </w:p>
        </w:tc>
        <w:tc>
          <w:tcPr>
            <w:tcW w:w="1360" w:type="dxa"/>
          </w:tcPr>
          <w:p w:rsidR="000F1000" w:rsidRDefault="000F1000">
            <w:pPr>
              <w:pStyle w:val="ConsPlusNormal"/>
              <w:jc w:val="center"/>
            </w:pPr>
            <w:r>
              <w:t>100,0</w:t>
            </w:r>
          </w:p>
        </w:tc>
      </w:tr>
      <w:tr w:rsidR="000F1000">
        <w:tc>
          <w:tcPr>
            <w:tcW w:w="566" w:type="dxa"/>
          </w:tcPr>
          <w:p w:rsidR="000F1000" w:rsidRDefault="000F1000">
            <w:pPr>
              <w:pStyle w:val="ConsPlusNormal"/>
              <w:jc w:val="center"/>
            </w:pPr>
            <w:r>
              <w:t>III</w:t>
            </w:r>
          </w:p>
        </w:tc>
        <w:tc>
          <w:tcPr>
            <w:tcW w:w="3515" w:type="dxa"/>
          </w:tcPr>
          <w:p w:rsidR="000F1000" w:rsidRDefault="000F1000">
            <w:pPr>
              <w:pStyle w:val="ConsPlusNormal"/>
            </w:pPr>
            <w:r>
              <w:t>Прочие неналоговые доходы</w:t>
            </w:r>
          </w:p>
        </w:tc>
        <w:tc>
          <w:tcPr>
            <w:tcW w:w="1360" w:type="dxa"/>
          </w:tcPr>
          <w:p w:rsidR="000F1000" w:rsidRDefault="000F1000">
            <w:pPr>
              <w:pStyle w:val="ConsPlusNormal"/>
              <w:jc w:val="center"/>
            </w:pPr>
            <w:r>
              <w:t>374,7</w:t>
            </w:r>
          </w:p>
        </w:tc>
        <w:tc>
          <w:tcPr>
            <w:tcW w:w="1360" w:type="dxa"/>
          </w:tcPr>
          <w:p w:rsidR="000F1000" w:rsidRDefault="000F1000">
            <w:pPr>
              <w:pStyle w:val="ConsPlusNormal"/>
            </w:pPr>
          </w:p>
        </w:tc>
        <w:tc>
          <w:tcPr>
            <w:tcW w:w="1360" w:type="dxa"/>
          </w:tcPr>
          <w:p w:rsidR="000F1000" w:rsidRDefault="000F1000">
            <w:pPr>
              <w:pStyle w:val="ConsPlusNormal"/>
              <w:jc w:val="center"/>
            </w:pPr>
            <w:r>
              <w:t>374,7</w:t>
            </w:r>
          </w:p>
        </w:tc>
        <w:tc>
          <w:tcPr>
            <w:tcW w:w="1360" w:type="dxa"/>
          </w:tcPr>
          <w:p w:rsidR="000F1000" w:rsidRDefault="000F1000">
            <w:pPr>
              <w:pStyle w:val="ConsPlusNormal"/>
              <w:jc w:val="center"/>
            </w:pPr>
            <w:r>
              <w:t>3 410,0</w:t>
            </w:r>
          </w:p>
        </w:tc>
        <w:tc>
          <w:tcPr>
            <w:tcW w:w="1360" w:type="dxa"/>
          </w:tcPr>
          <w:p w:rsidR="000F1000" w:rsidRDefault="000F1000">
            <w:pPr>
              <w:pStyle w:val="ConsPlusNormal"/>
              <w:jc w:val="center"/>
            </w:pPr>
            <w:r>
              <w:t>340,0</w:t>
            </w:r>
          </w:p>
        </w:tc>
        <w:tc>
          <w:tcPr>
            <w:tcW w:w="1360" w:type="dxa"/>
          </w:tcPr>
          <w:p w:rsidR="000F1000" w:rsidRDefault="000F1000">
            <w:pPr>
              <w:pStyle w:val="ConsPlusNormal"/>
            </w:pPr>
          </w:p>
        </w:tc>
        <w:tc>
          <w:tcPr>
            <w:tcW w:w="1360" w:type="dxa"/>
          </w:tcPr>
          <w:p w:rsidR="000F1000" w:rsidRDefault="000F1000">
            <w:pPr>
              <w:pStyle w:val="ConsPlusNormal"/>
              <w:jc w:val="center"/>
            </w:pPr>
            <w:r>
              <w:t>340,0</w:t>
            </w:r>
          </w:p>
        </w:tc>
      </w:tr>
      <w:tr w:rsidR="000F1000">
        <w:tc>
          <w:tcPr>
            <w:tcW w:w="566" w:type="dxa"/>
          </w:tcPr>
          <w:p w:rsidR="000F1000" w:rsidRDefault="000F1000">
            <w:pPr>
              <w:pStyle w:val="ConsPlusNormal"/>
              <w:jc w:val="center"/>
            </w:pPr>
            <w:r>
              <w:t>IV</w:t>
            </w:r>
          </w:p>
        </w:tc>
        <w:tc>
          <w:tcPr>
            <w:tcW w:w="3515" w:type="dxa"/>
          </w:tcPr>
          <w:p w:rsidR="000F1000" w:rsidRDefault="000F1000">
            <w:pPr>
              <w:pStyle w:val="ConsPlusNormal"/>
            </w:pPr>
            <w:r>
              <w:t>Денежные взыскания (штрафы) за нарушение лесного законодательства, установленное на лесных участках, находящихся в федеральной собственности</w:t>
            </w:r>
          </w:p>
        </w:tc>
        <w:tc>
          <w:tcPr>
            <w:tcW w:w="1360" w:type="dxa"/>
          </w:tcPr>
          <w:p w:rsidR="000F1000" w:rsidRDefault="000F1000">
            <w:pPr>
              <w:pStyle w:val="ConsPlusNormal"/>
              <w:jc w:val="center"/>
            </w:pPr>
            <w:r>
              <w:t>3 838,6</w:t>
            </w:r>
          </w:p>
        </w:tc>
        <w:tc>
          <w:tcPr>
            <w:tcW w:w="1360" w:type="dxa"/>
          </w:tcPr>
          <w:p w:rsidR="000F1000" w:rsidRDefault="000F1000">
            <w:pPr>
              <w:pStyle w:val="ConsPlusNormal"/>
              <w:jc w:val="center"/>
            </w:pPr>
            <w:r>
              <w:t>994,7</w:t>
            </w:r>
          </w:p>
        </w:tc>
        <w:tc>
          <w:tcPr>
            <w:tcW w:w="1360" w:type="dxa"/>
          </w:tcPr>
          <w:p w:rsidR="000F1000" w:rsidRDefault="000F1000">
            <w:pPr>
              <w:pStyle w:val="ConsPlusNormal"/>
              <w:jc w:val="center"/>
            </w:pPr>
            <w:r>
              <w:t>4 833,3</w:t>
            </w:r>
          </w:p>
        </w:tc>
        <w:tc>
          <w:tcPr>
            <w:tcW w:w="1360" w:type="dxa"/>
          </w:tcPr>
          <w:p w:rsidR="000F1000" w:rsidRDefault="000F1000">
            <w:pPr>
              <w:pStyle w:val="ConsPlusNormal"/>
              <w:jc w:val="center"/>
            </w:pPr>
            <w:r>
              <w:t>53 260,0</w:t>
            </w:r>
          </w:p>
        </w:tc>
        <w:tc>
          <w:tcPr>
            <w:tcW w:w="1360" w:type="dxa"/>
          </w:tcPr>
          <w:p w:rsidR="000F1000" w:rsidRDefault="000F1000">
            <w:pPr>
              <w:pStyle w:val="ConsPlusNormal"/>
              <w:jc w:val="center"/>
            </w:pPr>
            <w:r>
              <w:t>4 447,0</w:t>
            </w:r>
          </w:p>
        </w:tc>
        <w:tc>
          <w:tcPr>
            <w:tcW w:w="1360" w:type="dxa"/>
          </w:tcPr>
          <w:p w:rsidR="000F1000" w:rsidRDefault="000F1000">
            <w:pPr>
              <w:pStyle w:val="ConsPlusNormal"/>
              <w:jc w:val="center"/>
            </w:pPr>
            <w:r>
              <w:t>880,</w:t>
            </w:r>
          </w:p>
        </w:tc>
        <w:tc>
          <w:tcPr>
            <w:tcW w:w="1360" w:type="dxa"/>
          </w:tcPr>
          <w:p w:rsidR="000F1000" w:rsidRDefault="000F1000">
            <w:pPr>
              <w:pStyle w:val="ConsPlusNormal"/>
              <w:jc w:val="center"/>
            </w:pPr>
            <w:r>
              <w:t>5 327,0</w:t>
            </w:r>
          </w:p>
        </w:tc>
      </w:tr>
      <w:tr w:rsidR="000F1000">
        <w:tc>
          <w:tcPr>
            <w:tcW w:w="566" w:type="dxa"/>
          </w:tcPr>
          <w:p w:rsidR="000F1000" w:rsidRDefault="000F1000">
            <w:pPr>
              <w:pStyle w:val="ConsPlusNormal"/>
              <w:jc w:val="center"/>
            </w:pPr>
            <w:r>
              <w:t>V</w:t>
            </w:r>
          </w:p>
        </w:tc>
        <w:tc>
          <w:tcPr>
            <w:tcW w:w="3515" w:type="dxa"/>
          </w:tcPr>
          <w:p w:rsidR="000F1000" w:rsidRDefault="000F1000">
            <w:pPr>
              <w:pStyle w:val="ConsPlusNormal"/>
            </w:pPr>
            <w:r>
              <w:t>Прочие поступления от денежных взысканий (штрафов) и иных сумм в возмещение ущерба, зачисляемые в федеральный бюджет</w:t>
            </w:r>
          </w:p>
        </w:tc>
        <w:tc>
          <w:tcPr>
            <w:tcW w:w="1360" w:type="dxa"/>
          </w:tcPr>
          <w:p w:rsidR="000F1000" w:rsidRDefault="000F1000">
            <w:pPr>
              <w:pStyle w:val="ConsPlusNormal"/>
              <w:jc w:val="center"/>
            </w:pPr>
            <w:r>
              <w:t>8 766,5</w:t>
            </w:r>
          </w:p>
        </w:tc>
        <w:tc>
          <w:tcPr>
            <w:tcW w:w="1360" w:type="dxa"/>
          </w:tcPr>
          <w:p w:rsidR="000F1000" w:rsidRDefault="000F1000">
            <w:pPr>
              <w:pStyle w:val="ConsPlusNormal"/>
              <w:jc w:val="center"/>
            </w:pPr>
            <w:r>
              <w:t>103,0</w:t>
            </w:r>
          </w:p>
        </w:tc>
        <w:tc>
          <w:tcPr>
            <w:tcW w:w="1360" w:type="dxa"/>
          </w:tcPr>
          <w:p w:rsidR="000F1000" w:rsidRDefault="000F1000">
            <w:pPr>
              <w:pStyle w:val="ConsPlusNormal"/>
              <w:jc w:val="center"/>
            </w:pPr>
            <w:r>
              <w:t>8 869,5</w:t>
            </w:r>
          </w:p>
        </w:tc>
        <w:tc>
          <w:tcPr>
            <w:tcW w:w="1360" w:type="dxa"/>
          </w:tcPr>
          <w:p w:rsidR="000F1000" w:rsidRDefault="000F1000">
            <w:pPr>
              <w:pStyle w:val="ConsPlusNormal"/>
              <w:jc w:val="center"/>
            </w:pPr>
            <w:r>
              <w:t>99 740,0</w:t>
            </w:r>
          </w:p>
        </w:tc>
        <w:tc>
          <w:tcPr>
            <w:tcW w:w="1360" w:type="dxa"/>
          </w:tcPr>
          <w:p w:rsidR="000F1000" w:rsidRDefault="000F1000">
            <w:pPr>
              <w:pStyle w:val="ConsPlusNormal"/>
              <w:jc w:val="center"/>
            </w:pPr>
            <w:r>
              <w:t>9 864,0</w:t>
            </w:r>
          </w:p>
        </w:tc>
        <w:tc>
          <w:tcPr>
            <w:tcW w:w="1360" w:type="dxa"/>
          </w:tcPr>
          <w:p w:rsidR="000F1000" w:rsidRDefault="000F1000">
            <w:pPr>
              <w:pStyle w:val="ConsPlusNormal"/>
              <w:jc w:val="center"/>
            </w:pPr>
            <w:r>
              <w:t>110,0</w:t>
            </w:r>
          </w:p>
        </w:tc>
        <w:tc>
          <w:tcPr>
            <w:tcW w:w="1360" w:type="dxa"/>
          </w:tcPr>
          <w:p w:rsidR="000F1000" w:rsidRDefault="000F1000">
            <w:pPr>
              <w:pStyle w:val="ConsPlusNormal"/>
              <w:jc w:val="center"/>
            </w:pPr>
            <w:r>
              <w:t>9 974,0</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r>
        <w:t>--------------------------------</w:t>
      </w:r>
    </w:p>
    <w:p w:rsidR="000F1000" w:rsidRDefault="000F1000">
      <w:pPr>
        <w:pStyle w:val="ConsPlusNormal"/>
        <w:spacing w:before="220"/>
        <w:ind w:firstLine="540"/>
        <w:jc w:val="both"/>
      </w:pPr>
      <w:r>
        <w:t>&lt;*&gt; В ценах года, предшествующего разработке проекта лесного плана субъекта Российской Федерации.</w:t>
      </w: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32</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42" w:name="P20539"/>
      <w:bookmarkEnd w:id="42"/>
      <w:r>
        <w:t>Экономическая оценка средообразующих, водоохранных,</w:t>
      </w:r>
    </w:p>
    <w:p w:rsidR="000F1000" w:rsidRDefault="000F1000">
      <w:pPr>
        <w:pStyle w:val="ConsPlusTitle"/>
        <w:jc w:val="center"/>
      </w:pPr>
      <w:r>
        <w:t>защитных, санитарно-гигиенических</w:t>
      </w:r>
    </w:p>
    <w:p w:rsidR="000F1000" w:rsidRDefault="000F1000">
      <w:pPr>
        <w:pStyle w:val="ConsPlusTitle"/>
        <w:jc w:val="center"/>
      </w:pPr>
      <w:r>
        <w:t>и иных полезных функций лесов</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23"/>
        <w:gridCol w:w="1190"/>
        <w:gridCol w:w="1190"/>
        <w:gridCol w:w="1190"/>
        <w:gridCol w:w="1190"/>
        <w:gridCol w:w="1190"/>
        <w:gridCol w:w="1190"/>
        <w:gridCol w:w="1190"/>
        <w:gridCol w:w="1190"/>
        <w:gridCol w:w="1190"/>
        <w:gridCol w:w="1190"/>
        <w:gridCol w:w="1190"/>
        <w:gridCol w:w="1190"/>
      </w:tblGrid>
      <w:tr w:rsidR="000F1000">
        <w:tc>
          <w:tcPr>
            <w:tcW w:w="2098" w:type="dxa"/>
            <w:vMerge w:val="restart"/>
          </w:tcPr>
          <w:p w:rsidR="000F1000" w:rsidRDefault="000F1000">
            <w:pPr>
              <w:pStyle w:val="ConsPlusNormal"/>
              <w:jc w:val="center"/>
            </w:pPr>
            <w:r>
              <w:t>Наименование вида полезных функций лесов</w:t>
            </w:r>
          </w:p>
        </w:tc>
        <w:tc>
          <w:tcPr>
            <w:tcW w:w="623" w:type="dxa"/>
            <w:vMerge w:val="restart"/>
          </w:tcPr>
          <w:p w:rsidR="000F1000" w:rsidRDefault="000F1000">
            <w:pPr>
              <w:pStyle w:val="ConsPlusNormal"/>
              <w:jc w:val="center"/>
            </w:pPr>
            <w:r>
              <w:t>Единица измерения</w:t>
            </w:r>
          </w:p>
        </w:tc>
        <w:tc>
          <w:tcPr>
            <w:tcW w:w="1190" w:type="dxa"/>
            <w:vMerge w:val="restart"/>
          </w:tcPr>
          <w:p w:rsidR="000F1000" w:rsidRDefault="000F1000">
            <w:pPr>
              <w:pStyle w:val="ConsPlusNormal"/>
              <w:jc w:val="center"/>
            </w:pPr>
            <w:r>
              <w:t>Оценка полезных функций лесов за год, предшествующий разработке проекта лесного плана субъекта Российской Федерации</w:t>
            </w:r>
          </w:p>
        </w:tc>
        <w:tc>
          <w:tcPr>
            <w:tcW w:w="11900" w:type="dxa"/>
            <w:gridSpan w:val="10"/>
          </w:tcPr>
          <w:p w:rsidR="000F1000" w:rsidRDefault="000F1000">
            <w:pPr>
              <w:pStyle w:val="ConsPlusNormal"/>
              <w:jc w:val="center"/>
            </w:pPr>
            <w:r>
              <w:t>Оценка социально-экологических функций лесов по годам</w:t>
            </w:r>
          </w:p>
        </w:tc>
        <w:tc>
          <w:tcPr>
            <w:tcW w:w="1190" w:type="dxa"/>
            <w:vMerge w:val="restart"/>
          </w:tcPr>
          <w:p w:rsidR="000F1000" w:rsidRDefault="000F1000">
            <w:pPr>
              <w:pStyle w:val="ConsPlusNormal"/>
              <w:jc w:val="center"/>
            </w:pPr>
            <w:r>
              <w:t>Всего на период действия разрабатываемого лесного плана субъекта Российской Федерации</w:t>
            </w:r>
          </w:p>
        </w:tc>
      </w:tr>
      <w:tr w:rsidR="000F1000">
        <w:tc>
          <w:tcPr>
            <w:tcW w:w="2098" w:type="dxa"/>
            <w:vMerge/>
          </w:tcPr>
          <w:p w:rsidR="000F1000" w:rsidRDefault="000F1000">
            <w:pPr>
              <w:pStyle w:val="ConsPlusNormal"/>
            </w:pPr>
          </w:p>
        </w:tc>
        <w:tc>
          <w:tcPr>
            <w:tcW w:w="623" w:type="dxa"/>
            <w:vMerge/>
          </w:tcPr>
          <w:p w:rsidR="000F1000" w:rsidRDefault="000F1000">
            <w:pPr>
              <w:pStyle w:val="ConsPlusNormal"/>
            </w:pPr>
          </w:p>
        </w:tc>
        <w:tc>
          <w:tcPr>
            <w:tcW w:w="1190" w:type="dxa"/>
            <w:vMerge/>
          </w:tcPr>
          <w:p w:rsidR="000F1000" w:rsidRDefault="000F1000">
            <w:pPr>
              <w:pStyle w:val="ConsPlusNormal"/>
            </w:pPr>
          </w:p>
        </w:tc>
        <w:tc>
          <w:tcPr>
            <w:tcW w:w="1190" w:type="dxa"/>
          </w:tcPr>
          <w:p w:rsidR="000F1000" w:rsidRDefault="000F1000">
            <w:pPr>
              <w:pStyle w:val="ConsPlusNormal"/>
              <w:jc w:val="center"/>
            </w:pPr>
            <w:r>
              <w:t>2019</w:t>
            </w:r>
          </w:p>
        </w:tc>
        <w:tc>
          <w:tcPr>
            <w:tcW w:w="1190" w:type="dxa"/>
          </w:tcPr>
          <w:p w:rsidR="000F1000" w:rsidRDefault="000F1000">
            <w:pPr>
              <w:pStyle w:val="ConsPlusNormal"/>
              <w:jc w:val="center"/>
            </w:pPr>
            <w:r>
              <w:t>2020</w:t>
            </w:r>
          </w:p>
        </w:tc>
        <w:tc>
          <w:tcPr>
            <w:tcW w:w="1190" w:type="dxa"/>
          </w:tcPr>
          <w:p w:rsidR="000F1000" w:rsidRDefault="000F1000">
            <w:pPr>
              <w:pStyle w:val="ConsPlusNormal"/>
              <w:jc w:val="center"/>
            </w:pPr>
            <w:r>
              <w:t>2021</w:t>
            </w:r>
          </w:p>
        </w:tc>
        <w:tc>
          <w:tcPr>
            <w:tcW w:w="1190" w:type="dxa"/>
          </w:tcPr>
          <w:p w:rsidR="000F1000" w:rsidRDefault="000F1000">
            <w:pPr>
              <w:pStyle w:val="ConsPlusNormal"/>
              <w:jc w:val="center"/>
            </w:pPr>
            <w:r>
              <w:t>2022</w:t>
            </w:r>
          </w:p>
        </w:tc>
        <w:tc>
          <w:tcPr>
            <w:tcW w:w="1190" w:type="dxa"/>
          </w:tcPr>
          <w:p w:rsidR="000F1000" w:rsidRDefault="000F1000">
            <w:pPr>
              <w:pStyle w:val="ConsPlusNormal"/>
              <w:jc w:val="center"/>
            </w:pPr>
            <w:r>
              <w:t>2023</w:t>
            </w:r>
          </w:p>
        </w:tc>
        <w:tc>
          <w:tcPr>
            <w:tcW w:w="1190" w:type="dxa"/>
          </w:tcPr>
          <w:p w:rsidR="000F1000" w:rsidRDefault="000F1000">
            <w:pPr>
              <w:pStyle w:val="ConsPlusNormal"/>
              <w:jc w:val="center"/>
            </w:pPr>
            <w:r>
              <w:t>2024</w:t>
            </w:r>
          </w:p>
        </w:tc>
        <w:tc>
          <w:tcPr>
            <w:tcW w:w="1190" w:type="dxa"/>
          </w:tcPr>
          <w:p w:rsidR="000F1000" w:rsidRDefault="000F1000">
            <w:pPr>
              <w:pStyle w:val="ConsPlusNormal"/>
              <w:jc w:val="center"/>
            </w:pPr>
            <w:r>
              <w:t>2025</w:t>
            </w:r>
          </w:p>
        </w:tc>
        <w:tc>
          <w:tcPr>
            <w:tcW w:w="1190" w:type="dxa"/>
          </w:tcPr>
          <w:p w:rsidR="000F1000" w:rsidRDefault="000F1000">
            <w:pPr>
              <w:pStyle w:val="ConsPlusNormal"/>
              <w:jc w:val="center"/>
            </w:pPr>
            <w:r>
              <w:t>2026</w:t>
            </w:r>
          </w:p>
        </w:tc>
        <w:tc>
          <w:tcPr>
            <w:tcW w:w="1190" w:type="dxa"/>
          </w:tcPr>
          <w:p w:rsidR="000F1000" w:rsidRDefault="000F1000">
            <w:pPr>
              <w:pStyle w:val="ConsPlusNormal"/>
              <w:jc w:val="center"/>
            </w:pPr>
            <w:r>
              <w:t>2027</w:t>
            </w:r>
          </w:p>
        </w:tc>
        <w:tc>
          <w:tcPr>
            <w:tcW w:w="1190" w:type="dxa"/>
          </w:tcPr>
          <w:p w:rsidR="000F1000" w:rsidRDefault="000F1000">
            <w:pPr>
              <w:pStyle w:val="ConsPlusNormal"/>
              <w:jc w:val="center"/>
            </w:pPr>
            <w:r>
              <w:t>2028</w:t>
            </w:r>
          </w:p>
        </w:tc>
        <w:tc>
          <w:tcPr>
            <w:tcW w:w="1190" w:type="dxa"/>
            <w:vMerge/>
          </w:tcPr>
          <w:p w:rsidR="000F1000" w:rsidRDefault="000F1000">
            <w:pPr>
              <w:pStyle w:val="ConsPlusNormal"/>
            </w:pPr>
          </w:p>
        </w:tc>
      </w:tr>
      <w:tr w:rsidR="000F1000">
        <w:tc>
          <w:tcPr>
            <w:tcW w:w="17001" w:type="dxa"/>
            <w:gridSpan w:val="14"/>
          </w:tcPr>
          <w:p w:rsidR="000F1000" w:rsidRDefault="000F1000">
            <w:pPr>
              <w:pStyle w:val="ConsPlusNormal"/>
              <w:jc w:val="center"/>
              <w:outlineLvl w:val="2"/>
            </w:pPr>
            <w:r>
              <w:lastRenderedPageBreak/>
              <w:t>Леса, расположенные на землях лесного фонда</w:t>
            </w:r>
          </w:p>
        </w:tc>
      </w:tr>
      <w:tr w:rsidR="000F1000">
        <w:tc>
          <w:tcPr>
            <w:tcW w:w="2098" w:type="dxa"/>
          </w:tcPr>
          <w:p w:rsidR="000F1000" w:rsidRDefault="000F1000">
            <w:pPr>
              <w:pStyle w:val="ConsPlusNormal"/>
            </w:pPr>
            <w:r>
              <w:t>Водоохранные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79570,47</w:t>
            </w:r>
          </w:p>
        </w:tc>
        <w:tc>
          <w:tcPr>
            <w:tcW w:w="1190" w:type="dxa"/>
          </w:tcPr>
          <w:p w:rsidR="000F1000" w:rsidRDefault="000F1000">
            <w:pPr>
              <w:pStyle w:val="ConsPlusNormal"/>
              <w:jc w:val="center"/>
            </w:pPr>
            <w:r>
              <w:t>82196,29</w:t>
            </w:r>
          </w:p>
        </w:tc>
        <w:tc>
          <w:tcPr>
            <w:tcW w:w="1190" w:type="dxa"/>
          </w:tcPr>
          <w:p w:rsidR="000F1000" w:rsidRDefault="000F1000">
            <w:pPr>
              <w:pStyle w:val="ConsPlusNormal"/>
              <w:jc w:val="center"/>
            </w:pPr>
            <w:r>
              <w:t>84333,40</w:t>
            </w:r>
          </w:p>
        </w:tc>
        <w:tc>
          <w:tcPr>
            <w:tcW w:w="1190" w:type="dxa"/>
          </w:tcPr>
          <w:p w:rsidR="000F1000" w:rsidRDefault="000F1000">
            <w:pPr>
              <w:pStyle w:val="ConsPlusNormal"/>
              <w:jc w:val="center"/>
            </w:pPr>
            <w:r>
              <w:t>87453,73</w:t>
            </w:r>
          </w:p>
        </w:tc>
        <w:tc>
          <w:tcPr>
            <w:tcW w:w="1190" w:type="dxa"/>
          </w:tcPr>
          <w:p w:rsidR="000F1000" w:rsidRDefault="000F1000">
            <w:pPr>
              <w:pStyle w:val="ConsPlusNormal"/>
              <w:jc w:val="center"/>
            </w:pPr>
            <w:r>
              <w:t>90864,43</w:t>
            </w:r>
          </w:p>
        </w:tc>
        <w:tc>
          <w:tcPr>
            <w:tcW w:w="1190" w:type="dxa"/>
          </w:tcPr>
          <w:p w:rsidR="000F1000" w:rsidRDefault="000F1000">
            <w:pPr>
              <w:pStyle w:val="ConsPlusNormal"/>
              <w:jc w:val="center"/>
            </w:pPr>
            <w:r>
              <w:t>94680,74</w:t>
            </w:r>
          </w:p>
        </w:tc>
        <w:tc>
          <w:tcPr>
            <w:tcW w:w="1190" w:type="dxa"/>
          </w:tcPr>
          <w:p w:rsidR="000F1000" w:rsidRDefault="000F1000">
            <w:pPr>
              <w:pStyle w:val="ConsPlusNormal"/>
              <w:jc w:val="center"/>
            </w:pPr>
            <w:r>
              <w:t>98657,33</w:t>
            </w:r>
          </w:p>
        </w:tc>
        <w:tc>
          <w:tcPr>
            <w:tcW w:w="1190" w:type="dxa"/>
          </w:tcPr>
          <w:p w:rsidR="000F1000" w:rsidRDefault="000F1000">
            <w:pPr>
              <w:pStyle w:val="ConsPlusNormal"/>
              <w:jc w:val="center"/>
            </w:pPr>
            <w:r>
              <w:t>102603,62</w:t>
            </w:r>
          </w:p>
        </w:tc>
        <w:tc>
          <w:tcPr>
            <w:tcW w:w="1190" w:type="dxa"/>
          </w:tcPr>
          <w:p w:rsidR="000F1000" w:rsidRDefault="000F1000">
            <w:pPr>
              <w:pStyle w:val="ConsPlusNormal"/>
              <w:jc w:val="center"/>
            </w:pPr>
            <w:r>
              <w:t>106810,37</w:t>
            </w:r>
          </w:p>
        </w:tc>
        <w:tc>
          <w:tcPr>
            <w:tcW w:w="1190" w:type="dxa"/>
          </w:tcPr>
          <w:p w:rsidR="000F1000" w:rsidRDefault="000F1000">
            <w:pPr>
              <w:pStyle w:val="ConsPlusNormal"/>
              <w:jc w:val="center"/>
            </w:pPr>
            <w:r>
              <w:t>111189,59</w:t>
            </w:r>
          </w:p>
        </w:tc>
        <w:tc>
          <w:tcPr>
            <w:tcW w:w="1190" w:type="dxa"/>
          </w:tcPr>
          <w:p w:rsidR="000F1000" w:rsidRDefault="000F1000">
            <w:pPr>
              <w:pStyle w:val="ConsPlusNormal"/>
              <w:jc w:val="center"/>
            </w:pPr>
            <w:r>
              <w:t>115859,56</w:t>
            </w:r>
          </w:p>
        </w:tc>
        <w:tc>
          <w:tcPr>
            <w:tcW w:w="1190" w:type="dxa"/>
          </w:tcPr>
          <w:p w:rsidR="000F1000" w:rsidRDefault="000F1000">
            <w:pPr>
              <w:pStyle w:val="ConsPlusNormal"/>
              <w:jc w:val="center"/>
            </w:pPr>
            <w:r>
              <w:t>742929,94</w:t>
            </w:r>
          </w:p>
        </w:tc>
      </w:tr>
      <w:tr w:rsidR="000F1000">
        <w:tc>
          <w:tcPr>
            <w:tcW w:w="2098" w:type="dxa"/>
          </w:tcPr>
          <w:p w:rsidR="000F1000" w:rsidRDefault="000F1000">
            <w:pPr>
              <w:pStyle w:val="ConsPlusNormal"/>
            </w:pPr>
            <w:r>
              <w:t>Защитные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29354,01</w:t>
            </w:r>
          </w:p>
        </w:tc>
        <w:tc>
          <w:tcPr>
            <w:tcW w:w="1190" w:type="dxa"/>
          </w:tcPr>
          <w:p w:rsidR="000F1000" w:rsidRDefault="000F1000">
            <w:pPr>
              <w:pStyle w:val="ConsPlusNormal"/>
              <w:jc w:val="center"/>
            </w:pPr>
            <w:r>
              <w:t>30322,69</w:t>
            </w:r>
          </w:p>
        </w:tc>
        <w:tc>
          <w:tcPr>
            <w:tcW w:w="1190" w:type="dxa"/>
          </w:tcPr>
          <w:p w:rsidR="000F1000" w:rsidRDefault="000F1000">
            <w:pPr>
              <w:pStyle w:val="ConsPlusNormal"/>
              <w:jc w:val="center"/>
            </w:pPr>
            <w:r>
              <w:t>31111,08</w:t>
            </w:r>
          </w:p>
        </w:tc>
        <w:tc>
          <w:tcPr>
            <w:tcW w:w="1190" w:type="dxa"/>
          </w:tcPr>
          <w:p w:rsidR="000F1000" w:rsidRDefault="000F1000">
            <w:pPr>
              <w:pStyle w:val="ConsPlusNormal"/>
              <w:jc w:val="center"/>
            </w:pPr>
            <w:r>
              <w:t>32262,19</w:t>
            </w:r>
          </w:p>
        </w:tc>
        <w:tc>
          <w:tcPr>
            <w:tcW w:w="1190" w:type="dxa"/>
          </w:tcPr>
          <w:p w:rsidR="000F1000" w:rsidRDefault="000F1000">
            <w:pPr>
              <w:pStyle w:val="ConsPlusNormal"/>
              <w:jc w:val="center"/>
            </w:pPr>
            <w:r>
              <w:t>33520,41</w:t>
            </w:r>
          </w:p>
        </w:tc>
        <w:tc>
          <w:tcPr>
            <w:tcW w:w="1190" w:type="dxa"/>
          </w:tcPr>
          <w:p w:rsidR="000F1000" w:rsidRDefault="000F1000">
            <w:pPr>
              <w:pStyle w:val="ConsPlusNormal"/>
              <w:jc w:val="center"/>
            </w:pPr>
            <w:r>
              <w:t>34928,27</w:t>
            </w:r>
          </w:p>
        </w:tc>
        <w:tc>
          <w:tcPr>
            <w:tcW w:w="1190" w:type="dxa"/>
          </w:tcPr>
          <w:p w:rsidR="000F1000" w:rsidRDefault="000F1000">
            <w:pPr>
              <w:pStyle w:val="ConsPlusNormal"/>
              <w:jc w:val="center"/>
            </w:pPr>
            <w:r>
              <w:t>36395,26</w:t>
            </w:r>
          </w:p>
        </w:tc>
        <w:tc>
          <w:tcPr>
            <w:tcW w:w="1190" w:type="dxa"/>
          </w:tcPr>
          <w:p w:rsidR="000F1000" w:rsidRDefault="000F1000">
            <w:pPr>
              <w:pStyle w:val="ConsPlusNormal"/>
              <w:jc w:val="center"/>
            </w:pPr>
            <w:r>
              <w:t>37851,07</w:t>
            </w:r>
          </w:p>
        </w:tc>
        <w:tc>
          <w:tcPr>
            <w:tcW w:w="1190" w:type="dxa"/>
          </w:tcPr>
          <w:p w:rsidR="000F1000" w:rsidRDefault="000F1000">
            <w:pPr>
              <w:pStyle w:val="ConsPlusNormal"/>
              <w:jc w:val="center"/>
            </w:pPr>
            <w:r>
              <w:t>39402,96</w:t>
            </w:r>
          </w:p>
        </w:tc>
        <w:tc>
          <w:tcPr>
            <w:tcW w:w="1190" w:type="dxa"/>
          </w:tcPr>
          <w:p w:rsidR="000F1000" w:rsidRDefault="000F1000">
            <w:pPr>
              <w:pStyle w:val="ConsPlusNormal"/>
              <w:jc w:val="center"/>
            </w:pPr>
            <w:r>
              <w:t>41018,48</w:t>
            </w:r>
          </w:p>
        </w:tc>
        <w:tc>
          <w:tcPr>
            <w:tcW w:w="1190" w:type="dxa"/>
          </w:tcPr>
          <w:p w:rsidR="000F1000" w:rsidRDefault="000F1000">
            <w:pPr>
              <w:pStyle w:val="ConsPlusNormal"/>
              <w:jc w:val="center"/>
            </w:pPr>
            <w:r>
              <w:t>42741,26</w:t>
            </w:r>
          </w:p>
        </w:tc>
        <w:tc>
          <w:tcPr>
            <w:tcW w:w="1190" w:type="dxa"/>
          </w:tcPr>
          <w:p w:rsidR="000F1000" w:rsidRDefault="000F1000">
            <w:pPr>
              <w:pStyle w:val="ConsPlusNormal"/>
              <w:jc w:val="center"/>
            </w:pPr>
            <w:r>
              <w:t>274071,15</w:t>
            </w:r>
          </w:p>
        </w:tc>
      </w:tr>
      <w:tr w:rsidR="000F1000">
        <w:tc>
          <w:tcPr>
            <w:tcW w:w="2098" w:type="dxa"/>
          </w:tcPr>
          <w:p w:rsidR="000F1000" w:rsidRDefault="000F1000">
            <w:pPr>
              <w:pStyle w:val="ConsPlusNormal"/>
            </w:pPr>
            <w:r>
              <w:t>Средообразующие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7265,86</w:t>
            </w:r>
          </w:p>
        </w:tc>
        <w:tc>
          <w:tcPr>
            <w:tcW w:w="1190" w:type="dxa"/>
          </w:tcPr>
          <w:p w:rsidR="000F1000" w:rsidRDefault="000F1000">
            <w:pPr>
              <w:pStyle w:val="ConsPlusNormal"/>
              <w:jc w:val="center"/>
            </w:pPr>
            <w:r>
              <w:t>7505,63</w:t>
            </w:r>
          </w:p>
        </w:tc>
        <w:tc>
          <w:tcPr>
            <w:tcW w:w="1190" w:type="dxa"/>
          </w:tcPr>
          <w:p w:rsidR="000F1000" w:rsidRDefault="000F1000">
            <w:pPr>
              <w:pStyle w:val="ConsPlusNormal"/>
              <w:jc w:val="center"/>
            </w:pPr>
            <w:r>
              <w:t>7700,78</w:t>
            </w:r>
          </w:p>
        </w:tc>
        <w:tc>
          <w:tcPr>
            <w:tcW w:w="1190" w:type="dxa"/>
          </w:tcPr>
          <w:p w:rsidR="000F1000" w:rsidRDefault="000F1000">
            <w:pPr>
              <w:pStyle w:val="ConsPlusNormal"/>
              <w:jc w:val="center"/>
            </w:pPr>
            <w:r>
              <w:t>7985,71</w:t>
            </w:r>
          </w:p>
        </w:tc>
        <w:tc>
          <w:tcPr>
            <w:tcW w:w="1190" w:type="dxa"/>
          </w:tcPr>
          <w:p w:rsidR="000F1000" w:rsidRDefault="000F1000">
            <w:pPr>
              <w:pStyle w:val="ConsPlusNormal"/>
              <w:jc w:val="center"/>
            </w:pPr>
            <w:r>
              <w:t>8297,15</w:t>
            </w:r>
          </w:p>
        </w:tc>
        <w:tc>
          <w:tcPr>
            <w:tcW w:w="1190" w:type="dxa"/>
          </w:tcPr>
          <w:p w:rsidR="000F1000" w:rsidRDefault="000F1000">
            <w:pPr>
              <w:pStyle w:val="ConsPlusNormal"/>
              <w:jc w:val="center"/>
            </w:pPr>
            <w:r>
              <w:t>8645,63</w:t>
            </w:r>
          </w:p>
        </w:tc>
        <w:tc>
          <w:tcPr>
            <w:tcW w:w="1190" w:type="dxa"/>
          </w:tcPr>
          <w:p w:rsidR="000F1000" w:rsidRDefault="000F1000">
            <w:pPr>
              <w:pStyle w:val="ConsPlusNormal"/>
              <w:jc w:val="center"/>
            </w:pPr>
            <w:r>
              <w:t>9008,75</w:t>
            </w:r>
          </w:p>
        </w:tc>
        <w:tc>
          <w:tcPr>
            <w:tcW w:w="1190" w:type="dxa"/>
          </w:tcPr>
          <w:p w:rsidR="000F1000" w:rsidRDefault="000F1000">
            <w:pPr>
              <w:pStyle w:val="ConsPlusNormal"/>
              <w:jc w:val="center"/>
            </w:pPr>
            <w:r>
              <w:t>9369,10</w:t>
            </w:r>
          </w:p>
        </w:tc>
        <w:tc>
          <w:tcPr>
            <w:tcW w:w="1190" w:type="dxa"/>
          </w:tcPr>
          <w:p w:rsidR="000F1000" w:rsidRDefault="000F1000">
            <w:pPr>
              <w:pStyle w:val="ConsPlusNormal"/>
              <w:jc w:val="center"/>
            </w:pPr>
            <w:r>
              <w:t>9753,23</w:t>
            </w:r>
          </w:p>
        </w:tc>
        <w:tc>
          <w:tcPr>
            <w:tcW w:w="1190" w:type="dxa"/>
          </w:tcPr>
          <w:p w:rsidR="000F1000" w:rsidRDefault="000F1000">
            <w:pPr>
              <w:pStyle w:val="ConsPlusNormal"/>
              <w:jc w:val="center"/>
            </w:pPr>
            <w:r>
              <w:t>10153,11</w:t>
            </w:r>
          </w:p>
        </w:tc>
        <w:tc>
          <w:tcPr>
            <w:tcW w:w="1190" w:type="dxa"/>
          </w:tcPr>
          <w:p w:rsidR="000F1000" w:rsidRDefault="000F1000">
            <w:pPr>
              <w:pStyle w:val="ConsPlusNormal"/>
              <w:jc w:val="center"/>
            </w:pPr>
            <w:r>
              <w:t>10579,54</w:t>
            </w:r>
          </w:p>
        </w:tc>
        <w:tc>
          <w:tcPr>
            <w:tcW w:w="1190" w:type="dxa"/>
          </w:tcPr>
          <w:p w:rsidR="000F1000" w:rsidRDefault="000F1000">
            <w:pPr>
              <w:pStyle w:val="ConsPlusNormal"/>
              <w:jc w:val="center"/>
            </w:pPr>
            <w:r>
              <w:t>67839,55</w:t>
            </w:r>
          </w:p>
        </w:tc>
      </w:tr>
      <w:tr w:rsidR="000F1000">
        <w:tc>
          <w:tcPr>
            <w:tcW w:w="2098" w:type="dxa"/>
          </w:tcPr>
          <w:p w:rsidR="000F1000" w:rsidRDefault="000F1000">
            <w:pPr>
              <w:pStyle w:val="ConsPlusNormal"/>
            </w:pPr>
            <w:r>
              <w:t>Санитарно-гигиенические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2396,94</w:t>
            </w:r>
          </w:p>
        </w:tc>
        <w:tc>
          <w:tcPr>
            <w:tcW w:w="1190" w:type="dxa"/>
          </w:tcPr>
          <w:p w:rsidR="000F1000" w:rsidRDefault="000F1000">
            <w:pPr>
              <w:pStyle w:val="ConsPlusNormal"/>
              <w:jc w:val="center"/>
            </w:pPr>
            <w:r>
              <w:t>2476,04</w:t>
            </w:r>
          </w:p>
        </w:tc>
        <w:tc>
          <w:tcPr>
            <w:tcW w:w="1190" w:type="dxa"/>
          </w:tcPr>
          <w:p w:rsidR="000F1000" w:rsidRDefault="000F1000">
            <w:pPr>
              <w:pStyle w:val="ConsPlusNormal"/>
              <w:jc w:val="center"/>
            </w:pPr>
            <w:r>
              <w:t>2540,42</w:t>
            </w:r>
          </w:p>
        </w:tc>
        <w:tc>
          <w:tcPr>
            <w:tcW w:w="1190" w:type="dxa"/>
          </w:tcPr>
          <w:p w:rsidR="000F1000" w:rsidRDefault="000F1000">
            <w:pPr>
              <w:pStyle w:val="ConsPlusNormal"/>
              <w:jc w:val="center"/>
            </w:pPr>
            <w:r>
              <w:t>2634,41</w:t>
            </w:r>
          </w:p>
        </w:tc>
        <w:tc>
          <w:tcPr>
            <w:tcW w:w="1190" w:type="dxa"/>
          </w:tcPr>
          <w:p w:rsidR="000F1000" w:rsidRDefault="000F1000">
            <w:pPr>
              <w:pStyle w:val="ConsPlusNormal"/>
              <w:jc w:val="center"/>
            </w:pPr>
            <w:r>
              <w:t>2737,15</w:t>
            </w:r>
          </w:p>
        </w:tc>
        <w:tc>
          <w:tcPr>
            <w:tcW w:w="1190" w:type="dxa"/>
          </w:tcPr>
          <w:p w:rsidR="000F1000" w:rsidRDefault="000F1000">
            <w:pPr>
              <w:pStyle w:val="ConsPlusNormal"/>
              <w:jc w:val="center"/>
            </w:pPr>
            <w:r>
              <w:t>2852,11</w:t>
            </w:r>
          </w:p>
        </w:tc>
        <w:tc>
          <w:tcPr>
            <w:tcW w:w="1190" w:type="dxa"/>
          </w:tcPr>
          <w:p w:rsidR="000F1000" w:rsidRDefault="000F1000">
            <w:pPr>
              <w:pStyle w:val="ConsPlusNormal"/>
              <w:jc w:val="center"/>
            </w:pPr>
            <w:r>
              <w:t>2971,90</w:t>
            </w:r>
          </w:p>
        </w:tc>
        <w:tc>
          <w:tcPr>
            <w:tcW w:w="1190" w:type="dxa"/>
          </w:tcPr>
          <w:p w:rsidR="000F1000" w:rsidRDefault="000F1000">
            <w:pPr>
              <w:pStyle w:val="ConsPlusNormal"/>
              <w:jc w:val="center"/>
            </w:pPr>
            <w:r>
              <w:t>3090,78</w:t>
            </w:r>
          </w:p>
        </w:tc>
        <w:tc>
          <w:tcPr>
            <w:tcW w:w="1190" w:type="dxa"/>
          </w:tcPr>
          <w:p w:rsidR="000F1000" w:rsidRDefault="000F1000">
            <w:pPr>
              <w:pStyle w:val="ConsPlusNormal"/>
              <w:jc w:val="center"/>
            </w:pPr>
            <w:r>
              <w:t>3217,50</w:t>
            </w:r>
          </w:p>
        </w:tc>
        <w:tc>
          <w:tcPr>
            <w:tcW w:w="1190" w:type="dxa"/>
          </w:tcPr>
          <w:p w:rsidR="000F1000" w:rsidRDefault="000F1000">
            <w:pPr>
              <w:pStyle w:val="ConsPlusNormal"/>
              <w:jc w:val="center"/>
            </w:pPr>
            <w:r>
              <w:t>3349,42</w:t>
            </w:r>
          </w:p>
        </w:tc>
        <w:tc>
          <w:tcPr>
            <w:tcW w:w="1190" w:type="dxa"/>
          </w:tcPr>
          <w:p w:rsidR="000F1000" w:rsidRDefault="000F1000">
            <w:pPr>
              <w:pStyle w:val="ConsPlusNormal"/>
              <w:jc w:val="center"/>
            </w:pPr>
            <w:r>
              <w:t>3490,09</w:t>
            </w:r>
          </w:p>
        </w:tc>
        <w:tc>
          <w:tcPr>
            <w:tcW w:w="1190" w:type="dxa"/>
          </w:tcPr>
          <w:p w:rsidR="000F1000" w:rsidRDefault="000F1000">
            <w:pPr>
              <w:pStyle w:val="ConsPlusNormal"/>
              <w:jc w:val="center"/>
            </w:pPr>
            <w:r>
              <w:t>22379,64</w:t>
            </w:r>
          </w:p>
        </w:tc>
      </w:tr>
      <w:tr w:rsidR="000F1000">
        <w:tc>
          <w:tcPr>
            <w:tcW w:w="2098" w:type="dxa"/>
          </w:tcPr>
          <w:p w:rsidR="000F1000" w:rsidRDefault="000F1000">
            <w:pPr>
              <w:pStyle w:val="ConsPlusNormal"/>
            </w:pPr>
            <w:r>
              <w:t>Иные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493,08</w:t>
            </w:r>
          </w:p>
        </w:tc>
        <w:tc>
          <w:tcPr>
            <w:tcW w:w="1190" w:type="dxa"/>
          </w:tcPr>
          <w:p w:rsidR="000F1000" w:rsidRDefault="000F1000">
            <w:pPr>
              <w:pStyle w:val="ConsPlusNormal"/>
              <w:jc w:val="center"/>
            </w:pPr>
            <w:r>
              <w:t>509,35</w:t>
            </w:r>
          </w:p>
        </w:tc>
        <w:tc>
          <w:tcPr>
            <w:tcW w:w="1190" w:type="dxa"/>
          </w:tcPr>
          <w:p w:rsidR="000F1000" w:rsidRDefault="000F1000">
            <w:pPr>
              <w:pStyle w:val="ConsPlusNormal"/>
              <w:jc w:val="center"/>
            </w:pPr>
            <w:r>
              <w:t>522,59</w:t>
            </w:r>
          </w:p>
        </w:tc>
        <w:tc>
          <w:tcPr>
            <w:tcW w:w="1190" w:type="dxa"/>
          </w:tcPr>
          <w:p w:rsidR="000F1000" w:rsidRDefault="000F1000">
            <w:pPr>
              <w:pStyle w:val="ConsPlusNormal"/>
              <w:jc w:val="center"/>
            </w:pPr>
            <w:r>
              <w:t>541,93</w:t>
            </w:r>
          </w:p>
        </w:tc>
        <w:tc>
          <w:tcPr>
            <w:tcW w:w="1190" w:type="dxa"/>
          </w:tcPr>
          <w:p w:rsidR="000F1000" w:rsidRDefault="000F1000">
            <w:pPr>
              <w:pStyle w:val="ConsPlusNormal"/>
              <w:jc w:val="center"/>
            </w:pPr>
            <w:r>
              <w:t>563,07</w:t>
            </w:r>
          </w:p>
        </w:tc>
        <w:tc>
          <w:tcPr>
            <w:tcW w:w="1190" w:type="dxa"/>
          </w:tcPr>
          <w:p w:rsidR="000F1000" w:rsidRDefault="000F1000">
            <w:pPr>
              <w:pStyle w:val="ConsPlusNormal"/>
              <w:jc w:val="center"/>
            </w:pPr>
            <w:r>
              <w:t>586,71</w:t>
            </w:r>
          </w:p>
        </w:tc>
        <w:tc>
          <w:tcPr>
            <w:tcW w:w="1190" w:type="dxa"/>
          </w:tcPr>
          <w:p w:rsidR="000F1000" w:rsidRDefault="000F1000">
            <w:pPr>
              <w:pStyle w:val="ConsPlusNormal"/>
              <w:jc w:val="center"/>
            </w:pPr>
            <w:r>
              <w:t>611,36</w:t>
            </w:r>
          </w:p>
        </w:tc>
        <w:tc>
          <w:tcPr>
            <w:tcW w:w="1190" w:type="dxa"/>
          </w:tcPr>
          <w:p w:rsidR="000F1000" w:rsidRDefault="000F1000">
            <w:pPr>
              <w:pStyle w:val="ConsPlusNormal"/>
              <w:jc w:val="center"/>
            </w:pPr>
            <w:r>
              <w:t>635,81</w:t>
            </w:r>
          </w:p>
        </w:tc>
        <w:tc>
          <w:tcPr>
            <w:tcW w:w="1190" w:type="dxa"/>
          </w:tcPr>
          <w:p w:rsidR="000F1000" w:rsidRDefault="000F1000">
            <w:pPr>
              <w:pStyle w:val="ConsPlusNormal"/>
              <w:jc w:val="center"/>
            </w:pPr>
            <w:r>
              <w:t>661,88</w:t>
            </w:r>
          </w:p>
        </w:tc>
        <w:tc>
          <w:tcPr>
            <w:tcW w:w="1190" w:type="dxa"/>
          </w:tcPr>
          <w:p w:rsidR="000F1000" w:rsidRDefault="000F1000">
            <w:pPr>
              <w:pStyle w:val="ConsPlusNormal"/>
              <w:jc w:val="center"/>
            </w:pPr>
            <w:r>
              <w:t>689,02</w:t>
            </w:r>
          </w:p>
        </w:tc>
        <w:tc>
          <w:tcPr>
            <w:tcW w:w="1190" w:type="dxa"/>
          </w:tcPr>
          <w:p w:rsidR="000F1000" w:rsidRDefault="000F1000">
            <w:pPr>
              <w:pStyle w:val="ConsPlusNormal"/>
              <w:jc w:val="center"/>
            </w:pPr>
            <w:r>
              <w:t>717,96</w:t>
            </w:r>
          </w:p>
        </w:tc>
        <w:tc>
          <w:tcPr>
            <w:tcW w:w="1190" w:type="dxa"/>
          </w:tcPr>
          <w:p w:rsidR="000F1000" w:rsidRDefault="000F1000">
            <w:pPr>
              <w:pStyle w:val="ConsPlusNormal"/>
              <w:jc w:val="center"/>
            </w:pPr>
            <w:r>
              <w:t>4603,77</w:t>
            </w:r>
          </w:p>
        </w:tc>
      </w:tr>
      <w:tr w:rsidR="000F1000">
        <w:tc>
          <w:tcPr>
            <w:tcW w:w="17001" w:type="dxa"/>
            <w:gridSpan w:val="14"/>
          </w:tcPr>
          <w:p w:rsidR="000F1000" w:rsidRDefault="000F1000">
            <w:pPr>
              <w:pStyle w:val="ConsPlusNormal"/>
              <w:jc w:val="center"/>
              <w:outlineLvl w:val="2"/>
            </w:pPr>
            <w:r>
              <w:t>Городские леса</w:t>
            </w:r>
          </w:p>
        </w:tc>
      </w:tr>
      <w:tr w:rsidR="000F1000">
        <w:tc>
          <w:tcPr>
            <w:tcW w:w="2098" w:type="dxa"/>
          </w:tcPr>
          <w:p w:rsidR="000F1000" w:rsidRDefault="000F1000">
            <w:pPr>
              <w:pStyle w:val="ConsPlusNormal"/>
            </w:pPr>
            <w:r>
              <w:t>Водоохранные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105,10</w:t>
            </w:r>
          </w:p>
        </w:tc>
        <w:tc>
          <w:tcPr>
            <w:tcW w:w="1190" w:type="dxa"/>
          </w:tcPr>
          <w:p w:rsidR="000F1000" w:rsidRDefault="000F1000">
            <w:pPr>
              <w:pStyle w:val="ConsPlusNormal"/>
              <w:jc w:val="center"/>
            </w:pPr>
            <w:r>
              <w:t>108,57</w:t>
            </w:r>
          </w:p>
        </w:tc>
        <w:tc>
          <w:tcPr>
            <w:tcW w:w="1190" w:type="dxa"/>
          </w:tcPr>
          <w:p w:rsidR="000F1000" w:rsidRDefault="000F1000">
            <w:pPr>
              <w:pStyle w:val="ConsPlusNormal"/>
              <w:jc w:val="center"/>
            </w:pPr>
            <w:r>
              <w:t>111,39</w:t>
            </w:r>
          </w:p>
        </w:tc>
        <w:tc>
          <w:tcPr>
            <w:tcW w:w="1190" w:type="dxa"/>
          </w:tcPr>
          <w:p w:rsidR="000F1000" w:rsidRDefault="000F1000">
            <w:pPr>
              <w:pStyle w:val="ConsPlusNormal"/>
              <w:jc w:val="center"/>
            </w:pPr>
            <w:r>
              <w:t>115,51</w:t>
            </w:r>
          </w:p>
        </w:tc>
        <w:tc>
          <w:tcPr>
            <w:tcW w:w="1190" w:type="dxa"/>
          </w:tcPr>
          <w:p w:rsidR="000F1000" w:rsidRDefault="000F1000">
            <w:pPr>
              <w:pStyle w:val="ConsPlusNormal"/>
              <w:jc w:val="center"/>
            </w:pPr>
            <w:r>
              <w:t>120,02</w:t>
            </w:r>
          </w:p>
        </w:tc>
        <w:tc>
          <w:tcPr>
            <w:tcW w:w="1190" w:type="dxa"/>
          </w:tcPr>
          <w:p w:rsidR="000F1000" w:rsidRDefault="000F1000">
            <w:pPr>
              <w:pStyle w:val="ConsPlusNormal"/>
              <w:jc w:val="center"/>
            </w:pPr>
            <w:r>
              <w:t>125,06</w:t>
            </w:r>
          </w:p>
        </w:tc>
        <w:tc>
          <w:tcPr>
            <w:tcW w:w="1190" w:type="dxa"/>
          </w:tcPr>
          <w:p w:rsidR="000F1000" w:rsidRDefault="000F1000">
            <w:pPr>
              <w:pStyle w:val="ConsPlusNormal"/>
              <w:jc w:val="center"/>
            </w:pPr>
            <w:r>
              <w:t>130,31</w:t>
            </w:r>
          </w:p>
        </w:tc>
        <w:tc>
          <w:tcPr>
            <w:tcW w:w="1190" w:type="dxa"/>
          </w:tcPr>
          <w:p w:rsidR="000F1000" w:rsidRDefault="000F1000">
            <w:pPr>
              <w:pStyle w:val="ConsPlusNormal"/>
              <w:jc w:val="center"/>
            </w:pPr>
            <w:r>
              <w:t>135,52</w:t>
            </w:r>
          </w:p>
        </w:tc>
        <w:tc>
          <w:tcPr>
            <w:tcW w:w="1190" w:type="dxa"/>
          </w:tcPr>
          <w:p w:rsidR="000F1000" w:rsidRDefault="000F1000">
            <w:pPr>
              <w:pStyle w:val="ConsPlusNormal"/>
              <w:jc w:val="center"/>
            </w:pPr>
            <w:r>
              <w:t>141,08</w:t>
            </w:r>
          </w:p>
        </w:tc>
        <w:tc>
          <w:tcPr>
            <w:tcW w:w="1190" w:type="dxa"/>
          </w:tcPr>
          <w:p w:rsidR="000F1000" w:rsidRDefault="000F1000">
            <w:pPr>
              <w:pStyle w:val="ConsPlusNormal"/>
              <w:jc w:val="center"/>
            </w:pPr>
            <w:r>
              <w:t>146,86</w:t>
            </w:r>
          </w:p>
        </w:tc>
        <w:tc>
          <w:tcPr>
            <w:tcW w:w="1190" w:type="dxa"/>
          </w:tcPr>
          <w:p w:rsidR="000F1000" w:rsidRDefault="000F1000">
            <w:pPr>
              <w:pStyle w:val="ConsPlusNormal"/>
              <w:jc w:val="center"/>
            </w:pPr>
            <w:r>
              <w:t>153,03</w:t>
            </w:r>
          </w:p>
        </w:tc>
        <w:tc>
          <w:tcPr>
            <w:tcW w:w="1190" w:type="dxa"/>
          </w:tcPr>
          <w:p w:rsidR="000F1000" w:rsidRDefault="000F1000">
            <w:pPr>
              <w:pStyle w:val="ConsPlusNormal"/>
              <w:jc w:val="center"/>
            </w:pPr>
            <w:r>
              <w:t>370,17</w:t>
            </w:r>
          </w:p>
        </w:tc>
      </w:tr>
      <w:tr w:rsidR="000F1000">
        <w:tc>
          <w:tcPr>
            <w:tcW w:w="2098" w:type="dxa"/>
          </w:tcPr>
          <w:p w:rsidR="000F1000" w:rsidRDefault="000F1000">
            <w:pPr>
              <w:pStyle w:val="ConsPlusNormal"/>
            </w:pPr>
            <w:r>
              <w:t>Защитные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37,43</w:t>
            </w:r>
          </w:p>
        </w:tc>
        <w:tc>
          <w:tcPr>
            <w:tcW w:w="1190" w:type="dxa"/>
          </w:tcPr>
          <w:p w:rsidR="000F1000" w:rsidRDefault="000F1000">
            <w:pPr>
              <w:pStyle w:val="ConsPlusNormal"/>
              <w:jc w:val="center"/>
            </w:pPr>
            <w:r>
              <w:t>38,66</w:t>
            </w:r>
          </w:p>
        </w:tc>
        <w:tc>
          <w:tcPr>
            <w:tcW w:w="1190" w:type="dxa"/>
          </w:tcPr>
          <w:p w:rsidR="000F1000" w:rsidRDefault="000F1000">
            <w:pPr>
              <w:pStyle w:val="ConsPlusNormal"/>
              <w:jc w:val="center"/>
            </w:pPr>
            <w:r>
              <w:t>39,67</w:t>
            </w:r>
          </w:p>
        </w:tc>
        <w:tc>
          <w:tcPr>
            <w:tcW w:w="1190" w:type="dxa"/>
          </w:tcPr>
          <w:p w:rsidR="000F1000" w:rsidRDefault="000F1000">
            <w:pPr>
              <w:pStyle w:val="ConsPlusNormal"/>
              <w:jc w:val="center"/>
            </w:pPr>
            <w:r>
              <w:t>41,13</w:t>
            </w:r>
          </w:p>
        </w:tc>
        <w:tc>
          <w:tcPr>
            <w:tcW w:w="1190" w:type="dxa"/>
          </w:tcPr>
          <w:p w:rsidR="000F1000" w:rsidRDefault="000F1000">
            <w:pPr>
              <w:pStyle w:val="ConsPlusNormal"/>
              <w:jc w:val="center"/>
            </w:pPr>
            <w:r>
              <w:t>42,74</w:t>
            </w:r>
          </w:p>
        </w:tc>
        <w:tc>
          <w:tcPr>
            <w:tcW w:w="1190" w:type="dxa"/>
          </w:tcPr>
          <w:p w:rsidR="000F1000" w:rsidRDefault="000F1000">
            <w:pPr>
              <w:pStyle w:val="ConsPlusNormal"/>
              <w:jc w:val="center"/>
            </w:pPr>
            <w:r>
              <w:t>44,53</w:t>
            </w:r>
          </w:p>
        </w:tc>
        <w:tc>
          <w:tcPr>
            <w:tcW w:w="1190" w:type="dxa"/>
          </w:tcPr>
          <w:p w:rsidR="000F1000" w:rsidRDefault="000F1000">
            <w:pPr>
              <w:pStyle w:val="ConsPlusNormal"/>
              <w:jc w:val="center"/>
            </w:pPr>
            <w:r>
              <w:t>46,40</w:t>
            </w:r>
          </w:p>
        </w:tc>
        <w:tc>
          <w:tcPr>
            <w:tcW w:w="1190" w:type="dxa"/>
          </w:tcPr>
          <w:p w:rsidR="000F1000" w:rsidRDefault="000F1000">
            <w:pPr>
              <w:pStyle w:val="ConsPlusNormal"/>
              <w:jc w:val="center"/>
            </w:pPr>
            <w:r>
              <w:t>48,26</w:t>
            </w:r>
          </w:p>
        </w:tc>
        <w:tc>
          <w:tcPr>
            <w:tcW w:w="1190" w:type="dxa"/>
          </w:tcPr>
          <w:p w:rsidR="000F1000" w:rsidRDefault="000F1000">
            <w:pPr>
              <w:pStyle w:val="ConsPlusNormal"/>
              <w:jc w:val="center"/>
            </w:pPr>
            <w:r>
              <w:t>50,24</w:t>
            </w:r>
          </w:p>
        </w:tc>
        <w:tc>
          <w:tcPr>
            <w:tcW w:w="1190" w:type="dxa"/>
          </w:tcPr>
          <w:p w:rsidR="000F1000" w:rsidRDefault="000F1000">
            <w:pPr>
              <w:pStyle w:val="ConsPlusNormal"/>
              <w:jc w:val="center"/>
            </w:pPr>
            <w:r>
              <w:t>52,30</w:t>
            </w:r>
          </w:p>
        </w:tc>
        <w:tc>
          <w:tcPr>
            <w:tcW w:w="1190" w:type="dxa"/>
          </w:tcPr>
          <w:p w:rsidR="000F1000" w:rsidRDefault="000F1000">
            <w:pPr>
              <w:pStyle w:val="ConsPlusNormal"/>
              <w:jc w:val="center"/>
            </w:pPr>
            <w:r>
              <w:t>54,49</w:t>
            </w:r>
          </w:p>
        </w:tc>
        <w:tc>
          <w:tcPr>
            <w:tcW w:w="1190" w:type="dxa"/>
          </w:tcPr>
          <w:p w:rsidR="000F1000" w:rsidRDefault="000F1000">
            <w:pPr>
              <w:pStyle w:val="ConsPlusNormal"/>
              <w:jc w:val="center"/>
            </w:pPr>
            <w:r>
              <w:t>131,81</w:t>
            </w:r>
          </w:p>
        </w:tc>
      </w:tr>
      <w:tr w:rsidR="000F1000">
        <w:tc>
          <w:tcPr>
            <w:tcW w:w="2098" w:type="dxa"/>
          </w:tcPr>
          <w:p w:rsidR="000F1000" w:rsidRDefault="000F1000">
            <w:pPr>
              <w:pStyle w:val="ConsPlusNormal"/>
            </w:pPr>
            <w:r>
              <w:t>Средообразующие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1453,17</w:t>
            </w:r>
          </w:p>
        </w:tc>
        <w:tc>
          <w:tcPr>
            <w:tcW w:w="1190" w:type="dxa"/>
          </w:tcPr>
          <w:p w:rsidR="000F1000" w:rsidRDefault="000F1000">
            <w:pPr>
              <w:pStyle w:val="ConsPlusNormal"/>
              <w:jc w:val="center"/>
            </w:pPr>
            <w:r>
              <w:t>1501,13</w:t>
            </w:r>
          </w:p>
        </w:tc>
        <w:tc>
          <w:tcPr>
            <w:tcW w:w="1190" w:type="dxa"/>
          </w:tcPr>
          <w:p w:rsidR="000F1000" w:rsidRDefault="000F1000">
            <w:pPr>
              <w:pStyle w:val="ConsPlusNormal"/>
              <w:jc w:val="center"/>
            </w:pPr>
            <w:r>
              <w:t>1540,16</w:t>
            </w:r>
          </w:p>
        </w:tc>
        <w:tc>
          <w:tcPr>
            <w:tcW w:w="1190" w:type="dxa"/>
          </w:tcPr>
          <w:p w:rsidR="000F1000" w:rsidRDefault="000F1000">
            <w:pPr>
              <w:pStyle w:val="ConsPlusNormal"/>
              <w:jc w:val="center"/>
            </w:pPr>
            <w:r>
              <w:t>1597,14</w:t>
            </w:r>
          </w:p>
        </w:tc>
        <w:tc>
          <w:tcPr>
            <w:tcW w:w="1190" w:type="dxa"/>
          </w:tcPr>
          <w:p w:rsidR="000F1000" w:rsidRDefault="000F1000">
            <w:pPr>
              <w:pStyle w:val="ConsPlusNormal"/>
              <w:jc w:val="center"/>
            </w:pPr>
            <w:r>
              <w:t>1659,43</w:t>
            </w:r>
          </w:p>
        </w:tc>
        <w:tc>
          <w:tcPr>
            <w:tcW w:w="1190" w:type="dxa"/>
          </w:tcPr>
          <w:p w:rsidR="000F1000" w:rsidRDefault="000F1000">
            <w:pPr>
              <w:pStyle w:val="ConsPlusNormal"/>
              <w:jc w:val="center"/>
            </w:pPr>
            <w:r>
              <w:t>1729,13</w:t>
            </w:r>
          </w:p>
        </w:tc>
        <w:tc>
          <w:tcPr>
            <w:tcW w:w="1190" w:type="dxa"/>
          </w:tcPr>
          <w:p w:rsidR="000F1000" w:rsidRDefault="000F1000">
            <w:pPr>
              <w:pStyle w:val="ConsPlusNormal"/>
              <w:jc w:val="center"/>
            </w:pPr>
            <w:r>
              <w:t>1801,75</w:t>
            </w:r>
          </w:p>
        </w:tc>
        <w:tc>
          <w:tcPr>
            <w:tcW w:w="1190" w:type="dxa"/>
          </w:tcPr>
          <w:p w:rsidR="000F1000" w:rsidRDefault="000F1000">
            <w:pPr>
              <w:pStyle w:val="ConsPlusNormal"/>
              <w:jc w:val="center"/>
            </w:pPr>
            <w:r>
              <w:t>1873,82</w:t>
            </w:r>
          </w:p>
        </w:tc>
        <w:tc>
          <w:tcPr>
            <w:tcW w:w="1190" w:type="dxa"/>
          </w:tcPr>
          <w:p w:rsidR="000F1000" w:rsidRDefault="000F1000">
            <w:pPr>
              <w:pStyle w:val="ConsPlusNormal"/>
              <w:jc w:val="center"/>
            </w:pPr>
            <w:r>
              <w:t>1950,65</w:t>
            </w:r>
          </w:p>
        </w:tc>
        <w:tc>
          <w:tcPr>
            <w:tcW w:w="1190" w:type="dxa"/>
          </w:tcPr>
          <w:p w:rsidR="000F1000" w:rsidRDefault="000F1000">
            <w:pPr>
              <w:pStyle w:val="ConsPlusNormal"/>
              <w:jc w:val="center"/>
            </w:pPr>
            <w:r>
              <w:t>2030,62</w:t>
            </w:r>
          </w:p>
        </w:tc>
        <w:tc>
          <w:tcPr>
            <w:tcW w:w="1190" w:type="dxa"/>
          </w:tcPr>
          <w:p w:rsidR="000F1000" w:rsidRDefault="000F1000">
            <w:pPr>
              <w:pStyle w:val="ConsPlusNormal"/>
              <w:jc w:val="center"/>
            </w:pPr>
            <w:r>
              <w:t>2115,91</w:t>
            </w:r>
          </w:p>
        </w:tc>
        <w:tc>
          <w:tcPr>
            <w:tcW w:w="1190" w:type="dxa"/>
          </w:tcPr>
          <w:p w:rsidR="000F1000" w:rsidRDefault="000F1000">
            <w:pPr>
              <w:pStyle w:val="ConsPlusNormal"/>
              <w:jc w:val="center"/>
            </w:pPr>
            <w:r>
              <w:t>5118,16</w:t>
            </w:r>
          </w:p>
        </w:tc>
      </w:tr>
      <w:tr w:rsidR="000F1000">
        <w:tc>
          <w:tcPr>
            <w:tcW w:w="2098" w:type="dxa"/>
          </w:tcPr>
          <w:p w:rsidR="000F1000" w:rsidRDefault="000F1000">
            <w:pPr>
              <w:pStyle w:val="ConsPlusNormal"/>
            </w:pPr>
            <w:r>
              <w:t>Санитарно-гигиенические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342,42</w:t>
            </w:r>
          </w:p>
        </w:tc>
        <w:tc>
          <w:tcPr>
            <w:tcW w:w="1190" w:type="dxa"/>
          </w:tcPr>
          <w:p w:rsidR="000F1000" w:rsidRDefault="000F1000">
            <w:pPr>
              <w:pStyle w:val="ConsPlusNormal"/>
              <w:jc w:val="center"/>
            </w:pPr>
            <w:r>
              <w:t>353,72</w:t>
            </w:r>
          </w:p>
        </w:tc>
        <w:tc>
          <w:tcPr>
            <w:tcW w:w="1190" w:type="dxa"/>
          </w:tcPr>
          <w:p w:rsidR="000F1000" w:rsidRDefault="000F1000">
            <w:pPr>
              <w:pStyle w:val="ConsPlusNormal"/>
              <w:jc w:val="center"/>
            </w:pPr>
            <w:r>
              <w:t>362,92</w:t>
            </w:r>
          </w:p>
        </w:tc>
        <w:tc>
          <w:tcPr>
            <w:tcW w:w="1190" w:type="dxa"/>
          </w:tcPr>
          <w:p w:rsidR="000F1000" w:rsidRDefault="000F1000">
            <w:pPr>
              <w:pStyle w:val="ConsPlusNormal"/>
              <w:jc w:val="center"/>
            </w:pPr>
            <w:r>
              <w:t>376,34</w:t>
            </w:r>
          </w:p>
        </w:tc>
        <w:tc>
          <w:tcPr>
            <w:tcW w:w="1190" w:type="dxa"/>
          </w:tcPr>
          <w:p w:rsidR="000F1000" w:rsidRDefault="000F1000">
            <w:pPr>
              <w:pStyle w:val="ConsPlusNormal"/>
              <w:jc w:val="center"/>
            </w:pPr>
            <w:r>
              <w:t>391,02</w:t>
            </w:r>
          </w:p>
        </w:tc>
        <w:tc>
          <w:tcPr>
            <w:tcW w:w="1190" w:type="dxa"/>
          </w:tcPr>
          <w:p w:rsidR="000F1000" w:rsidRDefault="000F1000">
            <w:pPr>
              <w:pStyle w:val="ConsPlusNormal"/>
              <w:jc w:val="center"/>
            </w:pPr>
            <w:r>
              <w:t>407,44</w:t>
            </w:r>
          </w:p>
        </w:tc>
        <w:tc>
          <w:tcPr>
            <w:tcW w:w="1190" w:type="dxa"/>
          </w:tcPr>
          <w:p w:rsidR="000F1000" w:rsidRDefault="000F1000">
            <w:pPr>
              <w:pStyle w:val="ConsPlusNormal"/>
              <w:jc w:val="center"/>
            </w:pPr>
            <w:r>
              <w:t>424,56</w:t>
            </w:r>
          </w:p>
        </w:tc>
        <w:tc>
          <w:tcPr>
            <w:tcW w:w="1190" w:type="dxa"/>
          </w:tcPr>
          <w:p w:rsidR="000F1000" w:rsidRDefault="000F1000">
            <w:pPr>
              <w:pStyle w:val="ConsPlusNormal"/>
              <w:jc w:val="center"/>
            </w:pPr>
            <w:r>
              <w:t>441,54</w:t>
            </w:r>
          </w:p>
        </w:tc>
        <w:tc>
          <w:tcPr>
            <w:tcW w:w="1190" w:type="dxa"/>
          </w:tcPr>
          <w:p w:rsidR="000F1000" w:rsidRDefault="000F1000">
            <w:pPr>
              <w:pStyle w:val="ConsPlusNormal"/>
              <w:jc w:val="center"/>
            </w:pPr>
            <w:r>
              <w:t>459,64</w:t>
            </w:r>
          </w:p>
        </w:tc>
        <w:tc>
          <w:tcPr>
            <w:tcW w:w="1190" w:type="dxa"/>
          </w:tcPr>
          <w:p w:rsidR="000F1000" w:rsidRDefault="000F1000">
            <w:pPr>
              <w:pStyle w:val="ConsPlusNormal"/>
              <w:jc w:val="center"/>
            </w:pPr>
            <w:r>
              <w:t>478,49</w:t>
            </w:r>
          </w:p>
        </w:tc>
        <w:tc>
          <w:tcPr>
            <w:tcW w:w="1190" w:type="dxa"/>
          </w:tcPr>
          <w:p w:rsidR="000F1000" w:rsidRDefault="000F1000">
            <w:pPr>
              <w:pStyle w:val="ConsPlusNormal"/>
              <w:jc w:val="center"/>
            </w:pPr>
            <w:r>
              <w:t>498,58</w:t>
            </w:r>
          </w:p>
        </w:tc>
        <w:tc>
          <w:tcPr>
            <w:tcW w:w="1190" w:type="dxa"/>
          </w:tcPr>
          <w:p w:rsidR="000F1000" w:rsidRDefault="000F1000">
            <w:pPr>
              <w:pStyle w:val="ConsPlusNormal"/>
              <w:jc w:val="center"/>
            </w:pPr>
            <w:r>
              <w:t>1206,02</w:t>
            </w:r>
          </w:p>
        </w:tc>
      </w:tr>
      <w:tr w:rsidR="000F1000">
        <w:tc>
          <w:tcPr>
            <w:tcW w:w="2098" w:type="dxa"/>
          </w:tcPr>
          <w:p w:rsidR="000F1000" w:rsidRDefault="000F1000">
            <w:pPr>
              <w:pStyle w:val="ConsPlusNormal"/>
            </w:pPr>
            <w:r>
              <w:t>Иные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70,44</w:t>
            </w:r>
          </w:p>
        </w:tc>
        <w:tc>
          <w:tcPr>
            <w:tcW w:w="1190" w:type="dxa"/>
          </w:tcPr>
          <w:p w:rsidR="000F1000" w:rsidRDefault="000F1000">
            <w:pPr>
              <w:pStyle w:val="ConsPlusNormal"/>
              <w:jc w:val="center"/>
            </w:pPr>
            <w:r>
              <w:t>72,76</w:t>
            </w:r>
          </w:p>
        </w:tc>
        <w:tc>
          <w:tcPr>
            <w:tcW w:w="1190" w:type="dxa"/>
          </w:tcPr>
          <w:p w:rsidR="000F1000" w:rsidRDefault="000F1000">
            <w:pPr>
              <w:pStyle w:val="ConsPlusNormal"/>
              <w:jc w:val="center"/>
            </w:pPr>
            <w:r>
              <w:t>74,66</w:t>
            </w:r>
          </w:p>
        </w:tc>
        <w:tc>
          <w:tcPr>
            <w:tcW w:w="1190" w:type="dxa"/>
          </w:tcPr>
          <w:p w:rsidR="000F1000" w:rsidRDefault="000F1000">
            <w:pPr>
              <w:pStyle w:val="ConsPlusNormal"/>
              <w:jc w:val="center"/>
            </w:pPr>
            <w:r>
              <w:t>77,42</w:t>
            </w:r>
          </w:p>
        </w:tc>
        <w:tc>
          <w:tcPr>
            <w:tcW w:w="1190" w:type="dxa"/>
          </w:tcPr>
          <w:p w:rsidR="000F1000" w:rsidRDefault="000F1000">
            <w:pPr>
              <w:pStyle w:val="ConsPlusNormal"/>
              <w:jc w:val="center"/>
            </w:pPr>
            <w:r>
              <w:t>80,44</w:t>
            </w:r>
          </w:p>
        </w:tc>
        <w:tc>
          <w:tcPr>
            <w:tcW w:w="1190" w:type="dxa"/>
          </w:tcPr>
          <w:p w:rsidR="000F1000" w:rsidRDefault="000F1000">
            <w:pPr>
              <w:pStyle w:val="ConsPlusNormal"/>
              <w:jc w:val="center"/>
            </w:pPr>
            <w:r>
              <w:t>83,82</w:t>
            </w:r>
          </w:p>
        </w:tc>
        <w:tc>
          <w:tcPr>
            <w:tcW w:w="1190" w:type="dxa"/>
          </w:tcPr>
          <w:p w:rsidR="000F1000" w:rsidRDefault="000F1000">
            <w:pPr>
              <w:pStyle w:val="ConsPlusNormal"/>
              <w:jc w:val="center"/>
            </w:pPr>
            <w:r>
              <w:t>87,34</w:t>
            </w:r>
          </w:p>
        </w:tc>
        <w:tc>
          <w:tcPr>
            <w:tcW w:w="1190" w:type="dxa"/>
          </w:tcPr>
          <w:p w:rsidR="000F1000" w:rsidRDefault="000F1000">
            <w:pPr>
              <w:pStyle w:val="ConsPlusNormal"/>
              <w:jc w:val="center"/>
            </w:pPr>
            <w:r>
              <w:t>90,83</w:t>
            </w:r>
          </w:p>
        </w:tc>
        <w:tc>
          <w:tcPr>
            <w:tcW w:w="1190" w:type="dxa"/>
          </w:tcPr>
          <w:p w:rsidR="000F1000" w:rsidRDefault="000F1000">
            <w:pPr>
              <w:pStyle w:val="ConsPlusNormal"/>
              <w:jc w:val="center"/>
            </w:pPr>
            <w:r>
              <w:t>94,55</w:t>
            </w:r>
          </w:p>
        </w:tc>
        <w:tc>
          <w:tcPr>
            <w:tcW w:w="1190" w:type="dxa"/>
          </w:tcPr>
          <w:p w:rsidR="000F1000" w:rsidRDefault="000F1000">
            <w:pPr>
              <w:pStyle w:val="ConsPlusNormal"/>
              <w:jc w:val="center"/>
            </w:pPr>
            <w:r>
              <w:t>98,43</w:t>
            </w:r>
          </w:p>
        </w:tc>
        <w:tc>
          <w:tcPr>
            <w:tcW w:w="1190" w:type="dxa"/>
          </w:tcPr>
          <w:p w:rsidR="000F1000" w:rsidRDefault="000F1000">
            <w:pPr>
              <w:pStyle w:val="ConsPlusNormal"/>
              <w:jc w:val="center"/>
            </w:pPr>
            <w:r>
              <w:t>102,57</w:t>
            </w:r>
          </w:p>
        </w:tc>
        <w:tc>
          <w:tcPr>
            <w:tcW w:w="1190" w:type="dxa"/>
          </w:tcPr>
          <w:p w:rsidR="000F1000" w:rsidRDefault="000F1000">
            <w:pPr>
              <w:pStyle w:val="ConsPlusNormal"/>
              <w:jc w:val="center"/>
            </w:pPr>
            <w:r>
              <w:t>248,09</w:t>
            </w:r>
          </w:p>
        </w:tc>
      </w:tr>
      <w:tr w:rsidR="000F1000">
        <w:tc>
          <w:tcPr>
            <w:tcW w:w="17001" w:type="dxa"/>
            <w:gridSpan w:val="14"/>
          </w:tcPr>
          <w:p w:rsidR="000F1000" w:rsidRDefault="000F1000">
            <w:pPr>
              <w:pStyle w:val="ConsPlusNormal"/>
              <w:jc w:val="center"/>
              <w:outlineLvl w:val="2"/>
            </w:pPr>
            <w:r>
              <w:t>Леса, расположенные на землях особо охраняемых природных территорий</w:t>
            </w:r>
          </w:p>
        </w:tc>
      </w:tr>
      <w:tr w:rsidR="000F1000">
        <w:tc>
          <w:tcPr>
            <w:tcW w:w="2098" w:type="dxa"/>
          </w:tcPr>
          <w:p w:rsidR="000F1000" w:rsidRDefault="000F1000">
            <w:pPr>
              <w:pStyle w:val="ConsPlusNormal"/>
            </w:pPr>
            <w:r>
              <w:lastRenderedPageBreak/>
              <w:t>Водоохранные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r>
      <w:tr w:rsidR="000F1000">
        <w:tc>
          <w:tcPr>
            <w:tcW w:w="2098" w:type="dxa"/>
          </w:tcPr>
          <w:p w:rsidR="000F1000" w:rsidRDefault="000F1000">
            <w:pPr>
              <w:pStyle w:val="ConsPlusNormal"/>
            </w:pPr>
            <w:r>
              <w:t>Защитные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r>
      <w:tr w:rsidR="000F1000">
        <w:tc>
          <w:tcPr>
            <w:tcW w:w="2098" w:type="dxa"/>
          </w:tcPr>
          <w:p w:rsidR="000F1000" w:rsidRDefault="000F1000">
            <w:pPr>
              <w:pStyle w:val="ConsPlusNormal"/>
            </w:pPr>
            <w:r>
              <w:t>Средообразующие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r>
      <w:tr w:rsidR="000F1000">
        <w:tc>
          <w:tcPr>
            <w:tcW w:w="2098" w:type="dxa"/>
          </w:tcPr>
          <w:p w:rsidR="000F1000" w:rsidRDefault="000F1000">
            <w:pPr>
              <w:pStyle w:val="ConsPlusNormal"/>
            </w:pPr>
            <w:r>
              <w:t>Санитарно-гигиенические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r>
      <w:tr w:rsidR="000F1000">
        <w:tc>
          <w:tcPr>
            <w:tcW w:w="2098" w:type="dxa"/>
          </w:tcPr>
          <w:p w:rsidR="000F1000" w:rsidRDefault="000F1000">
            <w:pPr>
              <w:pStyle w:val="ConsPlusNormal"/>
            </w:pPr>
            <w:r>
              <w:t>Иные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c>
          <w:tcPr>
            <w:tcW w:w="1190" w:type="dxa"/>
          </w:tcPr>
          <w:p w:rsidR="000F1000" w:rsidRDefault="000F1000">
            <w:pPr>
              <w:pStyle w:val="ConsPlusNormal"/>
              <w:jc w:val="center"/>
            </w:pPr>
            <w:r>
              <w:t>0,00</w:t>
            </w:r>
          </w:p>
        </w:tc>
      </w:tr>
      <w:tr w:rsidR="000F1000">
        <w:tc>
          <w:tcPr>
            <w:tcW w:w="17001" w:type="dxa"/>
            <w:gridSpan w:val="14"/>
          </w:tcPr>
          <w:p w:rsidR="000F1000" w:rsidRDefault="000F1000">
            <w:pPr>
              <w:pStyle w:val="ConsPlusNormal"/>
              <w:jc w:val="center"/>
            </w:pPr>
            <w:r>
              <w:t>Итого</w:t>
            </w:r>
          </w:p>
        </w:tc>
      </w:tr>
      <w:tr w:rsidR="000F1000">
        <w:tc>
          <w:tcPr>
            <w:tcW w:w="2098" w:type="dxa"/>
          </w:tcPr>
          <w:p w:rsidR="000F1000" w:rsidRDefault="000F1000">
            <w:pPr>
              <w:pStyle w:val="ConsPlusNormal"/>
            </w:pPr>
            <w:r>
              <w:t>Водоохранные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79675,57</w:t>
            </w:r>
          </w:p>
        </w:tc>
        <w:tc>
          <w:tcPr>
            <w:tcW w:w="1190" w:type="dxa"/>
          </w:tcPr>
          <w:p w:rsidR="000F1000" w:rsidRDefault="000F1000">
            <w:pPr>
              <w:pStyle w:val="ConsPlusNormal"/>
              <w:jc w:val="center"/>
            </w:pPr>
            <w:r>
              <w:t>82304,86</w:t>
            </w:r>
          </w:p>
        </w:tc>
        <w:tc>
          <w:tcPr>
            <w:tcW w:w="1190" w:type="dxa"/>
          </w:tcPr>
          <w:p w:rsidR="000F1000" w:rsidRDefault="000F1000">
            <w:pPr>
              <w:pStyle w:val="ConsPlusNormal"/>
              <w:jc w:val="center"/>
            </w:pPr>
            <w:r>
              <w:t>84444,79</w:t>
            </w:r>
          </w:p>
        </w:tc>
        <w:tc>
          <w:tcPr>
            <w:tcW w:w="1190" w:type="dxa"/>
          </w:tcPr>
          <w:p w:rsidR="000F1000" w:rsidRDefault="000F1000">
            <w:pPr>
              <w:pStyle w:val="ConsPlusNormal"/>
              <w:jc w:val="center"/>
            </w:pPr>
            <w:r>
              <w:t>87569,25</w:t>
            </w:r>
          </w:p>
        </w:tc>
        <w:tc>
          <w:tcPr>
            <w:tcW w:w="1190" w:type="dxa"/>
          </w:tcPr>
          <w:p w:rsidR="000F1000" w:rsidRDefault="000F1000">
            <w:pPr>
              <w:pStyle w:val="ConsPlusNormal"/>
              <w:jc w:val="center"/>
            </w:pPr>
            <w:r>
              <w:t>90984,45</w:t>
            </w:r>
          </w:p>
        </w:tc>
        <w:tc>
          <w:tcPr>
            <w:tcW w:w="1190" w:type="dxa"/>
          </w:tcPr>
          <w:p w:rsidR="000F1000" w:rsidRDefault="000F1000">
            <w:pPr>
              <w:pStyle w:val="ConsPlusNormal"/>
              <w:jc w:val="center"/>
            </w:pPr>
            <w:r>
              <w:t>94805,79</w:t>
            </w:r>
          </w:p>
        </w:tc>
        <w:tc>
          <w:tcPr>
            <w:tcW w:w="1190" w:type="dxa"/>
          </w:tcPr>
          <w:p w:rsidR="000F1000" w:rsidRDefault="000F1000">
            <w:pPr>
              <w:pStyle w:val="ConsPlusNormal"/>
              <w:jc w:val="center"/>
            </w:pPr>
            <w:r>
              <w:t>98787,64</w:t>
            </w:r>
          </w:p>
        </w:tc>
        <w:tc>
          <w:tcPr>
            <w:tcW w:w="1190" w:type="dxa"/>
          </w:tcPr>
          <w:p w:rsidR="000F1000" w:rsidRDefault="000F1000">
            <w:pPr>
              <w:pStyle w:val="ConsPlusNormal"/>
              <w:jc w:val="center"/>
            </w:pPr>
            <w:r>
              <w:t>102739,14</w:t>
            </w:r>
          </w:p>
        </w:tc>
        <w:tc>
          <w:tcPr>
            <w:tcW w:w="1190" w:type="dxa"/>
          </w:tcPr>
          <w:p w:rsidR="000F1000" w:rsidRDefault="000F1000">
            <w:pPr>
              <w:pStyle w:val="ConsPlusNormal"/>
              <w:jc w:val="center"/>
            </w:pPr>
            <w:r>
              <w:t>106951,45</w:t>
            </w:r>
          </w:p>
        </w:tc>
        <w:tc>
          <w:tcPr>
            <w:tcW w:w="1190" w:type="dxa"/>
          </w:tcPr>
          <w:p w:rsidR="000F1000" w:rsidRDefault="000F1000">
            <w:pPr>
              <w:pStyle w:val="ConsPlusNormal"/>
              <w:jc w:val="center"/>
            </w:pPr>
            <w:r>
              <w:t>111336,46</w:t>
            </w:r>
          </w:p>
        </w:tc>
        <w:tc>
          <w:tcPr>
            <w:tcW w:w="1190" w:type="dxa"/>
          </w:tcPr>
          <w:p w:rsidR="000F1000" w:rsidRDefault="000F1000">
            <w:pPr>
              <w:pStyle w:val="ConsPlusNormal"/>
              <w:jc w:val="center"/>
            </w:pPr>
            <w:r>
              <w:t>116012,59</w:t>
            </w:r>
          </w:p>
        </w:tc>
        <w:tc>
          <w:tcPr>
            <w:tcW w:w="1190" w:type="dxa"/>
          </w:tcPr>
          <w:p w:rsidR="000F1000" w:rsidRDefault="000F1000">
            <w:pPr>
              <w:pStyle w:val="ConsPlusNormal"/>
              <w:jc w:val="center"/>
            </w:pPr>
            <w:r>
              <w:t>743300,11</w:t>
            </w:r>
          </w:p>
        </w:tc>
      </w:tr>
      <w:tr w:rsidR="000F1000">
        <w:tc>
          <w:tcPr>
            <w:tcW w:w="2098" w:type="dxa"/>
          </w:tcPr>
          <w:p w:rsidR="000F1000" w:rsidRDefault="000F1000">
            <w:pPr>
              <w:pStyle w:val="ConsPlusNormal"/>
            </w:pPr>
            <w:r>
              <w:t>Защитные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29391,43</w:t>
            </w:r>
          </w:p>
        </w:tc>
        <w:tc>
          <w:tcPr>
            <w:tcW w:w="1190" w:type="dxa"/>
          </w:tcPr>
          <w:p w:rsidR="000F1000" w:rsidRDefault="000F1000">
            <w:pPr>
              <w:pStyle w:val="ConsPlusNormal"/>
              <w:jc w:val="center"/>
            </w:pPr>
            <w:r>
              <w:t>30361,35</w:t>
            </w:r>
          </w:p>
        </w:tc>
        <w:tc>
          <w:tcPr>
            <w:tcW w:w="1190" w:type="dxa"/>
          </w:tcPr>
          <w:p w:rsidR="000F1000" w:rsidRDefault="000F1000">
            <w:pPr>
              <w:pStyle w:val="ConsPlusNormal"/>
              <w:jc w:val="center"/>
            </w:pPr>
            <w:r>
              <w:t>31150,74</w:t>
            </w:r>
          </w:p>
        </w:tc>
        <w:tc>
          <w:tcPr>
            <w:tcW w:w="1190" w:type="dxa"/>
          </w:tcPr>
          <w:p w:rsidR="000F1000" w:rsidRDefault="000F1000">
            <w:pPr>
              <w:pStyle w:val="ConsPlusNormal"/>
              <w:jc w:val="center"/>
            </w:pPr>
            <w:r>
              <w:t>32303,32</w:t>
            </w:r>
          </w:p>
        </w:tc>
        <w:tc>
          <w:tcPr>
            <w:tcW w:w="1190" w:type="dxa"/>
          </w:tcPr>
          <w:p w:rsidR="000F1000" w:rsidRDefault="000F1000">
            <w:pPr>
              <w:pStyle w:val="ConsPlusNormal"/>
              <w:jc w:val="center"/>
            </w:pPr>
            <w:r>
              <w:t>33563,15</w:t>
            </w:r>
          </w:p>
        </w:tc>
        <w:tc>
          <w:tcPr>
            <w:tcW w:w="1190" w:type="dxa"/>
          </w:tcPr>
          <w:p w:rsidR="000F1000" w:rsidRDefault="000F1000">
            <w:pPr>
              <w:pStyle w:val="ConsPlusNormal"/>
              <w:jc w:val="center"/>
            </w:pPr>
            <w:r>
              <w:t>34972,80</w:t>
            </w:r>
          </w:p>
        </w:tc>
        <w:tc>
          <w:tcPr>
            <w:tcW w:w="1190" w:type="dxa"/>
          </w:tcPr>
          <w:p w:rsidR="000F1000" w:rsidRDefault="000F1000">
            <w:pPr>
              <w:pStyle w:val="ConsPlusNormal"/>
              <w:jc w:val="center"/>
            </w:pPr>
            <w:r>
              <w:t>36441,66</w:t>
            </w:r>
          </w:p>
        </w:tc>
        <w:tc>
          <w:tcPr>
            <w:tcW w:w="1190" w:type="dxa"/>
          </w:tcPr>
          <w:p w:rsidR="000F1000" w:rsidRDefault="000F1000">
            <w:pPr>
              <w:pStyle w:val="ConsPlusNormal"/>
              <w:jc w:val="center"/>
            </w:pPr>
            <w:r>
              <w:t>37899,33</w:t>
            </w:r>
          </w:p>
        </w:tc>
        <w:tc>
          <w:tcPr>
            <w:tcW w:w="1190" w:type="dxa"/>
          </w:tcPr>
          <w:p w:rsidR="000F1000" w:rsidRDefault="000F1000">
            <w:pPr>
              <w:pStyle w:val="ConsPlusNormal"/>
              <w:jc w:val="center"/>
            </w:pPr>
            <w:r>
              <w:t>39453,20</w:t>
            </w:r>
          </w:p>
        </w:tc>
        <w:tc>
          <w:tcPr>
            <w:tcW w:w="1190" w:type="dxa"/>
          </w:tcPr>
          <w:p w:rsidR="000F1000" w:rsidRDefault="000F1000">
            <w:pPr>
              <w:pStyle w:val="ConsPlusNormal"/>
              <w:jc w:val="center"/>
            </w:pPr>
            <w:r>
              <w:t>41070,78</w:t>
            </w:r>
          </w:p>
        </w:tc>
        <w:tc>
          <w:tcPr>
            <w:tcW w:w="1190" w:type="dxa"/>
          </w:tcPr>
          <w:p w:rsidR="000F1000" w:rsidRDefault="000F1000">
            <w:pPr>
              <w:pStyle w:val="ConsPlusNormal"/>
              <w:jc w:val="center"/>
            </w:pPr>
            <w:r>
              <w:t>42795,75</w:t>
            </w:r>
          </w:p>
        </w:tc>
        <w:tc>
          <w:tcPr>
            <w:tcW w:w="1190" w:type="dxa"/>
          </w:tcPr>
          <w:p w:rsidR="000F1000" w:rsidRDefault="000F1000">
            <w:pPr>
              <w:pStyle w:val="ConsPlusNormal"/>
              <w:jc w:val="center"/>
            </w:pPr>
            <w:r>
              <w:t>274202,96</w:t>
            </w:r>
          </w:p>
        </w:tc>
      </w:tr>
      <w:tr w:rsidR="000F1000">
        <w:tc>
          <w:tcPr>
            <w:tcW w:w="2098" w:type="dxa"/>
          </w:tcPr>
          <w:p w:rsidR="000F1000" w:rsidRDefault="000F1000">
            <w:pPr>
              <w:pStyle w:val="ConsPlusNormal"/>
            </w:pPr>
            <w:r>
              <w:t>Средообразующие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8719,03</w:t>
            </w:r>
          </w:p>
        </w:tc>
        <w:tc>
          <w:tcPr>
            <w:tcW w:w="1190" w:type="dxa"/>
          </w:tcPr>
          <w:p w:rsidR="000F1000" w:rsidRDefault="000F1000">
            <w:pPr>
              <w:pStyle w:val="ConsPlusNormal"/>
              <w:jc w:val="center"/>
            </w:pPr>
            <w:r>
              <w:t>9006,76</w:t>
            </w:r>
          </w:p>
        </w:tc>
        <w:tc>
          <w:tcPr>
            <w:tcW w:w="1190" w:type="dxa"/>
          </w:tcPr>
          <w:p w:rsidR="000F1000" w:rsidRDefault="000F1000">
            <w:pPr>
              <w:pStyle w:val="ConsPlusNormal"/>
              <w:jc w:val="center"/>
            </w:pPr>
            <w:r>
              <w:t>9240,94</w:t>
            </w:r>
          </w:p>
        </w:tc>
        <w:tc>
          <w:tcPr>
            <w:tcW w:w="1190" w:type="dxa"/>
          </w:tcPr>
          <w:p w:rsidR="000F1000" w:rsidRDefault="000F1000">
            <w:pPr>
              <w:pStyle w:val="ConsPlusNormal"/>
              <w:jc w:val="center"/>
            </w:pPr>
            <w:r>
              <w:t>9582,85</w:t>
            </w:r>
          </w:p>
        </w:tc>
        <w:tc>
          <w:tcPr>
            <w:tcW w:w="1190" w:type="dxa"/>
          </w:tcPr>
          <w:p w:rsidR="000F1000" w:rsidRDefault="000F1000">
            <w:pPr>
              <w:pStyle w:val="ConsPlusNormal"/>
              <w:jc w:val="center"/>
            </w:pPr>
            <w:r>
              <w:t>9956,58</w:t>
            </w:r>
          </w:p>
        </w:tc>
        <w:tc>
          <w:tcPr>
            <w:tcW w:w="1190" w:type="dxa"/>
          </w:tcPr>
          <w:p w:rsidR="000F1000" w:rsidRDefault="000F1000">
            <w:pPr>
              <w:pStyle w:val="ConsPlusNormal"/>
              <w:jc w:val="center"/>
            </w:pPr>
            <w:r>
              <w:t>10374,76</w:t>
            </w:r>
          </w:p>
        </w:tc>
        <w:tc>
          <w:tcPr>
            <w:tcW w:w="1190" w:type="dxa"/>
          </w:tcPr>
          <w:p w:rsidR="000F1000" w:rsidRDefault="000F1000">
            <w:pPr>
              <w:pStyle w:val="ConsPlusNormal"/>
              <w:jc w:val="center"/>
            </w:pPr>
            <w:r>
              <w:t>10810,50</w:t>
            </w:r>
          </w:p>
        </w:tc>
        <w:tc>
          <w:tcPr>
            <w:tcW w:w="1190" w:type="dxa"/>
          </w:tcPr>
          <w:p w:rsidR="000F1000" w:rsidRDefault="000F1000">
            <w:pPr>
              <w:pStyle w:val="ConsPlusNormal"/>
              <w:jc w:val="center"/>
            </w:pPr>
            <w:r>
              <w:t>11242,92</w:t>
            </w:r>
          </w:p>
        </w:tc>
        <w:tc>
          <w:tcPr>
            <w:tcW w:w="1190" w:type="dxa"/>
          </w:tcPr>
          <w:p w:rsidR="000F1000" w:rsidRDefault="000F1000">
            <w:pPr>
              <w:pStyle w:val="ConsPlusNormal"/>
              <w:jc w:val="center"/>
            </w:pPr>
            <w:r>
              <w:t>11703,88</w:t>
            </w:r>
          </w:p>
        </w:tc>
        <w:tc>
          <w:tcPr>
            <w:tcW w:w="1190" w:type="dxa"/>
          </w:tcPr>
          <w:p w:rsidR="000F1000" w:rsidRDefault="000F1000">
            <w:pPr>
              <w:pStyle w:val="ConsPlusNormal"/>
              <w:jc w:val="center"/>
            </w:pPr>
            <w:r>
              <w:t>12183,74</w:t>
            </w:r>
          </w:p>
        </w:tc>
        <w:tc>
          <w:tcPr>
            <w:tcW w:w="1190" w:type="dxa"/>
          </w:tcPr>
          <w:p w:rsidR="000F1000" w:rsidRDefault="000F1000">
            <w:pPr>
              <w:pStyle w:val="ConsPlusNormal"/>
              <w:jc w:val="center"/>
            </w:pPr>
            <w:r>
              <w:t>12695,45</w:t>
            </w:r>
          </w:p>
        </w:tc>
        <w:tc>
          <w:tcPr>
            <w:tcW w:w="1190" w:type="dxa"/>
          </w:tcPr>
          <w:p w:rsidR="000F1000" w:rsidRDefault="000F1000">
            <w:pPr>
              <w:pStyle w:val="ConsPlusNormal"/>
              <w:jc w:val="center"/>
            </w:pPr>
            <w:r>
              <w:t>72957,71</w:t>
            </w:r>
          </w:p>
        </w:tc>
      </w:tr>
      <w:tr w:rsidR="000F1000">
        <w:tc>
          <w:tcPr>
            <w:tcW w:w="2098" w:type="dxa"/>
          </w:tcPr>
          <w:p w:rsidR="000F1000" w:rsidRDefault="000F1000">
            <w:pPr>
              <w:pStyle w:val="ConsPlusNormal"/>
            </w:pPr>
            <w:r>
              <w:t>Санитарно-гигиенические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2739,36</w:t>
            </w:r>
          </w:p>
        </w:tc>
        <w:tc>
          <w:tcPr>
            <w:tcW w:w="1190" w:type="dxa"/>
          </w:tcPr>
          <w:p w:rsidR="000F1000" w:rsidRDefault="000F1000">
            <w:pPr>
              <w:pStyle w:val="ConsPlusNormal"/>
              <w:jc w:val="center"/>
            </w:pPr>
            <w:r>
              <w:t>2829,76</w:t>
            </w:r>
          </w:p>
        </w:tc>
        <w:tc>
          <w:tcPr>
            <w:tcW w:w="1190" w:type="dxa"/>
          </w:tcPr>
          <w:p w:rsidR="000F1000" w:rsidRDefault="000F1000">
            <w:pPr>
              <w:pStyle w:val="ConsPlusNormal"/>
              <w:jc w:val="center"/>
            </w:pPr>
            <w:r>
              <w:t>2903,33</w:t>
            </w:r>
          </w:p>
        </w:tc>
        <w:tc>
          <w:tcPr>
            <w:tcW w:w="1190" w:type="dxa"/>
          </w:tcPr>
          <w:p w:rsidR="000F1000" w:rsidRDefault="000F1000">
            <w:pPr>
              <w:pStyle w:val="ConsPlusNormal"/>
              <w:jc w:val="center"/>
            </w:pPr>
            <w:r>
              <w:t>3010,76</w:t>
            </w:r>
          </w:p>
        </w:tc>
        <w:tc>
          <w:tcPr>
            <w:tcW w:w="1190" w:type="dxa"/>
          </w:tcPr>
          <w:p w:rsidR="000F1000" w:rsidRDefault="000F1000">
            <w:pPr>
              <w:pStyle w:val="ConsPlusNormal"/>
              <w:jc w:val="center"/>
            </w:pPr>
            <w:r>
              <w:t>3128,18</w:t>
            </w:r>
          </w:p>
        </w:tc>
        <w:tc>
          <w:tcPr>
            <w:tcW w:w="1190" w:type="dxa"/>
          </w:tcPr>
          <w:p w:rsidR="000F1000" w:rsidRDefault="000F1000">
            <w:pPr>
              <w:pStyle w:val="ConsPlusNormal"/>
              <w:jc w:val="center"/>
            </w:pPr>
            <w:r>
              <w:t>3259,56</w:t>
            </w:r>
          </w:p>
        </w:tc>
        <w:tc>
          <w:tcPr>
            <w:tcW w:w="1190" w:type="dxa"/>
          </w:tcPr>
          <w:p w:rsidR="000F1000" w:rsidRDefault="000F1000">
            <w:pPr>
              <w:pStyle w:val="ConsPlusNormal"/>
              <w:jc w:val="center"/>
            </w:pPr>
            <w:r>
              <w:t>3396,46</w:t>
            </w:r>
          </w:p>
        </w:tc>
        <w:tc>
          <w:tcPr>
            <w:tcW w:w="1190" w:type="dxa"/>
          </w:tcPr>
          <w:p w:rsidR="000F1000" w:rsidRDefault="000F1000">
            <w:pPr>
              <w:pStyle w:val="ConsPlusNormal"/>
              <w:jc w:val="center"/>
            </w:pPr>
            <w:r>
              <w:t>3532,32</w:t>
            </w:r>
          </w:p>
        </w:tc>
        <w:tc>
          <w:tcPr>
            <w:tcW w:w="1190" w:type="dxa"/>
          </w:tcPr>
          <w:p w:rsidR="000F1000" w:rsidRDefault="000F1000">
            <w:pPr>
              <w:pStyle w:val="ConsPlusNormal"/>
              <w:jc w:val="center"/>
            </w:pPr>
            <w:r>
              <w:t>3677,14</w:t>
            </w:r>
          </w:p>
        </w:tc>
        <w:tc>
          <w:tcPr>
            <w:tcW w:w="1190" w:type="dxa"/>
          </w:tcPr>
          <w:p w:rsidR="000F1000" w:rsidRDefault="000F1000">
            <w:pPr>
              <w:pStyle w:val="ConsPlusNormal"/>
              <w:jc w:val="center"/>
            </w:pPr>
            <w:r>
              <w:t>3827,91</w:t>
            </w:r>
          </w:p>
        </w:tc>
        <w:tc>
          <w:tcPr>
            <w:tcW w:w="1190" w:type="dxa"/>
          </w:tcPr>
          <w:p w:rsidR="000F1000" w:rsidRDefault="000F1000">
            <w:pPr>
              <w:pStyle w:val="ConsPlusNormal"/>
              <w:jc w:val="center"/>
            </w:pPr>
            <w:r>
              <w:t>3988,68</w:t>
            </w:r>
          </w:p>
        </w:tc>
        <w:tc>
          <w:tcPr>
            <w:tcW w:w="1190" w:type="dxa"/>
          </w:tcPr>
          <w:p w:rsidR="000F1000" w:rsidRDefault="000F1000">
            <w:pPr>
              <w:pStyle w:val="ConsPlusNormal"/>
              <w:jc w:val="center"/>
            </w:pPr>
            <w:r>
              <w:t>23585,67</w:t>
            </w:r>
          </w:p>
        </w:tc>
      </w:tr>
      <w:tr w:rsidR="000F1000">
        <w:tc>
          <w:tcPr>
            <w:tcW w:w="2098" w:type="dxa"/>
          </w:tcPr>
          <w:p w:rsidR="000F1000" w:rsidRDefault="000F1000">
            <w:pPr>
              <w:pStyle w:val="ConsPlusNormal"/>
            </w:pPr>
            <w:r>
              <w:t>Иные</w:t>
            </w:r>
          </w:p>
        </w:tc>
        <w:tc>
          <w:tcPr>
            <w:tcW w:w="623" w:type="dxa"/>
          </w:tcPr>
          <w:p w:rsidR="000F1000" w:rsidRDefault="000F1000">
            <w:pPr>
              <w:pStyle w:val="ConsPlusNormal"/>
              <w:jc w:val="center"/>
            </w:pPr>
            <w:r>
              <w:t>млн. руб.</w:t>
            </w:r>
          </w:p>
        </w:tc>
        <w:tc>
          <w:tcPr>
            <w:tcW w:w="1190" w:type="dxa"/>
          </w:tcPr>
          <w:p w:rsidR="000F1000" w:rsidRDefault="000F1000">
            <w:pPr>
              <w:pStyle w:val="ConsPlusNormal"/>
              <w:jc w:val="center"/>
            </w:pPr>
            <w:r>
              <w:t>563,52</w:t>
            </w:r>
          </w:p>
        </w:tc>
        <w:tc>
          <w:tcPr>
            <w:tcW w:w="1190" w:type="dxa"/>
          </w:tcPr>
          <w:p w:rsidR="000F1000" w:rsidRDefault="000F1000">
            <w:pPr>
              <w:pStyle w:val="ConsPlusNormal"/>
              <w:jc w:val="center"/>
            </w:pPr>
            <w:r>
              <w:t>582,12</w:t>
            </w:r>
          </w:p>
        </w:tc>
        <w:tc>
          <w:tcPr>
            <w:tcW w:w="1190" w:type="dxa"/>
          </w:tcPr>
          <w:p w:rsidR="000F1000" w:rsidRDefault="000F1000">
            <w:pPr>
              <w:pStyle w:val="ConsPlusNormal"/>
              <w:jc w:val="center"/>
            </w:pPr>
            <w:r>
              <w:t>597,25</w:t>
            </w:r>
          </w:p>
        </w:tc>
        <w:tc>
          <w:tcPr>
            <w:tcW w:w="1190" w:type="dxa"/>
          </w:tcPr>
          <w:p w:rsidR="000F1000" w:rsidRDefault="000F1000">
            <w:pPr>
              <w:pStyle w:val="ConsPlusNormal"/>
              <w:jc w:val="center"/>
            </w:pPr>
            <w:r>
              <w:t>619,35</w:t>
            </w:r>
          </w:p>
        </w:tc>
        <w:tc>
          <w:tcPr>
            <w:tcW w:w="1190" w:type="dxa"/>
          </w:tcPr>
          <w:p w:rsidR="000F1000" w:rsidRDefault="000F1000">
            <w:pPr>
              <w:pStyle w:val="ConsPlusNormal"/>
              <w:jc w:val="center"/>
            </w:pPr>
            <w:r>
              <w:t>643,50</w:t>
            </w:r>
          </w:p>
        </w:tc>
        <w:tc>
          <w:tcPr>
            <w:tcW w:w="1190" w:type="dxa"/>
          </w:tcPr>
          <w:p w:rsidR="000F1000" w:rsidRDefault="000F1000">
            <w:pPr>
              <w:pStyle w:val="ConsPlusNormal"/>
              <w:jc w:val="center"/>
            </w:pPr>
            <w:r>
              <w:t>670,53</w:t>
            </w:r>
          </w:p>
        </w:tc>
        <w:tc>
          <w:tcPr>
            <w:tcW w:w="1190" w:type="dxa"/>
          </w:tcPr>
          <w:p w:rsidR="000F1000" w:rsidRDefault="000F1000">
            <w:pPr>
              <w:pStyle w:val="ConsPlusNormal"/>
              <w:jc w:val="center"/>
            </w:pPr>
            <w:r>
              <w:t>698,69</w:t>
            </w:r>
          </w:p>
        </w:tc>
        <w:tc>
          <w:tcPr>
            <w:tcW w:w="1190" w:type="dxa"/>
          </w:tcPr>
          <w:p w:rsidR="000F1000" w:rsidRDefault="000F1000">
            <w:pPr>
              <w:pStyle w:val="ConsPlusNormal"/>
              <w:jc w:val="center"/>
            </w:pPr>
            <w:r>
              <w:t>726,64</w:t>
            </w:r>
          </w:p>
        </w:tc>
        <w:tc>
          <w:tcPr>
            <w:tcW w:w="1190" w:type="dxa"/>
          </w:tcPr>
          <w:p w:rsidR="000F1000" w:rsidRDefault="000F1000">
            <w:pPr>
              <w:pStyle w:val="ConsPlusNormal"/>
              <w:jc w:val="center"/>
            </w:pPr>
            <w:r>
              <w:t>756,43</w:t>
            </w:r>
          </w:p>
        </w:tc>
        <w:tc>
          <w:tcPr>
            <w:tcW w:w="1190" w:type="dxa"/>
          </w:tcPr>
          <w:p w:rsidR="000F1000" w:rsidRDefault="000F1000">
            <w:pPr>
              <w:pStyle w:val="ConsPlusNormal"/>
              <w:jc w:val="center"/>
            </w:pPr>
            <w:r>
              <w:t>787,45</w:t>
            </w:r>
          </w:p>
        </w:tc>
        <w:tc>
          <w:tcPr>
            <w:tcW w:w="1190" w:type="dxa"/>
          </w:tcPr>
          <w:p w:rsidR="000F1000" w:rsidRDefault="000F1000">
            <w:pPr>
              <w:pStyle w:val="ConsPlusNormal"/>
              <w:jc w:val="center"/>
            </w:pPr>
            <w:r>
              <w:t>820,52</w:t>
            </w:r>
          </w:p>
        </w:tc>
        <w:tc>
          <w:tcPr>
            <w:tcW w:w="1190" w:type="dxa"/>
          </w:tcPr>
          <w:p w:rsidR="000F1000" w:rsidRDefault="000F1000">
            <w:pPr>
              <w:pStyle w:val="ConsPlusNormal"/>
              <w:jc w:val="center"/>
            </w:pPr>
            <w:r>
              <w:t>4851,86</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lastRenderedPageBreak/>
        <w:t>Приложение N 33</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43" w:name="P20851"/>
      <w:bookmarkEnd w:id="43"/>
      <w:r>
        <w:t>Оценка объемов финансирования мероприятий, предусмотренных</w:t>
      </w:r>
    </w:p>
    <w:p w:rsidR="000F1000" w:rsidRDefault="000F1000">
      <w:pPr>
        <w:pStyle w:val="ConsPlusTitle"/>
        <w:jc w:val="center"/>
      </w:pPr>
      <w:r>
        <w:t>лесным планом субъекта Российской Федерации, из различных</w:t>
      </w:r>
    </w:p>
    <w:p w:rsidR="000F1000" w:rsidRDefault="000F1000">
      <w:pPr>
        <w:pStyle w:val="ConsPlusTitle"/>
        <w:jc w:val="center"/>
      </w:pPr>
      <w:r>
        <w:t>источников за период действия предыдущего лесного</w:t>
      </w:r>
    </w:p>
    <w:p w:rsidR="000F1000" w:rsidRDefault="000F1000">
      <w:pPr>
        <w:pStyle w:val="ConsPlusTitle"/>
        <w:jc w:val="center"/>
      </w:pPr>
      <w:r>
        <w:t>плана субъекта Российской Федерации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77"/>
        <w:gridCol w:w="623"/>
        <w:gridCol w:w="1304"/>
        <w:gridCol w:w="1304"/>
        <w:gridCol w:w="1304"/>
        <w:gridCol w:w="1304"/>
        <w:gridCol w:w="1304"/>
        <w:gridCol w:w="1304"/>
        <w:gridCol w:w="1304"/>
        <w:gridCol w:w="1304"/>
        <w:gridCol w:w="1304"/>
        <w:gridCol w:w="1304"/>
        <w:gridCol w:w="1304"/>
        <w:gridCol w:w="1417"/>
      </w:tblGrid>
      <w:tr w:rsidR="000F1000">
        <w:tc>
          <w:tcPr>
            <w:tcW w:w="1814" w:type="dxa"/>
            <w:vMerge w:val="restart"/>
          </w:tcPr>
          <w:p w:rsidR="000F1000" w:rsidRDefault="000F1000">
            <w:pPr>
              <w:pStyle w:val="ConsPlusNormal"/>
            </w:pPr>
            <w:r>
              <w:t>Наименование лесохозяйственных мероприятий</w:t>
            </w:r>
          </w:p>
        </w:tc>
        <w:tc>
          <w:tcPr>
            <w:tcW w:w="1077" w:type="dxa"/>
            <w:vMerge w:val="restart"/>
          </w:tcPr>
          <w:p w:rsidR="000F1000" w:rsidRDefault="000F1000">
            <w:pPr>
              <w:pStyle w:val="ConsPlusNormal"/>
              <w:jc w:val="center"/>
            </w:pPr>
            <w:r>
              <w:t>Источник средств</w:t>
            </w:r>
          </w:p>
        </w:tc>
        <w:tc>
          <w:tcPr>
            <w:tcW w:w="623" w:type="dxa"/>
            <w:vMerge w:val="restart"/>
          </w:tcPr>
          <w:p w:rsidR="000F1000" w:rsidRDefault="000F1000">
            <w:pPr>
              <w:pStyle w:val="ConsPlusNormal"/>
              <w:jc w:val="center"/>
            </w:pPr>
            <w:r>
              <w:t>Ед. изм.</w:t>
            </w:r>
          </w:p>
        </w:tc>
        <w:tc>
          <w:tcPr>
            <w:tcW w:w="1304" w:type="dxa"/>
            <w:vMerge w:val="restart"/>
          </w:tcPr>
          <w:p w:rsidR="000F1000" w:rsidRDefault="000F1000">
            <w:pPr>
              <w:pStyle w:val="ConsPlusNormal"/>
              <w:jc w:val="center"/>
            </w:pPr>
            <w:r>
              <w:t>Объем финансирования за год, предшествующий разработке проекта лесного плана субъекта Российской Федерации</w:t>
            </w:r>
          </w:p>
        </w:tc>
        <w:tc>
          <w:tcPr>
            <w:tcW w:w="13040" w:type="dxa"/>
            <w:gridSpan w:val="10"/>
          </w:tcPr>
          <w:p w:rsidR="000F1000" w:rsidRDefault="000F1000">
            <w:pPr>
              <w:pStyle w:val="ConsPlusNormal"/>
              <w:jc w:val="center"/>
            </w:pPr>
            <w:r>
              <w:t>Плановые показатели</w:t>
            </w:r>
          </w:p>
        </w:tc>
        <w:tc>
          <w:tcPr>
            <w:tcW w:w="1417" w:type="dxa"/>
            <w:vMerge w:val="restart"/>
          </w:tcPr>
          <w:p w:rsidR="000F1000" w:rsidRDefault="000F1000">
            <w:pPr>
              <w:pStyle w:val="ConsPlusNormal"/>
              <w:jc w:val="center"/>
            </w:pPr>
            <w:r>
              <w:t>Общая сумма на плановый период</w:t>
            </w:r>
          </w:p>
        </w:tc>
      </w:tr>
      <w:tr w:rsidR="000F1000">
        <w:tc>
          <w:tcPr>
            <w:tcW w:w="1814" w:type="dxa"/>
            <w:vMerge/>
          </w:tcPr>
          <w:p w:rsidR="000F1000" w:rsidRDefault="000F1000">
            <w:pPr>
              <w:pStyle w:val="ConsPlusNormal"/>
            </w:pPr>
          </w:p>
        </w:tc>
        <w:tc>
          <w:tcPr>
            <w:tcW w:w="1077" w:type="dxa"/>
            <w:vMerge/>
          </w:tcPr>
          <w:p w:rsidR="000F1000" w:rsidRDefault="000F1000">
            <w:pPr>
              <w:pStyle w:val="ConsPlusNormal"/>
            </w:pPr>
          </w:p>
        </w:tc>
        <w:tc>
          <w:tcPr>
            <w:tcW w:w="623" w:type="dxa"/>
            <w:vMerge/>
          </w:tcPr>
          <w:p w:rsidR="000F1000" w:rsidRDefault="000F1000">
            <w:pPr>
              <w:pStyle w:val="ConsPlusNormal"/>
            </w:pPr>
          </w:p>
        </w:tc>
        <w:tc>
          <w:tcPr>
            <w:tcW w:w="1304" w:type="dxa"/>
            <w:vMerge/>
          </w:tcPr>
          <w:p w:rsidR="000F1000" w:rsidRDefault="000F1000">
            <w:pPr>
              <w:pStyle w:val="ConsPlusNormal"/>
            </w:pPr>
          </w:p>
        </w:tc>
        <w:tc>
          <w:tcPr>
            <w:tcW w:w="1304" w:type="dxa"/>
          </w:tcPr>
          <w:p w:rsidR="000F1000" w:rsidRDefault="000F1000">
            <w:pPr>
              <w:pStyle w:val="ConsPlusNormal"/>
              <w:jc w:val="center"/>
            </w:pPr>
            <w:r>
              <w:t>2019</w:t>
            </w:r>
          </w:p>
        </w:tc>
        <w:tc>
          <w:tcPr>
            <w:tcW w:w="1304" w:type="dxa"/>
          </w:tcPr>
          <w:p w:rsidR="000F1000" w:rsidRDefault="000F1000">
            <w:pPr>
              <w:pStyle w:val="ConsPlusNormal"/>
              <w:jc w:val="center"/>
            </w:pPr>
            <w:r>
              <w:t>2020</w:t>
            </w:r>
          </w:p>
        </w:tc>
        <w:tc>
          <w:tcPr>
            <w:tcW w:w="1304" w:type="dxa"/>
          </w:tcPr>
          <w:p w:rsidR="000F1000" w:rsidRDefault="000F1000">
            <w:pPr>
              <w:pStyle w:val="ConsPlusNormal"/>
              <w:jc w:val="center"/>
            </w:pPr>
            <w:r>
              <w:t>2021</w:t>
            </w:r>
          </w:p>
        </w:tc>
        <w:tc>
          <w:tcPr>
            <w:tcW w:w="1304" w:type="dxa"/>
          </w:tcPr>
          <w:p w:rsidR="000F1000" w:rsidRDefault="000F1000">
            <w:pPr>
              <w:pStyle w:val="ConsPlusNormal"/>
              <w:jc w:val="center"/>
            </w:pPr>
            <w:r>
              <w:t>2022</w:t>
            </w:r>
          </w:p>
        </w:tc>
        <w:tc>
          <w:tcPr>
            <w:tcW w:w="1304" w:type="dxa"/>
          </w:tcPr>
          <w:p w:rsidR="000F1000" w:rsidRDefault="000F1000">
            <w:pPr>
              <w:pStyle w:val="ConsPlusNormal"/>
              <w:jc w:val="center"/>
            </w:pPr>
            <w:r>
              <w:t>2023</w:t>
            </w:r>
          </w:p>
        </w:tc>
        <w:tc>
          <w:tcPr>
            <w:tcW w:w="1304" w:type="dxa"/>
          </w:tcPr>
          <w:p w:rsidR="000F1000" w:rsidRDefault="000F1000">
            <w:pPr>
              <w:pStyle w:val="ConsPlusNormal"/>
              <w:jc w:val="center"/>
            </w:pPr>
            <w:r>
              <w:t>2024</w:t>
            </w:r>
          </w:p>
        </w:tc>
        <w:tc>
          <w:tcPr>
            <w:tcW w:w="1304" w:type="dxa"/>
          </w:tcPr>
          <w:p w:rsidR="000F1000" w:rsidRDefault="000F1000">
            <w:pPr>
              <w:pStyle w:val="ConsPlusNormal"/>
              <w:jc w:val="center"/>
            </w:pPr>
            <w:r>
              <w:t>2025</w:t>
            </w:r>
          </w:p>
        </w:tc>
        <w:tc>
          <w:tcPr>
            <w:tcW w:w="1304" w:type="dxa"/>
          </w:tcPr>
          <w:p w:rsidR="000F1000" w:rsidRDefault="000F1000">
            <w:pPr>
              <w:pStyle w:val="ConsPlusNormal"/>
              <w:jc w:val="center"/>
            </w:pPr>
            <w:r>
              <w:t>2026</w:t>
            </w:r>
          </w:p>
        </w:tc>
        <w:tc>
          <w:tcPr>
            <w:tcW w:w="1304" w:type="dxa"/>
          </w:tcPr>
          <w:p w:rsidR="000F1000" w:rsidRDefault="000F1000">
            <w:pPr>
              <w:pStyle w:val="ConsPlusNormal"/>
              <w:jc w:val="center"/>
            </w:pPr>
            <w:r>
              <w:t>2027</w:t>
            </w:r>
          </w:p>
        </w:tc>
        <w:tc>
          <w:tcPr>
            <w:tcW w:w="1304" w:type="dxa"/>
          </w:tcPr>
          <w:p w:rsidR="000F1000" w:rsidRDefault="000F1000">
            <w:pPr>
              <w:pStyle w:val="ConsPlusNormal"/>
              <w:jc w:val="center"/>
            </w:pPr>
            <w:r>
              <w:t>2028</w:t>
            </w:r>
          </w:p>
        </w:tc>
        <w:tc>
          <w:tcPr>
            <w:tcW w:w="1417" w:type="dxa"/>
            <w:vMerge/>
          </w:tcPr>
          <w:p w:rsidR="000F1000" w:rsidRDefault="000F1000">
            <w:pPr>
              <w:pStyle w:val="ConsPlusNormal"/>
            </w:pPr>
          </w:p>
        </w:tc>
      </w:tr>
      <w:tr w:rsidR="000F1000">
        <w:tc>
          <w:tcPr>
            <w:tcW w:w="19275" w:type="dxa"/>
            <w:gridSpan w:val="15"/>
          </w:tcPr>
          <w:p w:rsidR="000F1000" w:rsidRDefault="000F1000">
            <w:pPr>
              <w:pStyle w:val="ConsPlusNormal"/>
              <w:jc w:val="center"/>
              <w:outlineLvl w:val="2"/>
            </w:pPr>
            <w:r>
              <w:t>Леса, расположенные на землях лесного фонда</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p>
        </w:tc>
        <w:tc>
          <w:tcPr>
            <w:tcW w:w="1304" w:type="dxa"/>
          </w:tcPr>
          <w:p w:rsidR="000F1000" w:rsidRDefault="000F1000">
            <w:pPr>
              <w:pStyle w:val="ConsPlusNormal"/>
              <w:jc w:val="center"/>
            </w:pPr>
            <w:r>
              <w:t>37 076,6</w:t>
            </w:r>
          </w:p>
        </w:tc>
        <w:tc>
          <w:tcPr>
            <w:tcW w:w="1304" w:type="dxa"/>
          </w:tcPr>
          <w:p w:rsidR="000F1000" w:rsidRDefault="000F1000">
            <w:pPr>
              <w:pStyle w:val="ConsPlusNormal"/>
              <w:jc w:val="center"/>
            </w:pPr>
            <w:r>
              <w:t>79 890,1</w:t>
            </w:r>
          </w:p>
        </w:tc>
        <w:tc>
          <w:tcPr>
            <w:tcW w:w="1304" w:type="dxa"/>
          </w:tcPr>
          <w:p w:rsidR="000F1000" w:rsidRDefault="000F1000">
            <w:pPr>
              <w:pStyle w:val="ConsPlusNormal"/>
              <w:jc w:val="center"/>
            </w:pPr>
            <w:r>
              <w:t>76 748,0</w:t>
            </w:r>
          </w:p>
        </w:tc>
        <w:tc>
          <w:tcPr>
            <w:tcW w:w="1304" w:type="dxa"/>
          </w:tcPr>
          <w:p w:rsidR="000F1000" w:rsidRDefault="000F1000">
            <w:pPr>
              <w:pStyle w:val="ConsPlusNormal"/>
              <w:jc w:val="center"/>
            </w:pPr>
            <w:r>
              <w:t>76 480,0</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417" w:type="dxa"/>
          </w:tcPr>
          <w:p w:rsidR="000F1000" w:rsidRDefault="000F1000">
            <w:pPr>
              <w:pStyle w:val="ConsPlusNormal"/>
              <w:jc w:val="center"/>
            </w:pPr>
            <w:r>
              <w:t>456 458,0</w:t>
            </w:r>
          </w:p>
        </w:tc>
      </w:tr>
      <w:tr w:rsidR="000F1000">
        <w:tc>
          <w:tcPr>
            <w:tcW w:w="1814" w:type="dxa"/>
          </w:tcPr>
          <w:p w:rsidR="000F1000" w:rsidRDefault="000F1000">
            <w:pPr>
              <w:pStyle w:val="ConsPlusNormal"/>
            </w:pPr>
            <w:r>
              <w:t>Создание лесных дорог, предназначенны</w:t>
            </w:r>
            <w:r>
              <w:lastRenderedPageBreak/>
              <w:t>х для охраны лесов от пожаров</w:t>
            </w:r>
          </w:p>
        </w:tc>
        <w:tc>
          <w:tcPr>
            <w:tcW w:w="1077" w:type="dxa"/>
          </w:tcPr>
          <w:p w:rsidR="000F1000" w:rsidRDefault="000F1000">
            <w:pPr>
              <w:pStyle w:val="ConsPlusNormal"/>
            </w:pPr>
            <w:r>
              <w:lastRenderedPageBreak/>
              <w:t xml:space="preserve">средства субвенций из </w:t>
            </w:r>
            <w:r>
              <w:lastRenderedPageBreak/>
              <w:t>федерального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585,0</w:t>
            </w:r>
          </w:p>
        </w:tc>
        <w:tc>
          <w:tcPr>
            <w:tcW w:w="1304" w:type="dxa"/>
          </w:tcPr>
          <w:p w:rsidR="000F1000" w:rsidRDefault="000F1000">
            <w:pPr>
              <w:pStyle w:val="ConsPlusNormal"/>
              <w:jc w:val="center"/>
            </w:pPr>
            <w:r>
              <w:t>649,0</w:t>
            </w:r>
          </w:p>
        </w:tc>
        <w:tc>
          <w:tcPr>
            <w:tcW w:w="1304" w:type="dxa"/>
          </w:tcPr>
          <w:p w:rsidR="000F1000" w:rsidRDefault="000F1000">
            <w:pPr>
              <w:pStyle w:val="ConsPlusNormal"/>
              <w:jc w:val="center"/>
            </w:pPr>
            <w:r>
              <w:t>649,0</w:t>
            </w:r>
          </w:p>
        </w:tc>
        <w:tc>
          <w:tcPr>
            <w:tcW w:w="1304" w:type="dxa"/>
          </w:tcPr>
          <w:p w:rsidR="000F1000" w:rsidRDefault="000F1000">
            <w:pPr>
              <w:pStyle w:val="ConsPlusNormal"/>
              <w:jc w:val="center"/>
            </w:pPr>
            <w:r>
              <w:t>649,0</w:t>
            </w:r>
          </w:p>
        </w:tc>
        <w:tc>
          <w:tcPr>
            <w:tcW w:w="1304" w:type="dxa"/>
          </w:tcPr>
          <w:p w:rsidR="000F1000" w:rsidRDefault="000F1000">
            <w:pPr>
              <w:pStyle w:val="ConsPlusNormal"/>
              <w:jc w:val="center"/>
            </w:pPr>
            <w:r>
              <w:t>675,0</w:t>
            </w:r>
          </w:p>
        </w:tc>
        <w:tc>
          <w:tcPr>
            <w:tcW w:w="1304" w:type="dxa"/>
          </w:tcPr>
          <w:p w:rsidR="000F1000" w:rsidRDefault="000F1000">
            <w:pPr>
              <w:pStyle w:val="ConsPlusNormal"/>
              <w:jc w:val="center"/>
            </w:pPr>
            <w:r>
              <w:t>675,0</w:t>
            </w:r>
          </w:p>
        </w:tc>
        <w:tc>
          <w:tcPr>
            <w:tcW w:w="1304" w:type="dxa"/>
          </w:tcPr>
          <w:p w:rsidR="000F1000" w:rsidRDefault="000F1000">
            <w:pPr>
              <w:pStyle w:val="ConsPlusNormal"/>
              <w:jc w:val="center"/>
            </w:pPr>
            <w:r>
              <w:t>675,0</w:t>
            </w:r>
          </w:p>
        </w:tc>
        <w:tc>
          <w:tcPr>
            <w:tcW w:w="1304" w:type="dxa"/>
          </w:tcPr>
          <w:p w:rsidR="000F1000" w:rsidRDefault="000F1000">
            <w:pPr>
              <w:pStyle w:val="ConsPlusNormal"/>
              <w:jc w:val="center"/>
            </w:pPr>
            <w:r>
              <w:t>702,0</w:t>
            </w:r>
          </w:p>
        </w:tc>
        <w:tc>
          <w:tcPr>
            <w:tcW w:w="1304" w:type="dxa"/>
          </w:tcPr>
          <w:p w:rsidR="000F1000" w:rsidRDefault="000F1000">
            <w:pPr>
              <w:pStyle w:val="ConsPlusNormal"/>
              <w:jc w:val="center"/>
            </w:pPr>
            <w:r>
              <w:t>702,0</w:t>
            </w:r>
          </w:p>
        </w:tc>
        <w:tc>
          <w:tcPr>
            <w:tcW w:w="1304" w:type="dxa"/>
          </w:tcPr>
          <w:p w:rsidR="000F1000" w:rsidRDefault="000F1000">
            <w:pPr>
              <w:pStyle w:val="ConsPlusNormal"/>
              <w:jc w:val="center"/>
            </w:pPr>
            <w:r>
              <w:t>702,0</w:t>
            </w:r>
          </w:p>
        </w:tc>
        <w:tc>
          <w:tcPr>
            <w:tcW w:w="1304" w:type="dxa"/>
          </w:tcPr>
          <w:p w:rsidR="000F1000" w:rsidRDefault="000F1000">
            <w:pPr>
              <w:pStyle w:val="ConsPlusNormal"/>
              <w:jc w:val="center"/>
            </w:pPr>
            <w:r>
              <w:t>702,0</w:t>
            </w:r>
          </w:p>
        </w:tc>
        <w:tc>
          <w:tcPr>
            <w:tcW w:w="1417" w:type="dxa"/>
          </w:tcPr>
          <w:p w:rsidR="000F1000" w:rsidRDefault="000F1000">
            <w:pPr>
              <w:pStyle w:val="ConsPlusNormal"/>
              <w:jc w:val="center"/>
            </w:pPr>
            <w:r>
              <w:t>6 779,7</w:t>
            </w: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290,0</w:t>
            </w:r>
          </w:p>
        </w:tc>
        <w:tc>
          <w:tcPr>
            <w:tcW w:w="1304" w:type="dxa"/>
          </w:tcPr>
          <w:p w:rsidR="000F1000" w:rsidRDefault="000F1000">
            <w:pPr>
              <w:pStyle w:val="ConsPlusNormal"/>
              <w:jc w:val="center"/>
            </w:pPr>
            <w:r>
              <w:t>495,0</w:t>
            </w:r>
          </w:p>
        </w:tc>
        <w:tc>
          <w:tcPr>
            <w:tcW w:w="1304" w:type="dxa"/>
          </w:tcPr>
          <w:p w:rsidR="000F1000" w:rsidRDefault="000F1000">
            <w:pPr>
              <w:pStyle w:val="ConsPlusNormal"/>
              <w:jc w:val="center"/>
            </w:pPr>
            <w:r>
              <w:t>495,0</w:t>
            </w:r>
          </w:p>
        </w:tc>
        <w:tc>
          <w:tcPr>
            <w:tcW w:w="1304" w:type="dxa"/>
          </w:tcPr>
          <w:p w:rsidR="000F1000" w:rsidRDefault="000F1000">
            <w:pPr>
              <w:pStyle w:val="ConsPlusNormal"/>
              <w:jc w:val="center"/>
            </w:pPr>
            <w:r>
              <w:t>495,0</w:t>
            </w:r>
          </w:p>
        </w:tc>
        <w:tc>
          <w:tcPr>
            <w:tcW w:w="1304" w:type="dxa"/>
          </w:tcPr>
          <w:p w:rsidR="000F1000" w:rsidRDefault="000F1000">
            <w:pPr>
              <w:pStyle w:val="ConsPlusNormal"/>
              <w:jc w:val="center"/>
            </w:pPr>
            <w:r>
              <w:t>514,8</w:t>
            </w:r>
          </w:p>
        </w:tc>
        <w:tc>
          <w:tcPr>
            <w:tcW w:w="1304" w:type="dxa"/>
          </w:tcPr>
          <w:p w:rsidR="000F1000" w:rsidRDefault="000F1000">
            <w:pPr>
              <w:pStyle w:val="ConsPlusNormal"/>
              <w:jc w:val="center"/>
            </w:pPr>
            <w:r>
              <w:t>514,8</w:t>
            </w:r>
          </w:p>
        </w:tc>
        <w:tc>
          <w:tcPr>
            <w:tcW w:w="1304" w:type="dxa"/>
          </w:tcPr>
          <w:p w:rsidR="000F1000" w:rsidRDefault="000F1000">
            <w:pPr>
              <w:pStyle w:val="ConsPlusNormal"/>
              <w:jc w:val="center"/>
            </w:pPr>
            <w:r>
              <w:t>514,8</w:t>
            </w:r>
          </w:p>
        </w:tc>
        <w:tc>
          <w:tcPr>
            <w:tcW w:w="1304" w:type="dxa"/>
          </w:tcPr>
          <w:p w:rsidR="000F1000" w:rsidRDefault="000F1000">
            <w:pPr>
              <w:pStyle w:val="ConsPlusNormal"/>
              <w:jc w:val="center"/>
            </w:pPr>
            <w:r>
              <w:t>535,8</w:t>
            </w:r>
          </w:p>
        </w:tc>
        <w:tc>
          <w:tcPr>
            <w:tcW w:w="1304" w:type="dxa"/>
          </w:tcPr>
          <w:p w:rsidR="000F1000" w:rsidRDefault="000F1000">
            <w:pPr>
              <w:pStyle w:val="ConsPlusNormal"/>
              <w:jc w:val="center"/>
            </w:pPr>
            <w:r>
              <w:t>535,4</w:t>
            </w:r>
          </w:p>
        </w:tc>
        <w:tc>
          <w:tcPr>
            <w:tcW w:w="1304" w:type="dxa"/>
          </w:tcPr>
          <w:p w:rsidR="000F1000" w:rsidRDefault="000F1000">
            <w:pPr>
              <w:pStyle w:val="ConsPlusNormal"/>
              <w:jc w:val="center"/>
            </w:pPr>
            <w:r>
              <w:t>535,4</w:t>
            </w:r>
          </w:p>
        </w:tc>
        <w:tc>
          <w:tcPr>
            <w:tcW w:w="1304" w:type="dxa"/>
          </w:tcPr>
          <w:p w:rsidR="000F1000" w:rsidRDefault="000F1000">
            <w:pPr>
              <w:pStyle w:val="ConsPlusNormal"/>
              <w:jc w:val="center"/>
            </w:pPr>
            <w:r>
              <w:t>535,4</w:t>
            </w:r>
          </w:p>
        </w:tc>
        <w:tc>
          <w:tcPr>
            <w:tcW w:w="1417" w:type="dxa"/>
          </w:tcPr>
          <w:p w:rsidR="000F1000" w:rsidRDefault="000F1000">
            <w:pPr>
              <w:pStyle w:val="ConsPlusNormal"/>
              <w:jc w:val="center"/>
            </w:pPr>
            <w:r>
              <w:t>5 171,0</w:t>
            </w:r>
          </w:p>
        </w:tc>
      </w:tr>
      <w:tr w:rsidR="000F1000">
        <w:tc>
          <w:tcPr>
            <w:tcW w:w="1814" w:type="dxa"/>
          </w:tcPr>
          <w:p w:rsidR="000F1000" w:rsidRDefault="000F1000">
            <w:pPr>
              <w:pStyle w:val="ConsPlusNormal"/>
            </w:pPr>
            <w:r>
              <w:t>Устройство противопожарных минерализованных полос</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1 553,2</w:t>
            </w:r>
          </w:p>
        </w:tc>
        <w:tc>
          <w:tcPr>
            <w:tcW w:w="1304" w:type="dxa"/>
          </w:tcPr>
          <w:p w:rsidR="000F1000" w:rsidRDefault="000F1000">
            <w:pPr>
              <w:pStyle w:val="ConsPlusNormal"/>
              <w:jc w:val="center"/>
            </w:pPr>
            <w:r>
              <w:t>2 446,5</w:t>
            </w:r>
          </w:p>
        </w:tc>
        <w:tc>
          <w:tcPr>
            <w:tcW w:w="1304" w:type="dxa"/>
          </w:tcPr>
          <w:p w:rsidR="000F1000" w:rsidRDefault="000F1000">
            <w:pPr>
              <w:pStyle w:val="ConsPlusNormal"/>
              <w:jc w:val="center"/>
            </w:pPr>
            <w:r>
              <w:t>2 446,5</w:t>
            </w:r>
          </w:p>
        </w:tc>
        <w:tc>
          <w:tcPr>
            <w:tcW w:w="1304" w:type="dxa"/>
          </w:tcPr>
          <w:p w:rsidR="000F1000" w:rsidRDefault="000F1000">
            <w:pPr>
              <w:pStyle w:val="ConsPlusNormal"/>
              <w:jc w:val="center"/>
            </w:pPr>
            <w:r>
              <w:t>2 446,5</w:t>
            </w:r>
          </w:p>
        </w:tc>
        <w:tc>
          <w:tcPr>
            <w:tcW w:w="1304" w:type="dxa"/>
          </w:tcPr>
          <w:p w:rsidR="000F1000" w:rsidRDefault="000F1000">
            <w:pPr>
              <w:pStyle w:val="ConsPlusNormal"/>
              <w:jc w:val="center"/>
            </w:pPr>
            <w:r>
              <w:t>2 544,4</w:t>
            </w:r>
          </w:p>
        </w:tc>
        <w:tc>
          <w:tcPr>
            <w:tcW w:w="1304" w:type="dxa"/>
          </w:tcPr>
          <w:p w:rsidR="000F1000" w:rsidRDefault="000F1000">
            <w:pPr>
              <w:pStyle w:val="ConsPlusNormal"/>
              <w:jc w:val="center"/>
            </w:pPr>
            <w:r>
              <w:t>2 544,4</w:t>
            </w:r>
          </w:p>
        </w:tc>
        <w:tc>
          <w:tcPr>
            <w:tcW w:w="1304" w:type="dxa"/>
          </w:tcPr>
          <w:p w:rsidR="000F1000" w:rsidRDefault="000F1000">
            <w:pPr>
              <w:pStyle w:val="ConsPlusNormal"/>
              <w:jc w:val="center"/>
            </w:pPr>
            <w:r>
              <w:t>2 544,4</w:t>
            </w:r>
          </w:p>
        </w:tc>
        <w:tc>
          <w:tcPr>
            <w:tcW w:w="1304" w:type="dxa"/>
          </w:tcPr>
          <w:p w:rsidR="000F1000" w:rsidRDefault="000F1000">
            <w:pPr>
              <w:pStyle w:val="ConsPlusNormal"/>
              <w:jc w:val="center"/>
            </w:pPr>
            <w:r>
              <w:t>2 646,4</w:t>
            </w:r>
          </w:p>
        </w:tc>
        <w:tc>
          <w:tcPr>
            <w:tcW w:w="1304" w:type="dxa"/>
          </w:tcPr>
          <w:p w:rsidR="000F1000" w:rsidRDefault="000F1000">
            <w:pPr>
              <w:pStyle w:val="ConsPlusNormal"/>
              <w:jc w:val="center"/>
            </w:pPr>
            <w:r>
              <w:t>2 646,4</w:t>
            </w:r>
          </w:p>
        </w:tc>
        <w:tc>
          <w:tcPr>
            <w:tcW w:w="1304" w:type="dxa"/>
          </w:tcPr>
          <w:p w:rsidR="000F1000" w:rsidRDefault="000F1000">
            <w:pPr>
              <w:pStyle w:val="ConsPlusNormal"/>
              <w:jc w:val="center"/>
            </w:pPr>
            <w:r>
              <w:t>2 646,4</w:t>
            </w:r>
          </w:p>
        </w:tc>
        <w:tc>
          <w:tcPr>
            <w:tcW w:w="1304" w:type="dxa"/>
          </w:tcPr>
          <w:p w:rsidR="000F1000" w:rsidRDefault="000F1000">
            <w:pPr>
              <w:pStyle w:val="ConsPlusNormal"/>
              <w:jc w:val="center"/>
            </w:pPr>
            <w:r>
              <w:t>2 646,4</w:t>
            </w:r>
          </w:p>
        </w:tc>
        <w:tc>
          <w:tcPr>
            <w:tcW w:w="1417" w:type="dxa"/>
          </w:tcPr>
          <w:p w:rsidR="000F1000" w:rsidRDefault="000F1000">
            <w:pPr>
              <w:pStyle w:val="ConsPlusNormal"/>
              <w:jc w:val="center"/>
            </w:pPr>
            <w:r>
              <w:t>25 557,1</w:t>
            </w:r>
          </w:p>
        </w:tc>
      </w:tr>
      <w:tr w:rsidR="000F1000">
        <w:tc>
          <w:tcPr>
            <w:tcW w:w="1814" w:type="dxa"/>
          </w:tcPr>
          <w:p w:rsidR="000F1000" w:rsidRDefault="000F1000">
            <w:pPr>
              <w:pStyle w:val="ConsPlusNormal"/>
            </w:pPr>
            <w:r>
              <w:t>Устройство и уход противопожарных водоемов и подъездов к источникам противопожарного водоснабжения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54,4</w:t>
            </w:r>
          </w:p>
        </w:tc>
        <w:tc>
          <w:tcPr>
            <w:tcW w:w="1304" w:type="dxa"/>
          </w:tcPr>
          <w:p w:rsidR="000F1000" w:rsidRDefault="000F1000">
            <w:pPr>
              <w:pStyle w:val="ConsPlusNormal"/>
              <w:jc w:val="center"/>
            </w:pPr>
            <w:r>
              <w:t>42,0</w:t>
            </w:r>
          </w:p>
        </w:tc>
        <w:tc>
          <w:tcPr>
            <w:tcW w:w="1304" w:type="dxa"/>
          </w:tcPr>
          <w:p w:rsidR="000F1000" w:rsidRDefault="000F1000">
            <w:pPr>
              <w:pStyle w:val="ConsPlusNormal"/>
              <w:jc w:val="center"/>
            </w:pPr>
            <w:r>
              <w:t>42,0</w:t>
            </w:r>
          </w:p>
        </w:tc>
        <w:tc>
          <w:tcPr>
            <w:tcW w:w="1304" w:type="dxa"/>
          </w:tcPr>
          <w:p w:rsidR="000F1000" w:rsidRDefault="000F1000">
            <w:pPr>
              <w:pStyle w:val="ConsPlusNormal"/>
              <w:jc w:val="center"/>
            </w:pPr>
            <w:r>
              <w:t>42,0</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45,4</w:t>
            </w:r>
          </w:p>
        </w:tc>
        <w:tc>
          <w:tcPr>
            <w:tcW w:w="1417" w:type="dxa"/>
          </w:tcPr>
          <w:p w:rsidR="000F1000" w:rsidRDefault="000F1000">
            <w:pPr>
              <w:pStyle w:val="ConsPlusNormal"/>
              <w:jc w:val="center"/>
            </w:pPr>
            <w:r>
              <w:t>438,7</w:t>
            </w:r>
          </w:p>
        </w:tc>
      </w:tr>
      <w:tr w:rsidR="000F1000">
        <w:tc>
          <w:tcPr>
            <w:tcW w:w="1814" w:type="dxa"/>
          </w:tcPr>
          <w:p w:rsidR="000F1000" w:rsidRDefault="000F1000">
            <w:pPr>
              <w:pStyle w:val="ConsPlusNormal"/>
            </w:pPr>
            <w:r>
              <w:t xml:space="preserve">Проведение профилактического контролируемого противопожарного выжигания хвороста, лесной </w:t>
            </w:r>
            <w:r>
              <w:lastRenderedPageBreak/>
              <w:t>подстилки, сухой травы и других лесных горючих материалов</w:t>
            </w:r>
          </w:p>
        </w:tc>
        <w:tc>
          <w:tcPr>
            <w:tcW w:w="1077" w:type="dxa"/>
          </w:tcPr>
          <w:p w:rsidR="000F1000" w:rsidRDefault="000F1000">
            <w:pPr>
              <w:pStyle w:val="ConsPlusNormal"/>
            </w:pPr>
            <w:r>
              <w:lastRenderedPageBreak/>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4 370,3</w:t>
            </w:r>
          </w:p>
        </w:tc>
        <w:tc>
          <w:tcPr>
            <w:tcW w:w="1304" w:type="dxa"/>
          </w:tcPr>
          <w:p w:rsidR="000F1000" w:rsidRDefault="000F1000">
            <w:pPr>
              <w:pStyle w:val="ConsPlusNormal"/>
              <w:jc w:val="center"/>
            </w:pPr>
            <w:r>
              <w:t>765,9</w:t>
            </w:r>
          </w:p>
        </w:tc>
        <w:tc>
          <w:tcPr>
            <w:tcW w:w="1304" w:type="dxa"/>
          </w:tcPr>
          <w:p w:rsidR="000F1000" w:rsidRDefault="000F1000">
            <w:pPr>
              <w:pStyle w:val="ConsPlusNormal"/>
              <w:jc w:val="center"/>
            </w:pPr>
            <w:r>
              <w:t>765,9</w:t>
            </w:r>
          </w:p>
        </w:tc>
        <w:tc>
          <w:tcPr>
            <w:tcW w:w="1304" w:type="dxa"/>
          </w:tcPr>
          <w:p w:rsidR="000F1000" w:rsidRDefault="000F1000">
            <w:pPr>
              <w:pStyle w:val="ConsPlusNormal"/>
              <w:jc w:val="center"/>
            </w:pPr>
            <w:r>
              <w:t>765,9</w:t>
            </w:r>
          </w:p>
        </w:tc>
        <w:tc>
          <w:tcPr>
            <w:tcW w:w="1304" w:type="dxa"/>
          </w:tcPr>
          <w:p w:rsidR="000F1000" w:rsidRDefault="000F1000">
            <w:pPr>
              <w:pStyle w:val="ConsPlusNormal"/>
              <w:jc w:val="center"/>
            </w:pPr>
            <w:r>
              <w:t>796,5</w:t>
            </w:r>
          </w:p>
        </w:tc>
        <w:tc>
          <w:tcPr>
            <w:tcW w:w="1304" w:type="dxa"/>
          </w:tcPr>
          <w:p w:rsidR="000F1000" w:rsidRDefault="000F1000">
            <w:pPr>
              <w:pStyle w:val="ConsPlusNormal"/>
              <w:jc w:val="center"/>
            </w:pPr>
            <w:r>
              <w:t>796,5</w:t>
            </w:r>
          </w:p>
        </w:tc>
        <w:tc>
          <w:tcPr>
            <w:tcW w:w="1304" w:type="dxa"/>
          </w:tcPr>
          <w:p w:rsidR="000F1000" w:rsidRDefault="000F1000">
            <w:pPr>
              <w:pStyle w:val="ConsPlusNormal"/>
              <w:jc w:val="center"/>
            </w:pPr>
            <w:r>
              <w:t>796,5</w:t>
            </w:r>
          </w:p>
        </w:tc>
        <w:tc>
          <w:tcPr>
            <w:tcW w:w="1304" w:type="dxa"/>
          </w:tcPr>
          <w:p w:rsidR="000F1000" w:rsidRDefault="000F1000">
            <w:pPr>
              <w:pStyle w:val="ConsPlusNormal"/>
              <w:jc w:val="center"/>
            </w:pPr>
            <w:r>
              <w:t>828,4</w:t>
            </w:r>
          </w:p>
        </w:tc>
        <w:tc>
          <w:tcPr>
            <w:tcW w:w="1304" w:type="dxa"/>
          </w:tcPr>
          <w:p w:rsidR="000F1000" w:rsidRDefault="000F1000">
            <w:pPr>
              <w:pStyle w:val="ConsPlusNormal"/>
              <w:jc w:val="center"/>
            </w:pPr>
            <w:r>
              <w:t>828,4</w:t>
            </w:r>
          </w:p>
        </w:tc>
        <w:tc>
          <w:tcPr>
            <w:tcW w:w="1304" w:type="dxa"/>
          </w:tcPr>
          <w:p w:rsidR="000F1000" w:rsidRDefault="000F1000">
            <w:pPr>
              <w:pStyle w:val="ConsPlusNormal"/>
              <w:jc w:val="center"/>
            </w:pPr>
            <w:r>
              <w:t>828,4</w:t>
            </w:r>
          </w:p>
        </w:tc>
        <w:tc>
          <w:tcPr>
            <w:tcW w:w="1304" w:type="dxa"/>
          </w:tcPr>
          <w:p w:rsidR="000F1000" w:rsidRDefault="000F1000">
            <w:pPr>
              <w:pStyle w:val="ConsPlusNormal"/>
              <w:jc w:val="center"/>
            </w:pPr>
            <w:r>
              <w:t>828,4</w:t>
            </w:r>
          </w:p>
        </w:tc>
        <w:tc>
          <w:tcPr>
            <w:tcW w:w="1417" w:type="dxa"/>
          </w:tcPr>
          <w:p w:rsidR="000F1000" w:rsidRDefault="000F1000">
            <w:pPr>
              <w:pStyle w:val="ConsPlusNormal"/>
              <w:jc w:val="center"/>
            </w:pPr>
            <w:r>
              <w:t>8 000,9</w:t>
            </w:r>
          </w:p>
        </w:tc>
      </w:tr>
      <w:tr w:rsidR="000F1000">
        <w:tc>
          <w:tcPr>
            <w:tcW w:w="1814" w:type="dxa"/>
          </w:tcPr>
          <w:p w:rsidR="000F1000" w:rsidRDefault="000F1000">
            <w:pPr>
              <w:pStyle w:val="ConsPlusNormal"/>
            </w:pPr>
            <w:r>
              <w:t>Прочистка противопожарных минерализованных полос</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1 044,5</w:t>
            </w:r>
          </w:p>
        </w:tc>
        <w:tc>
          <w:tcPr>
            <w:tcW w:w="1304" w:type="dxa"/>
          </w:tcPr>
          <w:p w:rsidR="000F1000" w:rsidRDefault="000F1000">
            <w:pPr>
              <w:pStyle w:val="ConsPlusNormal"/>
              <w:jc w:val="center"/>
            </w:pPr>
            <w:r>
              <w:t>3 075,1</w:t>
            </w:r>
          </w:p>
        </w:tc>
        <w:tc>
          <w:tcPr>
            <w:tcW w:w="1304" w:type="dxa"/>
          </w:tcPr>
          <w:p w:rsidR="000F1000" w:rsidRDefault="000F1000">
            <w:pPr>
              <w:pStyle w:val="ConsPlusNormal"/>
              <w:jc w:val="center"/>
            </w:pPr>
            <w:r>
              <w:t>3 075,1</w:t>
            </w:r>
          </w:p>
        </w:tc>
        <w:tc>
          <w:tcPr>
            <w:tcW w:w="1304" w:type="dxa"/>
          </w:tcPr>
          <w:p w:rsidR="000F1000" w:rsidRDefault="000F1000">
            <w:pPr>
              <w:pStyle w:val="ConsPlusNormal"/>
              <w:jc w:val="center"/>
            </w:pPr>
            <w:r>
              <w:t>3 075,1</w:t>
            </w:r>
          </w:p>
        </w:tc>
        <w:tc>
          <w:tcPr>
            <w:tcW w:w="1304" w:type="dxa"/>
          </w:tcPr>
          <w:p w:rsidR="000F1000" w:rsidRDefault="000F1000">
            <w:pPr>
              <w:pStyle w:val="ConsPlusNormal"/>
              <w:jc w:val="center"/>
            </w:pPr>
            <w:r>
              <w:t>3 198,1</w:t>
            </w:r>
          </w:p>
        </w:tc>
        <w:tc>
          <w:tcPr>
            <w:tcW w:w="1304" w:type="dxa"/>
          </w:tcPr>
          <w:p w:rsidR="000F1000" w:rsidRDefault="000F1000">
            <w:pPr>
              <w:pStyle w:val="ConsPlusNormal"/>
              <w:jc w:val="center"/>
            </w:pPr>
            <w:r>
              <w:t>3 198,1</w:t>
            </w:r>
          </w:p>
        </w:tc>
        <w:tc>
          <w:tcPr>
            <w:tcW w:w="1304" w:type="dxa"/>
          </w:tcPr>
          <w:p w:rsidR="000F1000" w:rsidRDefault="000F1000">
            <w:pPr>
              <w:pStyle w:val="ConsPlusNormal"/>
              <w:jc w:val="center"/>
            </w:pPr>
            <w:r>
              <w:t>3 198,1</w:t>
            </w:r>
          </w:p>
        </w:tc>
        <w:tc>
          <w:tcPr>
            <w:tcW w:w="1304" w:type="dxa"/>
          </w:tcPr>
          <w:p w:rsidR="000F1000" w:rsidRDefault="000F1000">
            <w:pPr>
              <w:pStyle w:val="ConsPlusNormal"/>
              <w:jc w:val="center"/>
            </w:pPr>
            <w:r>
              <w:t>3 326,0</w:t>
            </w:r>
          </w:p>
        </w:tc>
        <w:tc>
          <w:tcPr>
            <w:tcW w:w="1304" w:type="dxa"/>
          </w:tcPr>
          <w:p w:rsidR="000F1000" w:rsidRDefault="000F1000">
            <w:pPr>
              <w:pStyle w:val="ConsPlusNormal"/>
              <w:jc w:val="center"/>
            </w:pPr>
            <w:r>
              <w:t>3 326,0</w:t>
            </w:r>
          </w:p>
        </w:tc>
        <w:tc>
          <w:tcPr>
            <w:tcW w:w="1304" w:type="dxa"/>
          </w:tcPr>
          <w:p w:rsidR="000F1000" w:rsidRDefault="000F1000">
            <w:pPr>
              <w:pStyle w:val="ConsPlusNormal"/>
              <w:jc w:val="center"/>
            </w:pPr>
            <w:r>
              <w:t>3 326,0</w:t>
            </w:r>
          </w:p>
        </w:tc>
        <w:tc>
          <w:tcPr>
            <w:tcW w:w="1304" w:type="dxa"/>
          </w:tcPr>
          <w:p w:rsidR="000F1000" w:rsidRDefault="000F1000">
            <w:pPr>
              <w:pStyle w:val="ConsPlusNormal"/>
              <w:jc w:val="center"/>
            </w:pPr>
            <w:r>
              <w:t>3 326,0</w:t>
            </w:r>
          </w:p>
        </w:tc>
        <w:tc>
          <w:tcPr>
            <w:tcW w:w="1417" w:type="dxa"/>
          </w:tcPr>
          <w:p w:rsidR="000F1000" w:rsidRDefault="000F1000">
            <w:pPr>
              <w:pStyle w:val="ConsPlusNormal"/>
              <w:jc w:val="center"/>
            </w:pPr>
            <w:r>
              <w:t>32 123,7</w:t>
            </w:r>
          </w:p>
        </w:tc>
      </w:tr>
      <w:tr w:rsidR="000F1000">
        <w:tc>
          <w:tcPr>
            <w:tcW w:w="1814" w:type="dxa"/>
          </w:tcPr>
          <w:p w:rsidR="000F1000" w:rsidRDefault="000F1000">
            <w:pPr>
              <w:pStyle w:val="ConsPlusNormal"/>
            </w:pPr>
            <w:r>
              <w:t>Прочистка просек и уход за противопожарными разрывами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40,2</w:t>
            </w:r>
          </w:p>
        </w:tc>
        <w:tc>
          <w:tcPr>
            <w:tcW w:w="1304" w:type="dxa"/>
          </w:tcPr>
          <w:p w:rsidR="000F1000" w:rsidRDefault="000F1000">
            <w:pPr>
              <w:pStyle w:val="ConsPlusNormal"/>
              <w:jc w:val="center"/>
            </w:pPr>
            <w:r>
              <w:t>40,2</w:t>
            </w:r>
          </w:p>
        </w:tc>
        <w:tc>
          <w:tcPr>
            <w:tcW w:w="1304" w:type="dxa"/>
          </w:tcPr>
          <w:p w:rsidR="000F1000" w:rsidRDefault="000F1000">
            <w:pPr>
              <w:pStyle w:val="ConsPlusNormal"/>
              <w:jc w:val="center"/>
            </w:pPr>
            <w:r>
              <w:t>40,2</w:t>
            </w:r>
          </w:p>
        </w:tc>
        <w:tc>
          <w:tcPr>
            <w:tcW w:w="1304" w:type="dxa"/>
          </w:tcPr>
          <w:p w:rsidR="000F1000" w:rsidRDefault="000F1000">
            <w:pPr>
              <w:pStyle w:val="ConsPlusNormal"/>
              <w:jc w:val="center"/>
            </w:pPr>
            <w:r>
              <w:t>41,8</w:t>
            </w:r>
          </w:p>
        </w:tc>
        <w:tc>
          <w:tcPr>
            <w:tcW w:w="1304" w:type="dxa"/>
          </w:tcPr>
          <w:p w:rsidR="000F1000" w:rsidRDefault="000F1000">
            <w:pPr>
              <w:pStyle w:val="ConsPlusNormal"/>
              <w:jc w:val="center"/>
            </w:pPr>
            <w:r>
              <w:t>41,8</w:t>
            </w:r>
          </w:p>
        </w:tc>
        <w:tc>
          <w:tcPr>
            <w:tcW w:w="1304" w:type="dxa"/>
          </w:tcPr>
          <w:p w:rsidR="000F1000" w:rsidRDefault="000F1000">
            <w:pPr>
              <w:pStyle w:val="ConsPlusNormal"/>
              <w:jc w:val="center"/>
            </w:pPr>
            <w:r>
              <w:t>41,8</w:t>
            </w:r>
          </w:p>
        </w:tc>
        <w:tc>
          <w:tcPr>
            <w:tcW w:w="1304" w:type="dxa"/>
          </w:tcPr>
          <w:p w:rsidR="000F1000" w:rsidRDefault="000F1000">
            <w:pPr>
              <w:pStyle w:val="ConsPlusNormal"/>
              <w:jc w:val="center"/>
            </w:pPr>
            <w:r>
              <w:t>43,5</w:t>
            </w:r>
          </w:p>
        </w:tc>
        <w:tc>
          <w:tcPr>
            <w:tcW w:w="1304" w:type="dxa"/>
          </w:tcPr>
          <w:p w:rsidR="000F1000" w:rsidRDefault="000F1000">
            <w:pPr>
              <w:pStyle w:val="ConsPlusNormal"/>
              <w:jc w:val="center"/>
            </w:pPr>
            <w:r>
              <w:t>43,5</w:t>
            </w:r>
          </w:p>
        </w:tc>
        <w:tc>
          <w:tcPr>
            <w:tcW w:w="1304" w:type="dxa"/>
          </w:tcPr>
          <w:p w:rsidR="000F1000" w:rsidRDefault="000F1000">
            <w:pPr>
              <w:pStyle w:val="ConsPlusNormal"/>
              <w:jc w:val="center"/>
            </w:pPr>
            <w:r>
              <w:t>43,5</w:t>
            </w:r>
          </w:p>
        </w:tc>
        <w:tc>
          <w:tcPr>
            <w:tcW w:w="1304" w:type="dxa"/>
          </w:tcPr>
          <w:p w:rsidR="000F1000" w:rsidRDefault="000F1000">
            <w:pPr>
              <w:pStyle w:val="ConsPlusNormal"/>
              <w:jc w:val="center"/>
            </w:pPr>
            <w:r>
              <w:t>43,5</w:t>
            </w:r>
          </w:p>
        </w:tc>
        <w:tc>
          <w:tcPr>
            <w:tcW w:w="1417" w:type="dxa"/>
          </w:tcPr>
          <w:p w:rsidR="000F1000" w:rsidRDefault="000F1000">
            <w:pPr>
              <w:pStyle w:val="ConsPlusNormal"/>
              <w:jc w:val="center"/>
            </w:pPr>
            <w:r>
              <w:t>419,9</w:t>
            </w:r>
          </w:p>
        </w:tc>
      </w:tr>
      <w:tr w:rsidR="000F1000">
        <w:tc>
          <w:tcPr>
            <w:tcW w:w="1814" w:type="dxa"/>
          </w:tcPr>
          <w:p w:rsidR="000F1000" w:rsidRDefault="000F1000">
            <w:pPr>
              <w:pStyle w:val="ConsPlusNormal"/>
            </w:pPr>
            <w:r>
              <w:t>Эксплуатация пожарных водоемов и подъездов к источникам водоснабжения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494,6</w:t>
            </w:r>
          </w:p>
        </w:tc>
        <w:tc>
          <w:tcPr>
            <w:tcW w:w="1304" w:type="dxa"/>
          </w:tcPr>
          <w:p w:rsidR="000F1000" w:rsidRDefault="000F1000">
            <w:pPr>
              <w:pStyle w:val="ConsPlusNormal"/>
              <w:jc w:val="center"/>
            </w:pPr>
            <w:r>
              <w:t>816,5</w:t>
            </w:r>
          </w:p>
        </w:tc>
        <w:tc>
          <w:tcPr>
            <w:tcW w:w="1304" w:type="dxa"/>
          </w:tcPr>
          <w:p w:rsidR="000F1000" w:rsidRDefault="000F1000">
            <w:pPr>
              <w:pStyle w:val="ConsPlusNormal"/>
              <w:jc w:val="center"/>
            </w:pPr>
            <w:r>
              <w:t>816,5</w:t>
            </w:r>
          </w:p>
        </w:tc>
        <w:tc>
          <w:tcPr>
            <w:tcW w:w="1304" w:type="dxa"/>
          </w:tcPr>
          <w:p w:rsidR="000F1000" w:rsidRDefault="000F1000">
            <w:pPr>
              <w:pStyle w:val="ConsPlusNormal"/>
              <w:jc w:val="center"/>
            </w:pPr>
            <w:r>
              <w:t>816,5</w:t>
            </w:r>
          </w:p>
        </w:tc>
        <w:tc>
          <w:tcPr>
            <w:tcW w:w="1304" w:type="dxa"/>
          </w:tcPr>
          <w:p w:rsidR="000F1000" w:rsidRDefault="000F1000">
            <w:pPr>
              <w:pStyle w:val="ConsPlusNormal"/>
              <w:jc w:val="center"/>
            </w:pPr>
            <w:r>
              <w:t>849,2</w:t>
            </w:r>
          </w:p>
        </w:tc>
        <w:tc>
          <w:tcPr>
            <w:tcW w:w="1304" w:type="dxa"/>
          </w:tcPr>
          <w:p w:rsidR="000F1000" w:rsidRDefault="000F1000">
            <w:pPr>
              <w:pStyle w:val="ConsPlusNormal"/>
              <w:jc w:val="center"/>
            </w:pPr>
            <w:r>
              <w:t>849,2</w:t>
            </w:r>
          </w:p>
        </w:tc>
        <w:tc>
          <w:tcPr>
            <w:tcW w:w="1304" w:type="dxa"/>
          </w:tcPr>
          <w:p w:rsidR="000F1000" w:rsidRDefault="000F1000">
            <w:pPr>
              <w:pStyle w:val="ConsPlusNormal"/>
              <w:jc w:val="center"/>
            </w:pPr>
            <w:r>
              <w:t>849,2</w:t>
            </w:r>
          </w:p>
        </w:tc>
        <w:tc>
          <w:tcPr>
            <w:tcW w:w="1304" w:type="dxa"/>
          </w:tcPr>
          <w:p w:rsidR="000F1000" w:rsidRDefault="000F1000">
            <w:pPr>
              <w:pStyle w:val="ConsPlusNormal"/>
              <w:jc w:val="center"/>
            </w:pPr>
            <w:r>
              <w:t>883,1</w:t>
            </w:r>
          </w:p>
        </w:tc>
        <w:tc>
          <w:tcPr>
            <w:tcW w:w="1304" w:type="dxa"/>
          </w:tcPr>
          <w:p w:rsidR="000F1000" w:rsidRDefault="000F1000">
            <w:pPr>
              <w:pStyle w:val="ConsPlusNormal"/>
              <w:jc w:val="center"/>
            </w:pPr>
            <w:r>
              <w:t>883,1</w:t>
            </w:r>
          </w:p>
        </w:tc>
        <w:tc>
          <w:tcPr>
            <w:tcW w:w="1304" w:type="dxa"/>
          </w:tcPr>
          <w:p w:rsidR="000F1000" w:rsidRDefault="000F1000">
            <w:pPr>
              <w:pStyle w:val="ConsPlusNormal"/>
              <w:jc w:val="center"/>
            </w:pPr>
            <w:r>
              <w:t>883,1</w:t>
            </w:r>
          </w:p>
        </w:tc>
        <w:tc>
          <w:tcPr>
            <w:tcW w:w="1304" w:type="dxa"/>
          </w:tcPr>
          <w:p w:rsidR="000F1000" w:rsidRDefault="000F1000">
            <w:pPr>
              <w:pStyle w:val="ConsPlusNormal"/>
              <w:jc w:val="center"/>
            </w:pPr>
            <w:r>
              <w:t>883,1</w:t>
            </w:r>
          </w:p>
        </w:tc>
        <w:tc>
          <w:tcPr>
            <w:tcW w:w="1417" w:type="dxa"/>
          </w:tcPr>
          <w:p w:rsidR="000F1000" w:rsidRDefault="000F1000">
            <w:pPr>
              <w:pStyle w:val="ConsPlusNormal"/>
              <w:jc w:val="center"/>
            </w:pPr>
            <w:r>
              <w:t>8 529,5</w:t>
            </w:r>
          </w:p>
        </w:tc>
      </w:tr>
      <w:tr w:rsidR="000F1000">
        <w:tc>
          <w:tcPr>
            <w:tcW w:w="1814" w:type="dxa"/>
          </w:tcPr>
          <w:p w:rsidR="000F1000" w:rsidRDefault="000F1000">
            <w:pPr>
              <w:pStyle w:val="ConsPlusNormal"/>
            </w:pPr>
            <w:r>
              <w:t xml:space="preserve">Установка шлагбаумов, </w:t>
            </w:r>
            <w:r>
              <w:lastRenderedPageBreak/>
              <w:t>устройство преград, обеспечивающих ограничение пребывания граждан в лесах в целях обеспечения пожарной безопасности</w:t>
            </w:r>
          </w:p>
        </w:tc>
        <w:tc>
          <w:tcPr>
            <w:tcW w:w="1077" w:type="dxa"/>
          </w:tcPr>
          <w:p w:rsidR="000F1000" w:rsidRDefault="000F1000">
            <w:pPr>
              <w:pStyle w:val="ConsPlusNormal"/>
            </w:pPr>
            <w:r>
              <w:lastRenderedPageBreak/>
              <w:t>средства субвенци</w:t>
            </w:r>
            <w:r>
              <w:lastRenderedPageBreak/>
              <w:t>й из федерального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1 511,8</w:t>
            </w:r>
          </w:p>
        </w:tc>
        <w:tc>
          <w:tcPr>
            <w:tcW w:w="1304" w:type="dxa"/>
          </w:tcPr>
          <w:p w:rsidR="000F1000" w:rsidRDefault="000F1000">
            <w:pPr>
              <w:pStyle w:val="ConsPlusNormal"/>
              <w:jc w:val="center"/>
            </w:pPr>
            <w:r>
              <w:t>3 648,4</w:t>
            </w:r>
          </w:p>
        </w:tc>
        <w:tc>
          <w:tcPr>
            <w:tcW w:w="1304" w:type="dxa"/>
          </w:tcPr>
          <w:p w:rsidR="000F1000" w:rsidRDefault="000F1000">
            <w:pPr>
              <w:pStyle w:val="ConsPlusNormal"/>
              <w:jc w:val="center"/>
            </w:pPr>
            <w:r>
              <w:t>3 648,4</w:t>
            </w:r>
          </w:p>
        </w:tc>
        <w:tc>
          <w:tcPr>
            <w:tcW w:w="1304" w:type="dxa"/>
          </w:tcPr>
          <w:p w:rsidR="000F1000" w:rsidRDefault="000F1000">
            <w:pPr>
              <w:pStyle w:val="ConsPlusNormal"/>
              <w:jc w:val="center"/>
            </w:pPr>
            <w:r>
              <w:t>3 648,4</w:t>
            </w:r>
          </w:p>
        </w:tc>
        <w:tc>
          <w:tcPr>
            <w:tcW w:w="1304" w:type="dxa"/>
          </w:tcPr>
          <w:p w:rsidR="000F1000" w:rsidRDefault="000F1000">
            <w:pPr>
              <w:pStyle w:val="ConsPlusNormal"/>
              <w:jc w:val="center"/>
            </w:pPr>
            <w:r>
              <w:t>3 794,3</w:t>
            </w:r>
          </w:p>
        </w:tc>
        <w:tc>
          <w:tcPr>
            <w:tcW w:w="1304" w:type="dxa"/>
          </w:tcPr>
          <w:p w:rsidR="000F1000" w:rsidRDefault="000F1000">
            <w:pPr>
              <w:pStyle w:val="ConsPlusNormal"/>
              <w:jc w:val="center"/>
            </w:pPr>
            <w:r>
              <w:t>3 794,3</w:t>
            </w:r>
          </w:p>
        </w:tc>
        <w:tc>
          <w:tcPr>
            <w:tcW w:w="1304" w:type="dxa"/>
          </w:tcPr>
          <w:p w:rsidR="000F1000" w:rsidRDefault="000F1000">
            <w:pPr>
              <w:pStyle w:val="ConsPlusNormal"/>
              <w:jc w:val="center"/>
            </w:pPr>
            <w:r>
              <w:t>3 794,3</w:t>
            </w:r>
          </w:p>
        </w:tc>
        <w:tc>
          <w:tcPr>
            <w:tcW w:w="1304" w:type="dxa"/>
          </w:tcPr>
          <w:p w:rsidR="000F1000" w:rsidRDefault="000F1000">
            <w:pPr>
              <w:pStyle w:val="ConsPlusNormal"/>
              <w:jc w:val="center"/>
            </w:pPr>
            <w:r>
              <w:t>3 946,1</w:t>
            </w:r>
          </w:p>
        </w:tc>
        <w:tc>
          <w:tcPr>
            <w:tcW w:w="1304" w:type="dxa"/>
          </w:tcPr>
          <w:p w:rsidR="000F1000" w:rsidRDefault="000F1000">
            <w:pPr>
              <w:pStyle w:val="ConsPlusNormal"/>
              <w:jc w:val="center"/>
            </w:pPr>
            <w:r>
              <w:t>3 946,1</w:t>
            </w:r>
          </w:p>
        </w:tc>
        <w:tc>
          <w:tcPr>
            <w:tcW w:w="1304" w:type="dxa"/>
          </w:tcPr>
          <w:p w:rsidR="000F1000" w:rsidRDefault="000F1000">
            <w:pPr>
              <w:pStyle w:val="ConsPlusNormal"/>
              <w:jc w:val="center"/>
            </w:pPr>
            <w:r>
              <w:t>3 946,1</w:t>
            </w:r>
          </w:p>
        </w:tc>
        <w:tc>
          <w:tcPr>
            <w:tcW w:w="1304" w:type="dxa"/>
          </w:tcPr>
          <w:p w:rsidR="000F1000" w:rsidRDefault="000F1000">
            <w:pPr>
              <w:pStyle w:val="ConsPlusNormal"/>
              <w:jc w:val="center"/>
            </w:pPr>
            <w:r>
              <w:t>3 946,1</w:t>
            </w:r>
          </w:p>
        </w:tc>
        <w:tc>
          <w:tcPr>
            <w:tcW w:w="1417" w:type="dxa"/>
          </w:tcPr>
          <w:p w:rsidR="000F1000" w:rsidRDefault="000F1000">
            <w:pPr>
              <w:pStyle w:val="ConsPlusNormal"/>
              <w:jc w:val="center"/>
            </w:pPr>
            <w:r>
              <w:t>38 112,6</w:t>
            </w:r>
          </w:p>
        </w:tc>
      </w:tr>
      <w:tr w:rsidR="000F1000">
        <w:tc>
          <w:tcPr>
            <w:tcW w:w="1814" w:type="dxa"/>
          </w:tcPr>
          <w:p w:rsidR="000F1000" w:rsidRDefault="000F1000">
            <w:pPr>
              <w:pStyle w:val="ConsPlusNormal"/>
            </w:pPr>
            <w:r>
              <w:t>Мониторинг пожарной опасности в лесах и лесных пожаров, всего, в том числе</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23 000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417" w:type="dxa"/>
          </w:tcPr>
          <w:p w:rsidR="000F1000" w:rsidRDefault="000F1000">
            <w:pPr>
              <w:pStyle w:val="ConsPlusNormal"/>
              <w:jc w:val="center"/>
            </w:pPr>
            <w:r>
              <w:t>188 035,2</w:t>
            </w:r>
          </w:p>
        </w:tc>
      </w:tr>
      <w:tr w:rsidR="000F1000">
        <w:tc>
          <w:tcPr>
            <w:tcW w:w="1814" w:type="dxa"/>
          </w:tcPr>
          <w:p w:rsidR="000F1000" w:rsidRDefault="000F1000">
            <w:pPr>
              <w:pStyle w:val="ConsPlusNormal"/>
            </w:pPr>
            <w:r>
              <w:t>организация наземного патрулирования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4 370,0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lastRenderedPageBreak/>
              <w:t>авиационный мониторинг пожарной опасности в лесах и лесных пожаров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18 630,0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18 000,0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18 720,0</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304" w:type="dxa"/>
          </w:tcPr>
          <w:p w:rsidR="000F1000" w:rsidRDefault="000F1000">
            <w:pPr>
              <w:pStyle w:val="ConsPlusNormal"/>
              <w:jc w:val="center"/>
            </w:pPr>
            <w:r>
              <w:t>19 468,8</w:t>
            </w:r>
          </w:p>
        </w:tc>
        <w:tc>
          <w:tcPr>
            <w:tcW w:w="1417" w:type="dxa"/>
          </w:tcPr>
          <w:p w:rsidR="000F1000" w:rsidRDefault="000F1000">
            <w:pPr>
              <w:pStyle w:val="ConsPlusNormal"/>
              <w:jc w:val="center"/>
            </w:pPr>
            <w:r>
              <w:t>188 035,2</w:t>
            </w:r>
          </w:p>
        </w:tc>
      </w:tr>
      <w:tr w:rsidR="000F1000">
        <w:tc>
          <w:tcPr>
            <w:tcW w:w="1814" w:type="dxa"/>
          </w:tcPr>
          <w:p w:rsidR="000F1000" w:rsidRDefault="000F1000">
            <w:pPr>
              <w:pStyle w:val="ConsPlusNormal"/>
            </w:pPr>
            <w: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2 203,5</w:t>
            </w:r>
          </w:p>
        </w:tc>
        <w:tc>
          <w:tcPr>
            <w:tcW w:w="1304" w:type="dxa"/>
          </w:tcPr>
          <w:p w:rsidR="000F1000" w:rsidRDefault="000F1000">
            <w:pPr>
              <w:pStyle w:val="ConsPlusNormal"/>
              <w:jc w:val="center"/>
            </w:pPr>
            <w:r>
              <w:t>46 487,0</w:t>
            </w:r>
          </w:p>
        </w:tc>
        <w:tc>
          <w:tcPr>
            <w:tcW w:w="1304" w:type="dxa"/>
          </w:tcPr>
          <w:p w:rsidR="000F1000" w:rsidRDefault="000F1000">
            <w:pPr>
              <w:pStyle w:val="ConsPlusNormal"/>
              <w:jc w:val="center"/>
            </w:pPr>
            <w:r>
              <w:t>46 487,0</w:t>
            </w:r>
          </w:p>
        </w:tc>
        <w:tc>
          <w:tcPr>
            <w:tcW w:w="1304" w:type="dxa"/>
          </w:tcPr>
          <w:p w:rsidR="000F1000" w:rsidRDefault="000F1000">
            <w:pPr>
              <w:pStyle w:val="ConsPlusNormal"/>
              <w:jc w:val="center"/>
            </w:pPr>
            <w:r>
              <w:t>46 487,0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139 461,0</w:t>
            </w:r>
          </w:p>
        </w:tc>
      </w:tr>
      <w:tr w:rsidR="000F1000">
        <w:tc>
          <w:tcPr>
            <w:tcW w:w="1814" w:type="dxa"/>
          </w:tcPr>
          <w:p w:rsidR="000F1000" w:rsidRDefault="000F1000">
            <w:pPr>
              <w:pStyle w:val="ConsPlusNormal"/>
            </w:pPr>
            <w:r>
              <w:t>Тушение лесных пожаров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1 968,7</w:t>
            </w:r>
          </w:p>
        </w:tc>
        <w:tc>
          <w:tcPr>
            <w:tcW w:w="1304" w:type="dxa"/>
          </w:tcPr>
          <w:p w:rsidR="000F1000" w:rsidRDefault="000F1000">
            <w:pPr>
              <w:pStyle w:val="ConsPlusNormal"/>
              <w:jc w:val="center"/>
            </w:pPr>
            <w:r>
              <w:t>3 424,5</w:t>
            </w:r>
          </w:p>
        </w:tc>
        <w:tc>
          <w:tcPr>
            <w:tcW w:w="1304" w:type="dxa"/>
          </w:tcPr>
          <w:p w:rsidR="000F1000" w:rsidRDefault="000F1000">
            <w:pPr>
              <w:pStyle w:val="ConsPlusNormal"/>
              <w:jc w:val="center"/>
            </w:pPr>
            <w:r>
              <w:t>282,4</w:t>
            </w:r>
          </w:p>
        </w:tc>
        <w:tc>
          <w:tcPr>
            <w:tcW w:w="1304" w:type="dxa"/>
          </w:tcPr>
          <w:p w:rsidR="000F1000" w:rsidRDefault="000F1000">
            <w:pPr>
              <w:pStyle w:val="ConsPlusNormal"/>
              <w:jc w:val="center"/>
            </w:pPr>
            <w:r>
              <w:t>14,4</w:t>
            </w:r>
          </w:p>
        </w:tc>
        <w:tc>
          <w:tcPr>
            <w:tcW w:w="1304" w:type="dxa"/>
          </w:tcPr>
          <w:p w:rsidR="000F1000" w:rsidRDefault="000F1000">
            <w:pPr>
              <w:pStyle w:val="ConsPlusNormal"/>
              <w:jc w:val="center"/>
            </w:pPr>
            <w:r>
              <w:t>15,0</w:t>
            </w:r>
          </w:p>
        </w:tc>
        <w:tc>
          <w:tcPr>
            <w:tcW w:w="1304" w:type="dxa"/>
          </w:tcPr>
          <w:p w:rsidR="000F1000" w:rsidRDefault="000F1000">
            <w:pPr>
              <w:pStyle w:val="ConsPlusNormal"/>
              <w:jc w:val="center"/>
            </w:pPr>
            <w:r>
              <w:t>15,0</w:t>
            </w:r>
          </w:p>
        </w:tc>
        <w:tc>
          <w:tcPr>
            <w:tcW w:w="1304" w:type="dxa"/>
          </w:tcPr>
          <w:p w:rsidR="000F1000" w:rsidRDefault="000F1000">
            <w:pPr>
              <w:pStyle w:val="ConsPlusNormal"/>
              <w:jc w:val="center"/>
            </w:pPr>
            <w:r>
              <w:t>15,0</w:t>
            </w:r>
          </w:p>
        </w:tc>
        <w:tc>
          <w:tcPr>
            <w:tcW w:w="1304" w:type="dxa"/>
          </w:tcPr>
          <w:p w:rsidR="000F1000" w:rsidRDefault="000F1000">
            <w:pPr>
              <w:pStyle w:val="ConsPlusNormal"/>
              <w:jc w:val="center"/>
            </w:pPr>
            <w:r>
              <w:t>15,6</w:t>
            </w:r>
          </w:p>
        </w:tc>
        <w:tc>
          <w:tcPr>
            <w:tcW w:w="1304" w:type="dxa"/>
          </w:tcPr>
          <w:p w:rsidR="000F1000" w:rsidRDefault="000F1000">
            <w:pPr>
              <w:pStyle w:val="ConsPlusNormal"/>
              <w:jc w:val="center"/>
            </w:pPr>
            <w:r>
              <w:t>15,6</w:t>
            </w:r>
          </w:p>
        </w:tc>
        <w:tc>
          <w:tcPr>
            <w:tcW w:w="1304" w:type="dxa"/>
          </w:tcPr>
          <w:p w:rsidR="000F1000" w:rsidRDefault="000F1000">
            <w:pPr>
              <w:pStyle w:val="ConsPlusNormal"/>
              <w:jc w:val="center"/>
            </w:pPr>
            <w:r>
              <w:t>15,6</w:t>
            </w:r>
          </w:p>
        </w:tc>
        <w:tc>
          <w:tcPr>
            <w:tcW w:w="1304" w:type="dxa"/>
          </w:tcPr>
          <w:p w:rsidR="000F1000" w:rsidRDefault="000F1000">
            <w:pPr>
              <w:pStyle w:val="ConsPlusNormal"/>
              <w:jc w:val="center"/>
            </w:pPr>
            <w:r>
              <w:t>15,6</w:t>
            </w:r>
          </w:p>
        </w:tc>
        <w:tc>
          <w:tcPr>
            <w:tcW w:w="1417" w:type="dxa"/>
          </w:tcPr>
          <w:p w:rsidR="000F1000" w:rsidRDefault="000F1000">
            <w:pPr>
              <w:pStyle w:val="ConsPlusNormal"/>
              <w:jc w:val="center"/>
            </w:pPr>
            <w:r>
              <w:t>3 828,5</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23 389,0</w:t>
            </w:r>
          </w:p>
        </w:tc>
        <w:tc>
          <w:tcPr>
            <w:tcW w:w="1304" w:type="dxa"/>
          </w:tcPr>
          <w:p w:rsidR="000F1000" w:rsidRDefault="000F1000">
            <w:pPr>
              <w:pStyle w:val="ConsPlusNormal"/>
              <w:jc w:val="center"/>
            </w:pPr>
            <w:r>
              <w:t>58 640,0</w:t>
            </w:r>
          </w:p>
        </w:tc>
        <w:tc>
          <w:tcPr>
            <w:tcW w:w="1304" w:type="dxa"/>
          </w:tcPr>
          <w:p w:rsidR="000F1000" w:rsidRDefault="000F1000">
            <w:pPr>
              <w:pStyle w:val="ConsPlusNormal"/>
              <w:jc w:val="center"/>
            </w:pPr>
            <w:r>
              <w:t>30 663,4</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417" w:type="dxa"/>
          </w:tcPr>
          <w:p w:rsidR="000F1000" w:rsidRDefault="000F1000">
            <w:pPr>
              <w:pStyle w:val="ConsPlusNormal"/>
              <w:jc w:val="center"/>
            </w:pPr>
            <w:r>
              <w:t>336 879,4</w:t>
            </w:r>
          </w:p>
        </w:tc>
      </w:tr>
      <w:tr w:rsidR="000F1000">
        <w:tc>
          <w:tcPr>
            <w:tcW w:w="1814" w:type="dxa"/>
          </w:tcPr>
          <w:p w:rsidR="000F1000" w:rsidRDefault="000F1000">
            <w:pPr>
              <w:pStyle w:val="ConsPlusNormal"/>
            </w:pPr>
            <w:r>
              <w:lastRenderedPageBreak/>
              <w:t>Создание лесных дорог, предназначенных для охраны лесов от пожаров</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Устройство противопожарных минерализованных полос</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Устройство и уход противопожарных водоемов и подъездов к источникам противопожарного водоснабжения</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 xml:space="preserve">Проведение профилактического контролируемого противопожарного выжигания хвороста, лесной </w:t>
            </w:r>
            <w:r>
              <w:lastRenderedPageBreak/>
              <w:t>подстилки, сухой травы и других лесных горючих материалов</w:t>
            </w:r>
          </w:p>
        </w:tc>
        <w:tc>
          <w:tcPr>
            <w:tcW w:w="1077" w:type="dxa"/>
          </w:tcPr>
          <w:p w:rsidR="000F1000" w:rsidRDefault="000F1000">
            <w:pPr>
              <w:pStyle w:val="ConsPlusNormal"/>
            </w:pPr>
            <w:r>
              <w:lastRenderedPageBreak/>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Прочистка противопожарных минерализованных полос</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Эксплуатация пожарных водоемов и подъездов к источникам водоснабжения</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 xml:space="preserve">Установка шлагбаумов, устройство преград, обеспечивающих ограничение пребывания граждан в лесах в целях обеспечения </w:t>
            </w:r>
            <w:r>
              <w:lastRenderedPageBreak/>
              <w:t>пожарной безопасности</w:t>
            </w:r>
          </w:p>
        </w:tc>
        <w:tc>
          <w:tcPr>
            <w:tcW w:w="1077" w:type="dxa"/>
          </w:tcPr>
          <w:p w:rsidR="000F1000" w:rsidRDefault="000F1000">
            <w:pPr>
              <w:pStyle w:val="ConsPlusNormal"/>
            </w:pPr>
            <w:r>
              <w:lastRenderedPageBreak/>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Мониторинг пожарной опасности в лесах и лесных пожаров, всего, в том числе:</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3 389,0</w:t>
            </w:r>
          </w:p>
        </w:tc>
        <w:tc>
          <w:tcPr>
            <w:tcW w:w="1304" w:type="dxa"/>
          </w:tcPr>
          <w:p w:rsidR="000F1000" w:rsidRDefault="000F1000">
            <w:pPr>
              <w:pStyle w:val="ConsPlusNormal"/>
              <w:jc w:val="center"/>
            </w:pPr>
            <w:r>
              <w:t>3 559,8</w:t>
            </w:r>
          </w:p>
        </w:tc>
        <w:tc>
          <w:tcPr>
            <w:tcW w:w="1304" w:type="dxa"/>
          </w:tcPr>
          <w:p w:rsidR="000F1000" w:rsidRDefault="000F1000">
            <w:pPr>
              <w:pStyle w:val="ConsPlusNormal"/>
              <w:jc w:val="center"/>
            </w:pPr>
            <w:r>
              <w:t>3 585,5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417" w:type="dxa"/>
          </w:tcPr>
          <w:p w:rsidR="000F1000" w:rsidRDefault="000F1000">
            <w:pPr>
              <w:pStyle w:val="ConsPlusNormal"/>
              <w:jc w:val="center"/>
            </w:pPr>
            <w:r>
              <w:t>36 109,3</w:t>
            </w:r>
          </w:p>
        </w:tc>
      </w:tr>
      <w:tr w:rsidR="000F1000">
        <w:tc>
          <w:tcPr>
            <w:tcW w:w="1814" w:type="dxa"/>
          </w:tcPr>
          <w:p w:rsidR="000F1000" w:rsidRDefault="000F1000">
            <w:pPr>
              <w:pStyle w:val="ConsPlusNormal"/>
            </w:pPr>
            <w:r>
              <w:t>организация наземного патрулирования</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авиационный мониторинг пожарной опасности в лесах и лесных пожаров</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3 389,0</w:t>
            </w:r>
          </w:p>
        </w:tc>
        <w:tc>
          <w:tcPr>
            <w:tcW w:w="1304" w:type="dxa"/>
          </w:tcPr>
          <w:p w:rsidR="000F1000" w:rsidRDefault="000F1000">
            <w:pPr>
              <w:pStyle w:val="ConsPlusNormal"/>
              <w:jc w:val="center"/>
            </w:pPr>
            <w:r>
              <w:t>3 559,8</w:t>
            </w:r>
          </w:p>
        </w:tc>
        <w:tc>
          <w:tcPr>
            <w:tcW w:w="1304" w:type="dxa"/>
          </w:tcPr>
          <w:p w:rsidR="000F1000" w:rsidRDefault="000F1000">
            <w:pPr>
              <w:pStyle w:val="ConsPlusNormal"/>
              <w:jc w:val="center"/>
            </w:pPr>
            <w:r>
              <w:t>3 585,5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304" w:type="dxa"/>
          </w:tcPr>
          <w:p w:rsidR="000F1000" w:rsidRDefault="000F1000">
            <w:pPr>
              <w:pStyle w:val="ConsPlusNormal"/>
              <w:jc w:val="center"/>
            </w:pPr>
            <w:r>
              <w:t>3 620,5</w:t>
            </w:r>
          </w:p>
        </w:tc>
        <w:tc>
          <w:tcPr>
            <w:tcW w:w="1417" w:type="dxa"/>
          </w:tcPr>
          <w:p w:rsidR="000F1000" w:rsidRDefault="000F1000">
            <w:pPr>
              <w:pStyle w:val="ConsPlusNormal"/>
              <w:jc w:val="center"/>
            </w:pPr>
            <w:r>
              <w:t>36 109,3</w:t>
            </w:r>
          </w:p>
        </w:tc>
      </w:tr>
      <w:tr w:rsidR="000F1000">
        <w:tc>
          <w:tcPr>
            <w:tcW w:w="1814" w:type="dxa"/>
          </w:tcPr>
          <w:p w:rsidR="000F1000" w:rsidRDefault="000F1000">
            <w:pPr>
              <w:pStyle w:val="ConsPlusNormal"/>
            </w:pPr>
            <w:r>
              <w:t xml:space="preserve">Приобретение противопожарного снаряжения и </w:t>
            </w:r>
            <w:r>
              <w:lastRenderedPageBreak/>
              <w:t>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0F1000" w:rsidRDefault="000F1000">
            <w:pPr>
              <w:pStyle w:val="ConsPlusNormal"/>
            </w:pPr>
            <w:r>
              <w:lastRenderedPageBreak/>
              <w:t xml:space="preserve">средства бюджета субъекта </w:t>
            </w:r>
            <w:r>
              <w:lastRenderedPageBreak/>
              <w:t>РФ</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20 000,0</w:t>
            </w:r>
          </w:p>
        </w:tc>
        <w:tc>
          <w:tcPr>
            <w:tcW w:w="1304" w:type="dxa"/>
          </w:tcPr>
          <w:p w:rsidR="000F1000" w:rsidRDefault="000F1000">
            <w:pPr>
              <w:pStyle w:val="ConsPlusNormal"/>
              <w:jc w:val="center"/>
            </w:pPr>
            <w:r>
              <w:t>54 604,9</w:t>
            </w:r>
          </w:p>
        </w:tc>
        <w:tc>
          <w:tcPr>
            <w:tcW w:w="1304" w:type="dxa"/>
          </w:tcPr>
          <w:p w:rsidR="000F1000" w:rsidRDefault="000F1000">
            <w:pPr>
              <w:pStyle w:val="ConsPlusNormal"/>
              <w:jc w:val="center"/>
            </w:pPr>
            <w:r>
              <w:t>26 602,6</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304" w:type="dxa"/>
          </w:tcPr>
          <w:p w:rsidR="000F1000" w:rsidRDefault="000F1000">
            <w:pPr>
              <w:pStyle w:val="ConsPlusNormal"/>
              <w:jc w:val="center"/>
            </w:pPr>
            <w:r>
              <w:t>26 851,2</w:t>
            </w:r>
          </w:p>
        </w:tc>
        <w:tc>
          <w:tcPr>
            <w:tcW w:w="1417" w:type="dxa"/>
          </w:tcPr>
          <w:p w:rsidR="000F1000" w:rsidRDefault="000F1000">
            <w:pPr>
              <w:pStyle w:val="ConsPlusNormal"/>
              <w:jc w:val="center"/>
            </w:pPr>
            <w:r>
              <w:t>296 017,1</w:t>
            </w:r>
          </w:p>
        </w:tc>
      </w:tr>
      <w:tr w:rsidR="000F1000">
        <w:tc>
          <w:tcPr>
            <w:tcW w:w="1814" w:type="dxa"/>
          </w:tcPr>
          <w:p w:rsidR="000F1000" w:rsidRDefault="000F1000">
            <w:pPr>
              <w:pStyle w:val="ConsPlusNormal"/>
            </w:pPr>
            <w:r>
              <w:t>Тушение лесных пожаров</w:t>
            </w:r>
          </w:p>
        </w:tc>
        <w:tc>
          <w:tcPr>
            <w:tcW w:w="1077" w:type="dxa"/>
          </w:tcPr>
          <w:p w:rsidR="000F1000" w:rsidRDefault="000F1000">
            <w:pPr>
              <w:pStyle w:val="ConsPlusNormal"/>
            </w:pPr>
            <w:r>
              <w:t>средства бюджета субъекта РФ</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304" w:type="dxa"/>
          </w:tcPr>
          <w:p w:rsidR="000F1000" w:rsidRDefault="000F1000">
            <w:pPr>
              <w:pStyle w:val="ConsPlusNormal"/>
              <w:jc w:val="center"/>
            </w:pPr>
            <w:r>
              <w:t>475,3</w:t>
            </w:r>
          </w:p>
        </w:tc>
        <w:tc>
          <w:tcPr>
            <w:tcW w:w="1417" w:type="dxa"/>
          </w:tcPr>
          <w:p w:rsidR="000F1000" w:rsidRDefault="000F1000">
            <w:pPr>
              <w:pStyle w:val="ConsPlusNormal"/>
              <w:jc w:val="center"/>
            </w:pPr>
            <w:r>
              <w:t>4 753,0</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19 459,8</w:t>
            </w:r>
          </w:p>
        </w:tc>
        <w:tc>
          <w:tcPr>
            <w:tcW w:w="1304" w:type="dxa"/>
          </w:tcPr>
          <w:p w:rsidR="000F1000" w:rsidRDefault="000F1000">
            <w:pPr>
              <w:pStyle w:val="ConsPlusNormal"/>
              <w:jc w:val="center"/>
            </w:pPr>
            <w:r>
              <w:t>22 821,6</w:t>
            </w:r>
          </w:p>
        </w:tc>
        <w:tc>
          <w:tcPr>
            <w:tcW w:w="1304" w:type="dxa"/>
          </w:tcPr>
          <w:p w:rsidR="000F1000" w:rsidRDefault="000F1000">
            <w:pPr>
              <w:pStyle w:val="ConsPlusNormal"/>
              <w:jc w:val="center"/>
            </w:pPr>
            <w:r>
              <w:t>23 734,5</w:t>
            </w:r>
          </w:p>
        </w:tc>
        <w:tc>
          <w:tcPr>
            <w:tcW w:w="1304" w:type="dxa"/>
          </w:tcPr>
          <w:p w:rsidR="000F1000" w:rsidRDefault="000F1000">
            <w:pPr>
              <w:pStyle w:val="ConsPlusNormal"/>
              <w:jc w:val="center"/>
            </w:pPr>
            <w:r>
              <w:t>23 734,4</w:t>
            </w:r>
          </w:p>
        </w:tc>
        <w:tc>
          <w:tcPr>
            <w:tcW w:w="1304" w:type="dxa"/>
          </w:tcPr>
          <w:p w:rsidR="000F1000" w:rsidRDefault="000F1000">
            <w:pPr>
              <w:pStyle w:val="ConsPlusNormal"/>
              <w:jc w:val="center"/>
            </w:pPr>
            <w:r>
              <w:t>23 734,4</w:t>
            </w:r>
          </w:p>
        </w:tc>
        <w:tc>
          <w:tcPr>
            <w:tcW w:w="1304" w:type="dxa"/>
          </w:tcPr>
          <w:p w:rsidR="000F1000" w:rsidRDefault="000F1000">
            <w:pPr>
              <w:pStyle w:val="ConsPlusNormal"/>
              <w:jc w:val="center"/>
            </w:pPr>
            <w:r>
              <w:t>24 683,8</w:t>
            </w:r>
          </w:p>
        </w:tc>
        <w:tc>
          <w:tcPr>
            <w:tcW w:w="1304" w:type="dxa"/>
          </w:tcPr>
          <w:p w:rsidR="000F1000" w:rsidRDefault="000F1000">
            <w:pPr>
              <w:pStyle w:val="ConsPlusNormal"/>
              <w:jc w:val="center"/>
            </w:pPr>
            <w:r>
              <w:t>24 683,8</w:t>
            </w:r>
          </w:p>
        </w:tc>
        <w:tc>
          <w:tcPr>
            <w:tcW w:w="1304" w:type="dxa"/>
          </w:tcPr>
          <w:p w:rsidR="000F1000" w:rsidRDefault="000F1000">
            <w:pPr>
              <w:pStyle w:val="ConsPlusNormal"/>
              <w:jc w:val="center"/>
            </w:pPr>
            <w:r>
              <w:t>24 683,8</w:t>
            </w:r>
          </w:p>
        </w:tc>
        <w:tc>
          <w:tcPr>
            <w:tcW w:w="1304" w:type="dxa"/>
          </w:tcPr>
          <w:p w:rsidR="000F1000" w:rsidRDefault="000F1000">
            <w:pPr>
              <w:pStyle w:val="ConsPlusNormal"/>
              <w:jc w:val="center"/>
            </w:pPr>
            <w:r>
              <w:t>25 670,5</w:t>
            </w:r>
          </w:p>
        </w:tc>
        <w:tc>
          <w:tcPr>
            <w:tcW w:w="1304" w:type="dxa"/>
          </w:tcPr>
          <w:p w:rsidR="000F1000" w:rsidRDefault="000F1000">
            <w:pPr>
              <w:pStyle w:val="ConsPlusNormal"/>
              <w:jc w:val="center"/>
            </w:pPr>
            <w:r>
              <w:t>25 670,5</w:t>
            </w:r>
          </w:p>
        </w:tc>
        <w:tc>
          <w:tcPr>
            <w:tcW w:w="1304" w:type="dxa"/>
          </w:tcPr>
          <w:p w:rsidR="000F1000" w:rsidRDefault="000F1000">
            <w:pPr>
              <w:pStyle w:val="ConsPlusNormal"/>
              <w:jc w:val="center"/>
            </w:pPr>
            <w:r>
              <w:t>25 670,5</w:t>
            </w:r>
          </w:p>
        </w:tc>
        <w:tc>
          <w:tcPr>
            <w:tcW w:w="1417" w:type="dxa"/>
          </w:tcPr>
          <w:p w:rsidR="000F1000" w:rsidRDefault="000F1000">
            <w:pPr>
              <w:pStyle w:val="ConsPlusNormal"/>
              <w:jc w:val="center"/>
            </w:pPr>
            <w:r>
              <w:t>245 086,8</w:t>
            </w:r>
          </w:p>
        </w:tc>
      </w:tr>
      <w:tr w:rsidR="000F1000">
        <w:tc>
          <w:tcPr>
            <w:tcW w:w="1814" w:type="dxa"/>
          </w:tcPr>
          <w:p w:rsidR="000F1000" w:rsidRDefault="000F1000">
            <w:pPr>
              <w:pStyle w:val="ConsPlusNormal"/>
            </w:pPr>
            <w:r>
              <w:t>Создание лесных дорог, предназначенных для охраны лесов от пожаров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702,3</w:t>
            </w:r>
          </w:p>
        </w:tc>
        <w:tc>
          <w:tcPr>
            <w:tcW w:w="1304" w:type="dxa"/>
          </w:tcPr>
          <w:p w:rsidR="000F1000" w:rsidRDefault="000F1000">
            <w:pPr>
              <w:pStyle w:val="ConsPlusNormal"/>
              <w:jc w:val="center"/>
            </w:pPr>
            <w:r>
              <w:t>671,6</w:t>
            </w:r>
          </w:p>
        </w:tc>
        <w:tc>
          <w:tcPr>
            <w:tcW w:w="1304" w:type="dxa"/>
          </w:tcPr>
          <w:p w:rsidR="000F1000" w:rsidRDefault="000F1000">
            <w:pPr>
              <w:pStyle w:val="ConsPlusNormal"/>
              <w:jc w:val="center"/>
            </w:pPr>
            <w:r>
              <w:t>698,5</w:t>
            </w:r>
          </w:p>
        </w:tc>
        <w:tc>
          <w:tcPr>
            <w:tcW w:w="1304" w:type="dxa"/>
          </w:tcPr>
          <w:p w:rsidR="000F1000" w:rsidRDefault="000F1000">
            <w:pPr>
              <w:pStyle w:val="ConsPlusNormal"/>
              <w:jc w:val="center"/>
            </w:pPr>
            <w:r>
              <w:t>698,5</w:t>
            </w:r>
          </w:p>
        </w:tc>
        <w:tc>
          <w:tcPr>
            <w:tcW w:w="1304" w:type="dxa"/>
          </w:tcPr>
          <w:p w:rsidR="000F1000" w:rsidRDefault="000F1000">
            <w:pPr>
              <w:pStyle w:val="ConsPlusNormal"/>
              <w:jc w:val="center"/>
            </w:pPr>
            <w:r>
              <w:t>698,5</w:t>
            </w:r>
          </w:p>
        </w:tc>
        <w:tc>
          <w:tcPr>
            <w:tcW w:w="1304" w:type="dxa"/>
          </w:tcPr>
          <w:p w:rsidR="000F1000" w:rsidRDefault="000F1000">
            <w:pPr>
              <w:pStyle w:val="ConsPlusNormal"/>
              <w:jc w:val="center"/>
            </w:pPr>
            <w:r>
              <w:t>726,4</w:t>
            </w:r>
          </w:p>
        </w:tc>
        <w:tc>
          <w:tcPr>
            <w:tcW w:w="1304" w:type="dxa"/>
          </w:tcPr>
          <w:p w:rsidR="000F1000" w:rsidRDefault="000F1000">
            <w:pPr>
              <w:pStyle w:val="ConsPlusNormal"/>
              <w:jc w:val="center"/>
            </w:pPr>
            <w:r>
              <w:t>726,4</w:t>
            </w:r>
          </w:p>
        </w:tc>
        <w:tc>
          <w:tcPr>
            <w:tcW w:w="1304" w:type="dxa"/>
          </w:tcPr>
          <w:p w:rsidR="000F1000" w:rsidRDefault="000F1000">
            <w:pPr>
              <w:pStyle w:val="ConsPlusNormal"/>
              <w:jc w:val="center"/>
            </w:pPr>
            <w:r>
              <w:t>726,4</w:t>
            </w:r>
          </w:p>
        </w:tc>
        <w:tc>
          <w:tcPr>
            <w:tcW w:w="1304" w:type="dxa"/>
          </w:tcPr>
          <w:p w:rsidR="000F1000" w:rsidRDefault="000F1000">
            <w:pPr>
              <w:pStyle w:val="ConsPlusNormal"/>
              <w:jc w:val="center"/>
            </w:pPr>
            <w:r>
              <w:t>755,5</w:t>
            </w:r>
          </w:p>
        </w:tc>
        <w:tc>
          <w:tcPr>
            <w:tcW w:w="1304" w:type="dxa"/>
          </w:tcPr>
          <w:p w:rsidR="000F1000" w:rsidRDefault="000F1000">
            <w:pPr>
              <w:pStyle w:val="ConsPlusNormal"/>
              <w:jc w:val="center"/>
            </w:pPr>
            <w:r>
              <w:t>755,5</w:t>
            </w:r>
          </w:p>
        </w:tc>
        <w:tc>
          <w:tcPr>
            <w:tcW w:w="1304" w:type="dxa"/>
          </w:tcPr>
          <w:p w:rsidR="000F1000" w:rsidRDefault="000F1000">
            <w:pPr>
              <w:pStyle w:val="ConsPlusNormal"/>
              <w:jc w:val="center"/>
            </w:pPr>
            <w:r>
              <w:t>755,5</w:t>
            </w:r>
          </w:p>
        </w:tc>
        <w:tc>
          <w:tcPr>
            <w:tcW w:w="1417" w:type="dxa"/>
          </w:tcPr>
          <w:p w:rsidR="000F1000" w:rsidRDefault="000F1000">
            <w:pPr>
              <w:pStyle w:val="ConsPlusNormal"/>
              <w:jc w:val="center"/>
            </w:pPr>
            <w:r>
              <w:t>7 212,8</w:t>
            </w: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795,5</w:t>
            </w:r>
          </w:p>
        </w:tc>
        <w:tc>
          <w:tcPr>
            <w:tcW w:w="1304" w:type="dxa"/>
          </w:tcPr>
          <w:p w:rsidR="000F1000" w:rsidRDefault="000F1000">
            <w:pPr>
              <w:pStyle w:val="ConsPlusNormal"/>
              <w:jc w:val="center"/>
            </w:pPr>
            <w:r>
              <w:t>468,6</w:t>
            </w:r>
          </w:p>
        </w:tc>
        <w:tc>
          <w:tcPr>
            <w:tcW w:w="1304" w:type="dxa"/>
          </w:tcPr>
          <w:p w:rsidR="000F1000" w:rsidRDefault="000F1000">
            <w:pPr>
              <w:pStyle w:val="ConsPlusNormal"/>
              <w:jc w:val="center"/>
            </w:pPr>
            <w:r>
              <w:t>487,3</w:t>
            </w:r>
          </w:p>
        </w:tc>
        <w:tc>
          <w:tcPr>
            <w:tcW w:w="1304" w:type="dxa"/>
          </w:tcPr>
          <w:p w:rsidR="000F1000" w:rsidRDefault="000F1000">
            <w:pPr>
              <w:pStyle w:val="ConsPlusNormal"/>
              <w:jc w:val="center"/>
            </w:pPr>
            <w:r>
              <w:t>487,3</w:t>
            </w:r>
          </w:p>
        </w:tc>
        <w:tc>
          <w:tcPr>
            <w:tcW w:w="1304" w:type="dxa"/>
          </w:tcPr>
          <w:p w:rsidR="000F1000" w:rsidRDefault="000F1000">
            <w:pPr>
              <w:pStyle w:val="ConsPlusNormal"/>
              <w:jc w:val="center"/>
            </w:pPr>
            <w:r>
              <w:t>487,3</w:t>
            </w:r>
          </w:p>
        </w:tc>
        <w:tc>
          <w:tcPr>
            <w:tcW w:w="1304" w:type="dxa"/>
          </w:tcPr>
          <w:p w:rsidR="000F1000" w:rsidRDefault="000F1000">
            <w:pPr>
              <w:pStyle w:val="ConsPlusNormal"/>
              <w:jc w:val="center"/>
            </w:pPr>
            <w:r>
              <w:t>506,8</w:t>
            </w:r>
          </w:p>
        </w:tc>
        <w:tc>
          <w:tcPr>
            <w:tcW w:w="1304" w:type="dxa"/>
          </w:tcPr>
          <w:p w:rsidR="000F1000" w:rsidRDefault="000F1000">
            <w:pPr>
              <w:pStyle w:val="ConsPlusNormal"/>
              <w:jc w:val="center"/>
            </w:pPr>
            <w:r>
              <w:t>506,8</w:t>
            </w:r>
          </w:p>
        </w:tc>
        <w:tc>
          <w:tcPr>
            <w:tcW w:w="1304" w:type="dxa"/>
          </w:tcPr>
          <w:p w:rsidR="000F1000" w:rsidRDefault="000F1000">
            <w:pPr>
              <w:pStyle w:val="ConsPlusNormal"/>
              <w:jc w:val="center"/>
            </w:pPr>
            <w:r>
              <w:t>506,8</w:t>
            </w:r>
          </w:p>
        </w:tc>
        <w:tc>
          <w:tcPr>
            <w:tcW w:w="1304" w:type="dxa"/>
          </w:tcPr>
          <w:p w:rsidR="000F1000" w:rsidRDefault="000F1000">
            <w:pPr>
              <w:pStyle w:val="ConsPlusNormal"/>
              <w:jc w:val="center"/>
            </w:pPr>
            <w:r>
              <w:t>527,1</w:t>
            </w:r>
          </w:p>
        </w:tc>
        <w:tc>
          <w:tcPr>
            <w:tcW w:w="1304" w:type="dxa"/>
          </w:tcPr>
          <w:p w:rsidR="000F1000" w:rsidRDefault="000F1000">
            <w:pPr>
              <w:pStyle w:val="ConsPlusNormal"/>
              <w:jc w:val="center"/>
            </w:pPr>
            <w:r>
              <w:t>527,1</w:t>
            </w:r>
          </w:p>
        </w:tc>
        <w:tc>
          <w:tcPr>
            <w:tcW w:w="1304" w:type="dxa"/>
          </w:tcPr>
          <w:p w:rsidR="000F1000" w:rsidRDefault="000F1000">
            <w:pPr>
              <w:pStyle w:val="ConsPlusNormal"/>
              <w:jc w:val="center"/>
            </w:pPr>
            <w:r>
              <w:t>527,1</w:t>
            </w:r>
          </w:p>
        </w:tc>
        <w:tc>
          <w:tcPr>
            <w:tcW w:w="1417" w:type="dxa"/>
          </w:tcPr>
          <w:p w:rsidR="000F1000" w:rsidRDefault="000F1000">
            <w:pPr>
              <w:pStyle w:val="ConsPlusNormal"/>
              <w:jc w:val="center"/>
            </w:pPr>
            <w:r>
              <w:t>5 032,2</w:t>
            </w:r>
          </w:p>
        </w:tc>
      </w:tr>
      <w:tr w:rsidR="000F1000">
        <w:tc>
          <w:tcPr>
            <w:tcW w:w="1814" w:type="dxa"/>
          </w:tcPr>
          <w:p w:rsidR="000F1000" w:rsidRDefault="000F1000">
            <w:pPr>
              <w:pStyle w:val="ConsPlusNormal"/>
            </w:pPr>
            <w:r>
              <w:t xml:space="preserve">Устройство </w:t>
            </w:r>
            <w:r>
              <w:lastRenderedPageBreak/>
              <w:t>противопожарных минерализованных полос</w:t>
            </w:r>
          </w:p>
        </w:tc>
        <w:tc>
          <w:tcPr>
            <w:tcW w:w="1077" w:type="dxa"/>
          </w:tcPr>
          <w:p w:rsidR="000F1000" w:rsidRDefault="000F1000">
            <w:pPr>
              <w:pStyle w:val="ConsPlusNormal"/>
            </w:pPr>
            <w:r>
              <w:lastRenderedPageBreak/>
              <w:t xml:space="preserve">средства </w:t>
            </w:r>
            <w:r>
              <w:lastRenderedPageBreak/>
              <w:t>арендаторов</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1 997,7</w:t>
            </w:r>
          </w:p>
        </w:tc>
        <w:tc>
          <w:tcPr>
            <w:tcW w:w="1304" w:type="dxa"/>
          </w:tcPr>
          <w:p w:rsidR="000F1000" w:rsidRDefault="000F1000">
            <w:pPr>
              <w:pStyle w:val="ConsPlusNormal"/>
              <w:jc w:val="center"/>
            </w:pPr>
            <w:r>
              <w:t>1 162,4</w:t>
            </w:r>
          </w:p>
        </w:tc>
        <w:tc>
          <w:tcPr>
            <w:tcW w:w="1304" w:type="dxa"/>
          </w:tcPr>
          <w:p w:rsidR="000F1000" w:rsidRDefault="000F1000">
            <w:pPr>
              <w:pStyle w:val="ConsPlusNormal"/>
              <w:jc w:val="center"/>
            </w:pPr>
            <w:r>
              <w:t>1 208,9</w:t>
            </w:r>
          </w:p>
        </w:tc>
        <w:tc>
          <w:tcPr>
            <w:tcW w:w="1304" w:type="dxa"/>
          </w:tcPr>
          <w:p w:rsidR="000F1000" w:rsidRDefault="000F1000">
            <w:pPr>
              <w:pStyle w:val="ConsPlusNormal"/>
              <w:jc w:val="center"/>
            </w:pPr>
            <w:r>
              <w:t>1 208,9</w:t>
            </w:r>
          </w:p>
        </w:tc>
        <w:tc>
          <w:tcPr>
            <w:tcW w:w="1304" w:type="dxa"/>
          </w:tcPr>
          <w:p w:rsidR="000F1000" w:rsidRDefault="000F1000">
            <w:pPr>
              <w:pStyle w:val="ConsPlusNormal"/>
              <w:jc w:val="center"/>
            </w:pPr>
            <w:r>
              <w:t>1 208,9</w:t>
            </w:r>
          </w:p>
        </w:tc>
        <w:tc>
          <w:tcPr>
            <w:tcW w:w="1304" w:type="dxa"/>
          </w:tcPr>
          <w:p w:rsidR="000F1000" w:rsidRDefault="000F1000">
            <w:pPr>
              <w:pStyle w:val="ConsPlusNormal"/>
              <w:jc w:val="center"/>
            </w:pPr>
            <w:r>
              <w:t>1 257,3</w:t>
            </w:r>
          </w:p>
        </w:tc>
        <w:tc>
          <w:tcPr>
            <w:tcW w:w="1304" w:type="dxa"/>
          </w:tcPr>
          <w:p w:rsidR="000F1000" w:rsidRDefault="000F1000">
            <w:pPr>
              <w:pStyle w:val="ConsPlusNormal"/>
              <w:jc w:val="center"/>
            </w:pPr>
            <w:r>
              <w:t>1 257,3</w:t>
            </w:r>
          </w:p>
        </w:tc>
        <w:tc>
          <w:tcPr>
            <w:tcW w:w="1304" w:type="dxa"/>
          </w:tcPr>
          <w:p w:rsidR="000F1000" w:rsidRDefault="000F1000">
            <w:pPr>
              <w:pStyle w:val="ConsPlusNormal"/>
              <w:jc w:val="center"/>
            </w:pPr>
            <w:r>
              <w:t>1 257,3</w:t>
            </w:r>
          </w:p>
        </w:tc>
        <w:tc>
          <w:tcPr>
            <w:tcW w:w="1304" w:type="dxa"/>
          </w:tcPr>
          <w:p w:rsidR="000F1000" w:rsidRDefault="000F1000">
            <w:pPr>
              <w:pStyle w:val="ConsPlusNormal"/>
              <w:jc w:val="center"/>
            </w:pPr>
            <w:r>
              <w:t>1 307,6</w:t>
            </w:r>
          </w:p>
        </w:tc>
        <w:tc>
          <w:tcPr>
            <w:tcW w:w="1304" w:type="dxa"/>
          </w:tcPr>
          <w:p w:rsidR="000F1000" w:rsidRDefault="000F1000">
            <w:pPr>
              <w:pStyle w:val="ConsPlusNormal"/>
              <w:jc w:val="center"/>
            </w:pPr>
            <w:r>
              <w:t>1 307,6</w:t>
            </w:r>
          </w:p>
        </w:tc>
        <w:tc>
          <w:tcPr>
            <w:tcW w:w="1304" w:type="dxa"/>
          </w:tcPr>
          <w:p w:rsidR="000F1000" w:rsidRDefault="000F1000">
            <w:pPr>
              <w:pStyle w:val="ConsPlusNormal"/>
              <w:jc w:val="center"/>
            </w:pPr>
            <w:r>
              <w:t>1 307,6</w:t>
            </w:r>
          </w:p>
        </w:tc>
        <w:tc>
          <w:tcPr>
            <w:tcW w:w="1417" w:type="dxa"/>
          </w:tcPr>
          <w:p w:rsidR="000F1000" w:rsidRDefault="000F1000">
            <w:pPr>
              <w:pStyle w:val="ConsPlusNormal"/>
              <w:jc w:val="center"/>
            </w:pPr>
            <w:r>
              <w:t>12 483,7</w:t>
            </w:r>
          </w:p>
        </w:tc>
      </w:tr>
      <w:tr w:rsidR="000F1000">
        <w:tc>
          <w:tcPr>
            <w:tcW w:w="1814" w:type="dxa"/>
          </w:tcPr>
          <w:p w:rsidR="000F1000" w:rsidRDefault="000F1000">
            <w:pPr>
              <w:pStyle w:val="ConsPlusNormal"/>
            </w:pPr>
            <w:r>
              <w:t>Устройство и уход противопожарных водоемов и подъездов к источникам противопожарного водоснабжения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10,0</w:t>
            </w:r>
          </w:p>
        </w:tc>
        <w:tc>
          <w:tcPr>
            <w:tcW w:w="1304" w:type="dxa"/>
          </w:tcPr>
          <w:p w:rsidR="000F1000" w:rsidRDefault="000F1000">
            <w:pPr>
              <w:pStyle w:val="ConsPlusNormal"/>
              <w:jc w:val="center"/>
            </w:pPr>
            <w:r>
              <w:t>42,0</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43,7</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45,4</w:t>
            </w:r>
          </w:p>
        </w:tc>
        <w:tc>
          <w:tcPr>
            <w:tcW w:w="1304" w:type="dxa"/>
          </w:tcPr>
          <w:p w:rsidR="000F1000" w:rsidRDefault="000F1000">
            <w:pPr>
              <w:pStyle w:val="ConsPlusNormal"/>
              <w:jc w:val="center"/>
            </w:pPr>
            <w:r>
              <w:t>47,2</w:t>
            </w:r>
          </w:p>
        </w:tc>
        <w:tc>
          <w:tcPr>
            <w:tcW w:w="1304" w:type="dxa"/>
          </w:tcPr>
          <w:p w:rsidR="000F1000" w:rsidRDefault="000F1000">
            <w:pPr>
              <w:pStyle w:val="ConsPlusNormal"/>
              <w:jc w:val="center"/>
            </w:pPr>
            <w:r>
              <w:t>47,2</w:t>
            </w:r>
          </w:p>
        </w:tc>
        <w:tc>
          <w:tcPr>
            <w:tcW w:w="1304" w:type="dxa"/>
          </w:tcPr>
          <w:p w:rsidR="000F1000" w:rsidRDefault="000F1000">
            <w:pPr>
              <w:pStyle w:val="ConsPlusNormal"/>
              <w:jc w:val="center"/>
            </w:pPr>
            <w:r>
              <w:t>47,2</w:t>
            </w:r>
          </w:p>
        </w:tc>
        <w:tc>
          <w:tcPr>
            <w:tcW w:w="1417" w:type="dxa"/>
          </w:tcPr>
          <w:p w:rsidR="000F1000" w:rsidRDefault="000F1000">
            <w:pPr>
              <w:pStyle w:val="ConsPlusNormal"/>
              <w:jc w:val="center"/>
            </w:pPr>
            <w:r>
              <w:t>450,9</w:t>
            </w:r>
          </w:p>
        </w:tc>
      </w:tr>
      <w:tr w:rsidR="000F1000">
        <w:tc>
          <w:tcPr>
            <w:tcW w:w="1814" w:type="dxa"/>
          </w:tcPr>
          <w:p w:rsidR="000F1000" w:rsidRDefault="000F1000">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1 249,4</w:t>
            </w:r>
          </w:p>
        </w:tc>
        <w:tc>
          <w:tcPr>
            <w:tcW w:w="1304" w:type="dxa"/>
          </w:tcPr>
          <w:p w:rsidR="000F1000" w:rsidRDefault="000F1000">
            <w:pPr>
              <w:pStyle w:val="ConsPlusNormal"/>
              <w:jc w:val="center"/>
            </w:pPr>
            <w:r>
              <w:t>496,9</w:t>
            </w:r>
          </w:p>
        </w:tc>
        <w:tc>
          <w:tcPr>
            <w:tcW w:w="1304" w:type="dxa"/>
          </w:tcPr>
          <w:p w:rsidR="000F1000" w:rsidRDefault="000F1000">
            <w:pPr>
              <w:pStyle w:val="ConsPlusNormal"/>
              <w:jc w:val="center"/>
            </w:pPr>
            <w:r>
              <w:t>516,9</w:t>
            </w:r>
          </w:p>
        </w:tc>
        <w:tc>
          <w:tcPr>
            <w:tcW w:w="1304" w:type="dxa"/>
          </w:tcPr>
          <w:p w:rsidR="000F1000" w:rsidRDefault="000F1000">
            <w:pPr>
              <w:pStyle w:val="ConsPlusNormal"/>
              <w:jc w:val="center"/>
            </w:pPr>
            <w:r>
              <w:t>516,9</w:t>
            </w:r>
          </w:p>
        </w:tc>
        <w:tc>
          <w:tcPr>
            <w:tcW w:w="1304" w:type="dxa"/>
          </w:tcPr>
          <w:p w:rsidR="000F1000" w:rsidRDefault="000F1000">
            <w:pPr>
              <w:pStyle w:val="ConsPlusNormal"/>
              <w:jc w:val="center"/>
            </w:pPr>
            <w:r>
              <w:t>516,9</w:t>
            </w:r>
          </w:p>
        </w:tc>
        <w:tc>
          <w:tcPr>
            <w:tcW w:w="1304" w:type="dxa"/>
          </w:tcPr>
          <w:p w:rsidR="000F1000" w:rsidRDefault="000F1000">
            <w:pPr>
              <w:pStyle w:val="ConsPlusNormal"/>
              <w:jc w:val="center"/>
            </w:pPr>
            <w:r>
              <w:t>537,5</w:t>
            </w:r>
          </w:p>
        </w:tc>
        <w:tc>
          <w:tcPr>
            <w:tcW w:w="1304" w:type="dxa"/>
          </w:tcPr>
          <w:p w:rsidR="000F1000" w:rsidRDefault="000F1000">
            <w:pPr>
              <w:pStyle w:val="ConsPlusNormal"/>
              <w:jc w:val="center"/>
            </w:pPr>
            <w:r>
              <w:t>537,5</w:t>
            </w:r>
          </w:p>
        </w:tc>
        <w:tc>
          <w:tcPr>
            <w:tcW w:w="1304" w:type="dxa"/>
          </w:tcPr>
          <w:p w:rsidR="000F1000" w:rsidRDefault="000F1000">
            <w:pPr>
              <w:pStyle w:val="ConsPlusNormal"/>
              <w:jc w:val="center"/>
            </w:pPr>
            <w:r>
              <w:t>537,5</w:t>
            </w:r>
          </w:p>
        </w:tc>
        <w:tc>
          <w:tcPr>
            <w:tcW w:w="1304" w:type="dxa"/>
          </w:tcPr>
          <w:p w:rsidR="000F1000" w:rsidRDefault="000F1000">
            <w:pPr>
              <w:pStyle w:val="ConsPlusNormal"/>
              <w:jc w:val="center"/>
            </w:pPr>
            <w:r>
              <w:t>559,0</w:t>
            </w:r>
          </w:p>
        </w:tc>
        <w:tc>
          <w:tcPr>
            <w:tcW w:w="1304" w:type="dxa"/>
          </w:tcPr>
          <w:p w:rsidR="000F1000" w:rsidRDefault="000F1000">
            <w:pPr>
              <w:pStyle w:val="ConsPlusNormal"/>
              <w:jc w:val="center"/>
            </w:pPr>
            <w:r>
              <w:t>559,0</w:t>
            </w:r>
          </w:p>
        </w:tc>
        <w:tc>
          <w:tcPr>
            <w:tcW w:w="1304" w:type="dxa"/>
          </w:tcPr>
          <w:p w:rsidR="000F1000" w:rsidRDefault="000F1000">
            <w:pPr>
              <w:pStyle w:val="ConsPlusNormal"/>
              <w:jc w:val="center"/>
            </w:pPr>
            <w:r>
              <w:t>559,0</w:t>
            </w:r>
          </w:p>
        </w:tc>
        <w:tc>
          <w:tcPr>
            <w:tcW w:w="1417" w:type="dxa"/>
          </w:tcPr>
          <w:p w:rsidR="000F1000" w:rsidRDefault="000F1000">
            <w:pPr>
              <w:pStyle w:val="ConsPlusNormal"/>
              <w:jc w:val="center"/>
            </w:pPr>
            <w:r>
              <w:t>5 336,7</w:t>
            </w:r>
          </w:p>
        </w:tc>
      </w:tr>
      <w:tr w:rsidR="000F1000">
        <w:tc>
          <w:tcPr>
            <w:tcW w:w="1814" w:type="dxa"/>
          </w:tcPr>
          <w:p w:rsidR="000F1000" w:rsidRDefault="000F1000">
            <w:pPr>
              <w:pStyle w:val="ConsPlusNormal"/>
            </w:pPr>
            <w:r>
              <w:t>Прочистка противопожарных минерализованных полос</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3 177,9</w:t>
            </w:r>
          </w:p>
        </w:tc>
        <w:tc>
          <w:tcPr>
            <w:tcW w:w="1304" w:type="dxa"/>
          </w:tcPr>
          <w:p w:rsidR="000F1000" w:rsidRDefault="000F1000">
            <w:pPr>
              <w:pStyle w:val="ConsPlusNormal"/>
              <w:jc w:val="center"/>
            </w:pPr>
            <w:r>
              <w:t>2 052,9</w:t>
            </w:r>
          </w:p>
        </w:tc>
        <w:tc>
          <w:tcPr>
            <w:tcW w:w="1304" w:type="dxa"/>
          </w:tcPr>
          <w:p w:rsidR="000F1000" w:rsidRDefault="000F1000">
            <w:pPr>
              <w:pStyle w:val="ConsPlusNormal"/>
              <w:jc w:val="center"/>
            </w:pPr>
            <w:r>
              <w:t>2 135,0</w:t>
            </w:r>
          </w:p>
        </w:tc>
        <w:tc>
          <w:tcPr>
            <w:tcW w:w="1304" w:type="dxa"/>
          </w:tcPr>
          <w:p w:rsidR="000F1000" w:rsidRDefault="000F1000">
            <w:pPr>
              <w:pStyle w:val="ConsPlusNormal"/>
              <w:jc w:val="center"/>
            </w:pPr>
            <w:r>
              <w:t>2 135,0</w:t>
            </w:r>
          </w:p>
        </w:tc>
        <w:tc>
          <w:tcPr>
            <w:tcW w:w="1304" w:type="dxa"/>
          </w:tcPr>
          <w:p w:rsidR="000F1000" w:rsidRDefault="000F1000">
            <w:pPr>
              <w:pStyle w:val="ConsPlusNormal"/>
              <w:jc w:val="center"/>
            </w:pPr>
            <w:r>
              <w:t>2 135,0</w:t>
            </w:r>
          </w:p>
        </w:tc>
        <w:tc>
          <w:tcPr>
            <w:tcW w:w="1304" w:type="dxa"/>
          </w:tcPr>
          <w:p w:rsidR="000F1000" w:rsidRDefault="000F1000">
            <w:pPr>
              <w:pStyle w:val="ConsPlusNormal"/>
              <w:jc w:val="center"/>
            </w:pPr>
            <w:r>
              <w:t>2 220,4</w:t>
            </w:r>
          </w:p>
        </w:tc>
        <w:tc>
          <w:tcPr>
            <w:tcW w:w="1304" w:type="dxa"/>
          </w:tcPr>
          <w:p w:rsidR="000F1000" w:rsidRDefault="000F1000">
            <w:pPr>
              <w:pStyle w:val="ConsPlusNormal"/>
              <w:jc w:val="center"/>
            </w:pPr>
            <w:r>
              <w:t>2 220,4</w:t>
            </w:r>
          </w:p>
        </w:tc>
        <w:tc>
          <w:tcPr>
            <w:tcW w:w="1304" w:type="dxa"/>
          </w:tcPr>
          <w:p w:rsidR="000F1000" w:rsidRDefault="000F1000">
            <w:pPr>
              <w:pStyle w:val="ConsPlusNormal"/>
              <w:jc w:val="center"/>
            </w:pPr>
            <w:r>
              <w:t>2 220,4</w:t>
            </w:r>
          </w:p>
        </w:tc>
        <w:tc>
          <w:tcPr>
            <w:tcW w:w="1304" w:type="dxa"/>
          </w:tcPr>
          <w:p w:rsidR="000F1000" w:rsidRDefault="000F1000">
            <w:pPr>
              <w:pStyle w:val="ConsPlusNormal"/>
              <w:jc w:val="center"/>
            </w:pPr>
            <w:r>
              <w:t>2 309,2</w:t>
            </w:r>
          </w:p>
        </w:tc>
        <w:tc>
          <w:tcPr>
            <w:tcW w:w="1304" w:type="dxa"/>
          </w:tcPr>
          <w:p w:rsidR="000F1000" w:rsidRDefault="000F1000">
            <w:pPr>
              <w:pStyle w:val="ConsPlusNormal"/>
              <w:jc w:val="center"/>
            </w:pPr>
            <w:r>
              <w:t>2 309,2</w:t>
            </w:r>
          </w:p>
        </w:tc>
        <w:tc>
          <w:tcPr>
            <w:tcW w:w="1304" w:type="dxa"/>
          </w:tcPr>
          <w:p w:rsidR="000F1000" w:rsidRDefault="000F1000">
            <w:pPr>
              <w:pStyle w:val="ConsPlusNormal"/>
              <w:jc w:val="center"/>
            </w:pPr>
            <w:r>
              <w:t>2 309,2</w:t>
            </w:r>
          </w:p>
        </w:tc>
        <w:tc>
          <w:tcPr>
            <w:tcW w:w="1417" w:type="dxa"/>
          </w:tcPr>
          <w:p w:rsidR="000F1000" w:rsidRDefault="000F1000">
            <w:pPr>
              <w:pStyle w:val="ConsPlusNormal"/>
              <w:jc w:val="center"/>
            </w:pPr>
            <w:r>
              <w:t>22 046,7</w:t>
            </w:r>
          </w:p>
        </w:tc>
      </w:tr>
      <w:tr w:rsidR="000F1000">
        <w:tc>
          <w:tcPr>
            <w:tcW w:w="1814" w:type="dxa"/>
          </w:tcPr>
          <w:p w:rsidR="000F1000" w:rsidRDefault="000F1000">
            <w:pPr>
              <w:pStyle w:val="ConsPlusNormal"/>
            </w:pPr>
            <w:r>
              <w:t xml:space="preserve">Эксплуатация пожарных </w:t>
            </w:r>
            <w:r>
              <w:lastRenderedPageBreak/>
              <w:t>водоемов и подъездов к источникам водоснабжения</w:t>
            </w:r>
          </w:p>
        </w:tc>
        <w:tc>
          <w:tcPr>
            <w:tcW w:w="1077" w:type="dxa"/>
          </w:tcPr>
          <w:p w:rsidR="000F1000" w:rsidRDefault="000F1000">
            <w:pPr>
              <w:pStyle w:val="ConsPlusNormal"/>
            </w:pPr>
            <w:r>
              <w:lastRenderedPageBreak/>
              <w:t>средства арендато</w:t>
            </w:r>
            <w:r>
              <w:lastRenderedPageBreak/>
              <w:t>ров</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141,1</w:t>
            </w:r>
          </w:p>
        </w:tc>
        <w:tc>
          <w:tcPr>
            <w:tcW w:w="1304" w:type="dxa"/>
          </w:tcPr>
          <w:p w:rsidR="000F1000" w:rsidRDefault="000F1000">
            <w:pPr>
              <w:pStyle w:val="ConsPlusNormal"/>
              <w:jc w:val="center"/>
            </w:pPr>
            <w:r>
              <w:t>651,1</w:t>
            </w:r>
          </w:p>
        </w:tc>
        <w:tc>
          <w:tcPr>
            <w:tcW w:w="1304" w:type="dxa"/>
          </w:tcPr>
          <w:p w:rsidR="000F1000" w:rsidRDefault="000F1000">
            <w:pPr>
              <w:pStyle w:val="ConsPlusNormal"/>
              <w:jc w:val="center"/>
            </w:pPr>
            <w:r>
              <w:t>677,1</w:t>
            </w:r>
          </w:p>
        </w:tc>
        <w:tc>
          <w:tcPr>
            <w:tcW w:w="1304" w:type="dxa"/>
          </w:tcPr>
          <w:p w:rsidR="000F1000" w:rsidRDefault="000F1000">
            <w:pPr>
              <w:pStyle w:val="ConsPlusNormal"/>
              <w:jc w:val="center"/>
            </w:pPr>
            <w:r>
              <w:t>677,1</w:t>
            </w:r>
          </w:p>
        </w:tc>
        <w:tc>
          <w:tcPr>
            <w:tcW w:w="1304" w:type="dxa"/>
          </w:tcPr>
          <w:p w:rsidR="000F1000" w:rsidRDefault="000F1000">
            <w:pPr>
              <w:pStyle w:val="ConsPlusNormal"/>
              <w:jc w:val="center"/>
            </w:pPr>
            <w:r>
              <w:t>677,1</w:t>
            </w:r>
          </w:p>
        </w:tc>
        <w:tc>
          <w:tcPr>
            <w:tcW w:w="1304" w:type="dxa"/>
          </w:tcPr>
          <w:p w:rsidR="000F1000" w:rsidRDefault="000F1000">
            <w:pPr>
              <w:pStyle w:val="ConsPlusNormal"/>
              <w:jc w:val="center"/>
            </w:pPr>
            <w:r>
              <w:t>704,2</w:t>
            </w:r>
          </w:p>
        </w:tc>
        <w:tc>
          <w:tcPr>
            <w:tcW w:w="1304" w:type="dxa"/>
          </w:tcPr>
          <w:p w:rsidR="000F1000" w:rsidRDefault="000F1000">
            <w:pPr>
              <w:pStyle w:val="ConsPlusNormal"/>
              <w:jc w:val="center"/>
            </w:pPr>
            <w:r>
              <w:t>704,2</w:t>
            </w:r>
          </w:p>
        </w:tc>
        <w:tc>
          <w:tcPr>
            <w:tcW w:w="1304" w:type="dxa"/>
          </w:tcPr>
          <w:p w:rsidR="000F1000" w:rsidRDefault="000F1000">
            <w:pPr>
              <w:pStyle w:val="ConsPlusNormal"/>
              <w:jc w:val="center"/>
            </w:pPr>
            <w:r>
              <w:t>704,2</w:t>
            </w:r>
          </w:p>
        </w:tc>
        <w:tc>
          <w:tcPr>
            <w:tcW w:w="1304" w:type="dxa"/>
          </w:tcPr>
          <w:p w:rsidR="000F1000" w:rsidRDefault="000F1000">
            <w:pPr>
              <w:pStyle w:val="ConsPlusNormal"/>
              <w:jc w:val="center"/>
            </w:pPr>
            <w:r>
              <w:t>732,4</w:t>
            </w:r>
          </w:p>
        </w:tc>
        <w:tc>
          <w:tcPr>
            <w:tcW w:w="1304" w:type="dxa"/>
          </w:tcPr>
          <w:p w:rsidR="000F1000" w:rsidRDefault="000F1000">
            <w:pPr>
              <w:pStyle w:val="ConsPlusNormal"/>
              <w:jc w:val="center"/>
            </w:pPr>
            <w:r>
              <w:t>732,4</w:t>
            </w:r>
          </w:p>
        </w:tc>
        <w:tc>
          <w:tcPr>
            <w:tcW w:w="1304" w:type="dxa"/>
          </w:tcPr>
          <w:p w:rsidR="000F1000" w:rsidRDefault="000F1000">
            <w:pPr>
              <w:pStyle w:val="ConsPlusNormal"/>
              <w:jc w:val="center"/>
            </w:pPr>
            <w:r>
              <w:t>732,4</w:t>
            </w:r>
          </w:p>
        </w:tc>
        <w:tc>
          <w:tcPr>
            <w:tcW w:w="1417" w:type="dxa"/>
          </w:tcPr>
          <w:p w:rsidR="000F1000" w:rsidRDefault="000F1000">
            <w:pPr>
              <w:pStyle w:val="ConsPlusNormal"/>
              <w:jc w:val="center"/>
            </w:pPr>
            <w:r>
              <w:t>6 992,2</w:t>
            </w:r>
          </w:p>
        </w:tc>
      </w:tr>
      <w:tr w:rsidR="000F1000">
        <w:tc>
          <w:tcPr>
            <w:tcW w:w="1814" w:type="dxa"/>
          </w:tcPr>
          <w:p w:rsidR="000F1000" w:rsidRDefault="000F1000">
            <w:pPr>
              <w:pStyle w:val="ConsPlusNormal"/>
            </w:pPr>
            <w: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472,9</w:t>
            </w:r>
          </w:p>
        </w:tc>
        <w:tc>
          <w:tcPr>
            <w:tcW w:w="1304" w:type="dxa"/>
          </w:tcPr>
          <w:p w:rsidR="000F1000" w:rsidRDefault="000F1000">
            <w:pPr>
              <w:pStyle w:val="ConsPlusNormal"/>
              <w:jc w:val="center"/>
            </w:pPr>
            <w:r>
              <w:t>2 310,7</w:t>
            </w:r>
          </w:p>
        </w:tc>
        <w:tc>
          <w:tcPr>
            <w:tcW w:w="1304" w:type="dxa"/>
          </w:tcPr>
          <w:p w:rsidR="000F1000" w:rsidRDefault="000F1000">
            <w:pPr>
              <w:pStyle w:val="ConsPlusNormal"/>
              <w:jc w:val="center"/>
            </w:pPr>
            <w:r>
              <w:t>2 403,1</w:t>
            </w:r>
          </w:p>
        </w:tc>
        <w:tc>
          <w:tcPr>
            <w:tcW w:w="1304" w:type="dxa"/>
          </w:tcPr>
          <w:p w:rsidR="000F1000" w:rsidRDefault="000F1000">
            <w:pPr>
              <w:pStyle w:val="ConsPlusNormal"/>
              <w:jc w:val="center"/>
            </w:pPr>
            <w:r>
              <w:t>2 403,1</w:t>
            </w:r>
          </w:p>
        </w:tc>
        <w:tc>
          <w:tcPr>
            <w:tcW w:w="1304" w:type="dxa"/>
          </w:tcPr>
          <w:p w:rsidR="000F1000" w:rsidRDefault="000F1000">
            <w:pPr>
              <w:pStyle w:val="ConsPlusNormal"/>
              <w:jc w:val="center"/>
            </w:pPr>
            <w:r>
              <w:t>2 403,1</w:t>
            </w:r>
          </w:p>
        </w:tc>
        <w:tc>
          <w:tcPr>
            <w:tcW w:w="1304" w:type="dxa"/>
          </w:tcPr>
          <w:p w:rsidR="000F1000" w:rsidRDefault="000F1000">
            <w:pPr>
              <w:pStyle w:val="ConsPlusNormal"/>
              <w:jc w:val="center"/>
            </w:pPr>
            <w:r>
              <w:t>2 499,2</w:t>
            </w:r>
          </w:p>
        </w:tc>
        <w:tc>
          <w:tcPr>
            <w:tcW w:w="1304" w:type="dxa"/>
          </w:tcPr>
          <w:p w:rsidR="000F1000" w:rsidRDefault="000F1000">
            <w:pPr>
              <w:pStyle w:val="ConsPlusNormal"/>
              <w:jc w:val="center"/>
            </w:pPr>
            <w:r>
              <w:t>2 499,2</w:t>
            </w:r>
          </w:p>
        </w:tc>
        <w:tc>
          <w:tcPr>
            <w:tcW w:w="1304" w:type="dxa"/>
          </w:tcPr>
          <w:p w:rsidR="000F1000" w:rsidRDefault="000F1000">
            <w:pPr>
              <w:pStyle w:val="ConsPlusNormal"/>
              <w:jc w:val="center"/>
            </w:pPr>
            <w:r>
              <w:t>2 499,2</w:t>
            </w:r>
          </w:p>
        </w:tc>
        <w:tc>
          <w:tcPr>
            <w:tcW w:w="1304" w:type="dxa"/>
          </w:tcPr>
          <w:p w:rsidR="000F1000" w:rsidRDefault="000F1000">
            <w:pPr>
              <w:pStyle w:val="ConsPlusNormal"/>
              <w:jc w:val="center"/>
            </w:pPr>
            <w:r>
              <w:t>2 599,2</w:t>
            </w:r>
          </w:p>
        </w:tc>
        <w:tc>
          <w:tcPr>
            <w:tcW w:w="1304" w:type="dxa"/>
          </w:tcPr>
          <w:p w:rsidR="000F1000" w:rsidRDefault="000F1000">
            <w:pPr>
              <w:pStyle w:val="ConsPlusNormal"/>
              <w:jc w:val="center"/>
            </w:pPr>
            <w:r>
              <w:t>2 599,2</w:t>
            </w:r>
          </w:p>
        </w:tc>
        <w:tc>
          <w:tcPr>
            <w:tcW w:w="1304" w:type="dxa"/>
          </w:tcPr>
          <w:p w:rsidR="000F1000" w:rsidRDefault="000F1000">
            <w:pPr>
              <w:pStyle w:val="ConsPlusNormal"/>
              <w:jc w:val="center"/>
            </w:pPr>
            <w:r>
              <w:t>2 599,2</w:t>
            </w:r>
          </w:p>
        </w:tc>
        <w:tc>
          <w:tcPr>
            <w:tcW w:w="1417" w:type="dxa"/>
          </w:tcPr>
          <w:p w:rsidR="000F1000" w:rsidRDefault="000F1000">
            <w:pPr>
              <w:pStyle w:val="ConsPlusNormal"/>
              <w:jc w:val="center"/>
            </w:pPr>
            <w:r>
              <w:t>24 815,2</w:t>
            </w:r>
          </w:p>
        </w:tc>
      </w:tr>
      <w:tr w:rsidR="000F1000">
        <w:tc>
          <w:tcPr>
            <w:tcW w:w="1814" w:type="dxa"/>
          </w:tcPr>
          <w:p w:rsidR="000F1000" w:rsidRDefault="000F1000">
            <w:pPr>
              <w:pStyle w:val="ConsPlusNormal"/>
            </w:pPr>
            <w:r>
              <w:lastRenderedPageBreak/>
              <w:t>Мониторинг пожарной опасности в лесах и лесных пожаров, всего, в том числе:</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2 898,5</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организация наземного патрулирования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авиационный мониторинг пожарной опасности в лесах и лесных пожаров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7 905,9</w:t>
            </w:r>
          </w:p>
        </w:tc>
        <w:tc>
          <w:tcPr>
            <w:tcW w:w="1304" w:type="dxa"/>
          </w:tcPr>
          <w:p w:rsidR="000F1000" w:rsidRDefault="000F1000">
            <w:pPr>
              <w:pStyle w:val="ConsPlusNormal"/>
              <w:jc w:val="center"/>
            </w:pPr>
            <w:r>
              <w:t>14 965,4</w:t>
            </w:r>
          </w:p>
        </w:tc>
        <w:tc>
          <w:tcPr>
            <w:tcW w:w="1304" w:type="dxa"/>
          </w:tcPr>
          <w:p w:rsidR="000F1000" w:rsidRDefault="000F1000">
            <w:pPr>
              <w:pStyle w:val="ConsPlusNormal"/>
              <w:jc w:val="center"/>
            </w:pPr>
            <w:r>
              <w:t>15 564</w:t>
            </w:r>
          </w:p>
        </w:tc>
        <w:tc>
          <w:tcPr>
            <w:tcW w:w="1304" w:type="dxa"/>
          </w:tcPr>
          <w:p w:rsidR="000F1000" w:rsidRDefault="000F1000">
            <w:pPr>
              <w:pStyle w:val="ConsPlusNormal"/>
              <w:jc w:val="center"/>
            </w:pPr>
            <w:r>
              <w:t>15 564</w:t>
            </w:r>
          </w:p>
        </w:tc>
        <w:tc>
          <w:tcPr>
            <w:tcW w:w="1304" w:type="dxa"/>
          </w:tcPr>
          <w:p w:rsidR="000F1000" w:rsidRDefault="000F1000">
            <w:pPr>
              <w:pStyle w:val="ConsPlusNormal"/>
              <w:jc w:val="center"/>
            </w:pPr>
            <w:r>
              <w:t>15 564</w:t>
            </w:r>
          </w:p>
        </w:tc>
        <w:tc>
          <w:tcPr>
            <w:tcW w:w="1304" w:type="dxa"/>
          </w:tcPr>
          <w:p w:rsidR="000F1000" w:rsidRDefault="000F1000">
            <w:pPr>
              <w:pStyle w:val="ConsPlusNormal"/>
              <w:jc w:val="center"/>
            </w:pPr>
            <w:r>
              <w:t>16 186,6</w:t>
            </w:r>
          </w:p>
        </w:tc>
        <w:tc>
          <w:tcPr>
            <w:tcW w:w="1304" w:type="dxa"/>
          </w:tcPr>
          <w:p w:rsidR="000F1000" w:rsidRDefault="000F1000">
            <w:pPr>
              <w:pStyle w:val="ConsPlusNormal"/>
              <w:jc w:val="center"/>
            </w:pPr>
            <w:r>
              <w:t>16 186,6</w:t>
            </w:r>
          </w:p>
        </w:tc>
        <w:tc>
          <w:tcPr>
            <w:tcW w:w="1304" w:type="dxa"/>
          </w:tcPr>
          <w:p w:rsidR="000F1000" w:rsidRDefault="000F1000">
            <w:pPr>
              <w:pStyle w:val="ConsPlusNormal"/>
              <w:jc w:val="center"/>
            </w:pPr>
            <w:r>
              <w:t>16 186,6</w:t>
            </w:r>
          </w:p>
        </w:tc>
        <w:tc>
          <w:tcPr>
            <w:tcW w:w="1304" w:type="dxa"/>
          </w:tcPr>
          <w:p w:rsidR="000F1000" w:rsidRDefault="000F1000">
            <w:pPr>
              <w:pStyle w:val="ConsPlusNormal"/>
              <w:jc w:val="center"/>
            </w:pPr>
            <w:r>
              <w:t>16 833,4</w:t>
            </w:r>
          </w:p>
        </w:tc>
        <w:tc>
          <w:tcPr>
            <w:tcW w:w="1304" w:type="dxa"/>
          </w:tcPr>
          <w:p w:rsidR="000F1000" w:rsidRDefault="000F1000">
            <w:pPr>
              <w:pStyle w:val="ConsPlusNormal"/>
              <w:jc w:val="center"/>
            </w:pPr>
            <w:r>
              <w:t>16 833,4</w:t>
            </w:r>
          </w:p>
        </w:tc>
        <w:tc>
          <w:tcPr>
            <w:tcW w:w="1304" w:type="dxa"/>
          </w:tcPr>
          <w:p w:rsidR="000F1000" w:rsidRDefault="000F1000">
            <w:pPr>
              <w:pStyle w:val="ConsPlusNormal"/>
              <w:jc w:val="center"/>
            </w:pPr>
            <w:r>
              <w:t>16 833,4</w:t>
            </w:r>
          </w:p>
        </w:tc>
        <w:tc>
          <w:tcPr>
            <w:tcW w:w="1417" w:type="dxa"/>
          </w:tcPr>
          <w:p w:rsidR="000F1000" w:rsidRDefault="000F1000">
            <w:pPr>
              <w:pStyle w:val="ConsPlusNormal"/>
              <w:jc w:val="center"/>
            </w:pPr>
            <w:r>
              <w:t>160 716,2</w:t>
            </w:r>
          </w:p>
        </w:tc>
      </w:tr>
      <w:tr w:rsidR="000F1000">
        <w:tc>
          <w:tcPr>
            <w:tcW w:w="1814" w:type="dxa"/>
          </w:tcPr>
          <w:p w:rsidR="000F1000" w:rsidRDefault="000F1000">
            <w:pPr>
              <w:pStyle w:val="ConsPlusNormal"/>
            </w:pPr>
            <w:r>
              <w:lastRenderedPageBreak/>
              <w:t>Тушение лесных пожаров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108,6</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3 649,0</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417" w:type="dxa"/>
          </w:tcPr>
          <w:p w:rsidR="000F1000" w:rsidRDefault="000F1000">
            <w:pPr>
              <w:pStyle w:val="ConsPlusNormal"/>
              <w:jc w:val="center"/>
            </w:pPr>
            <w:r>
              <w:t>766 332,0</w:t>
            </w:r>
          </w:p>
        </w:tc>
      </w:tr>
      <w:tr w:rsidR="000F1000">
        <w:tc>
          <w:tcPr>
            <w:tcW w:w="1814" w:type="dxa"/>
          </w:tcPr>
          <w:p w:rsidR="000F1000" w:rsidRDefault="000F1000">
            <w:pPr>
              <w:pStyle w:val="ConsPlusNormal"/>
            </w:pPr>
            <w:r>
              <w:t>Создание лесных дорог, предназначенных для охраны лесов от пожаров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Реконструкция лесных дорог, предназначенных для охраны лесов от пожаров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25,9</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Устройство противопожарных минерализованных полос</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203,3</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Устройство и уход противопожарных водоемов и подъездов к источникам противопожарного водоснабжения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lastRenderedPageBreak/>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213,5</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Прочистка противопожарных минерализованных полос</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580,8</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Эксплуатация пожарных водоемов и подъездов к источникам водоснабжения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Благоустройство зон отдыха граждан, пребывающих в лесах</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52,3</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 xml:space="preserve">Установка шлагбаумов, устройство </w:t>
            </w:r>
            <w:r>
              <w:lastRenderedPageBreak/>
              <w:t>преград, обеспечивающих ограничение пребывания граждан в лесах в целях обеспечения пожарной безопасности</w:t>
            </w:r>
          </w:p>
        </w:tc>
        <w:tc>
          <w:tcPr>
            <w:tcW w:w="1077" w:type="dxa"/>
          </w:tcPr>
          <w:p w:rsidR="000F1000" w:rsidRDefault="000F1000">
            <w:pPr>
              <w:pStyle w:val="ConsPlusNormal"/>
            </w:pPr>
            <w:r>
              <w:lastRenderedPageBreak/>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Установка и размещение стендов, знаков и указателей, содержащих информацию о мерах пожарной безопасности в лесах</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114,5</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Мониторинг пожарной опасности в лесах и лесных пожаров, всего,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организация наземного патрулирования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 xml:space="preserve">авиационный мониторинг пожарной </w:t>
            </w:r>
            <w:r>
              <w:lastRenderedPageBreak/>
              <w:t>опасности в лесах и лесных пожаров</w:t>
            </w:r>
          </w:p>
        </w:tc>
        <w:tc>
          <w:tcPr>
            <w:tcW w:w="1077" w:type="dxa"/>
          </w:tcPr>
          <w:p w:rsidR="000F1000" w:rsidRDefault="000F1000">
            <w:pPr>
              <w:pStyle w:val="ConsPlusNormal"/>
            </w:pPr>
            <w:r>
              <w:lastRenderedPageBreak/>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2 445,1</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417" w:type="dxa"/>
          </w:tcPr>
          <w:p w:rsidR="000F1000" w:rsidRDefault="000F1000">
            <w:pPr>
              <w:pStyle w:val="ConsPlusNormal"/>
              <w:jc w:val="center"/>
            </w:pPr>
            <w:r>
              <w:t>766 332,0</w:t>
            </w:r>
          </w:p>
        </w:tc>
      </w:tr>
      <w:tr w:rsidR="000F1000">
        <w:tc>
          <w:tcPr>
            <w:tcW w:w="1814" w:type="dxa"/>
          </w:tcPr>
          <w:p w:rsidR="000F1000" w:rsidRDefault="000F1000">
            <w:pPr>
              <w:pStyle w:val="ConsPlusNormal"/>
            </w:pPr>
            <w:r>
              <w:t>Тушение лесных пожаров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3,6</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Итого по охране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83 574,4</w:t>
            </w:r>
          </w:p>
        </w:tc>
        <w:tc>
          <w:tcPr>
            <w:tcW w:w="1304" w:type="dxa"/>
          </w:tcPr>
          <w:p w:rsidR="000F1000" w:rsidRDefault="000F1000">
            <w:pPr>
              <w:pStyle w:val="ConsPlusNormal"/>
              <w:jc w:val="center"/>
            </w:pPr>
            <w:r>
              <w:t>237 984,9</w:t>
            </w:r>
          </w:p>
        </w:tc>
        <w:tc>
          <w:tcPr>
            <w:tcW w:w="1304" w:type="dxa"/>
          </w:tcPr>
          <w:p w:rsidR="000F1000" w:rsidRDefault="000F1000">
            <w:pPr>
              <w:pStyle w:val="ConsPlusNormal"/>
              <w:jc w:val="center"/>
            </w:pPr>
            <w:r>
              <w:t>207 779,1</w:t>
            </w:r>
          </w:p>
        </w:tc>
        <w:tc>
          <w:tcPr>
            <w:tcW w:w="1304" w:type="dxa"/>
          </w:tcPr>
          <w:p w:rsidR="000F1000" w:rsidRDefault="000F1000">
            <w:pPr>
              <w:pStyle w:val="ConsPlusNormal"/>
              <w:jc w:val="center"/>
            </w:pPr>
            <w:r>
              <w:t>207 794,6</w:t>
            </w:r>
          </w:p>
        </w:tc>
        <w:tc>
          <w:tcPr>
            <w:tcW w:w="1304" w:type="dxa"/>
          </w:tcPr>
          <w:p w:rsidR="000F1000" w:rsidRDefault="000F1000">
            <w:pPr>
              <w:pStyle w:val="ConsPlusNormal"/>
              <w:jc w:val="center"/>
            </w:pPr>
            <w:r>
              <w:t>162 507,3</w:t>
            </w:r>
          </w:p>
        </w:tc>
        <w:tc>
          <w:tcPr>
            <w:tcW w:w="1304" w:type="dxa"/>
          </w:tcPr>
          <w:p w:rsidR="000F1000" w:rsidRDefault="000F1000">
            <w:pPr>
              <w:pStyle w:val="ConsPlusNormal"/>
              <w:jc w:val="center"/>
            </w:pPr>
            <w:r>
              <w:t>163 456,7</w:t>
            </w:r>
          </w:p>
        </w:tc>
        <w:tc>
          <w:tcPr>
            <w:tcW w:w="1304" w:type="dxa"/>
          </w:tcPr>
          <w:p w:rsidR="000F1000" w:rsidRDefault="000F1000">
            <w:pPr>
              <w:pStyle w:val="ConsPlusNormal"/>
              <w:jc w:val="center"/>
            </w:pPr>
            <w:r>
              <w:t>163 456,1</w:t>
            </w:r>
          </w:p>
        </w:tc>
        <w:tc>
          <w:tcPr>
            <w:tcW w:w="1304" w:type="dxa"/>
          </w:tcPr>
          <w:p w:rsidR="000F1000" w:rsidRDefault="000F1000">
            <w:pPr>
              <w:pStyle w:val="ConsPlusNormal"/>
              <w:jc w:val="center"/>
            </w:pPr>
            <w:r>
              <w:t>164 703,8</w:t>
            </w:r>
          </w:p>
        </w:tc>
        <w:tc>
          <w:tcPr>
            <w:tcW w:w="1304" w:type="dxa"/>
          </w:tcPr>
          <w:p w:rsidR="000F1000" w:rsidRDefault="000F1000">
            <w:pPr>
              <w:pStyle w:val="ConsPlusNormal"/>
              <w:jc w:val="center"/>
            </w:pPr>
            <w:r>
              <w:t>165 691,2</w:t>
            </w:r>
          </w:p>
        </w:tc>
        <w:tc>
          <w:tcPr>
            <w:tcW w:w="1304" w:type="dxa"/>
          </w:tcPr>
          <w:p w:rsidR="000F1000" w:rsidRDefault="000F1000">
            <w:pPr>
              <w:pStyle w:val="ConsPlusNormal"/>
              <w:jc w:val="center"/>
            </w:pPr>
            <w:r>
              <w:t>165 691,2</w:t>
            </w:r>
          </w:p>
        </w:tc>
        <w:tc>
          <w:tcPr>
            <w:tcW w:w="1304" w:type="dxa"/>
          </w:tcPr>
          <w:p w:rsidR="000F1000" w:rsidRDefault="000F1000">
            <w:pPr>
              <w:pStyle w:val="ConsPlusNormal"/>
              <w:jc w:val="center"/>
            </w:pPr>
            <w:r>
              <w:t>165 691,2</w:t>
            </w:r>
          </w:p>
        </w:tc>
        <w:tc>
          <w:tcPr>
            <w:tcW w:w="1417" w:type="dxa"/>
          </w:tcPr>
          <w:p w:rsidR="000F1000" w:rsidRDefault="000F1000">
            <w:pPr>
              <w:pStyle w:val="ConsPlusNormal"/>
              <w:jc w:val="center"/>
            </w:pPr>
            <w:r>
              <w:t>1 804 756,1</w:t>
            </w:r>
          </w:p>
        </w:tc>
      </w:tr>
      <w:tr w:rsidR="000F1000">
        <w:tc>
          <w:tcPr>
            <w:tcW w:w="1814" w:type="dxa"/>
          </w:tcPr>
          <w:p w:rsidR="000F1000" w:rsidRDefault="000F1000">
            <w:pPr>
              <w:pStyle w:val="ConsPlusNormal"/>
            </w:pPr>
            <w:r>
              <w:t>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37 076,6</w:t>
            </w:r>
          </w:p>
        </w:tc>
        <w:tc>
          <w:tcPr>
            <w:tcW w:w="1304" w:type="dxa"/>
          </w:tcPr>
          <w:p w:rsidR="000F1000" w:rsidRDefault="000F1000">
            <w:pPr>
              <w:pStyle w:val="ConsPlusNormal"/>
              <w:jc w:val="center"/>
            </w:pPr>
            <w:r>
              <w:t>79 890,1</w:t>
            </w:r>
          </w:p>
        </w:tc>
        <w:tc>
          <w:tcPr>
            <w:tcW w:w="1304" w:type="dxa"/>
          </w:tcPr>
          <w:p w:rsidR="000F1000" w:rsidRDefault="000F1000">
            <w:pPr>
              <w:pStyle w:val="ConsPlusNormal"/>
              <w:jc w:val="center"/>
            </w:pPr>
            <w:r>
              <w:t>76 748,0</w:t>
            </w:r>
          </w:p>
        </w:tc>
        <w:tc>
          <w:tcPr>
            <w:tcW w:w="1304" w:type="dxa"/>
          </w:tcPr>
          <w:p w:rsidR="000F1000" w:rsidRDefault="000F1000">
            <w:pPr>
              <w:pStyle w:val="ConsPlusNormal"/>
              <w:jc w:val="center"/>
            </w:pPr>
            <w:r>
              <w:t>76 480,0</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31 192,7</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304" w:type="dxa"/>
          </w:tcPr>
          <w:p w:rsidR="000F1000" w:rsidRDefault="000F1000">
            <w:pPr>
              <w:pStyle w:val="ConsPlusNormal"/>
              <w:jc w:val="center"/>
            </w:pPr>
            <w:r>
              <w:t>32 440,4</w:t>
            </w:r>
          </w:p>
        </w:tc>
        <w:tc>
          <w:tcPr>
            <w:tcW w:w="1417" w:type="dxa"/>
          </w:tcPr>
          <w:p w:rsidR="000F1000" w:rsidRDefault="000F1000">
            <w:pPr>
              <w:pStyle w:val="ConsPlusNormal"/>
              <w:jc w:val="center"/>
            </w:pPr>
            <w:r>
              <w:t>456 458,0</w:t>
            </w:r>
          </w:p>
        </w:tc>
      </w:tr>
      <w:tr w:rsidR="000F1000">
        <w:tc>
          <w:tcPr>
            <w:tcW w:w="1814" w:type="dxa"/>
          </w:tcPr>
          <w:p w:rsidR="000F1000" w:rsidRDefault="000F1000">
            <w:pPr>
              <w:pStyle w:val="ConsPlusNormal"/>
            </w:pPr>
            <w:r>
              <w:lastRenderedPageBreak/>
              <w:t>средства бюджета субъекта РФ</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23 389,0</w:t>
            </w:r>
          </w:p>
        </w:tc>
        <w:tc>
          <w:tcPr>
            <w:tcW w:w="1304" w:type="dxa"/>
          </w:tcPr>
          <w:p w:rsidR="000F1000" w:rsidRDefault="000F1000">
            <w:pPr>
              <w:pStyle w:val="ConsPlusNormal"/>
              <w:jc w:val="center"/>
            </w:pPr>
            <w:r>
              <w:t>58 640,0</w:t>
            </w:r>
          </w:p>
        </w:tc>
        <w:tc>
          <w:tcPr>
            <w:tcW w:w="1304" w:type="dxa"/>
          </w:tcPr>
          <w:p w:rsidR="000F1000" w:rsidRDefault="000F1000">
            <w:pPr>
              <w:pStyle w:val="ConsPlusNormal"/>
              <w:jc w:val="center"/>
            </w:pPr>
            <w:r>
              <w:t>30 663,4</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417" w:type="dxa"/>
          </w:tcPr>
          <w:p w:rsidR="000F1000" w:rsidRDefault="000F1000">
            <w:pPr>
              <w:pStyle w:val="ConsPlusNormal"/>
              <w:jc w:val="center"/>
            </w:pPr>
            <w:r>
              <w:t>336 879,4</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19 459,8</w:t>
            </w:r>
          </w:p>
        </w:tc>
        <w:tc>
          <w:tcPr>
            <w:tcW w:w="1304" w:type="dxa"/>
          </w:tcPr>
          <w:p w:rsidR="000F1000" w:rsidRDefault="000F1000">
            <w:pPr>
              <w:pStyle w:val="ConsPlusNormal"/>
              <w:jc w:val="center"/>
            </w:pPr>
            <w:r>
              <w:t>22 821,6</w:t>
            </w:r>
          </w:p>
        </w:tc>
        <w:tc>
          <w:tcPr>
            <w:tcW w:w="1304" w:type="dxa"/>
          </w:tcPr>
          <w:p w:rsidR="000F1000" w:rsidRDefault="000F1000">
            <w:pPr>
              <w:pStyle w:val="ConsPlusNormal"/>
              <w:jc w:val="center"/>
            </w:pPr>
            <w:r>
              <w:t>23 734,5</w:t>
            </w:r>
          </w:p>
        </w:tc>
        <w:tc>
          <w:tcPr>
            <w:tcW w:w="1304" w:type="dxa"/>
          </w:tcPr>
          <w:p w:rsidR="000F1000" w:rsidRDefault="000F1000">
            <w:pPr>
              <w:pStyle w:val="ConsPlusNormal"/>
              <w:jc w:val="center"/>
            </w:pPr>
            <w:r>
              <w:t>23 734,4</w:t>
            </w:r>
          </w:p>
        </w:tc>
        <w:tc>
          <w:tcPr>
            <w:tcW w:w="1304" w:type="dxa"/>
          </w:tcPr>
          <w:p w:rsidR="000F1000" w:rsidRDefault="000F1000">
            <w:pPr>
              <w:pStyle w:val="ConsPlusNormal"/>
              <w:jc w:val="center"/>
            </w:pPr>
            <w:r>
              <w:t>23 734,4</w:t>
            </w:r>
          </w:p>
        </w:tc>
        <w:tc>
          <w:tcPr>
            <w:tcW w:w="1304" w:type="dxa"/>
          </w:tcPr>
          <w:p w:rsidR="000F1000" w:rsidRDefault="000F1000">
            <w:pPr>
              <w:pStyle w:val="ConsPlusNormal"/>
              <w:jc w:val="center"/>
            </w:pPr>
            <w:r>
              <w:t>24 683,8</w:t>
            </w:r>
          </w:p>
        </w:tc>
        <w:tc>
          <w:tcPr>
            <w:tcW w:w="1304" w:type="dxa"/>
          </w:tcPr>
          <w:p w:rsidR="000F1000" w:rsidRDefault="000F1000">
            <w:pPr>
              <w:pStyle w:val="ConsPlusNormal"/>
              <w:jc w:val="center"/>
            </w:pPr>
            <w:r>
              <w:t>24 683,2</w:t>
            </w:r>
          </w:p>
        </w:tc>
        <w:tc>
          <w:tcPr>
            <w:tcW w:w="1304" w:type="dxa"/>
          </w:tcPr>
          <w:p w:rsidR="000F1000" w:rsidRDefault="000F1000">
            <w:pPr>
              <w:pStyle w:val="ConsPlusNormal"/>
              <w:jc w:val="center"/>
            </w:pPr>
            <w:r>
              <w:t>24 683,2</w:t>
            </w:r>
          </w:p>
        </w:tc>
        <w:tc>
          <w:tcPr>
            <w:tcW w:w="1304" w:type="dxa"/>
          </w:tcPr>
          <w:p w:rsidR="000F1000" w:rsidRDefault="000F1000">
            <w:pPr>
              <w:pStyle w:val="ConsPlusNormal"/>
              <w:jc w:val="center"/>
            </w:pPr>
            <w:r>
              <w:t>25 670,6</w:t>
            </w:r>
          </w:p>
        </w:tc>
        <w:tc>
          <w:tcPr>
            <w:tcW w:w="1304" w:type="dxa"/>
          </w:tcPr>
          <w:p w:rsidR="000F1000" w:rsidRDefault="000F1000">
            <w:pPr>
              <w:pStyle w:val="ConsPlusNormal"/>
              <w:jc w:val="center"/>
            </w:pPr>
            <w:r>
              <w:t>25 670,6</w:t>
            </w:r>
          </w:p>
        </w:tc>
        <w:tc>
          <w:tcPr>
            <w:tcW w:w="1304" w:type="dxa"/>
          </w:tcPr>
          <w:p w:rsidR="000F1000" w:rsidRDefault="000F1000">
            <w:pPr>
              <w:pStyle w:val="ConsPlusNormal"/>
              <w:jc w:val="center"/>
            </w:pPr>
            <w:r>
              <w:t>25 670,6</w:t>
            </w:r>
          </w:p>
        </w:tc>
        <w:tc>
          <w:tcPr>
            <w:tcW w:w="1417" w:type="dxa"/>
          </w:tcPr>
          <w:p w:rsidR="000F1000" w:rsidRDefault="000F1000">
            <w:pPr>
              <w:pStyle w:val="ConsPlusNormal"/>
              <w:jc w:val="center"/>
            </w:pPr>
            <w:r>
              <w:t>245 086,8</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3 649,0</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304" w:type="dxa"/>
          </w:tcPr>
          <w:p w:rsidR="000F1000" w:rsidRDefault="000F1000">
            <w:pPr>
              <w:pStyle w:val="ConsPlusNormal"/>
              <w:jc w:val="center"/>
            </w:pPr>
            <w:r>
              <w:t>76 633,2</w:t>
            </w:r>
          </w:p>
        </w:tc>
        <w:tc>
          <w:tcPr>
            <w:tcW w:w="1417" w:type="dxa"/>
          </w:tcPr>
          <w:p w:rsidR="000F1000" w:rsidRDefault="000F1000">
            <w:pPr>
              <w:pStyle w:val="ConsPlusNormal"/>
              <w:jc w:val="center"/>
            </w:pPr>
            <w:r>
              <w:t>766 332,0</w:t>
            </w: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2 545,1</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417" w:type="dxa"/>
          </w:tcPr>
          <w:p w:rsidR="000F1000" w:rsidRDefault="000F1000">
            <w:pPr>
              <w:pStyle w:val="ConsPlusNormal"/>
              <w:jc w:val="center"/>
            </w:pPr>
            <w:r>
              <w:t>11 669,0</w:t>
            </w:r>
          </w:p>
        </w:tc>
      </w:tr>
      <w:tr w:rsidR="000F1000">
        <w:tc>
          <w:tcPr>
            <w:tcW w:w="1814" w:type="dxa"/>
          </w:tcPr>
          <w:p w:rsidR="000F1000" w:rsidRDefault="000F1000">
            <w:pPr>
              <w:pStyle w:val="ConsPlusNormal"/>
            </w:pPr>
            <w:r>
              <w:t>Лесопатологические обследования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2 545,1</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417" w:type="dxa"/>
          </w:tcPr>
          <w:p w:rsidR="000F1000" w:rsidRDefault="000F1000">
            <w:pPr>
              <w:pStyle w:val="ConsPlusNormal"/>
              <w:jc w:val="center"/>
            </w:pPr>
            <w:r>
              <w:t>11 669,0</w:t>
            </w:r>
          </w:p>
        </w:tc>
      </w:tr>
      <w:tr w:rsidR="000F1000">
        <w:tc>
          <w:tcPr>
            <w:tcW w:w="1814" w:type="dxa"/>
          </w:tcPr>
          <w:p w:rsidR="000F1000" w:rsidRDefault="000F1000">
            <w:pPr>
              <w:pStyle w:val="ConsPlusNormal"/>
            </w:pPr>
            <w:r>
              <w:t>Локализация и ликвидация очагов вредных организмов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Санитарно-оздоровительные мероприятия, всего</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lastRenderedPageBreak/>
              <w:t>в том числе: сплошные санитарные рубки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выборочные санитарные рубки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уборка неликвидной древесины</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14 361,9</w:t>
            </w:r>
          </w:p>
        </w:tc>
        <w:tc>
          <w:tcPr>
            <w:tcW w:w="1304" w:type="dxa"/>
          </w:tcPr>
          <w:p w:rsidR="000F1000" w:rsidRDefault="000F1000">
            <w:pPr>
              <w:pStyle w:val="ConsPlusNormal"/>
              <w:jc w:val="center"/>
            </w:pPr>
            <w:r>
              <w:t>12 626,2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417" w:type="dxa"/>
          </w:tcPr>
          <w:p w:rsidR="000F1000" w:rsidRDefault="000F1000">
            <w:pPr>
              <w:pStyle w:val="ConsPlusNormal"/>
              <w:jc w:val="center"/>
            </w:pPr>
            <w:r>
              <w:t>135 597,2</w:t>
            </w:r>
          </w:p>
        </w:tc>
      </w:tr>
      <w:tr w:rsidR="000F1000">
        <w:tc>
          <w:tcPr>
            <w:tcW w:w="1814" w:type="dxa"/>
          </w:tcPr>
          <w:p w:rsidR="000F1000" w:rsidRDefault="000F1000">
            <w:pPr>
              <w:pStyle w:val="ConsPlusNormal"/>
            </w:pPr>
            <w:r>
              <w:t>Лесопатологические обследования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203,8</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Локализация и ликвидация очагов вредных организмов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40,0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Санитарно-</w:t>
            </w:r>
            <w:r>
              <w:lastRenderedPageBreak/>
              <w:t>оздоровительные мероприятия, всего</w:t>
            </w:r>
          </w:p>
        </w:tc>
        <w:tc>
          <w:tcPr>
            <w:tcW w:w="1077" w:type="dxa"/>
          </w:tcPr>
          <w:p w:rsidR="000F1000" w:rsidRDefault="000F1000">
            <w:pPr>
              <w:pStyle w:val="ConsPlusNormal"/>
            </w:pPr>
            <w:r>
              <w:lastRenderedPageBreak/>
              <w:t xml:space="preserve">средства </w:t>
            </w:r>
            <w:r>
              <w:lastRenderedPageBreak/>
              <w:t>арендаторов</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4 969,0</w:t>
            </w:r>
          </w:p>
        </w:tc>
        <w:tc>
          <w:tcPr>
            <w:tcW w:w="1304" w:type="dxa"/>
          </w:tcPr>
          <w:p w:rsidR="000F1000" w:rsidRDefault="000F1000">
            <w:pPr>
              <w:pStyle w:val="ConsPlusNormal"/>
              <w:jc w:val="center"/>
            </w:pPr>
            <w:r>
              <w:t>12 626,2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417" w:type="dxa"/>
          </w:tcPr>
          <w:p w:rsidR="000F1000" w:rsidRDefault="000F1000">
            <w:pPr>
              <w:pStyle w:val="ConsPlusNormal"/>
              <w:jc w:val="center"/>
            </w:pPr>
            <w:r>
              <w:t>135 597,2</w:t>
            </w:r>
          </w:p>
        </w:tc>
      </w:tr>
      <w:tr w:rsidR="000F1000">
        <w:tc>
          <w:tcPr>
            <w:tcW w:w="1814" w:type="dxa"/>
          </w:tcPr>
          <w:p w:rsidR="000F1000" w:rsidRDefault="000F1000">
            <w:pPr>
              <w:pStyle w:val="ConsPlusNormal"/>
            </w:pPr>
            <w:r>
              <w:t>в том числе: сплошные санитарные рубки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9 837,0</w:t>
            </w:r>
          </w:p>
        </w:tc>
        <w:tc>
          <w:tcPr>
            <w:tcW w:w="1304" w:type="dxa"/>
          </w:tcPr>
          <w:p w:rsidR="000F1000" w:rsidRDefault="000F1000">
            <w:pPr>
              <w:pStyle w:val="ConsPlusNormal"/>
              <w:jc w:val="center"/>
            </w:pPr>
            <w:r>
              <w:t>10 230,5</w:t>
            </w:r>
          </w:p>
        </w:tc>
        <w:tc>
          <w:tcPr>
            <w:tcW w:w="1304" w:type="dxa"/>
          </w:tcPr>
          <w:p w:rsidR="000F1000" w:rsidRDefault="000F1000">
            <w:pPr>
              <w:pStyle w:val="ConsPlusNormal"/>
              <w:jc w:val="center"/>
            </w:pPr>
            <w:r>
              <w:t>10 230,5</w:t>
            </w:r>
          </w:p>
        </w:tc>
        <w:tc>
          <w:tcPr>
            <w:tcW w:w="1304" w:type="dxa"/>
          </w:tcPr>
          <w:p w:rsidR="000F1000" w:rsidRDefault="000F1000">
            <w:pPr>
              <w:pStyle w:val="ConsPlusNormal"/>
              <w:jc w:val="center"/>
            </w:pPr>
            <w:r>
              <w:t>10 230,5</w:t>
            </w:r>
          </w:p>
        </w:tc>
        <w:tc>
          <w:tcPr>
            <w:tcW w:w="1304" w:type="dxa"/>
          </w:tcPr>
          <w:p w:rsidR="000F1000" w:rsidRDefault="000F1000">
            <w:pPr>
              <w:pStyle w:val="ConsPlusNormal"/>
              <w:jc w:val="center"/>
            </w:pPr>
            <w:r>
              <w:t>10 639,7</w:t>
            </w:r>
          </w:p>
        </w:tc>
        <w:tc>
          <w:tcPr>
            <w:tcW w:w="1304" w:type="dxa"/>
          </w:tcPr>
          <w:p w:rsidR="000F1000" w:rsidRDefault="000F1000">
            <w:pPr>
              <w:pStyle w:val="ConsPlusNormal"/>
              <w:jc w:val="center"/>
            </w:pPr>
            <w:r>
              <w:t>10 639,7</w:t>
            </w:r>
          </w:p>
        </w:tc>
        <w:tc>
          <w:tcPr>
            <w:tcW w:w="1304" w:type="dxa"/>
          </w:tcPr>
          <w:p w:rsidR="000F1000" w:rsidRDefault="000F1000">
            <w:pPr>
              <w:pStyle w:val="ConsPlusNormal"/>
              <w:jc w:val="center"/>
            </w:pPr>
            <w:r>
              <w:t>10 639,7</w:t>
            </w:r>
          </w:p>
        </w:tc>
        <w:tc>
          <w:tcPr>
            <w:tcW w:w="1304" w:type="dxa"/>
          </w:tcPr>
          <w:p w:rsidR="000F1000" w:rsidRDefault="000F1000">
            <w:pPr>
              <w:pStyle w:val="ConsPlusNormal"/>
              <w:jc w:val="center"/>
            </w:pPr>
            <w:r>
              <w:t>11 065,3</w:t>
            </w:r>
          </w:p>
        </w:tc>
        <w:tc>
          <w:tcPr>
            <w:tcW w:w="1304" w:type="dxa"/>
          </w:tcPr>
          <w:p w:rsidR="000F1000" w:rsidRDefault="000F1000">
            <w:pPr>
              <w:pStyle w:val="ConsPlusNormal"/>
              <w:jc w:val="center"/>
            </w:pPr>
            <w:r>
              <w:t>11 065,3</w:t>
            </w:r>
          </w:p>
        </w:tc>
        <w:tc>
          <w:tcPr>
            <w:tcW w:w="1304" w:type="dxa"/>
          </w:tcPr>
          <w:p w:rsidR="000F1000" w:rsidRDefault="000F1000">
            <w:pPr>
              <w:pStyle w:val="ConsPlusNormal"/>
              <w:jc w:val="center"/>
            </w:pPr>
            <w:r>
              <w:t>11 065,3</w:t>
            </w:r>
          </w:p>
        </w:tc>
        <w:tc>
          <w:tcPr>
            <w:tcW w:w="1417" w:type="dxa"/>
          </w:tcPr>
          <w:p w:rsidR="000F1000" w:rsidRDefault="000F1000">
            <w:pPr>
              <w:pStyle w:val="ConsPlusNormal"/>
              <w:jc w:val="center"/>
            </w:pPr>
            <w:r>
              <w:t>105 643,5</w:t>
            </w:r>
          </w:p>
        </w:tc>
      </w:tr>
      <w:tr w:rsidR="000F1000">
        <w:tc>
          <w:tcPr>
            <w:tcW w:w="1814" w:type="dxa"/>
          </w:tcPr>
          <w:p w:rsidR="000F1000" w:rsidRDefault="000F1000">
            <w:pPr>
              <w:pStyle w:val="ConsPlusNormal"/>
            </w:pPr>
            <w:r>
              <w:t>выборочные санитарные рубки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4 969,0</w:t>
            </w:r>
          </w:p>
        </w:tc>
        <w:tc>
          <w:tcPr>
            <w:tcW w:w="1304" w:type="dxa"/>
          </w:tcPr>
          <w:p w:rsidR="000F1000" w:rsidRDefault="000F1000">
            <w:pPr>
              <w:pStyle w:val="ConsPlusNormal"/>
              <w:jc w:val="center"/>
            </w:pPr>
            <w:r>
              <w:t>2 789,2</w:t>
            </w:r>
          </w:p>
        </w:tc>
        <w:tc>
          <w:tcPr>
            <w:tcW w:w="1304" w:type="dxa"/>
          </w:tcPr>
          <w:p w:rsidR="000F1000" w:rsidRDefault="000F1000">
            <w:pPr>
              <w:pStyle w:val="ConsPlusNormal"/>
              <w:jc w:val="center"/>
            </w:pPr>
            <w:r>
              <w:t>2 900,8</w:t>
            </w:r>
          </w:p>
        </w:tc>
        <w:tc>
          <w:tcPr>
            <w:tcW w:w="1304" w:type="dxa"/>
          </w:tcPr>
          <w:p w:rsidR="000F1000" w:rsidRDefault="000F1000">
            <w:pPr>
              <w:pStyle w:val="ConsPlusNormal"/>
              <w:jc w:val="center"/>
            </w:pPr>
            <w:r>
              <w:t>2 900,8</w:t>
            </w:r>
          </w:p>
        </w:tc>
        <w:tc>
          <w:tcPr>
            <w:tcW w:w="1304" w:type="dxa"/>
          </w:tcPr>
          <w:p w:rsidR="000F1000" w:rsidRDefault="000F1000">
            <w:pPr>
              <w:pStyle w:val="ConsPlusNormal"/>
              <w:jc w:val="center"/>
            </w:pPr>
            <w:r>
              <w:t>2 900,8</w:t>
            </w:r>
          </w:p>
        </w:tc>
        <w:tc>
          <w:tcPr>
            <w:tcW w:w="1304" w:type="dxa"/>
          </w:tcPr>
          <w:p w:rsidR="000F1000" w:rsidRDefault="000F1000">
            <w:pPr>
              <w:pStyle w:val="ConsPlusNormal"/>
              <w:jc w:val="center"/>
            </w:pPr>
            <w:r>
              <w:t>3 016,8</w:t>
            </w:r>
          </w:p>
        </w:tc>
        <w:tc>
          <w:tcPr>
            <w:tcW w:w="1304" w:type="dxa"/>
          </w:tcPr>
          <w:p w:rsidR="000F1000" w:rsidRDefault="000F1000">
            <w:pPr>
              <w:pStyle w:val="ConsPlusNormal"/>
              <w:jc w:val="center"/>
            </w:pPr>
            <w:r>
              <w:t>3 016,8</w:t>
            </w:r>
          </w:p>
        </w:tc>
        <w:tc>
          <w:tcPr>
            <w:tcW w:w="1304" w:type="dxa"/>
          </w:tcPr>
          <w:p w:rsidR="000F1000" w:rsidRDefault="000F1000">
            <w:pPr>
              <w:pStyle w:val="ConsPlusNormal"/>
              <w:jc w:val="center"/>
            </w:pPr>
            <w:r>
              <w:t>3 016,8</w:t>
            </w:r>
          </w:p>
        </w:tc>
        <w:tc>
          <w:tcPr>
            <w:tcW w:w="1304" w:type="dxa"/>
          </w:tcPr>
          <w:p w:rsidR="000F1000" w:rsidRDefault="000F1000">
            <w:pPr>
              <w:pStyle w:val="ConsPlusNormal"/>
              <w:jc w:val="center"/>
            </w:pPr>
            <w:r>
              <w:t>3 137,5</w:t>
            </w:r>
          </w:p>
        </w:tc>
        <w:tc>
          <w:tcPr>
            <w:tcW w:w="1304" w:type="dxa"/>
          </w:tcPr>
          <w:p w:rsidR="000F1000" w:rsidRDefault="000F1000">
            <w:pPr>
              <w:pStyle w:val="ConsPlusNormal"/>
              <w:jc w:val="center"/>
            </w:pPr>
            <w:r>
              <w:t>3 137,5</w:t>
            </w:r>
          </w:p>
        </w:tc>
        <w:tc>
          <w:tcPr>
            <w:tcW w:w="1304" w:type="dxa"/>
          </w:tcPr>
          <w:p w:rsidR="000F1000" w:rsidRDefault="000F1000">
            <w:pPr>
              <w:pStyle w:val="ConsPlusNormal"/>
              <w:jc w:val="center"/>
            </w:pPr>
            <w:r>
              <w:t>3 137,5</w:t>
            </w:r>
          </w:p>
        </w:tc>
        <w:tc>
          <w:tcPr>
            <w:tcW w:w="1417" w:type="dxa"/>
          </w:tcPr>
          <w:p w:rsidR="000F1000" w:rsidRDefault="000F1000">
            <w:pPr>
              <w:pStyle w:val="ConsPlusNormal"/>
              <w:jc w:val="center"/>
            </w:pPr>
            <w:r>
              <w:t>29 954,5</w:t>
            </w:r>
          </w:p>
        </w:tc>
      </w:tr>
      <w:tr w:rsidR="000F1000">
        <w:tc>
          <w:tcPr>
            <w:tcW w:w="1814" w:type="dxa"/>
          </w:tcPr>
          <w:p w:rsidR="000F1000" w:rsidRDefault="000F1000">
            <w:pPr>
              <w:pStyle w:val="ConsPlusNormal"/>
            </w:pPr>
            <w:r>
              <w:t>уборка неликвидной древесины</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0,7</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Иные мероприятия по защите лесов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9 149,1</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61 707,2</w:t>
            </w:r>
          </w:p>
        </w:tc>
        <w:tc>
          <w:tcPr>
            <w:tcW w:w="1304" w:type="dxa"/>
          </w:tcPr>
          <w:p w:rsidR="000F1000" w:rsidRDefault="000F1000">
            <w:pPr>
              <w:pStyle w:val="ConsPlusNormal"/>
              <w:jc w:val="center"/>
            </w:pPr>
            <w:r>
              <w:t>95 891,5</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417" w:type="dxa"/>
          </w:tcPr>
          <w:p w:rsidR="000F1000" w:rsidRDefault="000F1000">
            <w:pPr>
              <w:pStyle w:val="ConsPlusNormal"/>
              <w:jc w:val="center"/>
            </w:pPr>
            <w:r>
              <w:t>1 029 816,9</w:t>
            </w:r>
          </w:p>
        </w:tc>
      </w:tr>
      <w:tr w:rsidR="000F1000">
        <w:tc>
          <w:tcPr>
            <w:tcW w:w="1814" w:type="dxa"/>
          </w:tcPr>
          <w:p w:rsidR="000F1000" w:rsidRDefault="000F1000">
            <w:pPr>
              <w:pStyle w:val="ConsPlusNormal"/>
            </w:pPr>
            <w:r>
              <w:t>Лесопатологические обследования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1 250,4</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Локализация и ликвидация очагов вредных организмов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Санитарно-</w:t>
            </w:r>
            <w:r>
              <w:lastRenderedPageBreak/>
              <w:t>оздоровительные мероприятия, всего</w:t>
            </w:r>
          </w:p>
        </w:tc>
        <w:tc>
          <w:tcPr>
            <w:tcW w:w="1077" w:type="dxa"/>
          </w:tcPr>
          <w:p w:rsidR="000F1000" w:rsidRDefault="000F1000">
            <w:pPr>
              <w:pStyle w:val="ConsPlusNormal"/>
            </w:pPr>
            <w:r>
              <w:lastRenderedPageBreak/>
              <w:t xml:space="preserve">иные </w:t>
            </w:r>
            <w:r>
              <w:lastRenderedPageBreak/>
              <w:t>источники</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50 212,1</w:t>
            </w:r>
          </w:p>
        </w:tc>
        <w:tc>
          <w:tcPr>
            <w:tcW w:w="1304" w:type="dxa"/>
          </w:tcPr>
          <w:p w:rsidR="000F1000" w:rsidRDefault="000F1000">
            <w:pPr>
              <w:pStyle w:val="ConsPlusNormal"/>
              <w:jc w:val="center"/>
            </w:pPr>
            <w:r>
              <w:t>95 891,5</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417" w:type="dxa"/>
          </w:tcPr>
          <w:p w:rsidR="000F1000" w:rsidRDefault="000F1000">
            <w:pPr>
              <w:pStyle w:val="ConsPlusNormal"/>
              <w:jc w:val="center"/>
            </w:pPr>
            <w:r>
              <w:t>1 029 816,9</w:t>
            </w:r>
          </w:p>
        </w:tc>
      </w:tr>
      <w:tr w:rsidR="000F1000">
        <w:tc>
          <w:tcPr>
            <w:tcW w:w="1814" w:type="dxa"/>
          </w:tcPr>
          <w:p w:rsidR="000F1000" w:rsidRDefault="000F1000">
            <w:pPr>
              <w:pStyle w:val="ConsPlusNormal"/>
            </w:pPr>
            <w:r>
              <w:t>в том числе: сплошные санитарные рубки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30 014,4</w:t>
            </w:r>
          </w:p>
        </w:tc>
        <w:tc>
          <w:tcPr>
            <w:tcW w:w="1304" w:type="dxa"/>
          </w:tcPr>
          <w:p w:rsidR="000F1000" w:rsidRDefault="000F1000">
            <w:pPr>
              <w:pStyle w:val="ConsPlusNormal"/>
              <w:jc w:val="center"/>
            </w:pPr>
            <w:r>
              <w:t>52 591,0</w:t>
            </w:r>
          </w:p>
        </w:tc>
        <w:tc>
          <w:tcPr>
            <w:tcW w:w="1304" w:type="dxa"/>
          </w:tcPr>
          <w:p w:rsidR="000F1000" w:rsidRDefault="000F1000">
            <w:pPr>
              <w:pStyle w:val="ConsPlusNormal"/>
              <w:jc w:val="center"/>
            </w:pPr>
            <w:r>
              <w:t>54 694,6</w:t>
            </w:r>
          </w:p>
        </w:tc>
        <w:tc>
          <w:tcPr>
            <w:tcW w:w="1304" w:type="dxa"/>
          </w:tcPr>
          <w:p w:rsidR="000F1000" w:rsidRDefault="000F1000">
            <w:pPr>
              <w:pStyle w:val="ConsPlusNormal"/>
              <w:jc w:val="center"/>
            </w:pPr>
            <w:r>
              <w:t>54 694,6</w:t>
            </w:r>
          </w:p>
        </w:tc>
        <w:tc>
          <w:tcPr>
            <w:tcW w:w="1304" w:type="dxa"/>
          </w:tcPr>
          <w:p w:rsidR="000F1000" w:rsidRDefault="000F1000">
            <w:pPr>
              <w:pStyle w:val="ConsPlusNormal"/>
              <w:jc w:val="center"/>
            </w:pPr>
            <w:r>
              <w:t>54 694,6</w:t>
            </w:r>
          </w:p>
        </w:tc>
        <w:tc>
          <w:tcPr>
            <w:tcW w:w="1304" w:type="dxa"/>
          </w:tcPr>
          <w:p w:rsidR="000F1000" w:rsidRDefault="000F1000">
            <w:pPr>
              <w:pStyle w:val="ConsPlusNormal"/>
              <w:jc w:val="center"/>
            </w:pPr>
            <w:r>
              <w:t>56 882,4</w:t>
            </w:r>
          </w:p>
        </w:tc>
        <w:tc>
          <w:tcPr>
            <w:tcW w:w="1304" w:type="dxa"/>
          </w:tcPr>
          <w:p w:rsidR="000F1000" w:rsidRDefault="000F1000">
            <w:pPr>
              <w:pStyle w:val="ConsPlusNormal"/>
              <w:jc w:val="center"/>
            </w:pPr>
            <w:r>
              <w:t>56 882,4</w:t>
            </w:r>
          </w:p>
        </w:tc>
        <w:tc>
          <w:tcPr>
            <w:tcW w:w="1304" w:type="dxa"/>
          </w:tcPr>
          <w:p w:rsidR="000F1000" w:rsidRDefault="000F1000">
            <w:pPr>
              <w:pStyle w:val="ConsPlusNormal"/>
              <w:jc w:val="center"/>
            </w:pPr>
            <w:r>
              <w:t>56 882,4</w:t>
            </w:r>
          </w:p>
        </w:tc>
        <w:tc>
          <w:tcPr>
            <w:tcW w:w="1304" w:type="dxa"/>
          </w:tcPr>
          <w:p w:rsidR="000F1000" w:rsidRDefault="000F1000">
            <w:pPr>
              <w:pStyle w:val="ConsPlusNormal"/>
              <w:jc w:val="center"/>
            </w:pPr>
            <w:r>
              <w:t>59 157,7</w:t>
            </w:r>
          </w:p>
        </w:tc>
        <w:tc>
          <w:tcPr>
            <w:tcW w:w="1304" w:type="dxa"/>
          </w:tcPr>
          <w:p w:rsidR="000F1000" w:rsidRDefault="000F1000">
            <w:pPr>
              <w:pStyle w:val="ConsPlusNormal"/>
              <w:jc w:val="center"/>
            </w:pPr>
            <w:r>
              <w:t>59 157,7</w:t>
            </w:r>
          </w:p>
        </w:tc>
        <w:tc>
          <w:tcPr>
            <w:tcW w:w="1304" w:type="dxa"/>
          </w:tcPr>
          <w:p w:rsidR="000F1000" w:rsidRDefault="000F1000">
            <w:pPr>
              <w:pStyle w:val="ConsPlusNormal"/>
              <w:jc w:val="center"/>
            </w:pPr>
            <w:r>
              <w:t>59 157,7</w:t>
            </w:r>
          </w:p>
        </w:tc>
        <w:tc>
          <w:tcPr>
            <w:tcW w:w="1417" w:type="dxa"/>
          </w:tcPr>
          <w:p w:rsidR="000F1000" w:rsidRDefault="000F1000">
            <w:pPr>
              <w:pStyle w:val="ConsPlusNormal"/>
              <w:jc w:val="center"/>
            </w:pPr>
            <w:r>
              <w:t>564 795,1</w:t>
            </w:r>
          </w:p>
        </w:tc>
      </w:tr>
      <w:tr w:rsidR="000F1000">
        <w:tc>
          <w:tcPr>
            <w:tcW w:w="1814" w:type="dxa"/>
          </w:tcPr>
          <w:p w:rsidR="000F1000" w:rsidRDefault="000F1000">
            <w:pPr>
              <w:pStyle w:val="ConsPlusNormal"/>
            </w:pPr>
            <w:r>
              <w:t>выборочные санитарные рубки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19 933,1</w:t>
            </w:r>
          </w:p>
        </w:tc>
        <w:tc>
          <w:tcPr>
            <w:tcW w:w="1304" w:type="dxa"/>
          </w:tcPr>
          <w:p w:rsidR="000F1000" w:rsidRDefault="000F1000">
            <w:pPr>
              <w:pStyle w:val="ConsPlusNormal"/>
              <w:jc w:val="center"/>
            </w:pPr>
            <w:r>
              <w:t>40 334,0</w:t>
            </w:r>
          </w:p>
        </w:tc>
        <w:tc>
          <w:tcPr>
            <w:tcW w:w="1304" w:type="dxa"/>
          </w:tcPr>
          <w:p w:rsidR="000F1000" w:rsidRDefault="000F1000">
            <w:pPr>
              <w:pStyle w:val="ConsPlusNormal"/>
              <w:jc w:val="center"/>
            </w:pPr>
            <w:r>
              <w:t>41 947,4</w:t>
            </w:r>
          </w:p>
        </w:tc>
        <w:tc>
          <w:tcPr>
            <w:tcW w:w="1304" w:type="dxa"/>
          </w:tcPr>
          <w:p w:rsidR="000F1000" w:rsidRDefault="000F1000">
            <w:pPr>
              <w:pStyle w:val="ConsPlusNormal"/>
              <w:jc w:val="center"/>
            </w:pPr>
            <w:r>
              <w:t>41 947,4</w:t>
            </w:r>
          </w:p>
        </w:tc>
        <w:tc>
          <w:tcPr>
            <w:tcW w:w="1304" w:type="dxa"/>
          </w:tcPr>
          <w:p w:rsidR="000F1000" w:rsidRDefault="000F1000">
            <w:pPr>
              <w:pStyle w:val="ConsPlusNormal"/>
              <w:jc w:val="center"/>
            </w:pPr>
            <w:r>
              <w:t>41 947,4</w:t>
            </w:r>
          </w:p>
        </w:tc>
        <w:tc>
          <w:tcPr>
            <w:tcW w:w="1304" w:type="dxa"/>
          </w:tcPr>
          <w:p w:rsidR="000F1000" w:rsidRDefault="000F1000">
            <w:pPr>
              <w:pStyle w:val="ConsPlusNormal"/>
              <w:jc w:val="center"/>
            </w:pPr>
            <w:r>
              <w:t>43 625,3</w:t>
            </w:r>
          </w:p>
        </w:tc>
        <w:tc>
          <w:tcPr>
            <w:tcW w:w="1304" w:type="dxa"/>
          </w:tcPr>
          <w:p w:rsidR="000F1000" w:rsidRDefault="000F1000">
            <w:pPr>
              <w:pStyle w:val="ConsPlusNormal"/>
              <w:jc w:val="center"/>
            </w:pPr>
            <w:r>
              <w:t>43 625,3</w:t>
            </w:r>
          </w:p>
        </w:tc>
        <w:tc>
          <w:tcPr>
            <w:tcW w:w="1304" w:type="dxa"/>
          </w:tcPr>
          <w:p w:rsidR="000F1000" w:rsidRDefault="000F1000">
            <w:pPr>
              <w:pStyle w:val="ConsPlusNormal"/>
              <w:jc w:val="center"/>
            </w:pPr>
            <w:r>
              <w:t>43 625,3</w:t>
            </w:r>
          </w:p>
        </w:tc>
        <w:tc>
          <w:tcPr>
            <w:tcW w:w="1304" w:type="dxa"/>
          </w:tcPr>
          <w:p w:rsidR="000F1000" w:rsidRDefault="000F1000">
            <w:pPr>
              <w:pStyle w:val="ConsPlusNormal"/>
              <w:jc w:val="center"/>
            </w:pPr>
            <w:r>
              <w:t>45 370,3</w:t>
            </w:r>
          </w:p>
        </w:tc>
        <w:tc>
          <w:tcPr>
            <w:tcW w:w="1304" w:type="dxa"/>
          </w:tcPr>
          <w:p w:rsidR="000F1000" w:rsidRDefault="000F1000">
            <w:pPr>
              <w:pStyle w:val="ConsPlusNormal"/>
              <w:jc w:val="center"/>
            </w:pPr>
            <w:r>
              <w:t>45 370,3</w:t>
            </w:r>
          </w:p>
        </w:tc>
        <w:tc>
          <w:tcPr>
            <w:tcW w:w="1304" w:type="dxa"/>
          </w:tcPr>
          <w:p w:rsidR="000F1000" w:rsidRDefault="000F1000">
            <w:pPr>
              <w:pStyle w:val="ConsPlusNormal"/>
              <w:jc w:val="center"/>
            </w:pPr>
            <w:r>
              <w:t>45 370,3</w:t>
            </w:r>
          </w:p>
        </w:tc>
        <w:tc>
          <w:tcPr>
            <w:tcW w:w="1417" w:type="dxa"/>
          </w:tcPr>
          <w:p w:rsidR="000F1000" w:rsidRDefault="000F1000">
            <w:pPr>
              <w:pStyle w:val="ConsPlusNormal"/>
              <w:jc w:val="center"/>
            </w:pPr>
            <w:r>
              <w:t>433 163,0</w:t>
            </w:r>
          </w:p>
        </w:tc>
      </w:tr>
      <w:tr w:rsidR="000F1000">
        <w:tc>
          <w:tcPr>
            <w:tcW w:w="1814" w:type="dxa"/>
          </w:tcPr>
          <w:p w:rsidR="000F1000" w:rsidRDefault="000F1000">
            <w:pPr>
              <w:pStyle w:val="ConsPlusNormal"/>
            </w:pPr>
            <w:r>
              <w:t>уборка неликвидной древесины</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264,6</w:t>
            </w:r>
          </w:p>
        </w:tc>
        <w:tc>
          <w:tcPr>
            <w:tcW w:w="1304" w:type="dxa"/>
          </w:tcPr>
          <w:p w:rsidR="000F1000" w:rsidRDefault="000F1000">
            <w:pPr>
              <w:pStyle w:val="ConsPlusNormal"/>
              <w:jc w:val="center"/>
            </w:pPr>
            <w:r>
              <w:t>2 966,5</w:t>
            </w:r>
          </w:p>
        </w:tc>
        <w:tc>
          <w:tcPr>
            <w:tcW w:w="1304" w:type="dxa"/>
          </w:tcPr>
          <w:p w:rsidR="000F1000" w:rsidRDefault="000F1000">
            <w:pPr>
              <w:pStyle w:val="ConsPlusNormal"/>
              <w:jc w:val="center"/>
            </w:pPr>
            <w:r>
              <w:t>3 085,2</w:t>
            </w:r>
          </w:p>
        </w:tc>
        <w:tc>
          <w:tcPr>
            <w:tcW w:w="1304" w:type="dxa"/>
          </w:tcPr>
          <w:p w:rsidR="000F1000" w:rsidRDefault="000F1000">
            <w:pPr>
              <w:pStyle w:val="ConsPlusNormal"/>
              <w:jc w:val="center"/>
            </w:pPr>
            <w:r>
              <w:t>3 085,2</w:t>
            </w:r>
          </w:p>
        </w:tc>
        <w:tc>
          <w:tcPr>
            <w:tcW w:w="1304" w:type="dxa"/>
          </w:tcPr>
          <w:p w:rsidR="000F1000" w:rsidRDefault="000F1000">
            <w:pPr>
              <w:pStyle w:val="ConsPlusNormal"/>
              <w:jc w:val="center"/>
            </w:pPr>
            <w:r>
              <w:t>3 085,2</w:t>
            </w:r>
          </w:p>
        </w:tc>
        <w:tc>
          <w:tcPr>
            <w:tcW w:w="1304" w:type="dxa"/>
          </w:tcPr>
          <w:p w:rsidR="000F1000" w:rsidRDefault="000F1000">
            <w:pPr>
              <w:pStyle w:val="ConsPlusNormal"/>
              <w:jc w:val="center"/>
            </w:pPr>
            <w:r>
              <w:t>3 208,6</w:t>
            </w:r>
          </w:p>
        </w:tc>
        <w:tc>
          <w:tcPr>
            <w:tcW w:w="1304" w:type="dxa"/>
          </w:tcPr>
          <w:p w:rsidR="000F1000" w:rsidRDefault="000F1000">
            <w:pPr>
              <w:pStyle w:val="ConsPlusNormal"/>
              <w:jc w:val="center"/>
            </w:pPr>
            <w:r>
              <w:t>3 208,6</w:t>
            </w:r>
          </w:p>
        </w:tc>
        <w:tc>
          <w:tcPr>
            <w:tcW w:w="1304" w:type="dxa"/>
          </w:tcPr>
          <w:p w:rsidR="000F1000" w:rsidRDefault="000F1000">
            <w:pPr>
              <w:pStyle w:val="ConsPlusNormal"/>
              <w:jc w:val="center"/>
            </w:pPr>
            <w:r>
              <w:t>3 208,6</w:t>
            </w:r>
          </w:p>
        </w:tc>
        <w:tc>
          <w:tcPr>
            <w:tcW w:w="1304" w:type="dxa"/>
          </w:tcPr>
          <w:p w:rsidR="000F1000" w:rsidRDefault="000F1000">
            <w:pPr>
              <w:pStyle w:val="ConsPlusNormal"/>
              <w:jc w:val="center"/>
            </w:pPr>
            <w:r>
              <w:t>3 336,9</w:t>
            </w:r>
          </w:p>
        </w:tc>
        <w:tc>
          <w:tcPr>
            <w:tcW w:w="1304" w:type="dxa"/>
          </w:tcPr>
          <w:p w:rsidR="000F1000" w:rsidRDefault="000F1000">
            <w:pPr>
              <w:pStyle w:val="ConsPlusNormal"/>
              <w:jc w:val="center"/>
            </w:pPr>
            <w:r>
              <w:t>3 336,9</w:t>
            </w:r>
          </w:p>
        </w:tc>
        <w:tc>
          <w:tcPr>
            <w:tcW w:w="1304" w:type="dxa"/>
          </w:tcPr>
          <w:p w:rsidR="000F1000" w:rsidRDefault="000F1000">
            <w:pPr>
              <w:pStyle w:val="ConsPlusNormal"/>
              <w:jc w:val="center"/>
            </w:pPr>
            <w:r>
              <w:t>3 336,9</w:t>
            </w:r>
          </w:p>
        </w:tc>
        <w:tc>
          <w:tcPr>
            <w:tcW w:w="1417" w:type="dxa"/>
          </w:tcPr>
          <w:p w:rsidR="000F1000" w:rsidRDefault="000F1000">
            <w:pPr>
              <w:pStyle w:val="ConsPlusNormal"/>
              <w:jc w:val="center"/>
            </w:pPr>
            <w:r>
              <w:t>31 858,6</w:t>
            </w:r>
          </w:p>
        </w:tc>
      </w:tr>
      <w:tr w:rsidR="000F1000">
        <w:tc>
          <w:tcPr>
            <w:tcW w:w="1814" w:type="dxa"/>
          </w:tcPr>
          <w:p w:rsidR="000F1000" w:rsidRDefault="000F1000">
            <w:pPr>
              <w:pStyle w:val="ConsPlusNormal"/>
            </w:pPr>
            <w:r>
              <w:t>Иные мероприятия по защите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10 244,7</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Итого по защите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78 614,2</w:t>
            </w:r>
          </w:p>
        </w:tc>
        <w:tc>
          <w:tcPr>
            <w:tcW w:w="1304" w:type="dxa"/>
          </w:tcPr>
          <w:p w:rsidR="000F1000" w:rsidRDefault="000F1000">
            <w:pPr>
              <w:pStyle w:val="ConsPlusNormal"/>
              <w:jc w:val="center"/>
            </w:pPr>
            <w:r>
              <w:t>109 684,6</w:t>
            </w:r>
          </w:p>
        </w:tc>
        <w:tc>
          <w:tcPr>
            <w:tcW w:w="1304" w:type="dxa"/>
          </w:tcPr>
          <w:p w:rsidR="000F1000" w:rsidRDefault="000F1000">
            <w:pPr>
              <w:pStyle w:val="ConsPlusNormal"/>
              <w:jc w:val="center"/>
            </w:pPr>
            <w:r>
              <w:t>114 025,3</w:t>
            </w:r>
          </w:p>
        </w:tc>
        <w:tc>
          <w:tcPr>
            <w:tcW w:w="1304" w:type="dxa"/>
          </w:tcPr>
          <w:p w:rsidR="000F1000" w:rsidRDefault="000F1000">
            <w:pPr>
              <w:pStyle w:val="ConsPlusNormal"/>
              <w:jc w:val="center"/>
            </w:pPr>
            <w:r>
              <w:t>114 025,3</w:t>
            </w:r>
          </w:p>
        </w:tc>
        <w:tc>
          <w:tcPr>
            <w:tcW w:w="1304" w:type="dxa"/>
          </w:tcPr>
          <w:p w:rsidR="000F1000" w:rsidRDefault="000F1000">
            <w:pPr>
              <w:pStyle w:val="ConsPlusNormal"/>
              <w:jc w:val="center"/>
            </w:pPr>
            <w:r>
              <w:t>114 025,3</w:t>
            </w:r>
          </w:p>
        </w:tc>
        <w:tc>
          <w:tcPr>
            <w:tcW w:w="1304" w:type="dxa"/>
          </w:tcPr>
          <w:p w:rsidR="000F1000" w:rsidRDefault="000F1000">
            <w:pPr>
              <w:pStyle w:val="ConsPlusNormal"/>
              <w:jc w:val="center"/>
            </w:pPr>
            <w:r>
              <w:t>118 539,6</w:t>
            </w:r>
          </w:p>
        </w:tc>
        <w:tc>
          <w:tcPr>
            <w:tcW w:w="1304" w:type="dxa"/>
          </w:tcPr>
          <w:p w:rsidR="000F1000" w:rsidRDefault="000F1000">
            <w:pPr>
              <w:pStyle w:val="ConsPlusNormal"/>
              <w:jc w:val="center"/>
            </w:pPr>
            <w:r>
              <w:t>118 539,6</w:t>
            </w:r>
          </w:p>
        </w:tc>
        <w:tc>
          <w:tcPr>
            <w:tcW w:w="1304" w:type="dxa"/>
          </w:tcPr>
          <w:p w:rsidR="000F1000" w:rsidRDefault="000F1000">
            <w:pPr>
              <w:pStyle w:val="ConsPlusNormal"/>
              <w:jc w:val="center"/>
            </w:pPr>
            <w:r>
              <w:t>118 539,6</w:t>
            </w:r>
          </w:p>
        </w:tc>
        <w:tc>
          <w:tcPr>
            <w:tcW w:w="1304" w:type="dxa"/>
          </w:tcPr>
          <w:p w:rsidR="000F1000" w:rsidRDefault="000F1000">
            <w:pPr>
              <w:pStyle w:val="ConsPlusNormal"/>
              <w:jc w:val="center"/>
            </w:pPr>
            <w:r>
              <w:t>123 234,6</w:t>
            </w:r>
          </w:p>
        </w:tc>
        <w:tc>
          <w:tcPr>
            <w:tcW w:w="1304" w:type="dxa"/>
          </w:tcPr>
          <w:p w:rsidR="000F1000" w:rsidRDefault="000F1000">
            <w:pPr>
              <w:pStyle w:val="ConsPlusNormal"/>
              <w:jc w:val="center"/>
            </w:pPr>
            <w:r>
              <w:t>123 234,6</w:t>
            </w:r>
          </w:p>
        </w:tc>
        <w:tc>
          <w:tcPr>
            <w:tcW w:w="1304" w:type="dxa"/>
          </w:tcPr>
          <w:p w:rsidR="000F1000" w:rsidRDefault="000F1000">
            <w:pPr>
              <w:pStyle w:val="ConsPlusNormal"/>
              <w:jc w:val="center"/>
            </w:pPr>
            <w:r>
              <w:t>123 234,6</w:t>
            </w:r>
          </w:p>
        </w:tc>
        <w:tc>
          <w:tcPr>
            <w:tcW w:w="1417" w:type="dxa"/>
          </w:tcPr>
          <w:p w:rsidR="000F1000" w:rsidRDefault="000F1000">
            <w:pPr>
              <w:pStyle w:val="ConsPlusNormal"/>
              <w:jc w:val="center"/>
            </w:pPr>
            <w:r>
              <w:t>1 177 083,1</w:t>
            </w:r>
          </w:p>
        </w:tc>
      </w:tr>
      <w:tr w:rsidR="000F1000">
        <w:tc>
          <w:tcPr>
            <w:tcW w:w="1814" w:type="dxa"/>
          </w:tcPr>
          <w:p w:rsidR="000F1000" w:rsidRDefault="000F1000">
            <w:pPr>
              <w:pStyle w:val="ConsPlusNormal"/>
            </w:pPr>
            <w:r>
              <w:t>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2 545,1</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304" w:type="dxa"/>
          </w:tcPr>
          <w:p w:rsidR="000F1000" w:rsidRDefault="000F1000">
            <w:pPr>
              <w:pStyle w:val="ConsPlusNormal"/>
              <w:jc w:val="center"/>
            </w:pPr>
            <w:r>
              <w:t>1 166,9</w:t>
            </w:r>
          </w:p>
        </w:tc>
        <w:tc>
          <w:tcPr>
            <w:tcW w:w="1417" w:type="dxa"/>
          </w:tcPr>
          <w:p w:rsidR="000F1000" w:rsidRDefault="000F1000">
            <w:pPr>
              <w:pStyle w:val="ConsPlusNormal"/>
              <w:jc w:val="center"/>
            </w:pPr>
            <w:r>
              <w:t>11 669,0</w:t>
            </w: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14 361,9</w:t>
            </w:r>
          </w:p>
        </w:tc>
        <w:tc>
          <w:tcPr>
            <w:tcW w:w="1304" w:type="dxa"/>
          </w:tcPr>
          <w:p w:rsidR="000F1000" w:rsidRDefault="000F1000">
            <w:pPr>
              <w:pStyle w:val="ConsPlusNormal"/>
              <w:jc w:val="center"/>
            </w:pPr>
            <w:r>
              <w:t>12 626,2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13 131,2</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13 656,4</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304" w:type="dxa"/>
          </w:tcPr>
          <w:p w:rsidR="000F1000" w:rsidRDefault="000F1000">
            <w:pPr>
              <w:pStyle w:val="ConsPlusNormal"/>
              <w:jc w:val="center"/>
            </w:pPr>
            <w:r>
              <w:t>14 202,7</w:t>
            </w:r>
          </w:p>
        </w:tc>
        <w:tc>
          <w:tcPr>
            <w:tcW w:w="1417" w:type="dxa"/>
          </w:tcPr>
          <w:p w:rsidR="000F1000" w:rsidRDefault="000F1000">
            <w:pPr>
              <w:pStyle w:val="ConsPlusNormal"/>
              <w:jc w:val="center"/>
            </w:pPr>
            <w:r>
              <w:t>135 597,2</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61 707,2</w:t>
            </w:r>
          </w:p>
        </w:tc>
        <w:tc>
          <w:tcPr>
            <w:tcW w:w="1304" w:type="dxa"/>
          </w:tcPr>
          <w:p w:rsidR="000F1000" w:rsidRDefault="000F1000">
            <w:pPr>
              <w:pStyle w:val="ConsPlusNormal"/>
              <w:jc w:val="center"/>
            </w:pPr>
            <w:r>
              <w:t>95 891,5</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99 727,2</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103 716,3</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304" w:type="dxa"/>
          </w:tcPr>
          <w:p w:rsidR="000F1000" w:rsidRDefault="000F1000">
            <w:pPr>
              <w:pStyle w:val="ConsPlusNormal"/>
              <w:jc w:val="center"/>
            </w:pPr>
            <w:r>
              <w:t>107 865,0</w:t>
            </w:r>
          </w:p>
        </w:tc>
        <w:tc>
          <w:tcPr>
            <w:tcW w:w="1417" w:type="dxa"/>
          </w:tcPr>
          <w:p w:rsidR="000F1000" w:rsidRDefault="000F1000">
            <w:pPr>
              <w:pStyle w:val="ConsPlusNormal"/>
              <w:jc w:val="center"/>
            </w:pPr>
            <w:r>
              <w:t>1 029 816,9</w:t>
            </w:r>
          </w:p>
        </w:tc>
      </w:tr>
      <w:tr w:rsidR="000F1000">
        <w:tc>
          <w:tcPr>
            <w:tcW w:w="1814" w:type="dxa"/>
          </w:tcPr>
          <w:p w:rsidR="000F1000" w:rsidRDefault="000F1000">
            <w:pPr>
              <w:pStyle w:val="ConsPlusNormal"/>
            </w:pPr>
            <w:r>
              <w:lastRenderedPageBreak/>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26 473,2</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417" w:type="dxa"/>
          </w:tcPr>
          <w:p w:rsidR="000F1000" w:rsidRDefault="000F1000">
            <w:pPr>
              <w:pStyle w:val="ConsPlusNormal"/>
              <w:jc w:val="center"/>
            </w:pPr>
            <w:r>
              <w:t>453 524,2</w:t>
            </w: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15 881,7</w:t>
            </w:r>
          </w:p>
        </w:tc>
        <w:tc>
          <w:tcPr>
            <w:tcW w:w="1304" w:type="dxa"/>
          </w:tcPr>
          <w:p w:rsidR="000F1000" w:rsidRDefault="000F1000">
            <w:pPr>
              <w:pStyle w:val="ConsPlusNormal"/>
              <w:jc w:val="center"/>
            </w:pPr>
            <w:r>
              <w:t>23 618,5</w:t>
            </w:r>
          </w:p>
        </w:tc>
        <w:tc>
          <w:tcPr>
            <w:tcW w:w="1304" w:type="dxa"/>
          </w:tcPr>
          <w:p w:rsidR="000F1000" w:rsidRDefault="000F1000">
            <w:pPr>
              <w:pStyle w:val="ConsPlusNormal"/>
              <w:jc w:val="center"/>
            </w:pPr>
            <w:r>
              <w:t>23 618,5</w:t>
            </w:r>
          </w:p>
        </w:tc>
        <w:tc>
          <w:tcPr>
            <w:tcW w:w="1304" w:type="dxa"/>
          </w:tcPr>
          <w:p w:rsidR="000F1000" w:rsidRDefault="000F1000">
            <w:pPr>
              <w:pStyle w:val="ConsPlusNormal"/>
              <w:jc w:val="center"/>
            </w:pPr>
            <w:r>
              <w:t>23 618,5</w:t>
            </w:r>
          </w:p>
        </w:tc>
        <w:tc>
          <w:tcPr>
            <w:tcW w:w="1304" w:type="dxa"/>
          </w:tcPr>
          <w:p w:rsidR="000F1000" w:rsidRDefault="000F1000">
            <w:pPr>
              <w:pStyle w:val="ConsPlusNormal"/>
              <w:jc w:val="center"/>
            </w:pPr>
            <w:r>
              <w:t>24 563,2</w:t>
            </w:r>
          </w:p>
        </w:tc>
        <w:tc>
          <w:tcPr>
            <w:tcW w:w="1304" w:type="dxa"/>
          </w:tcPr>
          <w:p w:rsidR="000F1000" w:rsidRDefault="000F1000">
            <w:pPr>
              <w:pStyle w:val="ConsPlusNormal"/>
              <w:jc w:val="center"/>
            </w:pPr>
            <w:r>
              <w:t>24 563,2</w:t>
            </w:r>
          </w:p>
        </w:tc>
        <w:tc>
          <w:tcPr>
            <w:tcW w:w="1304" w:type="dxa"/>
          </w:tcPr>
          <w:p w:rsidR="000F1000" w:rsidRDefault="000F1000">
            <w:pPr>
              <w:pStyle w:val="ConsPlusNormal"/>
              <w:jc w:val="center"/>
            </w:pPr>
            <w:r>
              <w:t>24 563,2</w:t>
            </w:r>
          </w:p>
        </w:tc>
        <w:tc>
          <w:tcPr>
            <w:tcW w:w="1304" w:type="dxa"/>
          </w:tcPr>
          <w:p w:rsidR="000F1000" w:rsidRDefault="000F1000">
            <w:pPr>
              <w:pStyle w:val="ConsPlusNormal"/>
              <w:jc w:val="center"/>
            </w:pPr>
            <w:r>
              <w:t>25 545,8</w:t>
            </w:r>
          </w:p>
        </w:tc>
        <w:tc>
          <w:tcPr>
            <w:tcW w:w="1304" w:type="dxa"/>
          </w:tcPr>
          <w:p w:rsidR="000F1000" w:rsidRDefault="000F1000">
            <w:pPr>
              <w:pStyle w:val="ConsPlusNormal"/>
              <w:jc w:val="center"/>
            </w:pPr>
            <w:r>
              <w:t>25 545,8</w:t>
            </w:r>
          </w:p>
        </w:tc>
        <w:tc>
          <w:tcPr>
            <w:tcW w:w="1304" w:type="dxa"/>
          </w:tcPr>
          <w:p w:rsidR="000F1000" w:rsidRDefault="000F1000">
            <w:pPr>
              <w:pStyle w:val="ConsPlusNormal"/>
              <w:jc w:val="center"/>
            </w:pPr>
            <w:r>
              <w:t>25 545,8</w:t>
            </w:r>
          </w:p>
        </w:tc>
        <w:tc>
          <w:tcPr>
            <w:tcW w:w="1304" w:type="dxa"/>
          </w:tcPr>
          <w:p w:rsidR="000F1000" w:rsidRDefault="000F1000">
            <w:pPr>
              <w:pStyle w:val="ConsPlusNormal"/>
              <w:jc w:val="center"/>
            </w:pPr>
            <w:r>
              <w:t>25 545,8</w:t>
            </w:r>
          </w:p>
        </w:tc>
        <w:tc>
          <w:tcPr>
            <w:tcW w:w="1417" w:type="dxa"/>
          </w:tcPr>
          <w:p w:rsidR="000F1000" w:rsidRDefault="000F1000">
            <w:pPr>
              <w:pStyle w:val="ConsPlusNormal"/>
              <w:jc w:val="center"/>
            </w:pPr>
            <w:r>
              <w:t>246 728,3</w:t>
            </w:r>
          </w:p>
        </w:tc>
      </w:tr>
      <w:tr w:rsidR="000F1000">
        <w:tc>
          <w:tcPr>
            <w:tcW w:w="1814" w:type="dxa"/>
          </w:tcPr>
          <w:p w:rsidR="000F1000" w:rsidRDefault="000F1000">
            <w:pPr>
              <w:pStyle w:val="ConsPlusNormal"/>
            </w:pPr>
            <w:r>
              <w:t>Лесовосстановление, всего, в том числе</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14 318,6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417" w:type="dxa"/>
          </w:tcPr>
          <w:p w:rsidR="000F1000" w:rsidRDefault="000F1000">
            <w:pPr>
              <w:pStyle w:val="ConsPlusNormal"/>
              <w:jc w:val="center"/>
            </w:pPr>
            <w:r>
              <w:t>192 585,7</w:t>
            </w:r>
          </w:p>
        </w:tc>
      </w:tr>
      <w:tr w:rsidR="000F1000">
        <w:tc>
          <w:tcPr>
            <w:tcW w:w="1814" w:type="dxa"/>
          </w:tcPr>
          <w:p w:rsidR="000F1000" w:rsidRDefault="000F1000">
            <w:pPr>
              <w:pStyle w:val="ConsPlusNormal"/>
            </w:pPr>
            <w:r>
              <w:t>искусственное лесовосстановление</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1 563,1</w:t>
            </w:r>
          </w:p>
        </w:tc>
        <w:tc>
          <w:tcPr>
            <w:tcW w:w="1304" w:type="dxa"/>
          </w:tcPr>
          <w:p w:rsidR="000F1000" w:rsidRDefault="000F1000">
            <w:pPr>
              <w:pStyle w:val="ConsPlusNormal"/>
              <w:jc w:val="center"/>
            </w:pPr>
            <w:r>
              <w:t>5 182,9</w:t>
            </w:r>
          </w:p>
        </w:tc>
        <w:tc>
          <w:tcPr>
            <w:tcW w:w="1304" w:type="dxa"/>
          </w:tcPr>
          <w:p w:rsidR="000F1000" w:rsidRDefault="000F1000">
            <w:pPr>
              <w:pStyle w:val="ConsPlusNormal"/>
              <w:jc w:val="center"/>
            </w:pPr>
            <w:r>
              <w:t>5 182,9</w:t>
            </w:r>
          </w:p>
        </w:tc>
        <w:tc>
          <w:tcPr>
            <w:tcW w:w="1304" w:type="dxa"/>
          </w:tcPr>
          <w:p w:rsidR="000F1000" w:rsidRDefault="000F1000">
            <w:pPr>
              <w:pStyle w:val="ConsPlusNormal"/>
              <w:jc w:val="center"/>
            </w:pPr>
            <w:r>
              <w:t>5 182,9</w:t>
            </w:r>
          </w:p>
        </w:tc>
        <w:tc>
          <w:tcPr>
            <w:tcW w:w="1304" w:type="dxa"/>
          </w:tcPr>
          <w:p w:rsidR="000F1000" w:rsidRDefault="000F1000">
            <w:pPr>
              <w:pStyle w:val="ConsPlusNormal"/>
              <w:jc w:val="center"/>
            </w:pPr>
            <w:r>
              <w:t>5 390,2</w:t>
            </w:r>
          </w:p>
        </w:tc>
        <w:tc>
          <w:tcPr>
            <w:tcW w:w="1304" w:type="dxa"/>
          </w:tcPr>
          <w:p w:rsidR="000F1000" w:rsidRDefault="000F1000">
            <w:pPr>
              <w:pStyle w:val="ConsPlusNormal"/>
              <w:jc w:val="center"/>
            </w:pPr>
            <w:r>
              <w:t>5 390,2</w:t>
            </w:r>
          </w:p>
        </w:tc>
        <w:tc>
          <w:tcPr>
            <w:tcW w:w="1304" w:type="dxa"/>
          </w:tcPr>
          <w:p w:rsidR="000F1000" w:rsidRDefault="000F1000">
            <w:pPr>
              <w:pStyle w:val="ConsPlusNormal"/>
              <w:jc w:val="center"/>
            </w:pPr>
            <w:r>
              <w:t>5 390,2</w:t>
            </w:r>
          </w:p>
        </w:tc>
        <w:tc>
          <w:tcPr>
            <w:tcW w:w="1304" w:type="dxa"/>
          </w:tcPr>
          <w:p w:rsidR="000F1000" w:rsidRDefault="000F1000">
            <w:pPr>
              <w:pStyle w:val="ConsPlusNormal"/>
              <w:jc w:val="center"/>
            </w:pPr>
            <w:r>
              <w:t>5 605,8</w:t>
            </w:r>
          </w:p>
        </w:tc>
        <w:tc>
          <w:tcPr>
            <w:tcW w:w="1304" w:type="dxa"/>
          </w:tcPr>
          <w:p w:rsidR="000F1000" w:rsidRDefault="000F1000">
            <w:pPr>
              <w:pStyle w:val="ConsPlusNormal"/>
              <w:jc w:val="center"/>
            </w:pPr>
            <w:r>
              <w:t>5 605,8</w:t>
            </w:r>
          </w:p>
        </w:tc>
        <w:tc>
          <w:tcPr>
            <w:tcW w:w="1304" w:type="dxa"/>
          </w:tcPr>
          <w:p w:rsidR="000F1000" w:rsidRDefault="000F1000">
            <w:pPr>
              <w:pStyle w:val="ConsPlusNormal"/>
              <w:jc w:val="center"/>
            </w:pPr>
            <w:r>
              <w:t>5 605,8</w:t>
            </w:r>
          </w:p>
        </w:tc>
        <w:tc>
          <w:tcPr>
            <w:tcW w:w="1304" w:type="dxa"/>
          </w:tcPr>
          <w:p w:rsidR="000F1000" w:rsidRDefault="000F1000">
            <w:pPr>
              <w:pStyle w:val="ConsPlusNormal"/>
              <w:jc w:val="center"/>
            </w:pPr>
            <w:r>
              <w:t>5 605,8</w:t>
            </w:r>
          </w:p>
        </w:tc>
        <w:tc>
          <w:tcPr>
            <w:tcW w:w="1417" w:type="dxa"/>
          </w:tcPr>
          <w:p w:rsidR="000F1000" w:rsidRDefault="000F1000">
            <w:pPr>
              <w:pStyle w:val="ConsPlusNormal"/>
              <w:jc w:val="center"/>
            </w:pPr>
            <w:r>
              <w:t>54 142,6</w:t>
            </w:r>
          </w:p>
        </w:tc>
      </w:tr>
      <w:tr w:rsidR="000F1000">
        <w:tc>
          <w:tcPr>
            <w:tcW w:w="1814" w:type="dxa"/>
          </w:tcPr>
          <w:p w:rsidR="000F1000" w:rsidRDefault="000F1000">
            <w:pPr>
              <w:pStyle w:val="ConsPlusNormal"/>
            </w:pPr>
            <w:r>
              <w:t>естественное лесовосстановление (содействие лесовосстановлению)</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4 694,7</w:t>
            </w:r>
          </w:p>
        </w:tc>
        <w:tc>
          <w:tcPr>
            <w:tcW w:w="1304" w:type="dxa"/>
          </w:tcPr>
          <w:p w:rsidR="000F1000" w:rsidRDefault="000F1000">
            <w:pPr>
              <w:pStyle w:val="ConsPlusNormal"/>
              <w:jc w:val="center"/>
            </w:pPr>
            <w:r>
              <w:t>7 626,3</w:t>
            </w:r>
          </w:p>
        </w:tc>
        <w:tc>
          <w:tcPr>
            <w:tcW w:w="1304" w:type="dxa"/>
          </w:tcPr>
          <w:p w:rsidR="000F1000" w:rsidRDefault="000F1000">
            <w:pPr>
              <w:pStyle w:val="ConsPlusNormal"/>
              <w:jc w:val="center"/>
            </w:pPr>
            <w:r>
              <w:t>7 626,3</w:t>
            </w:r>
          </w:p>
        </w:tc>
        <w:tc>
          <w:tcPr>
            <w:tcW w:w="1304" w:type="dxa"/>
          </w:tcPr>
          <w:p w:rsidR="000F1000" w:rsidRDefault="000F1000">
            <w:pPr>
              <w:pStyle w:val="ConsPlusNormal"/>
              <w:jc w:val="center"/>
            </w:pPr>
            <w:r>
              <w:t>7 626,3</w:t>
            </w:r>
          </w:p>
        </w:tc>
        <w:tc>
          <w:tcPr>
            <w:tcW w:w="1304" w:type="dxa"/>
          </w:tcPr>
          <w:p w:rsidR="000F1000" w:rsidRDefault="000F1000">
            <w:pPr>
              <w:pStyle w:val="ConsPlusNormal"/>
              <w:jc w:val="center"/>
            </w:pPr>
            <w:r>
              <w:t>7 931,4</w:t>
            </w:r>
          </w:p>
        </w:tc>
        <w:tc>
          <w:tcPr>
            <w:tcW w:w="1304" w:type="dxa"/>
          </w:tcPr>
          <w:p w:rsidR="000F1000" w:rsidRDefault="000F1000">
            <w:pPr>
              <w:pStyle w:val="ConsPlusNormal"/>
              <w:jc w:val="center"/>
            </w:pPr>
            <w:r>
              <w:t>7 931,4</w:t>
            </w:r>
          </w:p>
        </w:tc>
        <w:tc>
          <w:tcPr>
            <w:tcW w:w="1304" w:type="dxa"/>
          </w:tcPr>
          <w:p w:rsidR="000F1000" w:rsidRDefault="000F1000">
            <w:pPr>
              <w:pStyle w:val="ConsPlusNormal"/>
              <w:jc w:val="center"/>
            </w:pPr>
            <w:r>
              <w:t>7 931,4</w:t>
            </w:r>
          </w:p>
        </w:tc>
        <w:tc>
          <w:tcPr>
            <w:tcW w:w="1304" w:type="dxa"/>
          </w:tcPr>
          <w:p w:rsidR="000F1000" w:rsidRDefault="000F1000">
            <w:pPr>
              <w:pStyle w:val="ConsPlusNormal"/>
              <w:jc w:val="center"/>
            </w:pPr>
            <w:r>
              <w:t>8 248,6</w:t>
            </w:r>
          </w:p>
        </w:tc>
        <w:tc>
          <w:tcPr>
            <w:tcW w:w="1304" w:type="dxa"/>
          </w:tcPr>
          <w:p w:rsidR="000F1000" w:rsidRDefault="000F1000">
            <w:pPr>
              <w:pStyle w:val="ConsPlusNormal"/>
              <w:jc w:val="center"/>
            </w:pPr>
            <w:r>
              <w:t>8 248,6</w:t>
            </w:r>
          </w:p>
        </w:tc>
        <w:tc>
          <w:tcPr>
            <w:tcW w:w="1304" w:type="dxa"/>
          </w:tcPr>
          <w:p w:rsidR="000F1000" w:rsidRDefault="000F1000">
            <w:pPr>
              <w:pStyle w:val="ConsPlusNormal"/>
              <w:jc w:val="center"/>
            </w:pPr>
            <w:r>
              <w:t>8 248,6</w:t>
            </w:r>
          </w:p>
        </w:tc>
        <w:tc>
          <w:tcPr>
            <w:tcW w:w="1304" w:type="dxa"/>
          </w:tcPr>
          <w:p w:rsidR="000F1000" w:rsidRDefault="000F1000">
            <w:pPr>
              <w:pStyle w:val="ConsPlusNormal"/>
              <w:jc w:val="center"/>
            </w:pPr>
            <w:r>
              <w:t>8 248,6</w:t>
            </w:r>
          </w:p>
        </w:tc>
        <w:tc>
          <w:tcPr>
            <w:tcW w:w="1417" w:type="dxa"/>
          </w:tcPr>
          <w:p w:rsidR="000F1000" w:rsidRDefault="000F1000">
            <w:pPr>
              <w:pStyle w:val="ConsPlusNormal"/>
              <w:jc w:val="center"/>
            </w:pPr>
            <w:r>
              <w:t>79 667,4</w:t>
            </w:r>
          </w:p>
        </w:tc>
      </w:tr>
      <w:tr w:rsidR="000F1000">
        <w:tc>
          <w:tcPr>
            <w:tcW w:w="1814" w:type="dxa"/>
          </w:tcPr>
          <w:p w:rsidR="000F1000" w:rsidRDefault="000F1000">
            <w:pPr>
              <w:pStyle w:val="ConsPlusNormal"/>
            </w:pPr>
            <w:r>
              <w:t xml:space="preserve">Проведение агротехнического ухода за лесными культурами (в </w:t>
            </w:r>
            <w:r>
              <w:lastRenderedPageBreak/>
              <w:t>переводе на однократный)</w:t>
            </w:r>
          </w:p>
        </w:tc>
        <w:tc>
          <w:tcPr>
            <w:tcW w:w="1077" w:type="dxa"/>
          </w:tcPr>
          <w:p w:rsidR="000F1000" w:rsidRDefault="000F1000">
            <w:pPr>
              <w:pStyle w:val="ConsPlusNormal"/>
            </w:pPr>
            <w:r>
              <w:lastRenderedPageBreak/>
              <w:t>средства субвенций из федераль</w:t>
            </w:r>
            <w:r>
              <w:lastRenderedPageBreak/>
              <w:t>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2 177,1</w:t>
            </w:r>
          </w:p>
        </w:tc>
        <w:tc>
          <w:tcPr>
            <w:tcW w:w="1304" w:type="dxa"/>
          </w:tcPr>
          <w:p w:rsidR="000F1000" w:rsidRDefault="000F1000">
            <w:pPr>
              <w:pStyle w:val="ConsPlusNormal"/>
              <w:jc w:val="center"/>
            </w:pPr>
            <w:r>
              <w:t>6 375,3</w:t>
            </w:r>
          </w:p>
        </w:tc>
        <w:tc>
          <w:tcPr>
            <w:tcW w:w="1304" w:type="dxa"/>
          </w:tcPr>
          <w:p w:rsidR="000F1000" w:rsidRDefault="000F1000">
            <w:pPr>
              <w:pStyle w:val="ConsPlusNormal"/>
              <w:jc w:val="center"/>
            </w:pPr>
            <w:r>
              <w:t>6 375,3</w:t>
            </w:r>
          </w:p>
        </w:tc>
        <w:tc>
          <w:tcPr>
            <w:tcW w:w="1304" w:type="dxa"/>
          </w:tcPr>
          <w:p w:rsidR="000F1000" w:rsidRDefault="000F1000">
            <w:pPr>
              <w:pStyle w:val="ConsPlusNormal"/>
              <w:jc w:val="center"/>
            </w:pPr>
            <w:r>
              <w:t>6 375,3</w:t>
            </w:r>
          </w:p>
        </w:tc>
        <w:tc>
          <w:tcPr>
            <w:tcW w:w="1304" w:type="dxa"/>
          </w:tcPr>
          <w:p w:rsidR="000F1000" w:rsidRDefault="000F1000">
            <w:pPr>
              <w:pStyle w:val="ConsPlusNormal"/>
              <w:jc w:val="center"/>
            </w:pPr>
            <w:r>
              <w:t>6 630,3</w:t>
            </w:r>
          </w:p>
        </w:tc>
        <w:tc>
          <w:tcPr>
            <w:tcW w:w="1304" w:type="dxa"/>
          </w:tcPr>
          <w:p w:rsidR="000F1000" w:rsidRDefault="000F1000">
            <w:pPr>
              <w:pStyle w:val="ConsPlusNormal"/>
              <w:jc w:val="center"/>
            </w:pPr>
            <w:r>
              <w:t>6 630,3</w:t>
            </w:r>
          </w:p>
        </w:tc>
        <w:tc>
          <w:tcPr>
            <w:tcW w:w="1304" w:type="dxa"/>
          </w:tcPr>
          <w:p w:rsidR="000F1000" w:rsidRDefault="000F1000">
            <w:pPr>
              <w:pStyle w:val="ConsPlusNormal"/>
              <w:jc w:val="center"/>
            </w:pPr>
            <w:r>
              <w:t>6 630,3</w:t>
            </w:r>
          </w:p>
        </w:tc>
        <w:tc>
          <w:tcPr>
            <w:tcW w:w="1304" w:type="dxa"/>
          </w:tcPr>
          <w:p w:rsidR="000F1000" w:rsidRDefault="000F1000">
            <w:pPr>
              <w:pStyle w:val="ConsPlusNormal"/>
              <w:jc w:val="center"/>
            </w:pPr>
            <w:r>
              <w:t>6 895,5</w:t>
            </w:r>
          </w:p>
        </w:tc>
        <w:tc>
          <w:tcPr>
            <w:tcW w:w="1304" w:type="dxa"/>
          </w:tcPr>
          <w:p w:rsidR="000F1000" w:rsidRDefault="000F1000">
            <w:pPr>
              <w:pStyle w:val="ConsPlusNormal"/>
              <w:jc w:val="center"/>
            </w:pPr>
            <w:r>
              <w:t>6 895,5</w:t>
            </w:r>
          </w:p>
        </w:tc>
        <w:tc>
          <w:tcPr>
            <w:tcW w:w="1304" w:type="dxa"/>
          </w:tcPr>
          <w:p w:rsidR="000F1000" w:rsidRDefault="000F1000">
            <w:pPr>
              <w:pStyle w:val="ConsPlusNormal"/>
              <w:jc w:val="center"/>
            </w:pPr>
            <w:r>
              <w:t>6 895,5</w:t>
            </w:r>
          </w:p>
        </w:tc>
        <w:tc>
          <w:tcPr>
            <w:tcW w:w="1304" w:type="dxa"/>
          </w:tcPr>
          <w:p w:rsidR="000F1000" w:rsidRDefault="000F1000">
            <w:pPr>
              <w:pStyle w:val="ConsPlusNormal"/>
              <w:jc w:val="center"/>
            </w:pPr>
            <w:r>
              <w:t>6 895,5</w:t>
            </w:r>
          </w:p>
        </w:tc>
        <w:tc>
          <w:tcPr>
            <w:tcW w:w="1417" w:type="dxa"/>
          </w:tcPr>
          <w:p w:rsidR="000F1000" w:rsidRDefault="000F1000">
            <w:pPr>
              <w:pStyle w:val="ConsPlusNormal"/>
              <w:jc w:val="center"/>
            </w:pPr>
            <w:r>
              <w:t>66 598,9</w:t>
            </w:r>
          </w:p>
        </w:tc>
      </w:tr>
      <w:tr w:rsidR="000F1000">
        <w:tc>
          <w:tcPr>
            <w:tcW w:w="1814" w:type="dxa"/>
          </w:tcPr>
          <w:p w:rsidR="000F1000" w:rsidRDefault="000F1000">
            <w:pPr>
              <w:pStyle w:val="ConsPlusNormal"/>
            </w:pPr>
            <w:r>
              <w:t>Дополнение лесных культур</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1 002,5</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417" w:type="dxa"/>
          </w:tcPr>
          <w:p w:rsidR="000F1000" w:rsidRDefault="000F1000">
            <w:pPr>
              <w:pStyle w:val="ConsPlusNormal"/>
              <w:jc w:val="center"/>
            </w:pPr>
            <w:r>
              <w:t>27 787,4</w:t>
            </w:r>
          </w:p>
        </w:tc>
      </w:tr>
      <w:tr w:rsidR="000F1000">
        <w:tc>
          <w:tcPr>
            <w:tcW w:w="1814" w:type="dxa"/>
          </w:tcPr>
          <w:p w:rsidR="000F1000" w:rsidRDefault="000F1000">
            <w:pPr>
              <w:pStyle w:val="ConsPlusNormal"/>
            </w:pPr>
            <w:r>
              <w:t>Обработка почвы под лесовосстановление и лесоразведение, всего, в том числе:</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1 002,5</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2 660,0</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2 766,4</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304" w:type="dxa"/>
          </w:tcPr>
          <w:p w:rsidR="000F1000" w:rsidRDefault="000F1000">
            <w:pPr>
              <w:pStyle w:val="ConsPlusNormal"/>
              <w:jc w:val="center"/>
            </w:pPr>
            <w:r>
              <w:t>2 877,1</w:t>
            </w:r>
          </w:p>
        </w:tc>
        <w:tc>
          <w:tcPr>
            <w:tcW w:w="1417" w:type="dxa"/>
          </w:tcPr>
          <w:p w:rsidR="000F1000" w:rsidRDefault="000F1000">
            <w:pPr>
              <w:pStyle w:val="ConsPlusNormal"/>
              <w:jc w:val="center"/>
            </w:pPr>
            <w:r>
              <w:t>27 787,4</w:t>
            </w:r>
          </w:p>
        </w:tc>
      </w:tr>
      <w:tr w:rsidR="000F1000">
        <w:tc>
          <w:tcPr>
            <w:tcW w:w="1814" w:type="dxa"/>
          </w:tcPr>
          <w:p w:rsidR="000F1000" w:rsidRDefault="000F1000">
            <w:pPr>
              <w:pStyle w:val="ConsPlusNormal"/>
            </w:pPr>
            <w:r>
              <w:t>обработка почвы под лесовосстановление и лесоразведение будущего года</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2 717,2</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417" w:type="dxa"/>
          </w:tcPr>
          <w:p w:rsidR="000F1000" w:rsidRDefault="000F1000">
            <w:pPr>
              <w:pStyle w:val="ConsPlusNormal"/>
              <w:jc w:val="center"/>
            </w:pPr>
            <w:r>
              <w:t>32 742,2</w:t>
            </w:r>
          </w:p>
        </w:tc>
      </w:tr>
      <w:tr w:rsidR="000F1000">
        <w:tc>
          <w:tcPr>
            <w:tcW w:w="1814" w:type="dxa"/>
          </w:tcPr>
          <w:p w:rsidR="000F1000" w:rsidRDefault="000F1000">
            <w:pPr>
              <w:pStyle w:val="ConsPlusNormal"/>
            </w:pPr>
            <w:r>
              <w:t>Рубки ухода за лесом, всего, в том числе:</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2 717,2</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3 134,3</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3 259,7</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304" w:type="dxa"/>
          </w:tcPr>
          <w:p w:rsidR="000F1000" w:rsidRDefault="000F1000">
            <w:pPr>
              <w:pStyle w:val="ConsPlusNormal"/>
              <w:jc w:val="center"/>
            </w:pPr>
            <w:r>
              <w:t>3 390,1</w:t>
            </w:r>
          </w:p>
        </w:tc>
        <w:tc>
          <w:tcPr>
            <w:tcW w:w="1417" w:type="dxa"/>
          </w:tcPr>
          <w:p w:rsidR="000F1000" w:rsidRDefault="000F1000">
            <w:pPr>
              <w:pStyle w:val="ConsPlusNormal"/>
              <w:jc w:val="center"/>
            </w:pPr>
            <w:r>
              <w:t>32 742,2</w:t>
            </w:r>
          </w:p>
        </w:tc>
      </w:tr>
      <w:tr w:rsidR="000F1000">
        <w:tc>
          <w:tcPr>
            <w:tcW w:w="1814" w:type="dxa"/>
          </w:tcPr>
          <w:p w:rsidR="000F1000" w:rsidRDefault="000F1000">
            <w:pPr>
              <w:pStyle w:val="ConsPlusNormal"/>
            </w:pPr>
            <w:r>
              <w:t>осветления и прочистки</w:t>
            </w:r>
          </w:p>
        </w:tc>
        <w:tc>
          <w:tcPr>
            <w:tcW w:w="1077" w:type="dxa"/>
          </w:tcPr>
          <w:p w:rsidR="000F1000" w:rsidRDefault="000F1000">
            <w:pPr>
              <w:pStyle w:val="ConsPlusNormal"/>
            </w:pPr>
            <w:r>
              <w:t xml:space="preserve">средства субвенций из </w:t>
            </w:r>
            <w:r>
              <w:lastRenderedPageBreak/>
              <w:t>федерального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14 318,6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18 435,6</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19 173,0</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304" w:type="dxa"/>
          </w:tcPr>
          <w:p w:rsidR="000F1000" w:rsidRDefault="000F1000">
            <w:pPr>
              <w:pStyle w:val="ConsPlusNormal"/>
              <w:jc w:val="center"/>
            </w:pPr>
            <w:r>
              <w:t>19 939,9</w:t>
            </w:r>
          </w:p>
        </w:tc>
        <w:tc>
          <w:tcPr>
            <w:tcW w:w="1417" w:type="dxa"/>
          </w:tcPr>
          <w:p w:rsidR="000F1000" w:rsidRDefault="000F1000">
            <w:pPr>
              <w:pStyle w:val="ConsPlusNormal"/>
              <w:jc w:val="center"/>
            </w:pPr>
            <w:r>
              <w:t>192 585,7</w:t>
            </w:r>
          </w:p>
        </w:tc>
      </w:tr>
      <w:tr w:rsidR="000F1000">
        <w:tc>
          <w:tcPr>
            <w:tcW w:w="1814" w:type="dxa"/>
          </w:tcPr>
          <w:p w:rsidR="000F1000" w:rsidRDefault="000F1000">
            <w:pPr>
              <w:pStyle w:val="ConsPlusNormal"/>
            </w:pPr>
            <w:r>
              <w:t>прореживания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проходные рубки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рубки обновления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рубки переформирования</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ландшафтные рубки</w:t>
            </w:r>
          </w:p>
        </w:tc>
        <w:tc>
          <w:tcPr>
            <w:tcW w:w="1077" w:type="dxa"/>
          </w:tcPr>
          <w:p w:rsidR="000F1000" w:rsidRDefault="000F1000">
            <w:pPr>
              <w:pStyle w:val="ConsPlusNormal"/>
            </w:pPr>
            <w:r>
              <w:t xml:space="preserve">средства субвенций из </w:t>
            </w:r>
            <w:r>
              <w:lastRenderedPageBreak/>
              <w:t>федерального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рубки реконструкции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рубки сохранения лесных насаждений</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рубки единичных деревьев</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259 196,4</w:t>
            </w:r>
          </w:p>
        </w:tc>
        <w:tc>
          <w:tcPr>
            <w:tcW w:w="1304" w:type="dxa"/>
          </w:tcPr>
          <w:p w:rsidR="000F1000" w:rsidRDefault="000F1000">
            <w:pPr>
              <w:pStyle w:val="ConsPlusNormal"/>
              <w:jc w:val="center"/>
            </w:pPr>
            <w:r>
              <w:t>153 764,7</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172 964,4</w:t>
            </w:r>
          </w:p>
        </w:tc>
        <w:tc>
          <w:tcPr>
            <w:tcW w:w="1304" w:type="dxa"/>
          </w:tcPr>
          <w:p w:rsidR="000F1000" w:rsidRDefault="000F1000">
            <w:pPr>
              <w:pStyle w:val="ConsPlusNormal"/>
              <w:jc w:val="center"/>
            </w:pPr>
            <w:r>
              <w:t>172 964,5</w:t>
            </w:r>
          </w:p>
        </w:tc>
        <w:tc>
          <w:tcPr>
            <w:tcW w:w="1304" w:type="dxa"/>
          </w:tcPr>
          <w:p w:rsidR="000F1000" w:rsidRDefault="000F1000">
            <w:pPr>
              <w:pStyle w:val="ConsPlusNormal"/>
              <w:jc w:val="center"/>
            </w:pPr>
            <w:r>
              <w:t>172 964,5</w:t>
            </w:r>
          </w:p>
        </w:tc>
        <w:tc>
          <w:tcPr>
            <w:tcW w:w="1417" w:type="dxa"/>
          </w:tcPr>
          <w:p w:rsidR="000F1000" w:rsidRDefault="000F1000">
            <w:pPr>
              <w:pStyle w:val="ConsPlusNormal"/>
              <w:jc w:val="center"/>
            </w:pPr>
            <w:r>
              <w:t>1 651 339,5</w:t>
            </w:r>
          </w:p>
        </w:tc>
      </w:tr>
      <w:tr w:rsidR="000F1000">
        <w:tc>
          <w:tcPr>
            <w:tcW w:w="1814" w:type="dxa"/>
          </w:tcPr>
          <w:p w:rsidR="000F1000" w:rsidRDefault="000F1000">
            <w:pPr>
              <w:pStyle w:val="ConsPlusNormal"/>
            </w:pPr>
            <w:r>
              <w:t>Лесовосстановление, всего, в том числе</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8 427,3</w:t>
            </w:r>
          </w:p>
        </w:tc>
        <w:tc>
          <w:tcPr>
            <w:tcW w:w="1304" w:type="dxa"/>
          </w:tcPr>
          <w:p w:rsidR="000F1000" w:rsidRDefault="000F1000">
            <w:pPr>
              <w:pStyle w:val="ConsPlusNormal"/>
              <w:jc w:val="center"/>
            </w:pPr>
            <w:r>
              <w:t>10 813,3</w:t>
            </w:r>
          </w:p>
        </w:tc>
        <w:tc>
          <w:tcPr>
            <w:tcW w:w="1304" w:type="dxa"/>
          </w:tcPr>
          <w:p w:rsidR="000F1000" w:rsidRDefault="000F1000">
            <w:pPr>
              <w:pStyle w:val="ConsPlusNormal"/>
              <w:jc w:val="center"/>
            </w:pPr>
            <w:r>
              <w:t>11 245,8</w:t>
            </w:r>
          </w:p>
        </w:tc>
        <w:tc>
          <w:tcPr>
            <w:tcW w:w="1304" w:type="dxa"/>
          </w:tcPr>
          <w:p w:rsidR="000F1000" w:rsidRDefault="000F1000">
            <w:pPr>
              <w:pStyle w:val="ConsPlusNormal"/>
              <w:jc w:val="center"/>
            </w:pPr>
            <w:r>
              <w:t>11 245,8</w:t>
            </w:r>
          </w:p>
        </w:tc>
        <w:tc>
          <w:tcPr>
            <w:tcW w:w="1304" w:type="dxa"/>
          </w:tcPr>
          <w:p w:rsidR="000F1000" w:rsidRDefault="000F1000">
            <w:pPr>
              <w:pStyle w:val="ConsPlusNormal"/>
              <w:jc w:val="center"/>
            </w:pPr>
            <w:r>
              <w:t>11 245,8</w:t>
            </w:r>
          </w:p>
        </w:tc>
        <w:tc>
          <w:tcPr>
            <w:tcW w:w="1304" w:type="dxa"/>
          </w:tcPr>
          <w:p w:rsidR="000F1000" w:rsidRDefault="000F1000">
            <w:pPr>
              <w:pStyle w:val="ConsPlusNormal"/>
              <w:jc w:val="center"/>
            </w:pPr>
            <w:r>
              <w:t>11 695,6</w:t>
            </w:r>
          </w:p>
        </w:tc>
        <w:tc>
          <w:tcPr>
            <w:tcW w:w="1304" w:type="dxa"/>
          </w:tcPr>
          <w:p w:rsidR="000F1000" w:rsidRDefault="000F1000">
            <w:pPr>
              <w:pStyle w:val="ConsPlusNormal"/>
              <w:jc w:val="center"/>
            </w:pPr>
            <w:r>
              <w:t>11 695,7</w:t>
            </w:r>
          </w:p>
        </w:tc>
        <w:tc>
          <w:tcPr>
            <w:tcW w:w="1304" w:type="dxa"/>
          </w:tcPr>
          <w:p w:rsidR="000F1000" w:rsidRDefault="000F1000">
            <w:pPr>
              <w:pStyle w:val="ConsPlusNormal"/>
              <w:jc w:val="center"/>
            </w:pPr>
            <w:r>
              <w:t>11 695,7</w:t>
            </w:r>
          </w:p>
        </w:tc>
        <w:tc>
          <w:tcPr>
            <w:tcW w:w="1304" w:type="dxa"/>
          </w:tcPr>
          <w:p w:rsidR="000F1000" w:rsidRDefault="000F1000">
            <w:pPr>
              <w:pStyle w:val="ConsPlusNormal"/>
              <w:jc w:val="center"/>
            </w:pPr>
            <w:r>
              <w:t>12 163,5</w:t>
            </w:r>
          </w:p>
        </w:tc>
        <w:tc>
          <w:tcPr>
            <w:tcW w:w="1304" w:type="dxa"/>
          </w:tcPr>
          <w:p w:rsidR="000F1000" w:rsidRDefault="000F1000">
            <w:pPr>
              <w:pStyle w:val="ConsPlusNormal"/>
              <w:jc w:val="center"/>
            </w:pPr>
            <w:r>
              <w:t>12 163,5</w:t>
            </w:r>
          </w:p>
        </w:tc>
        <w:tc>
          <w:tcPr>
            <w:tcW w:w="1304" w:type="dxa"/>
          </w:tcPr>
          <w:p w:rsidR="000F1000" w:rsidRDefault="000F1000">
            <w:pPr>
              <w:pStyle w:val="ConsPlusNormal"/>
              <w:jc w:val="center"/>
            </w:pPr>
            <w:r>
              <w:t>12 163,5</w:t>
            </w:r>
          </w:p>
        </w:tc>
        <w:tc>
          <w:tcPr>
            <w:tcW w:w="1417" w:type="dxa"/>
          </w:tcPr>
          <w:p w:rsidR="000F1000" w:rsidRDefault="000F1000">
            <w:pPr>
              <w:pStyle w:val="ConsPlusNormal"/>
              <w:jc w:val="center"/>
            </w:pPr>
            <w:r>
              <w:t>116 128,3</w:t>
            </w:r>
          </w:p>
        </w:tc>
      </w:tr>
      <w:tr w:rsidR="000F1000">
        <w:tc>
          <w:tcPr>
            <w:tcW w:w="1814" w:type="dxa"/>
          </w:tcPr>
          <w:p w:rsidR="000F1000" w:rsidRDefault="000F1000">
            <w:pPr>
              <w:pStyle w:val="ConsPlusNormal"/>
            </w:pPr>
            <w:r>
              <w:t>искусственное лесовосстановле</w:t>
            </w:r>
            <w:r>
              <w:lastRenderedPageBreak/>
              <w:t>ние</w:t>
            </w:r>
          </w:p>
        </w:tc>
        <w:tc>
          <w:tcPr>
            <w:tcW w:w="1077" w:type="dxa"/>
          </w:tcPr>
          <w:p w:rsidR="000F1000" w:rsidRDefault="000F1000">
            <w:pPr>
              <w:pStyle w:val="ConsPlusNormal"/>
            </w:pPr>
            <w:r>
              <w:lastRenderedPageBreak/>
              <w:t>средства арендато</w:t>
            </w:r>
            <w:r>
              <w:lastRenderedPageBreak/>
              <w:t>ров</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7 749,6</w:t>
            </w:r>
          </w:p>
        </w:tc>
        <w:tc>
          <w:tcPr>
            <w:tcW w:w="1304" w:type="dxa"/>
          </w:tcPr>
          <w:p w:rsidR="000F1000" w:rsidRDefault="000F1000">
            <w:pPr>
              <w:pStyle w:val="ConsPlusNormal"/>
              <w:jc w:val="center"/>
            </w:pPr>
            <w:r>
              <w:t>8 484,6</w:t>
            </w:r>
          </w:p>
        </w:tc>
        <w:tc>
          <w:tcPr>
            <w:tcW w:w="1304" w:type="dxa"/>
          </w:tcPr>
          <w:p w:rsidR="000F1000" w:rsidRDefault="000F1000">
            <w:pPr>
              <w:pStyle w:val="ConsPlusNormal"/>
              <w:jc w:val="center"/>
            </w:pPr>
            <w:r>
              <w:t>8 824,0</w:t>
            </w:r>
          </w:p>
        </w:tc>
        <w:tc>
          <w:tcPr>
            <w:tcW w:w="1304" w:type="dxa"/>
          </w:tcPr>
          <w:p w:rsidR="000F1000" w:rsidRDefault="000F1000">
            <w:pPr>
              <w:pStyle w:val="ConsPlusNormal"/>
              <w:jc w:val="center"/>
            </w:pPr>
            <w:r>
              <w:t>8 824,0</w:t>
            </w:r>
          </w:p>
        </w:tc>
        <w:tc>
          <w:tcPr>
            <w:tcW w:w="1304" w:type="dxa"/>
          </w:tcPr>
          <w:p w:rsidR="000F1000" w:rsidRDefault="000F1000">
            <w:pPr>
              <w:pStyle w:val="ConsPlusNormal"/>
              <w:jc w:val="center"/>
            </w:pPr>
            <w:r>
              <w:t>8 824,0</w:t>
            </w:r>
          </w:p>
        </w:tc>
        <w:tc>
          <w:tcPr>
            <w:tcW w:w="1304" w:type="dxa"/>
          </w:tcPr>
          <w:p w:rsidR="000F1000" w:rsidRDefault="000F1000">
            <w:pPr>
              <w:pStyle w:val="ConsPlusNormal"/>
              <w:jc w:val="center"/>
            </w:pPr>
            <w:r>
              <w:t>9 177,0</w:t>
            </w:r>
          </w:p>
        </w:tc>
        <w:tc>
          <w:tcPr>
            <w:tcW w:w="1304" w:type="dxa"/>
          </w:tcPr>
          <w:p w:rsidR="000F1000" w:rsidRDefault="000F1000">
            <w:pPr>
              <w:pStyle w:val="ConsPlusNormal"/>
              <w:jc w:val="center"/>
            </w:pPr>
            <w:r>
              <w:t>9 177,0</w:t>
            </w:r>
          </w:p>
        </w:tc>
        <w:tc>
          <w:tcPr>
            <w:tcW w:w="1304" w:type="dxa"/>
          </w:tcPr>
          <w:p w:rsidR="000F1000" w:rsidRDefault="000F1000">
            <w:pPr>
              <w:pStyle w:val="ConsPlusNormal"/>
              <w:jc w:val="center"/>
            </w:pPr>
            <w:r>
              <w:t>9 177,0</w:t>
            </w:r>
          </w:p>
        </w:tc>
        <w:tc>
          <w:tcPr>
            <w:tcW w:w="1304" w:type="dxa"/>
          </w:tcPr>
          <w:p w:rsidR="000F1000" w:rsidRDefault="000F1000">
            <w:pPr>
              <w:pStyle w:val="ConsPlusNormal"/>
              <w:jc w:val="center"/>
            </w:pPr>
            <w:r>
              <w:t>9 544,1</w:t>
            </w:r>
          </w:p>
        </w:tc>
        <w:tc>
          <w:tcPr>
            <w:tcW w:w="1304" w:type="dxa"/>
          </w:tcPr>
          <w:p w:rsidR="000F1000" w:rsidRDefault="000F1000">
            <w:pPr>
              <w:pStyle w:val="ConsPlusNormal"/>
              <w:jc w:val="center"/>
            </w:pPr>
            <w:r>
              <w:t>9 544,1</w:t>
            </w:r>
          </w:p>
        </w:tc>
        <w:tc>
          <w:tcPr>
            <w:tcW w:w="1304" w:type="dxa"/>
          </w:tcPr>
          <w:p w:rsidR="000F1000" w:rsidRDefault="000F1000">
            <w:pPr>
              <w:pStyle w:val="ConsPlusNormal"/>
              <w:jc w:val="center"/>
            </w:pPr>
            <w:r>
              <w:t>9 544,1</w:t>
            </w:r>
          </w:p>
        </w:tc>
        <w:tc>
          <w:tcPr>
            <w:tcW w:w="1417" w:type="dxa"/>
          </w:tcPr>
          <w:p w:rsidR="000F1000" w:rsidRDefault="000F1000">
            <w:pPr>
              <w:pStyle w:val="ConsPlusNormal"/>
              <w:jc w:val="center"/>
            </w:pPr>
            <w:r>
              <w:t>91 119,8</w:t>
            </w:r>
          </w:p>
        </w:tc>
      </w:tr>
      <w:tr w:rsidR="000F1000">
        <w:tc>
          <w:tcPr>
            <w:tcW w:w="1814" w:type="dxa"/>
          </w:tcPr>
          <w:p w:rsidR="000F1000" w:rsidRDefault="000F1000">
            <w:pPr>
              <w:pStyle w:val="ConsPlusNormal"/>
            </w:pPr>
            <w:r>
              <w:t>естественное лесовосстановление (содействие лесовосстановлению)</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677,7</w:t>
            </w:r>
          </w:p>
        </w:tc>
        <w:tc>
          <w:tcPr>
            <w:tcW w:w="1304" w:type="dxa"/>
          </w:tcPr>
          <w:p w:rsidR="000F1000" w:rsidRDefault="000F1000">
            <w:pPr>
              <w:pStyle w:val="ConsPlusNormal"/>
              <w:jc w:val="center"/>
            </w:pPr>
            <w:r>
              <w:t>2 328,7</w:t>
            </w:r>
          </w:p>
        </w:tc>
        <w:tc>
          <w:tcPr>
            <w:tcW w:w="1304" w:type="dxa"/>
          </w:tcPr>
          <w:p w:rsidR="000F1000" w:rsidRDefault="000F1000">
            <w:pPr>
              <w:pStyle w:val="ConsPlusNormal"/>
              <w:jc w:val="center"/>
            </w:pPr>
            <w:r>
              <w:t>2 421,8</w:t>
            </w:r>
          </w:p>
        </w:tc>
        <w:tc>
          <w:tcPr>
            <w:tcW w:w="1304" w:type="dxa"/>
          </w:tcPr>
          <w:p w:rsidR="000F1000" w:rsidRDefault="000F1000">
            <w:pPr>
              <w:pStyle w:val="ConsPlusNormal"/>
              <w:jc w:val="center"/>
            </w:pPr>
            <w:r>
              <w:t>2 421,8</w:t>
            </w:r>
          </w:p>
        </w:tc>
        <w:tc>
          <w:tcPr>
            <w:tcW w:w="1304" w:type="dxa"/>
          </w:tcPr>
          <w:p w:rsidR="000F1000" w:rsidRDefault="000F1000">
            <w:pPr>
              <w:pStyle w:val="ConsPlusNormal"/>
              <w:jc w:val="center"/>
            </w:pPr>
            <w:r>
              <w:t>2 421,8</w:t>
            </w:r>
          </w:p>
        </w:tc>
        <w:tc>
          <w:tcPr>
            <w:tcW w:w="1304" w:type="dxa"/>
          </w:tcPr>
          <w:p w:rsidR="000F1000" w:rsidRDefault="000F1000">
            <w:pPr>
              <w:pStyle w:val="ConsPlusNormal"/>
              <w:jc w:val="center"/>
            </w:pPr>
            <w:r>
              <w:t>2 518,7</w:t>
            </w:r>
          </w:p>
        </w:tc>
        <w:tc>
          <w:tcPr>
            <w:tcW w:w="1304" w:type="dxa"/>
          </w:tcPr>
          <w:p w:rsidR="000F1000" w:rsidRDefault="000F1000">
            <w:pPr>
              <w:pStyle w:val="ConsPlusNormal"/>
              <w:jc w:val="center"/>
            </w:pPr>
            <w:r>
              <w:t>2 518,7</w:t>
            </w:r>
          </w:p>
        </w:tc>
        <w:tc>
          <w:tcPr>
            <w:tcW w:w="1304" w:type="dxa"/>
          </w:tcPr>
          <w:p w:rsidR="000F1000" w:rsidRDefault="000F1000">
            <w:pPr>
              <w:pStyle w:val="ConsPlusNormal"/>
              <w:jc w:val="center"/>
            </w:pPr>
            <w:r>
              <w:t>2 518,7</w:t>
            </w:r>
          </w:p>
        </w:tc>
        <w:tc>
          <w:tcPr>
            <w:tcW w:w="1304" w:type="dxa"/>
          </w:tcPr>
          <w:p w:rsidR="000F1000" w:rsidRDefault="000F1000">
            <w:pPr>
              <w:pStyle w:val="ConsPlusNormal"/>
              <w:jc w:val="center"/>
            </w:pPr>
            <w:r>
              <w:t>2 619,4</w:t>
            </w:r>
          </w:p>
        </w:tc>
        <w:tc>
          <w:tcPr>
            <w:tcW w:w="1304" w:type="dxa"/>
          </w:tcPr>
          <w:p w:rsidR="000F1000" w:rsidRDefault="000F1000">
            <w:pPr>
              <w:pStyle w:val="ConsPlusNormal"/>
              <w:jc w:val="center"/>
            </w:pPr>
            <w:r>
              <w:t>2 619,4</w:t>
            </w:r>
          </w:p>
        </w:tc>
        <w:tc>
          <w:tcPr>
            <w:tcW w:w="1304" w:type="dxa"/>
          </w:tcPr>
          <w:p w:rsidR="000F1000" w:rsidRDefault="000F1000">
            <w:pPr>
              <w:pStyle w:val="ConsPlusNormal"/>
              <w:jc w:val="center"/>
            </w:pPr>
            <w:r>
              <w:t>2 619,4</w:t>
            </w:r>
          </w:p>
        </w:tc>
        <w:tc>
          <w:tcPr>
            <w:tcW w:w="1417" w:type="dxa"/>
          </w:tcPr>
          <w:p w:rsidR="000F1000" w:rsidRDefault="000F1000">
            <w:pPr>
              <w:pStyle w:val="ConsPlusNormal"/>
              <w:jc w:val="center"/>
            </w:pPr>
            <w:r>
              <w:t>25 008,5</w:t>
            </w:r>
          </w:p>
        </w:tc>
      </w:tr>
      <w:tr w:rsidR="000F1000">
        <w:tc>
          <w:tcPr>
            <w:tcW w:w="1814" w:type="dxa"/>
          </w:tcPr>
          <w:p w:rsidR="000F1000" w:rsidRDefault="000F1000">
            <w:pPr>
              <w:pStyle w:val="ConsPlusNormal"/>
            </w:pPr>
            <w:r>
              <w:t>Проведение агротехнического ухода за лесными культурами (в переводе на однократный)</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3 473,1</w:t>
            </w:r>
          </w:p>
        </w:tc>
        <w:tc>
          <w:tcPr>
            <w:tcW w:w="1304" w:type="dxa"/>
          </w:tcPr>
          <w:p w:rsidR="000F1000" w:rsidRDefault="000F1000">
            <w:pPr>
              <w:pStyle w:val="ConsPlusNormal"/>
              <w:jc w:val="center"/>
            </w:pPr>
            <w:r>
              <w:t>3 307,3</w:t>
            </w:r>
          </w:p>
        </w:tc>
        <w:tc>
          <w:tcPr>
            <w:tcW w:w="1304" w:type="dxa"/>
          </w:tcPr>
          <w:p w:rsidR="000F1000" w:rsidRDefault="000F1000">
            <w:pPr>
              <w:pStyle w:val="ConsPlusNormal"/>
              <w:jc w:val="center"/>
            </w:pPr>
            <w:r>
              <w:t>3 439,6</w:t>
            </w:r>
          </w:p>
        </w:tc>
        <w:tc>
          <w:tcPr>
            <w:tcW w:w="1304" w:type="dxa"/>
          </w:tcPr>
          <w:p w:rsidR="000F1000" w:rsidRDefault="000F1000">
            <w:pPr>
              <w:pStyle w:val="ConsPlusNormal"/>
              <w:jc w:val="center"/>
            </w:pPr>
            <w:r>
              <w:t>3 439,6</w:t>
            </w:r>
          </w:p>
        </w:tc>
        <w:tc>
          <w:tcPr>
            <w:tcW w:w="1304" w:type="dxa"/>
          </w:tcPr>
          <w:p w:rsidR="000F1000" w:rsidRDefault="000F1000">
            <w:pPr>
              <w:pStyle w:val="ConsPlusNormal"/>
              <w:jc w:val="center"/>
            </w:pPr>
            <w:r>
              <w:t>3 439,6</w:t>
            </w:r>
          </w:p>
        </w:tc>
        <w:tc>
          <w:tcPr>
            <w:tcW w:w="1304" w:type="dxa"/>
          </w:tcPr>
          <w:p w:rsidR="000F1000" w:rsidRDefault="000F1000">
            <w:pPr>
              <w:pStyle w:val="ConsPlusNormal"/>
              <w:jc w:val="center"/>
            </w:pPr>
            <w:r>
              <w:t>3 577,2</w:t>
            </w:r>
          </w:p>
        </w:tc>
        <w:tc>
          <w:tcPr>
            <w:tcW w:w="1304" w:type="dxa"/>
          </w:tcPr>
          <w:p w:rsidR="000F1000" w:rsidRDefault="000F1000">
            <w:pPr>
              <w:pStyle w:val="ConsPlusNormal"/>
              <w:jc w:val="center"/>
            </w:pPr>
            <w:r>
              <w:t>3 577,2</w:t>
            </w:r>
          </w:p>
        </w:tc>
        <w:tc>
          <w:tcPr>
            <w:tcW w:w="1304" w:type="dxa"/>
          </w:tcPr>
          <w:p w:rsidR="000F1000" w:rsidRDefault="000F1000">
            <w:pPr>
              <w:pStyle w:val="ConsPlusNormal"/>
              <w:jc w:val="center"/>
            </w:pPr>
            <w:r>
              <w:t>3 577,2</w:t>
            </w:r>
          </w:p>
        </w:tc>
        <w:tc>
          <w:tcPr>
            <w:tcW w:w="1304" w:type="dxa"/>
          </w:tcPr>
          <w:p w:rsidR="000F1000" w:rsidRDefault="000F1000">
            <w:pPr>
              <w:pStyle w:val="ConsPlusNormal"/>
              <w:jc w:val="center"/>
            </w:pPr>
            <w:r>
              <w:t>3 720,3</w:t>
            </w:r>
          </w:p>
        </w:tc>
        <w:tc>
          <w:tcPr>
            <w:tcW w:w="1304" w:type="dxa"/>
          </w:tcPr>
          <w:p w:rsidR="000F1000" w:rsidRDefault="000F1000">
            <w:pPr>
              <w:pStyle w:val="ConsPlusNormal"/>
              <w:jc w:val="center"/>
            </w:pPr>
            <w:r>
              <w:t>3 720,3</w:t>
            </w:r>
          </w:p>
        </w:tc>
        <w:tc>
          <w:tcPr>
            <w:tcW w:w="1304" w:type="dxa"/>
          </w:tcPr>
          <w:p w:rsidR="000F1000" w:rsidRDefault="000F1000">
            <w:pPr>
              <w:pStyle w:val="ConsPlusNormal"/>
              <w:jc w:val="center"/>
            </w:pPr>
            <w:r>
              <w:t>3 720,3</w:t>
            </w:r>
          </w:p>
        </w:tc>
        <w:tc>
          <w:tcPr>
            <w:tcW w:w="1417" w:type="dxa"/>
          </w:tcPr>
          <w:p w:rsidR="000F1000" w:rsidRDefault="000F1000">
            <w:pPr>
              <w:pStyle w:val="ConsPlusNormal"/>
              <w:jc w:val="center"/>
            </w:pPr>
            <w:r>
              <w:t>35 518,6</w:t>
            </w:r>
          </w:p>
        </w:tc>
      </w:tr>
      <w:tr w:rsidR="000F1000">
        <w:tc>
          <w:tcPr>
            <w:tcW w:w="1814" w:type="dxa"/>
          </w:tcPr>
          <w:p w:rsidR="000F1000" w:rsidRDefault="000F1000">
            <w:pPr>
              <w:pStyle w:val="ConsPlusNormal"/>
            </w:pPr>
            <w:r>
              <w:t>Дополнение лесных культур</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2 373,5</w:t>
            </w:r>
          </w:p>
        </w:tc>
        <w:tc>
          <w:tcPr>
            <w:tcW w:w="1304" w:type="dxa"/>
          </w:tcPr>
          <w:p w:rsidR="000F1000" w:rsidRDefault="000F1000">
            <w:pPr>
              <w:pStyle w:val="ConsPlusNormal"/>
              <w:jc w:val="center"/>
            </w:pPr>
            <w:r>
              <w:t>1 242,4</w:t>
            </w:r>
          </w:p>
        </w:tc>
        <w:tc>
          <w:tcPr>
            <w:tcW w:w="1304" w:type="dxa"/>
          </w:tcPr>
          <w:p w:rsidR="000F1000" w:rsidRDefault="000F1000">
            <w:pPr>
              <w:pStyle w:val="ConsPlusNormal"/>
              <w:jc w:val="center"/>
            </w:pPr>
            <w:r>
              <w:t>1 292,1</w:t>
            </w:r>
          </w:p>
        </w:tc>
        <w:tc>
          <w:tcPr>
            <w:tcW w:w="1304" w:type="dxa"/>
          </w:tcPr>
          <w:p w:rsidR="000F1000" w:rsidRDefault="000F1000">
            <w:pPr>
              <w:pStyle w:val="ConsPlusNormal"/>
              <w:jc w:val="center"/>
            </w:pPr>
            <w:r>
              <w:t>1 292,1</w:t>
            </w:r>
          </w:p>
        </w:tc>
        <w:tc>
          <w:tcPr>
            <w:tcW w:w="1304" w:type="dxa"/>
          </w:tcPr>
          <w:p w:rsidR="000F1000" w:rsidRDefault="000F1000">
            <w:pPr>
              <w:pStyle w:val="ConsPlusNormal"/>
              <w:jc w:val="center"/>
            </w:pPr>
            <w:r>
              <w:t>1 292,1</w:t>
            </w:r>
          </w:p>
        </w:tc>
        <w:tc>
          <w:tcPr>
            <w:tcW w:w="1304" w:type="dxa"/>
          </w:tcPr>
          <w:p w:rsidR="000F1000" w:rsidRDefault="000F1000">
            <w:pPr>
              <w:pStyle w:val="ConsPlusNormal"/>
              <w:jc w:val="center"/>
            </w:pPr>
            <w:r>
              <w:t>1 343,8</w:t>
            </w:r>
          </w:p>
        </w:tc>
        <w:tc>
          <w:tcPr>
            <w:tcW w:w="1304" w:type="dxa"/>
          </w:tcPr>
          <w:p w:rsidR="000F1000" w:rsidRDefault="000F1000">
            <w:pPr>
              <w:pStyle w:val="ConsPlusNormal"/>
              <w:jc w:val="center"/>
            </w:pPr>
            <w:r>
              <w:t>1 343,8</w:t>
            </w:r>
          </w:p>
        </w:tc>
        <w:tc>
          <w:tcPr>
            <w:tcW w:w="1304" w:type="dxa"/>
          </w:tcPr>
          <w:p w:rsidR="000F1000" w:rsidRDefault="000F1000">
            <w:pPr>
              <w:pStyle w:val="ConsPlusNormal"/>
              <w:jc w:val="center"/>
            </w:pPr>
            <w:r>
              <w:t>1 343,8</w:t>
            </w:r>
          </w:p>
        </w:tc>
        <w:tc>
          <w:tcPr>
            <w:tcW w:w="1304" w:type="dxa"/>
          </w:tcPr>
          <w:p w:rsidR="000F1000" w:rsidRDefault="000F1000">
            <w:pPr>
              <w:pStyle w:val="ConsPlusNormal"/>
              <w:jc w:val="center"/>
            </w:pPr>
            <w:r>
              <w:t>1 397,6</w:t>
            </w:r>
          </w:p>
        </w:tc>
        <w:tc>
          <w:tcPr>
            <w:tcW w:w="1304" w:type="dxa"/>
          </w:tcPr>
          <w:p w:rsidR="000F1000" w:rsidRDefault="000F1000">
            <w:pPr>
              <w:pStyle w:val="ConsPlusNormal"/>
              <w:jc w:val="center"/>
            </w:pPr>
            <w:r>
              <w:t>1 397,6</w:t>
            </w:r>
          </w:p>
        </w:tc>
        <w:tc>
          <w:tcPr>
            <w:tcW w:w="1304" w:type="dxa"/>
          </w:tcPr>
          <w:p w:rsidR="000F1000" w:rsidRDefault="000F1000">
            <w:pPr>
              <w:pStyle w:val="ConsPlusNormal"/>
              <w:jc w:val="center"/>
            </w:pPr>
            <w:r>
              <w:t>1 397,6</w:t>
            </w:r>
          </w:p>
        </w:tc>
        <w:tc>
          <w:tcPr>
            <w:tcW w:w="1417" w:type="dxa"/>
          </w:tcPr>
          <w:p w:rsidR="000F1000" w:rsidRDefault="000F1000">
            <w:pPr>
              <w:pStyle w:val="ConsPlusNormal"/>
              <w:jc w:val="center"/>
            </w:pPr>
            <w:r>
              <w:t>13 342,8</w:t>
            </w:r>
          </w:p>
        </w:tc>
      </w:tr>
      <w:tr w:rsidR="000F1000">
        <w:tc>
          <w:tcPr>
            <w:tcW w:w="1814" w:type="dxa"/>
          </w:tcPr>
          <w:p w:rsidR="000F1000" w:rsidRDefault="000F1000">
            <w:pPr>
              <w:pStyle w:val="ConsPlusNormal"/>
            </w:pPr>
            <w:r>
              <w:t>Обработка почвы под лесовосстановление и лесоразведение, всего, в том числе</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2 730,2</w:t>
            </w:r>
          </w:p>
        </w:tc>
        <w:tc>
          <w:tcPr>
            <w:tcW w:w="1304" w:type="dxa"/>
          </w:tcPr>
          <w:p w:rsidR="000F1000" w:rsidRDefault="000F1000">
            <w:pPr>
              <w:pStyle w:val="ConsPlusNormal"/>
              <w:jc w:val="center"/>
            </w:pPr>
            <w:r>
              <w:t>1 210,3</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1 361,4</w:t>
            </w:r>
          </w:p>
        </w:tc>
        <w:tc>
          <w:tcPr>
            <w:tcW w:w="1304" w:type="dxa"/>
          </w:tcPr>
          <w:p w:rsidR="000F1000" w:rsidRDefault="000F1000">
            <w:pPr>
              <w:pStyle w:val="ConsPlusNormal"/>
              <w:jc w:val="center"/>
            </w:pPr>
            <w:r>
              <w:t>1 361,4</w:t>
            </w:r>
          </w:p>
        </w:tc>
        <w:tc>
          <w:tcPr>
            <w:tcW w:w="1304" w:type="dxa"/>
          </w:tcPr>
          <w:p w:rsidR="000F1000" w:rsidRDefault="000F1000">
            <w:pPr>
              <w:pStyle w:val="ConsPlusNormal"/>
              <w:jc w:val="center"/>
            </w:pPr>
            <w:r>
              <w:t>1 361,4</w:t>
            </w:r>
          </w:p>
        </w:tc>
        <w:tc>
          <w:tcPr>
            <w:tcW w:w="1417" w:type="dxa"/>
          </w:tcPr>
          <w:p w:rsidR="000F1000" w:rsidRDefault="000F1000">
            <w:pPr>
              <w:pStyle w:val="ConsPlusNormal"/>
              <w:jc w:val="center"/>
            </w:pPr>
            <w:r>
              <w:t>12 997,6</w:t>
            </w:r>
          </w:p>
        </w:tc>
      </w:tr>
      <w:tr w:rsidR="000F1000">
        <w:tc>
          <w:tcPr>
            <w:tcW w:w="1814" w:type="dxa"/>
          </w:tcPr>
          <w:p w:rsidR="000F1000" w:rsidRDefault="000F1000">
            <w:pPr>
              <w:pStyle w:val="ConsPlusNormal"/>
            </w:pPr>
            <w:r>
              <w:t>обработка почвы под лесовосстановление и лесоразведение будущего года</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2 730,2</w:t>
            </w:r>
          </w:p>
        </w:tc>
        <w:tc>
          <w:tcPr>
            <w:tcW w:w="1304" w:type="dxa"/>
          </w:tcPr>
          <w:p w:rsidR="000F1000" w:rsidRDefault="000F1000">
            <w:pPr>
              <w:pStyle w:val="ConsPlusNormal"/>
              <w:jc w:val="center"/>
            </w:pPr>
            <w:r>
              <w:t>1 210,3</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1 258,7</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1 309,0</w:t>
            </w:r>
          </w:p>
        </w:tc>
        <w:tc>
          <w:tcPr>
            <w:tcW w:w="1304" w:type="dxa"/>
          </w:tcPr>
          <w:p w:rsidR="000F1000" w:rsidRDefault="000F1000">
            <w:pPr>
              <w:pStyle w:val="ConsPlusNormal"/>
              <w:jc w:val="center"/>
            </w:pPr>
            <w:r>
              <w:t>1 361,4</w:t>
            </w:r>
          </w:p>
        </w:tc>
        <w:tc>
          <w:tcPr>
            <w:tcW w:w="1304" w:type="dxa"/>
          </w:tcPr>
          <w:p w:rsidR="000F1000" w:rsidRDefault="000F1000">
            <w:pPr>
              <w:pStyle w:val="ConsPlusNormal"/>
              <w:jc w:val="center"/>
            </w:pPr>
            <w:r>
              <w:t>1 361,4</w:t>
            </w:r>
          </w:p>
        </w:tc>
        <w:tc>
          <w:tcPr>
            <w:tcW w:w="1304" w:type="dxa"/>
          </w:tcPr>
          <w:p w:rsidR="000F1000" w:rsidRDefault="000F1000">
            <w:pPr>
              <w:pStyle w:val="ConsPlusNormal"/>
              <w:jc w:val="center"/>
            </w:pPr>
            <w:r>
              <w:t>1 361,4</w:t>
            </w:r>
          </w:p>
        </w:tc>
        <w:tc>
          <w:tcPr>
            <w:tcW w:w="1417" w:type="dxa"/>
          </w:tcPr>
          <w:p w:rsidR="000F1000" w:rsidRDefault="000F1000">
            <w:pPr>
              <w:pStyle w:val="ConsPlusNormal"/>
              <w:jc w:val="center"/>
            </w:pPr>
            <w:r>
              <w:t>12 997,6</w:t>
            </w:r>
          </w:p>
        </w:tc>
      </w:tr>
      <w:tr w:rsidR="000F1000">
        <w:tc>
          <w:tcPr>
            <w:tcW w:w="1814" w:type="dxa"/>
          </w:tcPr>
          <w:p w:rsidR="000F1000" w:rsidRDefault="000F1000">
            <w:pPr>
              <w:pStyle w:val="ConsPlusNormal"/>
            </w:pPr>
            <w:r>
              <w:t xml:space="preserve">Рубки ухода за </w:t>
            </w:r>
            <w:r>
              <w:lastRenderedPageBreak/>
              <w:t>лесом, всего, в том числе:</w:t>
            </w:r>
          </w:p>
        </w:tc>
        <w:tc>
          <w:tcPr>
            <w:tcW w:w="1077" w:type="dxa"/>
          </w:tcPr>
          <w:p w:rsidR="000F1000" w:rsidRDefault="000F1000">
            <w:pPr>
              <w:pStyle w:val="ConsPlusNormal"/>
            </w:pPr>
            <w:r>
              <w:lastRenderedPageBreak/>
              <w:t xml:space="preserve">средства </w:t>
            </w:r>
            <w:r>
              <w:lastRenderedPageBreak/>
              <w:t>арендаторов</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35 539,0</w:t>
            </w:r>
          </w:p>
        </w:tc>
        <w:tc>
          <w:tcPr>
            <w:tcW w:w="1304" w:type="dxa"/>
          </w:tcPr>
          <w:p w:rsidR="000F1000" w:rsidRDefault="000F1000">
            <w:pPr>
              <w:pStyle w:val="ConsPlusNormal"/>
              <w:jc w:val="center"/>
            </w:pPr>
            <w:r>
              <w:t>137 191,4</w:t>
            </w:r>
          </w:p>
        </w:tc>
        <w:tc>
          <w:tcPr>
            <w:tcW w:w="1304" w:type="dxa"/>
          </w:tcPr>
          <w:p w:rsidR="000F1000" w:rsidRDefault="000F1000">
            <w:pPr>
              <w:pStyle w:val="ConsPlusNormal"/>
              <w:jc w:val="center"/>
            </w:pPr>
            <w:r>
              <w:t>142 679,1</w:t>
            </w:r>
          </w:p>
        </w:tc>
        <w:tc>
          <w:tcPr>
            <w:tcW w:w="1304" w:type="dxa"/>
          </w:tcPr>
          <w:p w:rsidR="000F1000" w:rsidRDefault="000F1000">
            <w:pPr>
              <w:pStyle w:val="ConsPlusNormal"/>
              <w:jc w:val="center"/>
            </w:pPr>
            <w:r>
              <w:t>142 679,1</w:t>
            </w:r>
          </w:p>
        </w:tc>
        <w:tc>
          <w:tcPr>
            <w:tcW w:w="1304" w:type="dxa"/>
          </w:tcPr>
          <w:p w:rsidR="000F1000" w:rsidRDefault="000F1000">
            <w:pPr>
              <w:pStyle w:val="ConsPlusNormal"/>
              <w:jc w:val="center"/>
            </w:pPr>
            <w:r>
              <w:t>142 679,1</w:t>
            </w:r>
          </w:p>
        </w:tc>
        <w:tc>
          <w:tcPr>
            <w:tcW w:w="1304" w:type="dxa"/>
          </w:tcPr>
          <w:p w:rsidR="000F1000" w:rsidRDefault="000F1000">
            <w:pPr>
              <w:pStyle w:val="ConsPlusNormal"/>
              <w:jc w:val="center"/>
            </w:pPr>
            <w:r>
              <w:t>148 386,2</w:t>
            </w:r>
          </w:p>
        </w:tc>
        <w:tc>
          <w:tcPr>
            <w:tcW w:w="1304" w:type="dxa"/>
          </w:tcPr>
          <w:p w:rsidR="000F1000" w:rsidRDefault="000F1000">
            <w:pPr>
              <w:pStyle w:val="ConsPlusNormal"/>
              <w:jc w:val="center"/>
            </w:pPr>
            <w:r>
              <w:t>148 386,2</w:t>
            </w:r>
          </w:p>
        </w:tc>
        <w:tc>
          <w:tcPr>
            <w:tcW w:w="1304" w:type="dxa"/>
          </w:tcPr>
          <w:p w:rsidR="000F1000" w:rsidRDefault="000F1000">
            <w:pPr>
              <w:pStyle w:val="ConsPlusNormal"/>
              <w:jc w:val="center"/>
            </w:pPr>
            <w:r>
              <w:t>148 386,2</w:t>
            </w:r>
          </w:p>
        </w:tc>
        <w:tc>
          <w:tcPr>
            <w:tcW w:w="1304" w:type="dxa"/>
          </w:tcPr>
          <w:p w:rsidR="000F1000" w:rsidRDefault="000F1000">
            <w:pPr>
              <w:pStyle w:val="ConsPlusNormal"/>
              <w:jc w:val="center"/>
            </w:pPr>
            <w:r>
              <w:t>154 321,7</w:t>
            </w:r>
          </w:p>
        </w:tc>
        <w:tc>
          <w:tcPr>
            <w:tcW w:w="1304" w:type="dxa"/>
          </w:tcPr>
          <w:p w:rsidR="000F1000" w:rsidRDefault="000F1000">
            <w:pPr>
              <w:pStyle w:val="ConsPlusNormal"/>
              <w:jc w:val="center"/>
            </w:pPr>
            <w:r>
              <w:t>154 321,7</w:t>
            </w:r>
          </w:p>
        </w:tc>
        <w:tc>
          <w:tcPr>
            <w:tcW w:w="1304" w:type="dxa"/>
          </w:tcPr>
          <w:p w:rsidR="000F1000" w:rsidRDefault="000F1000">
            <w:pPr>
              <w:pStyle w:val="ConsPlusNormal"/>
              <w:jc w:val="center"/>
            </w:pPr>
            <w:r>
              <w:t>154 321,7</w:t>
            </w:r>
          </w:p>
        </w:tc>
        <w:tc>
          <w:tcPr>
            <w:tcW w:w="1417" w:type="dxa"/>
          </w:tcPr>
          <w:p w:rsidR="000F1000" w:rsidRDefault="000F1000">
            <w:pPr>
              <w:pStyle w:val="ConsPlusNormal"/>
              <w:jc w:val="center"/>
            </w:pPr>
            <w:r>
              <w:t>1 473 352,2</w:t>
            </w:r>
          </w:p>
        </w:tc>
      </w:tr>
      <w:tr w:rsidR="000F1000">
        <w:tc>
          <w:tcPr>
            <w:tcW w:w="1814" w:type="dxa"/>
          </w:tcPr>
          <w:p w:rsidR="000F1000" w:rsidRDefault="000F1000">
            <w:pPr>
              <w:pStyle w:val="ConsPlusNormal"/>
            </w:pPr>
            <w:r>
              <w:t>осветления и прочистки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473,0</w:t>
            </w:r>
          </w:p>
        </w:tc>
        <w:tc>
          <w:tcPr>
            <w:tcW w:w="1304" w:type="dxa"/>
          </w:tcPr>
          <w:p w:rsidR="000F1000" w:rsidRDefault="000F1000">
            <w:pPr>
              <w:pStyle w:val="ConsPlusNormal"/>
              <w:jc w:val="center"/>
            </w:pPr>
            <w:r>
              <w:t>974,3</w:t>
            </w:r>
          </w:p>
        </w:tc>
        <w:tc>
          <w:tcPr>
            <w:tcW w:w="1304" w:type="dxa"/>
          </w:tcPr>
          <w:p w:rsidR="000F1000" w:rsidRDefault="000F1000">
            <w:pPr>
              <w:pStyle w:val="ConsPlusNormal"/>
              <w:jc w:val="center"/>
            </w:pPr>
            <w:r>
              <w:t>1 013,3</w:t>
            </w:r>
          </w:p>
        </w:tc>
        <w:tc>
          <w:tcPr>
            <w:tcW w:w="1304" w:type="dxa"/>
          </w:tcPr>
          <w:p w:rsidR="000F1000" w:rsidRDefault="000F1000">
            <w:pPr>
              <w:pStyle w:val="ConsPlusNormal"/>
              <w:jc w:val="center"/>
            </w:pPr>
            <w:r>
              <w:t>1 013,3</w:t>
            </w:r>
          </w:p>
        </w:tc>
        <w:tc>
          <w:tcPr>
            <w:tcW w:w="1304" w:type="dxa"/>
          </w:tcPr>
          <w:p w:rsidR="000F1000" w:rsidRDefault="000F1000">
            <w:pPr>
              <w:pStyle w:val="ConsPlusNormal"/>
              <w:jc w:val="center"/>
            </w:pPr>
            <w:r>
              <w:t>1 013,3</w:t>
            </w:r>
          </w:p>
        </w:tc>
        <w:tc>
          <w:tcPr>
            <w:tcW w:w="1304" w:type="dxa"/>
          </w:tcPr>
          <w:p w:rsidR="000F1000" w:rsidRDefault="000F1000">
            <w:pPr>
              <w:pStyle w:val="ConsPlusNormal"/>
              <w:jc w:val="center"/>
            </w:pPr>
            <w:r>
              <w:t>1 053,8</w:t>
            </w:r>
          </w:p>
        </w:tc>
        <w:tc>
          <w:tcPr>
            <w:tcW w:w="1304" w:type="dxa"/>
          </w:tcPr>
          <w:p w:rsidR="000F1000" w:rsidRDefault="000F1000">
            <w:pPr>
              <w:pStyle w:val="ConsPlusNormal"/>
              <w:jc w:val="center"/>
            </w:pPr>
            <w:r>
              <w:t>1 053,8</w:t>
            </w:r>
          </w:p>
        </w:tc>
        <w:tc>
          <w:tcPr>
            <w:tcW w:w="1304" w:type="dxa"/>
          </w:tcPr>
          <w:p w:rsidR="000F1000" w:rsidRDefault="000F1000">
            <w:pPr>
              <w:pStyle w:val="ConsPlusNormal"/>
              <w:jc w:val="center"/>
            </w:pPr>
            <w:r>
              <w:t>1 053,8</w:t>
            </w:r>
          </w:p>
        </w:tc>
        <w:tc>
          <w:tcPr>
            <w:tcW w:w="1304" w:type="dxa"/>
          </w:tcPr>
          <w:p w:rsidR="000F1000" w:rsidRDefault="000F1000">
            <w:pPr>
              <w:pStyle w:val="ConsPlusNormal"/>
              <w:jc w:val="center"/>
            </w:pPr>
            <w:r>
              <w:t>1 096,0</w:t>
            </w:r>
          </w:p>
        </w:tc>
        <w:tc>
          <w:tcPr>
            <w:tcW w:w="1304" w:type="dxa"/>
          </w:tcPr>
          <w:p w:rsidR="000F1000" w:rsidRDefault="000F1000">
            <w:pPr>
              <w:pStyle w:val="ConsPlusNormal"/>
              <w:jc w:val="center"/>
            </w:pPr>
            <w:r>
              <w:t>1 096,0</w:t>
            </w:r>
          </w:p>
        </w:tc>
        <w:tc>
          <w:tcPr>
            <w:tcW w:w="1304" w:type="dxa"/>
          </w:tcPr>
          <w:p w:rsidR="000F1000" w:rsidRDefault="000F1000">
            <w:pPr>
              <w:pStyle w:val="ConsPlusNormal"/>
              <w:jc w:val="center"/>
            </w:pPr>
            <w:r>
              <w:t>1 096,0</w:t>
            </w:r>
          </w:p>
        </w:tc>
        <w:tc>
          <w:tcPr>
            <w:tcW w:w="1417" w:type="dxa"/>
          </w:tcPr>
          <w:p w:rsidR="000F1000" w:rsidRDefault="000F1000">
            <w:pPr>
              <w:pStyle w:val="ConsPlusNormal"/>
              <w:jc w:val="center"/>
            </w:pPr>
            <w:r>
              <w:t>10 463,4</w:t>
            </w:r>
          </w:p>
        </w:tc>
      </w:tr>
      <w:tr w:rsidR="000F1000">
        <w:tc>
          <w:tcPr>
            <w:tcW w:w="1814" w:type="dxa"/>
          </w:tcPr>
          <w:p w:rsidR="000F1000" w:rsidRDefault="000F1000">
            <w:pPr>
              <w:pStyle w:val="ConsPlusNormal"/>
            </w:pPr>
            <w:r>
              <w:t>прореживания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16 100,4</w:t>
            </w:r>
          </w:p>
        </w:tc>
        <w:tc>
          <w:tcPr>
            <w:tcW w:w="1304" w:type="dxa"/>
          </w:tcPr>
          <w:p w:rsidR="000F1000" w:rsidRDefault="000F1000">
            <w:pPr>
              <w:pStyle w:val="ConsPlusNormal"/>
              <w:jc w:val="center"/>
            </w:pPr>
            <w:r>
              <w:t>29 113,5</w:t>
            </w:r>
          </w:p>
        </w:tc>
        <w:tc>
          <w:tcPr>
            <w:tcW w:w="1304" w:type="dxa"/>
          </w:tcPr>
          <w:p w:rsidR="000F1000" w:rsidRDefault="000F1000">
            <w:pPr>
              <w:pStyle w:val="ConsPlusNormal"/>
              <w:jc w:val="center"/>
            </w:pPr>
            <w:r>
              <w:t>30 278,0</w:t>
            </w:r>
          </w:p>
        </w:tc>
        <w:tc>
          <w:tcPr>
            <w:tcW w:w="1304" w:type="dxa"/>
          </w:tcPr>
          <w:p w:rsidR="000F1000" w:rsidRDefault="000F1000">
            <w:pPr>
              <w:pStyle w:val="ConsPlusNormal"/>
              <w:jc w:val="center"/>
            </w:pPr>
            <w:r>
              <w:t>30 278,0</w:t>
            </w:r>
          </w:p>
        </w:tc>
        <w:tc>
          <w:tcPr>
            <w:tcW w:w="1304" w:type="dxa"/>
          </w:tcPr>
          <w:p w:rsidR="000F1000" w:rsidRDefault="000F1000">
            <w:pPr>
              <w:pStyle w:val="ConsPlusNormal"/>
              <w:jc w:val="center"/>
            </w:pPr>
            <w:r>
              <w:t>30 278,0</w:t>
            </w:r>
          </w:p>
        </w:tc>
        <w:tc>
          <w:tcPr>
            <w:tcW w:w="1304" w:type="dxa"/>
          </w:tcPr>
          <w:p w:rsidR="000F1000" w:rsidRDefault="000F1000">
            <w:pPr>
              <w:pStyle w:val="ConsPlusNormal"/>
              <w:jc w:val="center"/>
            </w:pPr>
            <w:r>
              <w:t>31 489,2</w:t>
            </w:r>
          </w:p>
        </w:tc>
        <w:tc>
          <w:tcPr>
            <w:tcW w:w="1304" w:type="dxa"/>
          </w:tcPr>
          <w:p w:rsidR="000F1000" w:rsidRDefault="000F1000">
            <w:pPr>
              <w:pStyle w:val="ConsPlusNormal"/>
              <w:jc w:val="center"/>
            </w:pPr>
            <w:r>
              <w:t>31 489,2</w:t>
            </w:r>
          </w:p>
        </w:tc>
        <w:tc>
          <w:tcPr>
            <w:tcW w:w="1304" w:type="dxa"/>
          </w:tcPr>
          <w:p w:rsidR="000F1000" w:rsidRDefault="000F1000">
            <w:pPr>
              <w:pStyle w:val="ConsPlusNormal"/>
              <w:jc w:val="center"/>
            </w:pPr>
            <w:r>
              <w:t>31 489,2</w:t>
            </w:r>
          </w:p>
        </w:tc>
        <w:tc>
          <w:tcPr>
            <w:tcW w:w="1304" w:type="dxa"/>
          </w:tcPr>
          <w:p w:rsidR="000F1000" w:rsidRDefault="000F1000">
            <w:pPr>
              <w:pStyle w:val="ConsPlusNormal"/>
              <w:jc w:val="center"/>
            </w:pPr>
            <w:r>
              <w:t>32 748,7</w:t>
            </w:r>
          </w:p>
        </w:tc>
        <w:tc>
          <w:tcPr>
            <w:tcW w:w="1304" w:type="dxa"/>
          </w:tcPr>
          <w:p w:rsidR="000F1000" w:rsidRDefault="000F1000">
            <w:pPr>
              <w:pStyle w:val="ConsPlusNormal"/>
              <w:jc w:val="center"/>
            </w:pPr>
            <w:r>
              <w:t>32 748,7</w:t>
            </w:r>
          </w:p>
        </w:tc>
        <w:tc>
          <w:tcPr>
            <w:tcW w:w="1304" w:type="dxa"/>
          </w:tcPr>
          <w:p w:rsidR="000F1000" w:rsidRDefault="000F1000">
            <w:pPr>
              <w:pStyle w:val="ConsPlusNormal"/>
              <w:jc w:val="center"/>
            </w:pPr>
            <w:r>
              <w:t>32 748,7</w:t>
            </w:r>
          </w:p>
        </w:tc>
        <w:tc>
          <w:tcPr>
            <w:tcW w:w="1417" w:type="dxa"/>
          </w:tcPr>
          <w:p w:rsidR="000F1000" w:rsidRDefault="000F1000">
            <w:pPr>
              <w:pStyle w:val="ConsPlusNormal"/>
              <w:jc w:val="center"/>
            </w:pPr>
            <w:r>
              <w:t>312 661,3</w:t>
            </w:r>
          </w:p>
        </w:tc>
      </w:tr>
      <w:tr w:rsidR="000F1000">
        <w:tc>
          <w:tcPr>
            <w:tcW w:w="1814" w:type="dxa"/>
          </w:tcPr>
          <w:p w:rsidR="000F1000" w:rsidRDefault="000F1000">
            <w:pPr>
              <w:pStyle w:val="ConsPlusNormal"/>
            </w:pPr>
            <w:r>
              <w:t>проходные рубки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17 072,3</w:t>
            </w:r>
          </w:p>
        </w:tc>
        <w:tc>
          <w:tcPr>
            <w:tcW w:w="1304" w:type="dxa"/>
          </w:tcPr>
          <w:p w:rsidR="000F1000" w:rsidRDefault="000F1000">
            <w:pPr>
              <w:pStyle w:val="ConsPlusNormal"/>
              <w:jc w:val="center"/>
            </w:pPr>
            <w:r>
              <w:t>64 199,4</w:t>
            </w:r>
          </w:p>
        </w:tc>
        <w:tc>
          <w:tcPr>
            <w:tcW w:w="1304" w:type="dxa"/>
          </w:tcPr>
          <w:p w:rsidR="000F1000" w:rsidRDefault="000F1000">
            <w:pPr>
              <w:pStyle w:val="ConsPlusNormal"/>
              <w:jc w:val="center"/>
            </w:pPr>
            <w:r>
              <w:t>66 767,4</w:t>
            </w:r>
          </w:p>
        </w:tc>
        <w:tc>
          <w:tcPr>
            <w:tcW w:w="1304" w:type="dxa"/>
          </w:tcPr>
          <w:p w:rsidR="000F1000" w:rsidRDefault="000F1000">
            <w:pPr>
              <w:pStyle w:val="ConsPlusNormal"/>
              <w:jc w:val="center"/>
            </w:pPr>
            <w:r>
              <w:t>66 767,4</w:t>
            </w:r>
          </w:p>
        </w:tc>
        <w:tc>
          <w:tcPr>
            <w:tcW w:w="1304" w:type="dxa"/>
          </w:tcPr>
          <w:p w:rsidR="000F1000" w:rsidRDefault="000F1000">
            <w:pPr>
              <w:pStyle w:val="ConsPlusNormal"/>
              <w:jc w:val="center"/>
            </w:pPr>
            <w:r>
              <w:t>66 767,4</w:t>
            </w:r>
          </w:p>
        </w:tc>
        <w:tc>
          <w:tcPr>
            <w:tcW w:w="1304" w:type="dxa"/>
          </w:tcPr>
          <w:p w:rsidR="000F1000" w:rsidRDefault="000F1000">
            <w:pPr>
              <w:pStyle w:val="ConsPlusNormal"/>
              <w:jc w:val="center"/>
            </w:pPr>
            <w:r>
              <w:t>69 438,1</w:t>
            </w:r>
          </w:p>
        </w:tc>
        <w:tc>
          <w:tcPr>
            <w:tcW w:w="1304" w:type="dxa"/>
          </w:tcPr>
          <w:p w:rsidR="000F1000" w:rsidRDefault="000F1000">
            <w:pPr>
              <w:pStyle w:val="ConsPlusNormal"/>
              <w:jc w:val="center"/>
            </w:pPr>
            <w:r>
              <w:t>69 438,1</w:t>
            </w:r>
          </w:p>
        </w:tc>
        <w:tc>
          <w:tcPr>
            <w:tcW w:w="1304" w:type="dxa"/>
          </w:tcPr>
          <w:p w:rsidR="000F1000" w:rsidRDefault="000F1000">
            <w:pPr>
              <w:pStyle w:val="ConsPlusNormal"/>
              <w:jc w:val="center"/>
            </w:pPr>
            <w:r>
              <w:t>69 438,1</w:t>
            </w:r>
          </w:p>
        </w:tc>
        <w:tc>
          <w:tcPr>
            <w:tcW w:w="1304" w:type="dxa"/>
          </w:tcPr>
          <w:p w:rsidR="000F1000" w:rsidRDefault="000F1000">
            <w:pPr>
              <w:pStyle w:val="ConsPlusNormal"/>
              <w:jc w:val="center"/>
            </w:pPr>
            <w:r>
              <w:t>72 215,6</w:t>
            </w:r>
          </w:p>
        </w:tc>
        <w:tc>
          <w:tcPr>
            <w:tcW w:w="1304" w:type="dxa"/>
          </w:tcPr>
          <w:p w:rsidR="000F1000" w:rsidRDefault="000F1000">
            <w:pPr>
              <w:pStyle w:val="ConsPlusNormal"/>
              <w:jc w:val="center"/>
            </w:pPr>
            <w:r>
              <w:t>72 215,6</w:t>
            </w:r>
          </w:p>
        </w:tc>
        <w:tc>
          <w:tcPr>
            <w:tcW w:w="1304" w:type="dxa"/>
          </w:tcPr>
          <w:p w:rsidR="000F1000" w:rsidRDefault="000F1000">
            <w:pPr>
              <w:pStyle w:val="ConsPlusNormal"/>
              <w:jc w:val="center"/>
            </w:pPr>
            <w:r>
              <w:t>72 215,6</w:t>
            </w:r>
          </w:p>
        </w:tc>
        <w:tc>
          <w:tcPr>
            <w:tcW w:w="1417" w:type="dxa"/>
          </w:tcPr>
          <w:p w:rsidR="000F1000" w:rsidRDefault="000F1000">
            <w:pPr>
              <w:pStyle w:val="ConsPlusNormal"/>
              <w:jc w:val="center"/>
            </w:pPr>
            <w:r>
              <w:t>689 462,5</w:t>
            </w:r>
          </w:p>
        </w:tc>
      </w:tr>
      <w:tr w:rsidR="000F1000">
        <w:tc>
          <w:tcPr>
            <w:tcW w:w="1814" w:type="dxa"/>
          </w:tcPr>
          <w:p w:rsidR="000F1000" w:rsidRDefault="000F1000">
            <w:pPr>
              <w:pStyle w:val="ConsPlusNormal"/>
            </w:pPr>
            <w:r>
              <w:t>рубки обновления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26 237,2</w:t>
            </w:r>
          </w:p>
        </w:tc>
        <w:tc>
          <w:tcPr>
            <w:tcW w:w="1304" w:type="dxa"/>
          </w:tcPr>
          <w:p w:rsidR="000F1000" w:rsidRDefault="000F1000">
            <w:pPr>
              <w:pStyle w:val="ConsPlusNormal"/>
              <w:jc w:val="center"/>
            </w:pPr>
            <w:r>
              <w:t>27 286,7</w:t>
            </w:r>
          </w:p>
        </w:tc>
        <w:tc>
          <w:tcPr>
            <w:tcW w:w="1304" w:type="dxa"/>
          </w:tcPr>
          <w:p w:rsidR="000F1000" w:rsidRDefault="000F1000">
            <w:pPr>
              <w:pStyle w:val="ConsPlusNormal"/>
              <w:jc w:val="center"/>
            </w:pPr>
            <w:r>
              <w:t>27 286,7</w:t>
            </w:r>
          </w:p>
        </w:tc>
        <w:tc>
          <w:tcPr>
            <w:tcW w:w="1304" w:type="dxa"/>
          </w:tcPr>
          <w:p w:rsidR="000F1000" w:rsidRDefault="000F1000">
            <w:pPr>
              <w:pStyle w:val="ConsPlusNormal"/>
              <w:jc w:val="center"/>
            </w:pPr>
            <w:r>
              <w:t>27 286,7</w:t>
            </w:r>
          </w:p>
        </w:tc>
        <w:tc>
          <w:tcPr>
            <w:tcW w:w="1304" w:type="dxa"/>
          </w:tcPr>
          <w:p w:rsidR="000F1000" w:rsidRDefault="000F1000">
            <w:pPr>
              <w:pStyle w:val="ConsPlusNormal"/>
              <w:jc w:val="center"/>
            </w:pPr>
            <w:r>
              <w:t>28 378,2</w:t>
            </w:r>
          </w:p>
        </w:tc>
        <w:tc>
          <w:tcPr>
            <w:tcW w:w="1304" w:type="dxa"/>
          </w:tcPr>
          <w:p w:rsidR="000F1000" w:rsidRDefault="000F1000">
            <w:pPr>
              <w:pStyle w:val="ConsPlusNormal"/>
              <w:jc w:val="center"/>
            </w:pPr>
            <w:r>
              <w:t>28 378,2</w:t>
            </w:r>
          </w:p>
        </w:tc>
        <w:tc>
          <w:tcPr>
            <w:tcW w:w="1304" w:type="dxa"/>
          </w:tcPr>
          <w:p w:rsidR="000F1000" w:rsidRDefault="000F1000">
            <w:pPr>
              <w:pStyle w:val="ConsPlusNormal"/>
              <w:jc w:val="center"/>
            </w:pPr>
            <w:r>
              <w:t>28 378,2</w:t>
            </w:r>
          </w:p>
        </w:tc>
        <w:tc>
          <w:tcPr>
            <w:tcW w:w="1304" w:type="dxa"/>
          </w:tcPr>
          <w:p w:rsidR="000F1000" w:rsidRDefault="000F1000">
            <w:pPr>
              <w:pStyle w:val="ConsPlusNormal"/>
              <w:jc w:val="center"/>
            </w:pPr>
            <w:r>
              <w:t>29 513,3</w:t>
            </w:r>
          </w:p>
        </w:tc>
        <w:tc>
          <w:tcPr>
            <w:tcW w:w="1304" w:type="dxa"/>
          </w:tcPr>
          <w:p w:rsidR="000F1000" w:rsidRDefault="000F1000">
            <w:pPr>
              <w:pStyle w:val="ConsPlusNormal"/>
              <w:jc w:val="center"/>
            </w:pPr>
            <w:r>
              <w:t>29 513,3</w:t>
            </w:r>
          </w:p>
        </w:tc>
        <w:tc>
          <w:tcPr>
            <w:tcW w:w="1304" w:type="dxa"/>
          </w:tcPr>
          <w:p w:rsidR="000F1000" w:rsidRDefault="000F1000">
            <w:pPr>
              <w:pStyle w:val="ConsPlusNormal"/>
              <w:jc w:val="center"/>
            </w:pPr>
            <w:r>
              <w:t>29 513,3</w:t>
            </w:r>
          </w:p>
        </w:tc>
        <w:tc>
          <w:tcPr>
            <w:tcW w:w="1417" w:type="dxa"/>
          </w:tcPr>
          <w:p w:rsidR="000F1000" w:rsidRDefault="000F1000">
            <w:pPr>
              <w:pStyle w:val="ConsPlusNormal"/>
              <w:jc w:val="center"/>
            </w:pPr>
            <w:r>
              <w:t>281 771,6</w:t>
            </w:r>
          </w:p>
        </w:tc>
      </w:tr>
      <w:tr w:rsidR="000F1000">
        <w:tc>
          <w:tcPr>
            <w:tcW w:w="1814" w:type="dxa"/>
          </w:tcPr>
          <w:p w:rsidR="000F1000" w:rsidRDefault="000F1000">
            <w:pPr>
              <w:pStyle w:val="ConsPlusNormal"/>
            </w:pPr>
            <w:r>
              <w:t>рубки переформирования</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ландшафтные рубки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рубки реконструкции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1 893,3</w:t>
            </w:r>
          </w:p>
        </w:tc>
        <w:tc>
          <w:tcPr>
            <w:tcW w:w="1304" w:type="dxa"/>
          </w:tcPr>
          <w:p w:rsidR="000F1000" w:rsidRDefault="000F1000">
            <w:pPr>
              <w:pStyle w:val="ConsPlusNormal"/>
            </w:pP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рубки сохранения лесных насаждений</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6 767,0</w:t>
            </w:r>
          </w:p>
        </w:tc>
        <w:tc>
          <w:tcPr>
            <w:tcW w:w="1304" w:type="dxa"/>
          </w:tcPr>
          <w:p w:rsidR="000F1000" w:rsidRDefault="000F1000">
            <w:pPr>
              <w:pStyle w:val="ConsPlusNormal"/>
              <w:jc w:val="center"/>
            </w:pPr>
            <w:r>
              <w:t>7 037,7</w:t>
            </w:r>
          </w:p>
        </w:tc>
        <w:tc>
          <w:tcPr>
            <w:tcW w:w="1304" w:type="dxa"/>
          </w:tcPr>
          <w:p w:rsidR="000F1000" w:rsidRDefault="000F1000">
            <w:pPr>
              <w:pStyle w:val="ConsPlusNormal"/>
              <w:jc w:val="center"/>
            </w:pPr>
            <w:r>
              <w:t>7 037,7</w:t>
            </w:r>
          </w:p>
        </w:tc>
        <w:tc>
          <w:tcPr>
            <w:tcW w:w="1304" w:type="dxa"/>
          </w:tcPr>
          <w:p w:rsidR="000F1000" w:rsidRDefault="000F1000">
            <w:pPr>
              <w:pStyle w:val="ConsPlusNormal"/>
              <w:jc w:val="center"/>
            </w:pPr>
            <w:r>
              <w:t>7 037,7</w:t>
            </w:r>
          </w:p>
        </w:tc>
        <w:tc>
          <w:tcPr>
            <w:tcW w:w="1304" w:type="dxa"/>
          </w:tcPr>
          <w:p w:rsidR="000F1000" w:rsidRDefault="000F1000">
            <w:pPr>
              <w:pStyle w:val="ConsPlusNormal"/>
              <w:jc w:val="center"/>
            </w:pPr>
            <w:r>
              <w:t>7 319,2</w:t>
            </w:r>
          </w:p>
        </w:tc>
        <w:tc>
          <w:tcPr>
            <w:tcW w:w="1304" w:type="dxa"/>
          </w:tcPr>
          <w:p w:rsidR="000F1000" w:rsidRDefault="000F1000">
            <w:pPr>
              <w:pStyle w:val="ConsPlusNormal"/>
              <w:jc w:val="center"/>
            </w:pPr>
            <w:r>
              <w:t>7 319,2</w:t>
            </w:r>
          </w:p>
        </w:tc>
        <w:tc>
          <w:tcPr>
            <w:tcW w:w="1304" w:type="dxa"/>
          </w:tcPr>
          <w:p w:rsidR="000F1000" w:rsidRDefault="000F1000">
            <w:pPr>
              <w:pStyle w:val="ConsPlusNormal"/>
              <w:jc w:val="center"/>
            </w:pPr>
            <w:r>
              <w:t>7 319,2</w:t>
            </w:r>
          </w:p>
        </w:tc>
        <w:tc>
          <w:tcPr>
            <w:tcW w:w="1304" w:type="dxa"/>
          </w:tcPr>
          <w:p w:rsidR="000F1000" w:rsidRDefault="000F1000">
            <w:pPr>
              <w:pStyle w:val="ConsPlusNormal"/>
              <w:jc w:val="center"/>
            </w:pPr>
            <w:r>
              <w:t>7 612,0</w:t>
            </w:r>
          </w:p>
        </w:tc>
        <w:tc>
          <w:tcPr>
            <w:tcW w:w="1304" w:type="dxa"/>
          </w:tcPr>
          <w:p w:rsidR="000F1000" w:rsidRDefault="000F1000">
            <w:pPr>
              <w:pStyle w:val="ConsPlusNormal"/>
              <w:jc w:val="center"/>
            </w:pPr>
            <w:r>
              <w:t>7 612,0</w:t>
            </w:r>
          </w:p>
        </w:tc>
        <w:tc>
          <w:tcPr>
            <w:tcW w:w="1304" w:type="dxa"/>
          </w:tcPr>
          <w:p w:rsidR="000F1000" w:rsidRDefault="000F1000">
            <w:pPr>
              <w:pStyle w:val="ConsPlusNormal"/>
              <w:jc w:val="center"/>
            </w:pPr>
            <w:r>
              <w:t>7 612,0</w:t>
            </w:r>
          </w:p>
        </w:tc>
        <w:tc>
          <w:tcPr>
            <w:tcW w:w="1417" w:type="dxa"/>
          </w:tcPr>
          <w:p w:rsidR="000F1000" w:rsidRDefault="000F1000">
            <w:pPr>
              <w:pStyle w:val="ConsPlusNormal"/>
              <w:jc w:val="center"/>
            </w:pPr>
            <w:r>
              <w:t>72 673,5</w:t>
            </w:r>
          </w:p>
        </w:tc>
      </w:tr>
      <w:tr w:rsidR="000F1000">
        <w:tc>
          <w:tcPr>
            <w:tcW w:w="1814" w:type="dxa"/>
          </w:tcPr>
          <w:p w:rsidR="000F1000" w:rsidRDefault="000F1000">
            <w:pPr>
              <w:pStyle w:val="ConsPlusNormal"/>
            </w:pPr>
            <w:r>
              <w:lastRenderedPageBreak/>
              <w:t>рубки единичных деревьев</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9 900,0</w:t>
            </w:r>
          </w:p>
        </w:tc>
        <w:tc>
          <w:tcPr>
            <w:tcW w:w="1304" w:type="dxa"/>
          </w:tcPr>
          <w:p w:rsidR="000F1000" w:rsidRDefault="000F1000">
            <w:pPr>
              <w:pStyle w:val="ConsPlusNormal"/>
              <w:jc w:val="center"/>
            </w:pPr>
            <w:r>
              <w:t>10 296,0</w:t>
            </w:r>
          </w:p>
        </w:tc>
        <w:tc>
          <w:tcPr>
            <w:tcW w:w="1304" w:type="dxa"/>
          </w:tcPr>
          <w:p w:rsidR="000F1000" w:rsidRDefault="000F1000">
            <w:pPr>
              <w:pStyle w:val="ConsPlusNormal"/>
              <w:jc w:val="center"/>
            </w:pPr>
            <w:r>
              <w:t>10 296,0</w:t>
            </w:r>
          </w:p>
        </w:tc>
        <w:tc>
          <w:tcPr>
            <w:tcW w:w="1304" w:type="dxa"/>
          </w:tcPr>
          <w:p w:rsidR="000F1000" w:rsidRDefault="000F1000">
            <w:pPr>
              <w:pStyle w:val="ConsPlusNormal"/>
              <w:jc w:val="center"/>
            </w:pPr>
            <w:r>
              <w:t>10 296,0</w:t>
            </w:r>
          </w:p>
        </w:tc>
        <w:tc>
          <w:tcPr>
            <w:tcW w:w="1304" w:type="dxa"/>
          </w:tcPr>
          <w:p w:rsidR="000F1000" w:rsidRDefault="000F1000">
            <w:pPr>
              <w:pStyle w:val="ConsPlusNormal"/>
              <w:jc w:val="center"/>
            </w:pPr>
            <w:r>
              <w:t>10 707,8</w:t>
            </w:r>
          </w:p>
        </w:tc>
        <w:tc>
          <w:tcPr>
            <w:tcW w:w="1304" w:type="dxa"/>
          </w:tcPr>
          <w:p w:rsidR="000F1000" w:rsidRDefault="000F1000">
            <w:pPr>
              <w:pStyle w:val="ConsPlusNormal"/>
              <w:jc w:val="center"/>
            </w:pPr>
            <w:r>
              <w:t>10 707,8</w:t>
            </w:r>
          </w:p>
        </w:tc>
        <w:tc>
          <w:tcPr>
            <w:tcW w:w="1304" w:type="dxa"/>
          </w:tcPr>
          <w:p w:rsidR="000F1000" w:rsidRDefault="000F1000">
            <w:pPr>
              <w:pStyle w:val="ConsPlusNormal"/>
              <w:jc w:val="center"/>
            </w:pPr>
            <w:r>
              <w:t>10 707,8</w:t>
            </w:r>
          </w:p>
        </w:tc>
        <w:tc>
          <w:tcPr>
            <w:tcW w:w="1304" w:type="dxa"/>
          </w:tcPr>
          <w:p w:rsidR="000F1000" w:rsidRDefault="000F1000">
            <w:pPr>
              <w:pStyle w:val="ConsPlusNormal"/>
              <w:jc w:val="center"/>
            </w:pPr>
            <w:r>
              <w:t>11 136,2</w:t>
            </w:r>
          </w:p>
        </w:tc>
        <w:tc>
          <w:tcPr>
            <w:tcW w:w="1304" w:type="dxa"/>
          </w:tcPr>
          <w:p w:rsidR="000F1000" w:rsidRDefault="000F1000">
            <w:pPr>
              <w:pStyle w:val="ConsPlusNormal"/>
              <w:jc w:val="center"/>
            </w:pPr>
            <w:r>
              <w:t>11 136,2</w:t>
            </w:r>
          </w:p>
        </w:tc>
        <w:tc>
          <w:tcPr>
            <w:tcW w:w="1304" w:type="dxa"/>
          </w:tcPr>
          <w:p w:rsidR="000F1000" w:rsidRDefault="000F1000">
            <w:pPr>
              <w:pStyle w:val="ConsPlusNormal"/>
              <w:jc w:val="center"/>
            </w:pPr>
            <w:r>
              <w:t>11 136,2</w:t>
            </w:r>
          </w:p>
        </w:tc>
        <w:tc>
          <w:tcPr>
            <w:tcW w:w="1417" w:type="dxa"/>
          </w:tcPr>
          <w:p w:rsidR="000F1000" w:rsidRDefault="000F1000">
            <w:pPr>
              <w:pStyle w:val="ConsPlusNormal"/>
              <w:jc w:val="center"/>
            </w:pPr>
            <w:r>
              <w:t>106 320,0</w:t>
            </w:r>
          </w:p>
        </w:tc>
      </w:tr>
      <w:tr w:rsidR="000F1000">
        <w:tc>
          <w:tcPr>
            <w:tcW w:w="1814" w:type="dxa"/>
          </w:tcPr>
          <w:p w:rsidR="000F1000" w:rsidRDefault="000F1000">
            <w:pPr>
              <w:pStyle w:val="ConsPlusNormal"/>
            </w:pPr>
            <w:r>
              <w:t>Иные мероприятия по воспроизводству и переработке</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206 653,3</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284 147,5</w:t>
            </w:r>
          </w:p>
        </w:tc>
        <w:tc>
          <w:tcPr>
            <w:tcW w:w="1304" w:type="dxa"/>
          </w:tcPr>
          <w:p w:rsidR="000F1000" w:rsidRDefault="000F1000">
            <w:pPr>
              <w:pStyle w:val="ConsPlusNormal"/>
              <w:jc w:val="center"/>
            </w:pPr>
            <w:r>
              <w:t>265 899,2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417" w:type="dxa"/>
          </w:tcPr>
          <w:p w:rsidR="000F1000" w:rsidRDefault="000F1000">
            <w:pPr>
              <w:pStyle w:val="ConsPlusNormal"/>
              <w:jc w:val="center"/>
            </w:pPr>
            <w:r>
              <w:t>2 855 595,7</w:t>
            </w:r>
          </w:p>
        </w:tc>
      </w:tr>
      <w:tr w:rsidR="000F1000">
        <w:tc>
          <w:tcPr>
            <w:tcW w:w="1814" w:type="dxa"/>
          </w:tcPr>
          <w:p w:rsidR="000F1000" w:rsidRDefault="000F1000">
            <w:pPr>
              <w:pStyle w:val="ConsPlusNormal"/>
            </w:pPr>
            <w:r>
              <w:t>Лесовосстановление, всего,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1 531,6</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искусственное лесовосстановление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1 357,5</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естественное лесовосстановление (содействие лесовосстановлению)</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174,1</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Проведение агротехнического ухода за лесными культурами (в переводе на однократный)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1 216,1</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 xml:space="preserve">Дополнение </w:t>
            </w:r>
            <w:r>
              <w:lastRenderedPageBreak/>
              <w:t>лесных культур</w:t>
            </w:r>
          </w:p>
        </w:tc>
        <w:tc>
          <w:tcPr>
            <w:tcW w:w="1077" w:type="dxa"/>
          </w:tcPr>
          <w:p w:rsidR="000F1000" w:rsidRDefault="000F1000">
            <w:pPr>
              <w:pStyle w:val="ConsPlusNormal"/>
            </w:pPr>
            <w:r>
              <w:lastRenderedPageBreak/>
              <w:t xml:space="preserve">иные </w:t>
            </w:r>
            <w:r>
              <w:lastRenderedPageBreak/>
              <w:t>источники</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117,2</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Обработка почвы под лесовосстановление и лесоразведение, всего,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222,7</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обработка почвы под лесовосстановление и лесоразведение будущего года</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40,1</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Рубки ухода за лесом, всего,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157 131,1</w:t>
            </w:r>
          </w:p>
        </w:tc>
        <w:tc>
          <w:tcPr>
            <w:tcW w:w="1304" w:type="dxa"/>
          </w:tcPr>
          <w:p w:rsidR="000F1000" w:rsidRDefault="000F1000">
            <w:pPr>
              <w:pStyle w:val="ConsPlusNormal"/>
              <w:jc w:val="center"/>
            </w:pPr>
            <w:r>
              <w:t>265 899,2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417" w:type="dxa"/>
          </w:tcPr>
          <w:p w:rsidR="000F1000" w:rsidRDefault="000F1000">
            <w:pPr>
              <w:pStyle w:val="ConsPlusNormal"/>
              <w:jc w:val="center"/>
            </w:pPr>
            <w:r>
              <w:t>2 855 595,7</w:t>
            </w:r>
          </w:p>
        </w:tc>
      </w:tr>
      <w:tr w:rsidR="000F1000">
        <w:tc>
          <w:tcPr>
            <w:tcW w:w="1814" w:type="dxa"/>
          </w:tcPr>
          <w:p w:rsidR="000F1000" w:rsidRDefault="000F1000">
            <w:pPr>
              <w:pStyle w:val="ConsPlusNormal"/>
            </w:pPr>
            <w:r>
              <w:t>осветления и прочистки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157,1</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прореживания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41 461,0</w:t>
            </w:r>
          </w:p>
        </w:tc>
        <w:tc>
          <w:tcPr>
            <w:tcW w:w="1304" w:type="dxa"/>
          </w:tcPr>
          <w:p w:rsidR="000F1000" w:rsidRDefault="000F1000">
            <w:pPr>
              <w:pStyle w:val="ConsPlusNormal"/>
              <w:jc w:val="center"/>
            </w:pPr>
            <w:r>
              <w:t>41 788,5</w:t>
            </w:r>
          </w:p>
        </w:tc>
        <w:tc>
          <w:tcPr>
            <w:tcW w:w="1304" w:type="dxa"/>
          </w:tcPr>
          <w:p w:rsidR="000F1000" w:rsidRDefault="000F1000">
            <w:pPr>
              <w:pStyle w:val="ConsPlusNormal"/>
              <w:jc w:val="center"/>
            </w:pPr>
            <w:r>
              <w:t>43 460,0</w:t>
            </w:r>
          </w:p>
        </w:tc>
        <w:tc>
          <w:tcPr>
            <w:tcW w:w="1304" w:type="dxa"/>
          </w:tcPr>
          <w:p w:rsidR="000F1000" w:rsidRDefault="000F1000">
            <w:pPr>
              <w:pStyle w:val="ConsPlusNormal"/>
              <w:jc w:val="center"/>
            </w:pPr>
            <w:r>
              <w:t>43 460,0</w:t>
            </w:r>
          </w:p>
        </w:tc>
        <w:tc>
          <w:tcPr>
            <w:tcW w:w="1304" w:type="dxa"/>
          </w:tcPr>
          <w:p w:rsidR="000F1000" w:rsidRDefault="000F1000">
            <w:pPr>
              <w:pStyle w:val="ConsPlusNormal"/>
              <w:jc w:val="center"/>
            </w:pPr>
            <w:r>
              <w:t>43 460,0</w:t>
            </w:r>
          </w:p>
        </w:tc>
        <w:tc>
          <w:tcPr>
            <w:tcW w:w="1304" w:type="dxa"/>
          </w:tcPr>
          <w:p w:rsidR="000F1000" w:rsidRDefault="000F1000">
            <w:pPr>
              <w:pStyle w:val="ConsPlusNormal"/>
              <w:jc w:val="center"/>
            </w:pPr>
            <w:r>
              <w:t>45 198,4</w:t>
            </w:r>
          </w:p>
        </w:tc>
        <w:tc>
          <w:tcPr>
            <w:tcW w:w="1304" w:type="dxa"/>
          </w:tcPr>
          <w:p w:rsidR="000F1000" w:rsidRDefault="000F1000">
            <w:pPr>
              <w:pStyle w:val="ConsPlusNormal"/>
              <w:jc w:val="center"/>
            </w:pPr>
            <w:r>
              <w:t>45 198,4</w:t>
            </w:r>
          </w:p>
        </w:tc>
        <w:tc>
          <w:tcPr>
            <w:tcW w:w="1304" w:type="dxa"/>
          </w:tcPr>
          <w:p w:rsidR="000F1000" w:rsidRDefault="000F1000">
            <w:pPr>
              <w:pStyle w:val="ConsPlusNormal"/>
              <w:jc w:val="center"/>
            </w:pPr>
            <w:r>
              <w:t>45 198,4</w:t>
            </w:r>
          </w:p>
        </w:tc>
        <w:tc>
          <w:tcPr>
            <w:tcW w:w="1304" w:type="dxa"/>
          </w:tcPr>
          <w:p w:rsidR="000F1000" w:rsidRDefault="000F1000">
            <w:pPr>
              <w:pStyle w:val="ConsPlusNormal"/>
              <w:jc w:val="center"/>
            </w:pPr>
            <w:r>
              <w:t>47 006,4</w:t>
            </w:r>
          </w:p>
        </w:tc>
        <w:tc>
          <w:tcPr>
            <w:tcW w:w="1304" w:type="dxa"/>
          </w:tcPr>
          <w:p w:rsidR="000F1000" w:rsidRDefault="000F1000">
            <w:pPr>
              <w:pStyle w:val="ConsPlusNormal"/>
              <w:jc w:val="center"/>
            </w:pPr>
            <w:r>
              <w:t>47 006,4</w:t>
            </w:r>
          </w:p>
        </w:tc>
        <w:tc>
          <w:tcPr>
            <w:tcW w:w="1304" w:type="dxa"/>
          </w:tcPr>
          <w:p w:rsidR="000F1000" w:rsidRDefault="000F1000">
            <w:pPr>
              <w:pStyle w:val="ConsPlusNormal"/>
              <w:jc w:val="center"/>
            </w:pPr>
            <w:r>
              <w:t>47 006,4</w:t>
            </w:r>
          </w:p>
        </w:tc>
        <w:tc>
          <w:tcPr>
            <w:tcW w:w="1417" w:type="dxa"/>
          </w:tcPr>
          <w:p w:rsidR="000F1000" w:rsidRDefault="000F1000">
            <w:pPr>
              <w:pStyle w:val="ConsPlusNormal"/>
              <w:jc w:val="center"/>
            </w:pPr>
            <w:r>
              <w:t>448 783,1</w:t>
            </w:r>
          </w:p>
        </w:tc>
      </w:tr>
      <w:tr w:rsidR="000F1000">
        <w:tc>
          <w:tcPr>
            <w:tcW w:w="1814" w:type="dxa"/>
          </w:tcPr>
          <w:p w:rsidR="000F1000" w:rsidRDefault="000F1000">
            <w:pPr>
              <w:pStyle w:val="ConsPlusNormal"/>
            </w:pPr>
            <w:r>
              <w:t>проходные рубки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115 513,0</w:t>
            </w:r>
          </w:p>
        </w:tc>
        <w:tc>
          <w:tcPr>
            <w:tcW w:w="1304" w:type="dxa"/>
          </w:tcPr>
          <w:p w:rsidR="000F1000" w:rsidRDefault="000F1000">
            <w:pPr>
              <w:pStyle w:val="ConsPlusNormal"/>
              <w:jc w:val="center"/>
            </w:pPr>
            <w:r>
              <w:t>162 964,1</w:t>
            </w:r>
          </w:p>
        </w:tc>
        <w:tc>
          <w:tcPr>
            <w:tcW w:w="1304" w:type="dxa"/>
          </w:tcPr>
          <w:p w:rsidR="000F1000" w:rsidRDefault="000F1000">
            <w:pPr>
              <w:pStyle w:val="ConsPlusNormal"/>
              <w:jc w:val="center"/>
            </w:pPr>
            <w:r>
              <w:t>169 482,7</w:t>
            </w:r>
          </w:p>
        </w:tc>
        <w:tc>
          <w:tcPr>
            <w:tcW w:w="1304" w:type="dxa"/>
          </w:tcPr>
          <w:p w:rsidR="000F1000" w:rsidRDefault="000F1000">
            <w:pPr>
              <w:pStyle w:val="ConsPlusNormal"/>
              <w:jc w:val="center"/>
            </w:pPr>
            <w:r>
              <w:t>169 482,7</w:t>
            </w:r>
          </w:p>
        </w:tc>
        <w:tc>
          <w:tcPr>
            <w:tcW w:w="1304" w:type="dxa"/>
          </w:tcPr>
          <w:p w:rsidR="000F1000" w:rsidRDefault="000F1000">
            <w:pPr>
              <w:pStyle w:val="ConsPlusNormal"/>
              <w:jc w:val="center"/>
            </w:pPr>
            <w:r>
              <w:t>169 482,7</w:t>
            </w:r>
          </w:p>
        </w:tc>
        <w:tc>
          <w:tcPr>
            <w:tcW w:w="1304" w:type="dxa"/>
          </w:tcPr>
          <w:p w:rsidR="000F1000" w:rsidRDefault="000F1000">
            <w:pPr>
              <w:pStyle w:val="ConsPlusNormal"/>
              <w:jc w:val="center"/>
            </w:pPr>
            <w:r>
              <w:t>176 262,0</w:t>
            </w:r>
          </w:p>
        </w:tc>
        <w:tc>
          <w:tcPr>
            <w:tcW w:w="1304" w:type="dxa"/>
          </w:tcPr>
          <w:p w:rsidR="000F1000" w:rsidRDefault="000F1000">
            <w:pPr>
              <w:pStyle w:val="ConsPlusNormal"/>
              <w:jc w:val="center"/>
            </w:pPr>
            <w:r>
              <w:t>176 262,0</w:t>
            </w:r>
          </w:p>
        </w:tc>
        <w:tc>
          <w:tcPr>
            <w:tcW w:w="1304" w:type="dxa"/>
          </w:tcPr>
          <w:p w:rsidR="000F1000" w:rsidRDefault="000F1000">
            <w:pPr>
              <w:pStyle w:val="ConsPlusNormal"/>
              <w:jc w:val="center"/>
            </w:pPr>
            <w:r>
              <w:t>176 262,0</w:t>
            </w:r>
          </w:p>
        </w:tc>
        <w:tc>
          <w:tcPr>
            <w:tcW w:w="1304" w:type="dxa"/>
          </w:tcPr>
          <w:p w:rsidR="000F1000" w:rsidRDefault="000F1000">
            <w:pPr>
              <w:pStyle w:val="ConsPlusNormal"/>
              <w:jc w:val="center"/>
            </w:pPr>
            <w:r>
              <w:t>183 312,4</w:t>
            </w:r>
          </w:p>
        </w:tc>
        <w:tc>
          <w:tcPr>
            <w:tcW w:w="1304" w:type="dxa"/>
          </w:tcPr>
          <w:p w:rsidR="000F1000" w:rsidRDefault="000F1000">
            <w:pPr>
              <w:pStyle w:val="ConsPlusNormal"/>
              <w:jc w:val="center"/>
            </w:pPr>
            <w:r>
              <w:t>183 312,4</w:t>
            </w:r>
          </w:p>
        </w:tc>
        <w:tc>
          <w:tcPr>
            <w:tcW w:w="1304" w:type="dxa"/>
          </w:tcPr>
          <w:p w:rsidR="000F1000" w:rsidRDefault="000F1000">
            <w:pPr>
              <w:pStyle w:val="ConsPlusNormal"/>
              <w:jc w:val="center"/>
            </w:pPr>
            <w:r>
              <w:t>183 312,4</w:t>
            </w:r>
          </w:p>
        </w:tc>
        <w:tc>
          <w:tcPr>
            <w:tcW w:w="1417" w:type="dxa"/>
          </w:tcPr>
          <w:p w:rsidR="000F1000" w:rsidRDefault="000F1000">
            <w:pPr>
              <w:pStyle w:val="ConsPlusNormal"/>
              <w:jc w:val="center"/>
            </w:pPr>
            <w:r>
              <w:t>1 750 135,4</w:t>
            </w:r>
          </w:p>
        </w:tc>
      </w:tr>
      <w:tr w:rsidR="000F1000">
        <w:tc>
          <w:tcPr>
            <w:tcW w:w="1814" w:type="dxa"/>
          </w:tcPr>
          <w:p w:rsidR="000F1000" w:rsidRDefault="000F1000">
            <w:pPr>
              <w:pStyle w:val="ConsPlusNormal"/>
            </w:pPr>
            <w:r>
              <w:t xml:space="preserve">рубки </w:t>
            </w:r>
            <w:r>
              <w:lastRenderedPageBreak/>
              <w:t>обновления</w:t>
            </w:r>
          </w:p>
        </w:tc>
        <w:tc>
          <w:tcPr>
            <w:tcW w:w="1077" w:type="dxa"/>
          </w:tcPr>
          <w:p w:rsidR="000F1000" w:rsidRDefault="000F1000">
            <w:pPr>
              <w:pStyle w:val="ConsPlusNormal"/>
            </w:pPr>
            <w:r>
              <w:lastRenderedPageBreak/>
              <w:t xml:space="preserve">иные </w:t>
            </w:r>
            <w:r>
              <w:lastRenderedPageBreak/>
              <w:t>источники</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pPr>
          </w:p>
        </w:tc>
        <w:tc>
          <w:tcPr>
            <w:tcW w:w="1304" w:type="dxa"/>
          </w:tcPr>
          <w:p w:rsidR="000F1000" w:rsidRDefault="000F1000">
            <w:pPr>
              <w:pStyle w:val="ConsPlusNormal"/>
              <w:jc w:val="center"/>
            </w:pPr>
            <w:r>
              <w:t>34 618,9</w:t>
            </w:r>
          </w:p>
        </w:tc>
        <w:tc>
          <w:tcPr>
            <w:tcW w:w="1304" w:type="dxa"/>
          </w:tcPr>
          <w:p w:rsidR="000F1000" w:rsidRDefault="000F1000">
            <w:pPr>
              <w:pStyle w:val="ConsPlusNormal"/>
              <w:jc w:val="center"/>
            </w:pPr>
            <w:r>
              <w:t>36 003,7</w:t>
            </w:r>
          </w:p>
        </w:tc>
        <w:tc>
          <w:tcPr>
            <w:tcW w:w="1304" w:type="dxa"/>
          </w:tcPr>
          <w:p w:rsidR="000F1000" w:rsidRDefault="000F1000">
            <w:pPr>
              <w:pStyle w:val="ConsPlusNormal"/>
              <w:jc w:val="center"/>
            </w:pPr>
            <w:r>
              <w:t>36 003,7</w:t>
            </w:r>
          </w:p>
        </w:tc>
        <w:tc>
          <w:tcPr>
            <w:tcW w:w="1304" w:type="dxa"/>
          </w:tcPr>
          <w:p w:rsidR="000F1000" w:rsidRDefault="000F1000">
            <w:pPr>
              <w:pStyle w:val="ConsPlusNormal"/>
              <w:jc w:val="center"/>
            </w:pPr>
            <w:r>
              <w:t>36 003,7</w:t>
            </w:r>
          </w:p>
        </w:tc>
        <w:tc>
          <w:tcPr>
            <w:tcW w:w="1304" w:type="dxa"/>
          </w:tcPr>
          <w:p w:rsidR="000F1000" w:rsidRDefault="000F1000">
            <w:pPr>
              <w:pStyle w:val="ConsPlusNormal"/>
              <w:jc w:val="center"/>
            </w:pPr>
            <w:r>
              <w:t>37 443,8</w:t>
            </w:r>
          </w:p>
        </w:tc>
        <w:tc>
          <w:tcPr>
            <w:tcW w:w="1304" w:type="dxa"/>
          </w:tcPr>
          <w:p w:rsidR="000F1000" w:rsidRDefault="000F1000">
            <w:pPr>
              <w:pStyle w:val="ConsPlusNormal"/>
              <w:jc w:val="center"/>
            </w:pPr>
            <w:r>
              <w:t>37 443,8</w:t>
            </w:r>
          </w:p>
        </w:tc>
        <w:tc>
          <w:tcPr>
            <w:tcW w:w="1304" w:type="dxa"/>
          </w:tcPr>
          <w:p w:rsidR="000F1000" w:rsidRDefault="000F1000">
            <w:pPr>
              <w:pStyle w:val="ConsPlusNormal"/>
              <w:jc w:val="center"/>
            </w:pPr>
            <w:r>
              <w:t>37 443,8</w:t>
            </w:r>
          </w:p>
        </w:tc>
        <w:tc>
          <w:tcPr>
            <w:tcW w:w="1304" w:type="dxa"/>
          </w:tcPr>
          <w:p w:rsidR="000F1000" w:rsidRDefault="000F1000">
            <w:pPr>
              <w:pStyle w:val="ConsPlusNormal"/>
              <w:jc w:val="center"/>
            </w:pPr>
            <w:r>
              <w:t>38 941,6</w:t>
            </w:r>
          </w:p>
        </w:tc>
        <w:tc>
          <w:tcPr>
            <w:tcW w:w="1304" w:type="dxa"/>
          </w:tcPr>
          <w:p w:rsidR="000F1000" w:rsidRDefault="000F1000">
            <w:pPr>
              <w:pStyle w:val="ConsPlusNormal"/>
              <w:jc w:val="center"/>
            </w:pPr>
            <w:r>
              <w:t>38 941,6</w:t>
            </w:r>
          </w:p>
        </w:tc>
        <w:tc>
          <w:tcPr>
            <w:tcW w:w="1304" w:type="dxa"/>
          </w:tcPr>
          <w:p w:rsidR="000F1000" w:rsidRDefault="000F1000">
            <w:pPr>
              <w:pStyle w:val="ConsPlusNormal"/>
              <w:jc w:val="center"/>
            </w:pPr>
            <w:r>
              <w:t>38 941,6</w:t>
            </w:r>
          </w:p>
        </w:tc>
        <w:tc>
          <w:tcPr>
            <w:tcW w:w="1417" w:type="dxa"/>
          </w:tcPr>
          <w:p w:rsidR="000F1000" w:rsidRDefault="000F1000">
            <w:pPr>
              <w:pStyle w:val="ConsPlusNormal"/>
              <w:jc w:val="center"/>
            </w:pPr>
            <w:r>
              <w:t>371 785,9</w:t>
            </w:r>
          </w:p>
        </w:tc>
      </w:tr>
      <w:tr w:rsidR="000F1000">
        <w:tc>
          <w:tcPr>
            <w:tcW w:w="1814" w:type="dxa"/>
          </w:tcPr>
          <w:p w:rsidR="000F1000" w:rsidRDefault="000F1000">
            <w:pPr>
              <w:pStyle w:val="ConsPlusNormal"/>
            </w:pPr>
            <w:r>
              <w:t>рубки переформирования</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5 433,7</w:t>
            </w:r>
          </w:p>
        </w:tc>
        <w:tc>
          <w:tcPr>
            <w:tcW w:w="1304" w:type="dxa"/>
          </w:tcPr>
          <w:p w:rsidR="000F1000" w:rsidRDefault="000F1000">
            <w:pPr>
              <w:pStyle w:val="ConsPlusNormal"/>
              <w:jc w:val="center"/>
            </w:pPr>
            <w:r>
              <w:t>5 651,0</w:t>
            </w:r>
          </w:p>
        </w:tc>
        <w:tc>
          <w:tcPr>
            <w:tcW w:w="1304" w:type="dxa"/>
          </w:tcPr>
          <w:p w:rsidR="000F1000" w:rsidRDefault="000F1000">
            <w:pPr>
              <w:pStyle w:val="ConsPlusNormal"/>
              <w:jc w:val="center"/>
            </w:pPr>
            <w:r>
              <w:t>5 651,0</w:t>
            </w:r>
          </w:p>
        </w:tc>
        <w:tc>
          <w:tcPr>
            <w:tcW w:w="1304" w:type="dxa"/>
          </w:tcPr>
          <w:p w:rsidR="000F1000" w:rsidRDefault="000F1000">
            <w:pPr>
              <w:pStyle w:val="ConsPlusNormal"/>
              <w:jc w:val="center"/>
            </w:pPr>
            <w:r>
              <w:t>5 651,0</w:t>
            </w:r>
          </w:p>
        </w:tc>
        <w:tc>
          <w:tcPr>
            <w:tcW w:w="1304" w:type="dxa"/>
          </w:tcPr>
          <w:p w:rsidR="000F1000" w:rsidRDefault="000F1000">
            <w:pPr>
              <w:pStyle w:val="ConsPlusNormal"/>
              <w:jc w:val="center"/>
            </w:pPr>
            <w:r>
              <w:t>5 877,1</w:t>
            </w:r>
          </w:p>
        </w:tc>
        <w:tc>
          <w:tcPr>
            <w:tcW w:w="1304" w:type="dxa"/>
          </w:tcPr>
          <w:p w:rsidR="000F1000" w:rsidRDefault="000F1000">
            <w:pPr>
              <w:pStyle w:val="ConsPlusNormal"/>
              <w:jc w:val="center"/>
            </w:pPr>
            <w:r>
              <w:t>5 877,1</w:t>
            </w:r>
          </w:p>
        </w:tc>
        <w:tc>
          <w:tcPr>
            <w:tcW w:w="1304" w:type="dxa"/>
          </w:tcPr>
          <w:p w:rsidR="000F1000" w:rsidRDefault="000F1000">
            <w:pPr>
              <w:pStyle w:val="ConsPlusNormal"/>
              <w:jc w:val="center"/>
            </w:pPr>
            <w:r>
              <w:t>5 877,1</w:t>
            </w:r>
          </w:p>
        </w:tc>
        <w:tc>
          <w:tcPr>
            <w:tcW w:w="1304" w:type="dxa"/>
          </w:tcPr>
          <w:p w:rsidR="000F1000" w:rsidRDefault="000F1000">
            <w:pPr>
              <w:pStyle w:val="ConsPlusNormal"/>
              <w:jc w:val="center"/>
            </w:pPr>
            <w:r>
              <w:t>6 112,2</w:t>
            </w:r>
          </w:p>
        </w:tc>
        <w:tc>
          <w:tcPr>
            <w:tcW w:w="1304" w:type="dxa"/>
          </w:tcPr>
          <w:p w:rsidR="000F1000" w:rsidRDefault="000F1000">
            <w:pPr>
              <w:pStyle w:val="ConsPlusNormal"/>
              <w:jc w:val="center"/>
            </w:pPr>
            <w:r>
              <w:t>6 112,2</w:t>
            </w:r>
          </w:p>
        </w:tc>
        <w:tc>
          <w:tcPr>
            <w:tcW w:w="1304" w:type="dxa"/>
          </w:tcPr>
          <w:p w:rsidR="000F1000" w:rsidRDefault="000F1000">
            <w:pPr>
              <w:pStyle w:val="ConsPlusNormal"/>
              <w:jc w:val="center"/>
            </w:pPr>
            <w:r>
              <w:t>6 112,2</w:t>
            </w:r>
          </w:p>
        </w:tc>
        <w:tc>
          <w:tcPr>
            <w:tcW w:w="1417" w:type="dxa"/>
          </w:tcPr>
          <w:p w:rsidR="000F1000" w:rsidRDefault="000F1000">
            <w:pPr>
              <w:pStyle w:val="ConsPlusNormal"/>
              <w:jc w:val="center"/>
            </w:pPr>
            <w:r>
              <w:t>58 354,6</w:t>
            </w:r>
          </w:p>
        </w:tc>
      </w:tr>
      <w:tr w:rsidR="000F1000">
        <w:tc>
          <w:tcPr>
            <w:tcW w:w="1814" w:type="dxa"/>
          </w:tcPr>
          <w:p w:rsidR="000F1000" w:rsidRDefault="000F1000">
            <w:pPr>
              <w:pStyle w:val="ConsPlusNormal"/>
            </w:pPr>
            <w:r>
              <w:t>ландшафтные рубки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рубки реконструкции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рубки сохранения лесных насаждений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15 544,0</w:t>
            </w:r>
          </w:p>
        </w:tc>
        <w:tc>
          <w:tcPr>
            <w:tcW w:w="1304" w:type="dxa"/>
          </w:tcPr>
          <w:p w:rsidR="000F1000" w:rsidRDefault="000F1000">
            <w:pPr>
              <w:pStyle w:val="ConsPlusNormal"/>
              <w:jc w:val="center"/>
            </w:pPr>
            <w:r>
              <w:t>16 165,8</w:t>
            </w:r>
          </w:p>
        </w:tc>
        <w:tc>
          <w:tcPr>
            <w:tcW w:w="1304" w:type="dxa"/>
          </w:tcPr>
          <w:p w:rsidR="000F1000" w:rsidRDefault="000F1000">
            <w:pPr>
              <w:pStyle w:val="ConsPlusNormal"/>
              <w:jc w:val="center"/>
            </w:pPr>
            <w:r>
              <w:t>16 165,8</w:t>
            </w:r>
          </w:p>
        </w:tc>
        <w:tc>
          <w:tcPr>
            <w:tcW w:w="1304" w:type="dxa"/>
          </w:tcPr>
          <w:p w:rsidR="000F1000" w:rsidRDefault="000F1000">
            <w:pPr>
              <w:pStyle w:val="ConsPlusNormal"/>
              <w:jc w:val="center"/>
            </w:pPr>
            <w:r>
              <w:t>16 165,8</w:t>
            </w:r>
          </w:p>
        </w:tc>
        <w:tc>
          <w:tcPr>
            <w:tcW w:w="1304" w:type="dxa"/>
          </w:tcPr>
          <w:p w:rsidR="000F1000" w:rsidRDefault="000F1000">
            <w:pPr>
              <w:pStyle w:val="ConsPlusNormal"/>
              <w:jc w:val="center"/>
            </w:pPr>
            <w:r>
              <w:t>16 812,4</w:t>
            </w:r>
          </w:p>
        </w:tc>
        <w:tc>
          <w:tcPr>
            <w:tcW w:w="1304" w:type="dxa"/>
          </w:tcPr>
          <w:p w:rsidR="000F1000" w:rsidRDefault="000F1000">
            <w:pPr>
              <w:pStyle w:val="ConsPlusNormal"/>
              <w:jc w:val="center"/>
            </w:pPr>
            <w:r>
              <w:t>16 812,4</w:t>
            </w:r>
          </w:p>
        </w:tc>
        <w:tc>
          <w:tcPr>
            <w:tcW w:w="1304" w:type="dxa"/>
          </w:tcPr>
          <w:p w:rsidR="000F1000" w:rsidRDefault="000F1000">
            <w:pPr>
              <w:pStyle w:val="ConsPlusNormal"/>
              <w:jc w:val="center"/>
            </w:pPr>
            <w:r>
              <w:t>16 812,4</w:t>
            </w:r>
          </w:p>
        </w:tc>
        <w:tc>
          <w:tcPr>
            <w:tcW w:w="1304" w:type="dxa"/>
          </w:tcPr>
          <w:p w:rsidR="000F1000" w:rsidRDefault="000F1000">
            <w:pPr>
              <w:pStyle w:val="ConsPlusNormal"/>
              <w:jc w:val="center"/>
            </w:pPr>
            <w:r>
              <w:t>17 484,9</w:t>
            </w:r>
          </w:p>
        </w:tc>
        <w:tc>
          <w:tcPr>
            <w:tcW w:w="1304" w:type="dxa"/>
          </w:tcPr>
          <w:p w:rsidR="000F1000" w:rsidRDefault="000F1000">
            <w:pPr>
              <w:pStyle w:val="ConsPlusNormal"/>
              <w:jc w:val="center"/>
            </w:pPr>
            <w:r>
              <w:t>17 484,9</w:t>
            </w:r>
          </w:p>
        </w:tc>
        <w:tc>
          <w:tcPr>
            <w:tcW w:w="1304" w:type="dxa"/>
          </w:tcPr>
          <w:p w:rsidR="000F1000" w:rsidRDefault="000F1000">
            <w:pPr>
              <w:pStyle w:val="ConsPlusNormal"/>
              <w:jc w:val="center"/>
            </w:pPr>
            <w:r>
              <w:t>17 484,9</w:t>
            </w:r>
          </w:p>
        </w:tc>
        <w:tc>
          <w:tcPr>
            <w:tcW w:w="1417" w:type="dxa"/>
          </w:tcPr>
          <w:p w:rsidR="000F1000" w:rsidRDefault="000F1000">
            <w:pPr>
              <w:pStyle w:val="ConsPlusNormal"/>
              <w:jc w:val="center"/>
            </w:pPr>
            <w:r>
              <w:t>166 933,1</w:t>
            </w:r>
          </w:p>
        </w:tc>
      </w:tr>
      <w:tr w:rsidR="000F1000">
        <w:tc>
          <w:tcPr>
            <w:tcW w:w="1814" w:type="dxa"/>
          </w:tcPr>
          <w:p w:rsidR="000F1000" w:rsidRDefault="000F1000">
            <w:pPr>
              <w:pStyle w:val="ConsPlusNormal"/>
            </w:pPr>
            <w:r>
              <w:t>рубки единичных деревьев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5 550,0</w:t>
            </w:r>
          </w:p>
        </w:tc>
        <w:tc>
          <w:tcPr>
            <w:tcW w:w="1304" w:type="dxa"/>
          </w:tcPr>
          <w:p w:rsidR="000F1000" w:rsidRDefault="000F1000">
            <w:pPr>
              <w:pStyle w:val="ConsPlusNormal"/>
              <w:jc w:val="center"/>
            </w:pPr>
            <w:r>
              <w:t>5 772,0</w:t>
            </w:r>
          </w:p>
        </w:tc>
        <w:tc>
          <w:tcPr>
            <w:tcW w:w="1304" w:type="dxa"/>
          </w:tcPr>
          <w:p w:rsidR="000F1000" w:rsidRDefault="000F1000">
            <w:pPr>
              <w:pStyle w:val="ConsPlusNormal"/>
              <w:jc w:val="center"/>
            </w:pPr>
            <w:r>
              <w:t>5 772,0</w:t>
            </w:r>
          </w:p>
        </w:tc>
        <w:tc>
          <w:tcPr>
            <w:tcW w:w="1304" w:type="dxa"/>
          </w:tcPr>
          <w:p w:rsidR="000F1000" w:rsidRDefault="000F1000">
            <w:pPr>
              <w:pStyle w:val="ConsPlusNormal"/>
              <w:jc w:val="center"/>
            </w:pPr>
            <w:r>
              <w:t>5 772,0</w:t>
            </w:r>
          </w:p>
        </w:tc>
        <w:tc>
          <w:tcPr>
            <w:tcW w:w="1304" w:type="dxa"/>
          </w:tcPr>
          <w:p w:rsidR="000F1000" w:rsidRDefault="000F1000">
            <w:pPr>
              <w:pStyle w:val="ConsPlusNormal"/>
              <w:jc w:val="center"/>
            </w:pPr>
            <w:r>
              <w:t>6 002,9</w:t>
            </w:r>
          </w:p>
        </w:tc>
        <w:tc>
          <w:tcPr>
            <w:tcW w:w="1304" w:type="dxa"/>
          </w:tcPr>
          <w:p w:rsidR="000F1000" w:rsidRDefault="000F1000">
            <w:pPr>
              <w:pStyle w:val="ConsPlusNormal"/>
              <w:jc w:val="center"/>
            </w:pPr>
            <w:r>
              <w:t>6 002,9</w:t>
            </w:r>
          </w:p>
        </w:tc>
        <w:tc>
          <w:tcPr>
            <w:tcW w:w="1304" w:type="dxa"/>
          </w:tcPr>
          <w:p w:rsidR="000F1000" w:rsidRDefault="000F1000">
            <w:pPr>
              <w:pStyle w:val="ConsPlusNormal"/>
              <w:jc w:val="center"/>
            </w:pPr>
            <w:r>
              <w:t>6 002,9</w:t>
            </w:r>
          </w:p>
        </w:tc>
        <w:tc>
          <w:tcPr>
            <w:tcW w:w="1304" w:type="dxa"/>
          </w:tcPr>
          <w:p w:rsidR="000F1000" w:rsidRDefault="000F1000">
            <w:pPr>
              <w:pStyle w:val="ConsPlusNormal"/>
              <w:jc w:val="center"/>
            </w:pPr>
            <w:r>
              <w:t>6 243,0</w:t>
            </w:r>
          </w:p>
        </w:tc>
        <w:tc>
          <w:tcPr>
            <w:tcW w:w="1304" w:type="dxa"/>
          </w:tcPr>
          <w:p w:rsidR="000F1000" w:rsidRDefault="000F1000">
            <w:pPr>
              <w:pStyle w:val="ConsPlusNormal"/>
              <w:jc w:val="center"/>
            </w:pPr>
            <w:r>
              <w:t>6 243,0</w:t>
            </w:r>
          </w:p>
        </w:tc>
        <w:tc>
          <w:tcPr>
            <w:tcW w:w="1304" w:type="dxa"/>
          </w:tcPr>
          <w:p w:rsidR="000F1000" w:rsidRDefault="000F1000">
            <w:pPr>
              <w:pStyle w:val="ConsPlusNormal"/>
              <w:jc w:val="center"/>
            </w:pPr>
            <w:r>
              <w:t>6 243,0</w:t>
            </w:r>
          </w:p>
        </w:tc>
        <w:tc>
          <w:tcPr>
            <w:tcW w:w="1417" w:type="dxa"/>
          </w:tcPr>
          <w:p w:rsidR="000F1000" w:rsidRDefault="000F1000">
            <w:pPr>
              <w:pStyle w:val="ConsPlusNormal"/>
              <w:jc w:val="center"/>
            </w:pPr>
            <w:r>
              <w:t>59 603,6</w:t>
            </w:r>
          </w:p>
        </w:tc>
      </w:tr>
      <w:tr w:rsidR="000F1000">
        <w:tc>
          <w:tcPr>
            <w:tcW w:w="1814" w:type="dxa"/>
          </w:tcPr>
          <w:p w:rsidR="000F1000" w:rsidRDefault="000F1000">
            <w:pPr>
              <w:pStyle w:val="ConsPlusNormal"/>
            </w:pPr>
            <w:r>
              <w:t>Иные мероприятия по воспроизводству и переработке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123 928,8</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Итого по воспроизводству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569 817,1</w:t>
            </w:r>
          </w:p>
        </w:tc>
        <w:tc>
          <w:tcPr>
            <w:tcW w:w="1304" w:type="dxa"/>
          </w:tcPr>
          <w:p w:rsidR="000F1000" w:rsidRDefault="000F1000">
            <w:pPr>
              <w:pStyle w:val="ConsPlusNormal"/>
              <w:jc w:val="center"/>
            </w:pPr>
            <w:r>
              <w:t>463 078,3</w:t>
            </w:r>
          </w:p>
        </w:tc>
        <w:tc>
          <w:tcPr>
            <w:tcW w:w="1304" w:type="dxa"/>
          </w:tcPr>
          <w:p w:rsidR="000F1000" w:rsidRDefault="000F1000">
            <w:pPr>
              <w:pStyle w:val="ConsPlusNormal"/>
              <w:jc w:val="center"/>
            </w:pPr>
            <w:r>
              <w:t>479 864,9</w:t>
            </w:r>
          </w:p>
        </w:tc>
        <w:tc>
          <w:tcPr>
            <w:tcW w:w="1304" w:type="dxa"/>
          </w:tcPr>
          <w:p w:rsidR="000F1000" w:rsidRDefault="000F1000">
            <w:pPr>
              <w:pStyle w:val="ConsPlusNormal"/>
              <w:jc w:val="center"/>
            </w:pPr>
            <w:r>
              <w:t>479 864,8</w:t>
            </w:r>
          </w:p>
        </w:tc>
        <w:tc>
          <w:tcPr>
            <w:tcW w:w="1304" w:type="dxa"/>
          </w:tcPr>
          <w:p w:rsidR="000F1000" w:rsidRDefault="000F1000">
            <w:pPr>
              <w:pStyle w:val="ConsPlusNormal"/>
              <w:jc w:val="center"/>
            </w:pPr>
            <w:r>
              <w:t>481 601,4</w:t>
            </w:r>
          </w:p>
        </w:tc>
        <w:tc>
          <w:tcPr>
            <w:tcW w:w="1304" w:type="dxa"/>
          </w:tcPr>
          <w:p w:rsidR="000F1000" w:rsidRDefault="000F1000">
            <w:pPr>
              <w:pStyle w:val="ConsPlusNormal"/>
              <w:jc w:val="center"/>
            </w:pPr>
            <w:r>
              <w:t>499 059,4</w:t>
            </w:r>
          </w:p>
        </w:tc>
        <w:tc>
          <w:tcPr>
            <w:tcW w:w="1304" w:type="dxa"/>
          </w:tcPr>
          <w:p w:rsidR="000F1000" w:rsidRDefault="000F1000">
            <w:pPr>
              <w:pStyle w:val="ConsPlusNormal"/>
              <w:jc w:val="center"/>
            </w:pPr>
            <w:r>
              <w:t>499 059,5</w:t>
            </w:r>
          </w:p>
        </w:tc>
        <w:tc>
          <w:tcPr>
            <w:tcW w:w="1304" w:type="dxa"/>
          </w:tcPr>
          <w:p w:rsidR="000F1000" w:rsidRDefault="000F1000">
            <w:pPr>
              <w:pStyle w:val="ConsPlusNormal"/>
              <w:jc w:val="center"/>
            </w:pPr>
            <w:r>
              <w:t>500 865,5</w:t>
            </w:r>
          </w:p>
        </w:tc>
        <w:tc>
          <w:tcPr>
            <w:tcW w:w="1304" w:type="dxa"/>
          </w:tcPr>
          <w:p w:rsidR="000F1000" w:rsidRDefault="000F1000">
            <w:pPr>
              <w:pStyle w:val="ConsPlusNormal"/>
              <w:jc w:val="center"/>
            </w:pPr>
            <w:r>
              <w:t>519 021,8</w:t>
            </w:r>
          </w:p>
        </w:tc>
        <w:tc>
          <w:tcPr>
            <w:tcW w:w="1304" w:type="dxa"/>
          </w:tcPr>
          <w:p w:rsidR="000F1000" w:rsidRDefault="000F1000">
            <w:pPr>
              <w:pStyle w:val="ConsPlusNormal"/>
              <w:jc w:val="center"/>
            </w:pPr>
            <w:r>
              <w:t>519 021,9</w:t>
            </w:r>
          </w:p>
        </w:tc>
        <w:tc>
          <w:tcPr>
            <w:tcW w:w="1304" w:type="dxa"/>
          </w:tcPr>
          <w:p w:rsidR="000F1000" w:rsidRDefault="000F1000">
            <w:pPr>
              <w:pStyle w:val="ConsPlusNormal"/>
              <w:jc w:val="center"/>
            </w:pPr>
            <w:r>
              <w:t>519 021,9</w:t>
            </w:r>
          </w:p>
        </w:tc>
        <w:tc>
          <w:tcPr>
            <w:tcW w:w="1417" w:type="dxa"/>
          </w:tcPr>
          <w:p w:rsidR="000F1000" w:rsidRDefault="000F1000">
            <w:pPr>
              <w:pStyle w:val="ConsPlusNormal"/>
              <w:jc w:val="center"/>
            </w:pPr>
            <w:r>
              <w:t>4 960 459,5</w:t>
            </w:r>
          </w:p>
        </w:tc>
      </w:tr>
      <w:tr w:rsidR="000F1000">
        <w:tc>
          <w:tcPr>
            <w:tcW w:w="1814" w:type="dxa"/>
          </w:tcPr>
          <w:p w:rsidR="000F1000" w:rsidRDefault="000F1000">
            <w:pPr>
              <w:pStyle w:val="ConsPlusNormal"/>
            </w:pPr>
            <w:r>
              <w:t>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lastRenderedPageBreak/>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26 473,2</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43 414,4</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45 151,0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304" w:type="dxa"/>
          </w:tcPr>
          <w:p w:rsidR="000F1000" w:rsidRDefault="000F1000">
            <w:pPr>
              <w:pStyle w:val="ConsPlusNormal"/>
              <w:jc w:val="center"/>
            </w:pPr>
            <w:r>
              <w:t>46 957,0</w:t>
            </w:r>
          </w:p>
        </w:tc>
        <w:tc>
          <w:tcPr>
            <w:tcW w:w="1417" w:type="dxa"/>
          </w:tcPr>
          <w:p w:rsidR="000F1000" w:rsidRDefault="000F1000">
            <w:pPr>
              <w:pStyle w:val="ConsPlusNormal"/>
              <w:jc w:val="center"/>
            </w:pPr>
            <w:r>
              <w:t>453 524,2</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259 196,4</w:t>
            </w:r>
          </w:p>
        </w:tc>
        <w:tc>
          <w:tcPr>
            <w:tcW w:w="1304" w:type="dxa"/>
          </w:tcPr>
          <w:p w:rsidR="000F1000" w:rsidRDefault="000F1000">
            <w:pPr>
              <w:pStyle w:val="ConsPlusNormal"/>
              <w:jc w:val="center"/>
            </w:pPr>
            <w:r>
              <w:t>153 764,7</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159 915,3</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166 311,9</w:t>
            </w:r>
          </w:p>
        </w:tc>
        <w:tc>
          <w:tcPr>
            <w:tcW w:w="1304" w:type="dxa"/>
          </w:tcPr>
          <w:p w:rsidR="000F1000" w:rsidRDefault="000F1000">
            <w:pPr>
              <w:pStyle w:val="ConsPlusNormal"/>
              <w:jc w:val="center"/>
            </w:pPr>
            <w:r>
              <w:t>172 964,4</w:t>
            </w:r>
          </w:p>
        </w:tc>
        <w:tc>
          <w:tcPr>
            <w:tcW w:w="1304" w:type="dxa"/>
          </w:tcPr>
          <w:p w:rsidR="000F1000" w:rsidRDefault="000F1000">
            <w:pPr>
              <w:pStyle w:val="ConsPlusNormal"/>
              <w:jc w:val="center"/>
            </w:pPr>
            <w:r>
              <w:t>172 964,5</w:t>
            </w:r>
          </w:p>
        </w:tc>
        <w:tc>
          <w:tcPr>
            <w:tcW w:w="1304" w:type="dxa"/>
          </w:tcPr>
          <w:p w:rsidR="000F1000" w:rsidRDefault="000F1000">
            <w:pPr>
              <w:pStyle w:val="ConsPlusNormal"/>
              <w:jc w:val="center"/>
            </w:pPr>
            <w:r>
              <w:t>172 964,5</w:t>
            </w:r>
          </w:p>
        </w:tc>
        <w:tc>
          <w:tcPr>
            <w:tcW w:w="1417" w:type="dxa"/>
          </w:tcPr>
          <w:p w:rsidR="000F1000" w:rsidRDefault="000F1000">
            <w:pPr>
              <w:pStyle w:val="ConsPlusNormal"/>
              <w:jc w:val="center"/>
            </w:pPr>
            <w:r>
              <w:t>1 651 339,5</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284 147,5</w:t>
            </w:r>
          </w:p>
        </w:tc>
        <w:tc>
          <w:tcPr>
            <w:tcW w:w="1304" w:type="dxa"/>
          </w:tcPr>
          <w:p w:rsidR="000F1000" w:rsidRDefault="000F1000">
            <w:pPr>
              <w:pStyle w:val="ConsPlusNormal"/>
              <w:jc w:val="center"/>
            </w:pPr>
            <w:r>
              <w:t>265 899,2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276 535,2</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287 596,6</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304" w:type="dxa"/>
          </w:tcPr>
          <w:p w:rsidR="000F1000" w:rsidRDefault="000F1000">
            <w:pPr>
              <w:pStyle w:val="ConsPlusNormal"/>
              <w:jc w:val="center"/>
            </w:pPr>
            <w:r>
              <w:t>299 100,4</w:t>
            </w:r>
          </w:p>
        </w:tc>
        <w:tc>
          <w:tcPr>
            <w:tcW w:w="1417" w:type="dxa"/>
          </w:tcPr>
          <w:p w:rsidR="000F1000" w:rsidRDefault="000F1000">
            <w:pPr>
              <w:pStyle w:val="ConsPlusNormal"/>
              <w:jc w:val="center"/>
            </w:pPr>
            <w:r>
              <w:t>2 855 595,7</w:t>
            </w:r>
          </w:p>
        </w:tc>
      </w:tr>
      <w:tr w:rsidR="000F1000">
        <w:tc>
          <w:tcPr>
            <w:tcW w:w="1814" w:type="dxa"/>
          </w:tcPr>
          <w:p w:rsidR="000F1000" w:rsidRDefault="000F1000">
            <w:pPr>
              <w:pStyle w:val="ConsPlusNormal"/>
            </w:pPr>
            <w:r>
              <w:t>Мероприятия по лесному семеноводству</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5 619,5</w:t>
            </w:r>
          </w:p>
        </w:tc>
        <w:tc>
          <w:tcPr>
            <w:tcW w:w="1304" w:type="dxa"/>
          </w:tcPr>
          <w:p w:rsidR="000F1000" w:rsidRDefault="000F1000">
            <w:pPr>
              <w:pStyle w:val="ConsPlusNormal"/>
              <w:jc w:val="center"/>
            </w:pPr>
            <w:r>
              <w:t>2 192,2</w:t>
            </w:r>
          </w:p>
        </w:tc>
        <w:tc>
          <w:tcPr>
            <w:tcW w:w="1304" w:type="dxa"/>
          </w:tcPr>
          <w:p w:rsidR="000F1000" w:rsidRDefault="000F1000">
            <w:pPr>
              <w:pStyle w:val="ConsPlusNormal"/>
              <w:jc w:val="center"/>
            </w:pPr>
            <w:r>
              <w:t>1 614,9</w:t>
            </w:r>
          </w:p>
        </w:tc>
        <w:tc>
          <w:tcPr>
            <w:tcW w:w="1304" w:type="dxa"/>
          </w:tcPr>
          <w:p w:rsidR="000F1000" w:rsidRDefault="000F1000">
            <w:pPr>
              <w:pStyle w:val="ConsPlusNormal"/>
              <w:jc w:val="center"/>
            </w:pPr>
            <w:r>
              <w:t>2 025,0</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417" w:type="dxa"/>
          </w:tcPr>
          <w:p w:rsidR="000F1000" w:rsidRDefault="000F1000">
            <w:pPr>
              <w:pStyle w:val="ConsPlusNormal"/>
              <w:jc w:val="center"/>
            </w:pPr>
            <w:r>
              <w:t>73 969,0</w:t>
            </w:r>
          </w:p>
        </w:tc>
      </w:tr>
      <w:tr w:rsidR="000F1000">
        <w:tc>
          <w:tcPr>
            <w:tcW w:w="1814" w:type="dxa"/>
          </w:tcPr>
          <w:p w:rsidR="000F1000" w:rsidRDefault="000F1000">
            <w:pPr>
              <w:pStyle w:val="ConsPlusNormal"/>
            </w:pPr>
            <w:r>
              <w:t>Уход за объектами лесного семеноводства</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2 351,5</w:t>
            </w:r>
          </w:p>
        </w:tc>
        <w:tc>
          <w:tcPr>
            <w:tcW w:w="1304" w:type="dxa"/>
          </w:tcPr>
          <w:p w:rsidR="000F1000" w:rsidRDefault="000F1000">
            <w:pPr>
              <w:pStyle w:val="ConsPlusNormal"/>
              <w:jc w:val="center"/>
            </w:pPr>
            <w:r>
              <w:t>378,2</w:t>
            </w:r>
          </w:p>
        </w:tc>
        <w:tc>
          <w:tcPr>
            <w:tcW w:w="1304" w:type="dxa"/>
          </w:tcPr>
          <w:p w:rsidR="000F1000" w:rsidRDefault="000F1000">
            <w:pPr>
              <w:pStyle w:val="ConsPlusNormal"/>
            </w:pPr>
          </w:p>
        </w:tc>
        <w:tc>
          <w:tcPr>
            <w:tcW w:w="1304" w:type="dxa"/>
          </w:tcPr>
          <w:p w:rsidR="000F1000" w:rsidRDefault="000F1000">
            <w:pPr>
              <w:pStyle w:val="ConsPlusNormal"/>
              <w:jc w:val="center"/>
            </w:pPr>
            <w:r>
              <w:t>970,7</w:t>
            </w:r>
          </w:p>
        </w:tc>
        <w:tc>
          <w:tcPr>
            <w:tcW w:w="1304" w:type="dxa"/>
          </w:tcPr>
          <w:p w:rsidR="000F1000" w:rsidRDefault="000F1000">
            <w:pPr>
              <w:pStyle w:val="ConsPlusNormal"/>
              <w:jc w:val="center"/>
            </w:pPr>
            <w:r>
              <w:t>1 009,5</w:t>
            </w:r>
          </w:p>
        </w:tc>
        <w:tc>
          <w:tcPr>
            <w:tcW w:w="1304" w:type="dxa"/>
          </w:tcPr>
          <w:p w:rsidR="000F1000" w:rsidRDefault="000F1000">
            <w:pPr>
              <w:pStyle w:val="ConsPlusNormal"/>
              <w:jc w:val="center"/>
            </w:pPr>
            <w:r>
              <w:t>1 009,5</w:t>
            </w:r>
          </w:p>
        </w:tc>
        <w:tc>
          <w:tcPr>
            <w:tcW w:w="1304" w:type="dxa"/>
          </w:tcPr>
          <w:p w:rsidR="000F1000" w:rsidRDefault="000F1000">
            <w:pPr>
              <w:pStyle w:val="ConsPlusNormal"/>
              <w:jc w:val="center"/>
            </w:pPr>
            <w:r>
              <w:t>1 009,5</w:t>
            </w:r>
          </w:p>
        </w:tc>
        <w:tc>
          <w:tcPr>
            <w:tcW w:w="1304" w:type="dxa"/>
          </w:tcPr>
          <w:p w:rsidR="000F1000" w:rsidRDefault="000F1000">
            <w:pPr>
              <w:pStyle w:val="ConsPlusNormal"/>
              <w:jc w:val="center"/>
            </w:pPr>
            <w:r>
              <w:t>1 049,9</w:t>
            </w:r>
          </w:p>
        </w:tc>
        <w:tc>
          <w:tcPr>
            <w:tcW w:w="1304" w:type="dxa"/>
          </w:tcPr>
          <w:p w:rsidR="000F1000" w:rsidRDefault="000F1000">
            <w:pPr>
              <w:pStyle w:val="ConsPlusNormal"/>
              <w:jc w:val="center"/>
            </w:pPr>
            <w:r>
              <w:t>1 049,9</w:t>
            </w:r>
          </w:p>
        </w:tc>
        <w:tc>
          <w:tcPr>
            <w:tcW w:w="1304" w:type="dxa"/>
          </w:tcPr>
          <w:p w:rsidR="000F1000" w:rsidRDefault="000F1000">
            <w:pPr>
              <w:pStyle w:val="ConsPlusNormal"/>
              <w:jc w:val="center"/>
            </w:pPr>
            <w:r>
              <w:t>1 049,9</w:t>
            </w:r>
          </w:p>
        </w:tc>
        <w:tc>
          <w:tcPr>
            <w:tcW w:w="1304" w:type="dxa"/>
          </w:tcPr>
          <w:p w:rsidR="000F1000" w:rsidRDefault="000F1000">
            <w:pPr>
              <w:pStyle w:val="ConsPlusNormal"/>
              <w:jc w:val="center"/>
            </w:pPr>
            <w:r>
              <w:t>1 049,9</w:t>
            </w:r>
          </w:p>
        </w:tc>
        <w:tc>
          <w:tcPr>
            <w:tcW w:w="1417" w:type="dxa"/>
          </w:tcPr>
          <w:p w:rsidR="000F1000" w:rsidRDefault="000F1000">
            <w:pPr>
              <w:pStyle w:val="ConsPlusNormal"/>
              <w:jc w:val="center"/>
            </w:pPr>
            <w:r>
              <w:t>8 577,1</w:t>
            </w:r>
          </w:p>
        </w:tc>
      </w:tr>
      <w:tr w:rsidR="000F1000">
        <w:tc>
          <w:tcPr>
            <w:tcW w:w="1814" w:type="dxa"/>
          </w:tcPr>
          <w:p w:rsidR="000F1000" w:rsidRDefault="000F1000">
            <w:pPr>
              <w:pStyle w:val="ConsPlusNormal"/>
            </w:pPr>
            <w:r>
              <w:t>Заготовка (производство) семян лесных растений</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1 468,0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4 663,3</w:t>
            </w:r>
          </w:p>
        </w:tc>
        <w:tc>
          <w:tcPr>
            <w:tcW w:w="1304" w:type="dxa"/>
          </w:tcPr>
          <w:p w:rsidR="000F1000" w:rsidRDefault="000F1000">
            <w:pPr>
              <w:pStyle w:val="ConsPlusNormal"/>
              <w:jc w:val="center"/>
            </w:pPr>
            <w:r>
              <w:t>4 663,3</w:t>
            </w:r>
          </w:p>
        </w:tc>
        <w:tc>
          <w:tcPr>
            <w:tcW w:w="1304" w:type="dxa"/>
          </w:tcPr>
          <w:p w:rsidR="000F1000" w:rsidRDefault="000F1000">
            <w:pPr>
              <w:pStyle w:val="ConsPlusNormal"/>
              <w:jc w:val="center"/>
            </w:pPr>
            <w:r>
              <w:t>4 663,3</w:t>
            </w:r>
          </w:p>
        </w:tc>
        <w:tc>
          <w:tcPr>
            <w:tcW w:w="1304" w:type="dxa"/>
          </w:tcPr>
          <w:p w:rsidR="000F1000" w:rsidRDefault="000F1000">
            <w:pPr>
              <w:pStyle w:val="ConsPlusNormal"/>
              <w:jc w:val="center"/>
            </w:pPr>
            <w:r>
              <w:t>4 849,8</w:t>
            </w:r>
          </w:p>
        </w:tc>
        <w:tc>
          <w:tcPr>
            <w:tcW w:w="1304" w:type="dxa"/>
          </w:tcPr>
          <w:p w:rsidR="000F1000" w:rsidRDefault="000F1000">
            <w:pPr>
              <w:pStyle w:val="ConsPlusNormal"/>
              <w:jc w:val="center"/>
            </w:pPr>
            <w:r>
              <w:t>4 849,8</w:t>
            </w:r>
          </w:p>
        </w:tc>
        <w:tc>
          <w:tcPr>
            <w:tcW w:w="1304" w:type="dxa"/>
          </w:tcPr>
          <w:p w:rsidR="000F1000" w:rsidRDefault="000F1000">
            <w:pPr>
              <w:pStyle w:val="ConsPlusNormal"/>
              <w:jc w:val="center"/>
            </w:pPr>
            <w:r>
              <w:t>4 849,8</w:t>
            </w:r>
          </w:p>
        </w:tc>
        <w:tc>
          <w:tcPr>
            <w:tcW w:w="1304" w:type="dxa"/>
          </w:tcPr>
          <w:p w:rsidR="000F1000" w:rsidRDefault="000F1000">
            <w:pPr>
              <w:pStyle w:val="ConsPlusNormal"/>
              <w:jc w:val="center"/>
            </w:pPr>
            <w:r>
              <w:t>4 849,8</w:t>
            </w:r>
          </w:p>
        </w:tc>
        <w:tc>
          <w:tcPr>
            <w:tcW w:w="1417" w:type="dxa"/>
          </w:tcPr>
          <w:p w:rsidR="000F1000" w:rsidRDefault="000F1000">
            <w:pPr>
              <w:pStyle w:val="ConsPlusNormal"/>
              <w:jc w:val="center"/>
            </w:pPr>
            <w:r>
              <w:t>33 389,2</w:t>
            </w:r>
          </w:p>
        </w:tc>
      </w:tr>
      <w:tr w:rsidR="000F1000">
        <w:tc>
          <w:tcPr>
            <w:tcW w:w="1814" w:type="dxa"/>
          </w:tcPr>
          <w:p w:rsidR="000F1000" w:rsidRDefault="000F1000">
            <w:pPr>
              <w:pStyle w:val="ConsPlusNormal"/>
            </w:pPr>
            <w:r>
              <w:t xml:space="preserve">Формирование страховых фондов семян </w:t>
            </w:r>
            <w:r>
              <w:lastRenderedPageBreak/>
              <w:t>лесных растений</w:t>
            </w:r>
          </w:p>
        </w:tc>
        <w:tc>
          <w:tcPr>
            <w:tcW w:w="1077" w:type="dxa"/>
          </w:tcPr>
          <w:p w:rsidR="000F1000" w:rsidRDefault="000F1000">
            <w:pPr>
              <w:pStyle w:val="ConsPlusNormal"/>
            </w:pPr>
            <w:r>
              <w:lastRenderedPageBreak/>
              <w:t xml:space="preserve">средства субвенций из </w:t>
            </w:r>
            <w:r>
              <w:lastRenderedPageBreak/>
              <w:t>федерального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1 800,0</w:t>
            </w:r>
          </w:p>
        </w:tc>
        <w:tc>
          <w:tcPr>
            <w:tcW w:w="1304" w:type="dxa"/>
          </w:tcPr>
          <w:p w:rsidR="000F1000" w:rsidRDefault="000F1000">
            <w:pPr>
              <w:pStyle w:val="ConsPlusNormal"/>
              <w:jc w:val="center"/>
            </w:pPr>
            <w:r>
              <w:t>1 814,0</w:t>
            </w:r>
          </w:p>
        </w:tc>
        <w:tc>
          <w:tcPr>
            <w:tcW w:w="1304" w:type="dxa"/>
          </w:tcPr>
          <w:p w:rsidR="000F1000" w:rsidRDefault="000F1000">
            <w:pPr>
              <w:pStyle w:val="ConsPlusNormal"/>
              <w:jc w:val="center"/>
            </w:pPr>
            <w:r>
              <w:t>1 614,9</w:t>
            </w:r>
          </w:p>
        </w:tc>
        <w:tc>
          <w:tcPr>
            <w:tcW w:w="1304" w:type="dxa"/>
          </w:tcPr>
          <w:p w:rsidR="000F1000" w:rsidRDefault="000F1000">
            <w:pPr>
              <w:pStyle w:val="ConsPlusNormal"/>
              <w:jc w:val="center"/>
            </w:pPr>
            <w:r>
              <w:t>1 054,3</w:t>
            </w:r>
          </w:p>
        </w:tc>
        <w:tc>
          <w:tcPr>
            <w:tcW w:w="1304" w:type="dxa"/>
          </w:tcPr>
          <w:p w:rsidR="000F1000" w:rsidRDefault="000F1000">
            <w:pPr>
              <w:pStyle w:val="ConsPlusNormal"/>
              <w:jc w:val="center"/>
            </w:pPr>
            <w:r>
              <w:t>3 843,5</w:t>
            </w:r>
          </w:p>
        </w:tc>
        <w:tc>
          <w:tcPr>
            <w:tcW w:w="1304" w:type="dxa"/>
          </w:tcPr>
          <w:p w:rsidR="000F1000" w:rsidRDefault="000F1000">
            <w:pPr>
              <w:pStyle w:val="ConsPlusNormal"/>
              <w:jc w:val="center"/>
            </w:pPr>
            <w:r>
              <w:t>3 843,5</w:t>
            </w:r>
          </w:p>
        </w:tc>
        <w:tc>
          <w:tcPr>
            <w:tcW w:w="1304" w:type="dxa"/>
          </w:tcPr>
          <w:p w:rsidR="000F1000" w:rsidRDefault="000F1000">
            <w:pPr>
              <w:pStyle w:val="ConsPlusNormal"/>
              <w:jc w:val="center"/>
            </w:pPr>
            <w:r>
              <w:t>3 843,5</w:t>
            </w:r>
          </w:p>
        </w:tc>
        <w:tc>
          <w:tcPr>
            <w:tcW w:w="1304" w:type="dxa"/>
          </w:tcPr>
          <w:p w:rsidR="000F1000" w:rsidRDefault="000F1000">
            <w:pPr>
              <w:pStyle w:val="ConsPlusNormal"/>
              <w:jc w:val="center"/>
            </w:pPr>
            <w:r>
              <w:t>3 997,2</w:t>
            </w:r>
          </w:p>
        </w:tc>
        <w:tc>
          <w:tcPr>
            <w:tcW w:w="1304" w:type="dxa"/>
          </w:tcPr>
          <w:p w:rsidR="000F1000" w:rsidRDefault="000F1000">
            <w:pPr>
              <w:pStyle w:val="ConsPlusNormal"/>
              <w:jc w:val="center"/>
            </w:pPr>
            <w:r>
              <w:t>3 997,2</w:t>
            </w:r>
          </w:p>
        </w:tc>
        <w:tc>
          <w:tcPr>
            <w:tcW w:w="1304" w:type="dxa"/>
          </w:tcPr>
          <w:p w:rsidR="000F1000" w:rsidRDefault="000F1000">
            <w:pPr>
              <w:pStyle w:val="ConsPlusNormal"/>
              <w:jc w:val="center"/>
            </w:pPr>
            <w:r>
              <w:t>3 997,2</w:t>
            </w:r>
          </w:p>
        </w:tc>
        <w:tc>
          <w:tcPr>
            <w:tcW w:w="1304" w:type="dxa"/>
          </w:tcPr>
          <w:p w:rsidR="000F1000" w:rsidRDefault="000F1000">
            <w:pPr>
              <w:pStyle w:val="ConsPlusNormal"/>
              <w:jc w:val="center"/>
            </w:pPr>
            <w:r>
              <w:t>3 997,2</w:t>
            </w:r>
          </w:p>
        </w:tc>
        <w:tc>
          <w:tcPr>
            <w:tcW w:w="1417" w:type="dxa"/>
          </w:tcPr>
          <w:p w:rsidR="000F1000" w:rsidRDefault="000F1000">
            <w:pPr>
              <w:pStyle w:val="ConsPlusNormal"/>
              <w:jc w:val="center"/>
            </w:pPr>
            <w:r>
              <w:t>32 002,7</w:t>
            </w:r>
          </w:p>
        </w:tc>
      </w:tr>
      <w:tr w:rsidR="000F1000">
        <w:tc>
          <w:tcPr>
            <w:tcW w:w="1814" w:type="dxa"/>
          </w:tcPr>
          <w:p w:rsidR="000F1000" w:rsidRDefault="000F1000">
            <w:pPr>
              <w:pStyle w:val="ConsPlusNormal"/>
            </w:pPr>
            <w:r>
              <w:t>Приобретение семян лесных растений</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Хранение семян лесных растений</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Иные мероприятия по лесному семеноводству</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Мероприятия по лесному семеноводству</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4 238,5</w:t>
            </w:r>
          </w:p>
        </w:tc>
        <w:tc>
          <w:tcPr>
            <w:tcW w:w="1304" w:type="dxa"/>
          </w:tcPr>
          <w:p w:rsidR="000F1000" w:rsidRDefault="000F1000">
            <w:pPr>
              <w:pStyle w:val="ConsPlusNormal"/>
              <w:jc w:val="center"/>
            </w:pPr>
            <w:r>
              <w:t>6 478,8</w:t>
            </w:r>
          </w:p>
        </w:tc>
        <w:tc>
          <w:tcPr>
            <w:tcW w:w="1304" w:type="dxa"/>
          </w:tcPr>
          <w:p w:rsidR="000F1000" w:rsidRDefault="000F1000">
            <w:pPr>
              <w:pStyle w:val="ConsPlusNormal"/>
              <w:jc w:val="center"/>
            </w:pPr>
            <w:r>
              <w:t>6 738,0</w:t>
            </w:r>
          </w:p>
        </w:tc>
        <w:tc>
          <w:tcPr>
            <w:tcW w:w="1304" w:type="dxa"/>
          </w:tcPr>
          <w:p w:rsidR="000F1000" w:rsidRDefault="000F1000">
            <w:pPr>
              <w:pStyle w:val="ConsPlusNormal"/>
              <w:jc w:val="center"/>
            </w:pPr>
            <w:r>
              <w:t>6 737,9</w:t>
            </w:r>
          </w:p>
        </w:tc>
        <w:tc>
          <w:tcPr>
            <w:tcW w:w="1304" w:type="dxa"/>
          </w:tcPr>
          <w:p w:rsidR="000F1000" w:rsidRDefault="000F1000">
            <w:pPr>
              <w:pStyle w:val="ConsPlusNormal"/>
              <w:jc w:val="center"/>
            </w:pPr>
            <w:r>
              <w:t>6 737,9</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7 287,7</w:t>
            </w:r>
          </w:p>
        </w:tc>
        <w:tc>
          <w:tcPr>
            <w:tcW w:w="1304" w:type="dxa"/>
          </w:tcPr>
          <w:p w:rsidR="000F1000" w:rsidRDefault="000F1000">
            <w:pPr>
              <w:pStyle w:val="ConsPlusNormal"/>
              <w:jc w:val="center"/>
            </w:pPr>
            <w:r>
              <w:t>7 287,7</w:t>
            </w:r>
          </w:p>
        </w:tc>
        <w:tc>
          <w:tcPr>
            <w:tcW w:w="1304" w:type="dxa"/>
          </w:tcPr>
          <w:p w:rsidR="000F1000" w:rsidRDefault="000F1000">
            <w:pPr>
              <w:pStyle w:val="ConsPlusNormal"/>
              <w:jc w:val="center"/>
            </w:pPr>
            <w:r>
              <w:t>7 287,7</w:t>
            </w:r>
          </w:p>
        </w:tc>
        <w:tc>
          <w:tcPr>
            <w:tcW w:w="1417" w:type="dxa"/>
          </w:tcPr>
          <w:p w:rsidR="000F1000" w:rsidRDefault="000F1000">
            <w:pPr>
              <w:pStyle w:val="ConsPlusNormal"/>
              <w:jc w:val="center"/>
            </w:pPr>
            <w:r>
              <w:t>69 577,9</w:t>
            </w:r>
          </w:p>
        </w:tc>
      </w:tr>
      <w:tr w:rsidR="000F1000">
        <w:tc>
          <w:tcPr>
            <w:tcW w:w="1814" w:type="dxa"/>
          </w:tcPr>
          <w:p w:rsidR="000F1000" w:rsidRDefault="000F1000">
            <w:pPr>
              <w:pStyle w:val="ConsPlusNormal"/>
            </w:pPr>
            <w:r>
              <w:t>Уход за объектами лесного семеноводства</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1 871,8</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 xml:space="preserve">Заготовка </w:t>
            </w:r>
            <w:r>
              <w:lastRenderedPageBreak/>
              <w:t>(производство) семян лесных растений</w:t>
            </w:r>
          </w:p>
        </w:tc>
        <w:tc>
          <w:tcPr>
            <w:tcW w:w="1077" w:type="dxa"/>
          </w:tcPr>
          <w:p w:rsidR="000F1000" w:rsidRDefault="000F1000">
            <w:pPr>
              <w:pStyle w:val="ConsPlusNormal"/>
            </w:pPr>
            <w:r>
              <w:lastRenderedPageBreak/>
              <w:t xml:space="preserve">средства </w:t>
            </w:r>
            <w:r>
              <w:lastRenderedPageBreak/>
              <w:t>арендаторов</w:t>
            </w:r>
          </w:p>
        </w:tc>
        <w:tc>
          <w:tcPr>
            <w:tcW w:w="623" w:type="dxa"/>
          </w:tcPr>
          <w:p w:rsidR="000F1000" w:rsidRDefault="000F1000">
            <w:pPr>
              <w:pStyle w:val="ConsPlusNormal"/>
            </w:pPr>
            <w:r>
              <w:lastRenderedPageBreak/>
              <w:t xml:space="preserve">тыс. </w:t>
            </w:r>
            <w:r>
              <w:lastRenderedPageBreak/>
              <w:t>руб.</w:t>
            </w:r>
          </w:p>
        </w:tc>
        <w:tc>
          <w:tcPr>
            <w:tcW w:w="1304" w:type="dxa"/>
          </w:tcPr>
          <w:p w:rsidR="000F1000" w:rsidRDefault="000F1000">
            <w:pPr>
              <w:pStyle w:val="ConsPlusNormal"/>
              <w:jc w:val="center"/>
            </w:pPr>
            <w:r>
              <w:lastRenderedPageBreak/>
              <w:t>670,6</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Формирование страховых фондов семян лесных растений</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Приобретение семян лесных растений</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25,0</w:t>
            </w:r>
          </w:p>
        </w:tc>
        <w:tc>
          <w:tcPr>
            <w:tcW w:w="1304" w:type="dxa"/>
          </w:tcPr>
          <w:p w:rsidR="000F1000" w:rsidRDefault="000F1000">
            <w:pPr>
              <w:pStyle w:val="ConsPlusNormal"/>
              <w:jc w:val="center"/>
            </w:pPr>
            <w:r>
              <w:t>5 258,0</w:t>
            </w:r>
          </w:p>
        </w:tc>
        <w:tc>
          <w:tcPr>
            <w:tcW w:w="1304" w:type="dxa"/>
          </w:tcPr>
          <w:p w:rsidR="000F1000" w:rsidRDefault="000F1000">
            <w:pPr>
              <w:pStyle w:val="ConsPlusNormal"/>
              <w:jc w:val="center"/>
            </w:pPr>
            <w:r>
              <w:t>5 468,3</w:t>
            </w:r>
          </w:p>
        </w:tc>
        <w:tc>
          <w:tcPr>
            <w:tcW w:w="1304" w:type="dxa"/>
          </w:tcPr>
          <w:p w:rsidR="000F1000" w:rsidRDefault="000F1000">
            <w:pPr>
              <w:pStyle w:val="ConsPlusNormal"/>
              <w:jc w:val="center"/>
            </w:pPr>
            <w:r>
              <w:t>5 468,3</w:t>
            </w:r>
          </w:p>
        </w:tc>
        <w:tc>
          <w:tcPr>
            <w:tcW w:w="1304" w:type="dxa"/>
          </w:tcPr>
          <w:p w:rsidR="000F1000" w:rsidRDefault="000F1000">
            <w:pPr>
              <w:pStyle w:val="ConsPlusNormal"/>
              <w:jc w:val="center"/>
            </w:pPr>
            <w:r>
              <w:t>5 468,3</w:t>
            </w:r>
          </w:p>
        </w:tc>
        <w:tc>
          <w:tcPr>
            <w:tcW w:w="1304" w:type="dxa"/>
          </w:tcPr>
          <w:p w:rsidR="000F1000" w:rsidRDefault="000F1000">
            <w:pPr>
              <w:pStyle w:val="ConsPlusNormal"/>
              <w:jc w:val="center"/>
            </w:pPr>
            <w:r>
              <w:t>5 687,0</w:t>
            </w:r>
          </w:p>
        </w:tc>
        <w:tc>
          <w:tcPr>
            <w:tcW w:w="1304" w:type="dxa"/>
          </w:tcPr>
          <w:p w:rsidR="000F1000" w:rsidRDefault="000F1000">
            <w:pPr>
              <w:pStyle w:val="ConsPlusNormal"/>
              <w:jc w:val="center"/>
            </w:pPr>
            <w:r>
              <w:t>5 687,0</w:t>
            </w:r>
          </w:p>
        </w:tc>
        <w:tc>
          <w:tcPr>
            <w:tcW w:w="1304" w:type="dxa"/>
          </w:tcPr>
          <w:p w:rsidR="000F1000" w:rsidRDefault="000F1000">
            <w:pPr>
              <w:pStyle w:val="ConsPlusNormal"/>
              <w:jc w:val="center"/>
            </w:pPr>
            <w:r>
              <w:t>5 687,0</w:t>
            </w:r>
          </w:p>
        </w:tc>
        <w:tc>
          <w:tcPr>
            <w:tcW w:w="1304" w:type="dxa"/>
          </w:tcPr>
          <w:p w:rsidR="000F1000" w:rsidRDefault="000F1000">
            <w:pPr>
              <w:pStyle w:val="ConsPlusNormal"/>
              <w:jc w:val="center"/>
            </w:pPr>
            <w:r>
              <w:t>5 914,5</w:t>
            </w:r>
          </w:p>
        </w:tc>
        <w:tc>
          <w:tcPr>
            <w:tcW w:w="1304" w:type="dxa"/>
          </w:tcPr>
          <w:p w:rsidR="000F1000" w:rsidRDefault="000F1000">
            <w:pPr>
              <w:pStyle w:val="ConsPlusNormal"/>
              <w:jc w:val="center"/>
            </w:pPr>
            <w:r>
              <w:t>5 914,5</w:t>
            </w:r>
          </w:p>
        </w:tc>
        <w:tc>
          <w:tcPr>
            <w:tcW w:w="1304" w:type="dxa"/>
          </w:tcPr>
          <w:p w:rsidR="000F1000" w:rsidRDefault="000F1000">
            <w:pPr>
              <w:pStyle w:val="ConsPlusNormal"/>
              <w:jc w:val="center"/>
            </w:pPr>
            <w:r>
              <w:t>5 914,5</w:t>
            </w:r>
          </w:p>
        </w:tc>
        <w:tc>
          <w:tcPr>
            <w:tcW w:w="1417" w:type="dxa"/>
          </w:tcPr>
          <w:p w:rsidR="000F1000" w:rsidRDefault="000F1000">
            <w:pPr>
              <w:pStyle w:val="ConsPlusNormal"/>
              <w:jc w:val="center"/>
            </w:pPr>
            <w:r>
              <w:t>56 467,4</w:t>
            </w:r>
          </w:p>
        </w:tc>
      </w:tr>
      <w:tr w:rsidR="000F1000">
        <w:tc>
          <w:tcPr>
            <w:tcW w:w="1814" w:type="dxa"/>
          </w:tcPr>
          <w:p w:rsidR="000F1000" w:rsidRDefault="000F1000">
            <w:pPr>
              <w:pStyle w:val="ConsPlusNormal"/>
            </w:pPr>
            <w:r>
              <w:t>Хранение семян лесных растений</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Иные мероприятия по лесному семеноводству</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1 671,1</w:t>
            </w:r>
          </w:p>
        </w:tc>
        <w:tc>
          <w:tcPr>
            <w:tcW w:w="1304" w:type="dxa"/>
          </w:tcPr>
          <w:p w:rsidR="000F1000" w:rsidRDefault="000F1000">
            <w:pPr>
              <w:pStyle w:val="ConsPlusNormal"/>
              <w:jc w:val="center"/>
            </w:pPr>
            <w:r>
              <w:t>1 220,8</w:t>
            </w:r>
          </w:p>
        </w:tc>
        <w:tc>
          <w:tcPr>
            <w:tcW w:w="1304" w:type="dxa"/>
          </w:tcPr>
          <w:p w:rsidR="000F1000" w:rsidRDefault="000F1000">
            <w:pPr>
              <w:pStyle w:val="ConsPlusNormal"/>
              <w:jc w:val="center"/>
            </w:pPr>
            <w:r>
              <w:t>1 269,6</w:t>
            </w:r>
          </w:p>
        </w:tc>
        <w:tc>
          <w:tcPr>
            <w:tcW w:w="1304" w:type="dxa"/>
          </w:tcPr>
          <w:p w:rsidR="000F1000" w:rsidRDefault="000F1000">
            <w:pPr>
              <w:pStyle w:val="ConsPlusNormal"/>
              <w:jc w:val="center"/>
            </w:pPr>
            <w:r>
              <w:t>1 269,6</w:t>
            </w:r>
          </w:p>
        </w:tc>
        <w:tc>
          <w:tcPr>
            <w:tcW w:w="1304" w:type="dxa"/>
          </w:tcPr>
          <w:p w:rsidR="000F1000" w:rsidRDefault="000F1000">
            <w:pPr>
              <w:pStyle w:val="ConsPlusNormal"/>
              <w:jc w:val="center"/>
            </w:pPr>
            <w:r>
              <w:t>1 269,6</w:t>
            </w:r>
          </w:p>
        </w:tc>
        <w:tc>
          <w:tcPr>
            <w:tcW w:w="1304" w:type="dxa"/>
          </w:tcPr>
          <w:p w:rsidR="000F1000" w:rsidRDefault="000F1000">
            <w:pPr>
              <w:pStyle w:val="ConsPlusNormal"/>
              <w:jc w:val="center"/>
            </w:pPr>
            <w:r>
              <w:t>1 320,4</w:t>
            </w:r>
          </w:p>
        </w:tc>
        <w:tc>
          <w:tcPr>
            <w:tcW w:w="1304" w:type="dxa"/>
          </w:tcPr>
          <w:p w:rsidR="000F1000" w:rsidRDefault="000F1000">
            <w:pPr>
              <w:pStyle w:val="ConsPlusNormal"/>
              <w:jc w:val="center"/>
            </w:pPr>
            <w:r>
              <w:t>1 320,4</w:t>
            </w:r>
          </w:p>
        </w:tc>
        <w:tc>
          <w:tcPr>
            <w:tcW w:w="1304" w:type="dxa"/>
          </w:tcPr>
          <w:p w:rsidR="000F1000" w:rsidRDefault="000F1000">
            <w:pPr>
              <w:pStyle w:val="ConsPlusNormal"/>
              <w:jc w:val="center"/>
            </w:pPr>
            <w:r>
              <w:t>1 320,4</w:t>
            </w:r>
          </w:p>
        </w:tc>
        <w:tc>
          <w:tcPr>
            <w:tcW w:w="1304" w:type="dxa"/>
          </w:tcPr>
          <w:p w:rsidR="000F1000" w:rsidRDefault="000F1000">
            <w:pPr>
              <w:pStyle w:val="ConsPlusNormal"/>
              <w:jc w:val="center"/>
            </w:pPr>
            <w:r>
              <w:t>1 373,2</w:t>
            </w:r>
          </w:p>
        </w:tc>
        <w:tc>
          <w:tcPr>
            <w:tcW w:w="1304" w:type="dxa"/>
          </w:tcPr>
          <w:p w:rsidR="000F1000" w:rsidRDefault="000F1000">
            <w:pPr>
              <w:pStyle w:val="ConsPlusNormal"/>
              <w:jc w:val="center"/>
            </w:pPr>
            <w:r>
              <w:t>1 373,2</w:t>
            </w:r>
          </w:p>
        </w:tc>
        <w:tc>
          <w:tcPr>
            <w:tcW w:w="1304" w:type="dxa"/>
          </w:tcPr>
          <w:p w:rsidR="000F1000" w:rsidRDefault="000F1000">
            <w:pPr>
              <w:pStyle w:val="ConsPlusNormal"/>
              <w:jc w:val="center"/>
            </w:pPr>
            <w:r>
              <w:t>1 373,2</w:t>
            </w:r>
          </w:p>
        </w:tc>
        <w:tc>
          <w:tcPr>
            <w:tcW w:w="1417" w:type="dxa"/>
          </w:tcPr>
          <w:p w:rsidR="000F1000" w:rsidRDefault="000F1000">
            <w:pPr>
              <w:pStyle w:val="ConsPlusNormal"/>
              <w:jc w:val="center"/>
            </w:pPr>
            <w:r>
              <w:t>13 110,4</w:t>
            </w:r>
          </w:p>
        </w:tc>
      </w:tr>
      <w:tr w:rsidR="000F1000">
        <w:tc>
          <w:tcPr>
            <w:tcW w:w="1814" w:type="dxa"/>
          </w:tcPr>
          <w:p w:rsidR="000F1000" w:rsidRDefault="000F1000">
            <w:pPr>
              <w:pStyle w:val="ConsPlusNormal"/>
            </w:pPr>
            <w:r>
              <w:t>Мероприятия по лесному семеноводству</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11 529,3</w:t>
            </w:r>
          </w:p>
        </w:tc>
        <w:tc>
          <w:tcPr>
            <w:tcW w:w="1304" w:type="dxa"/>
          </w:tcPr>
          <w:p w:rsidR="000F1000" w:rsidRDefault="000F1000">
            <w:pPr>
              <w:pStyle w:val="ConsPlusNormal"/>
              <w:jc w:val="center"/>
            </w:pPr>
            <w:r>
              <w:t>21 929,0</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24 667,1</w:t>
            </w:r>
          </w:p>
        </w:tc>
        <w:tc>
          <w:tcPr>
            <w:tcW w:w="1304" w:type="dxa"/>
          </w:tcPr>
          <w:p w:rsidR="000F1000" w:rsidRDefault="000F1000">
            <w:pPr>
              <w:pStyle w:val="ConsPlusNormal"/>
              <w:jc w:val="center"/>
            </w:pPr>
            <w:r>
              <w:t>24 667,2</w:t>
            </w:r>
          </w:p>
        </w:tc>
        <w:tc>
          <w:tcPr>
            <w:tcW w:w="1304" w:type="dxa"/>
          </w:tcPr>
          <w:p w:rsidR="000F1000" w:rsidRDefault="000F1000">
            <w:pPr>
              <w:pStyle w:val="ConsPlusNormal"/>
              <w:jc w:val="center"/>
            </w:pPr>
            <w:r>
              <w:t>24 667,2</w:t>
            </w:r>
          </w:p>
        </w:tc>
        <w:tc>
          <w:tcPr>
            <w:tcW w:w="1417" w:type="dxa"/>
          </w:tcPr>
          <w:p w:rsidR="000F1000" w:rsidRDefault="000F1000">
            <w:pPr>
              <w:pStyle w:val="ConsPlusNormal"/>
              <w:jc w:val="center"/>
            </w:pPr>
            <w:r>
              <w:t>235 504,3</w:t>
            </w:r>
          </w:p>
        </w:tc>
      </w:tr>
      <w:tr w:rsidR="000F1000">
        <w:tc>
          <w:tcPr>
            <w:tcW w:w="1814" w:type="dxa"/>
          </w:tcPr>
          <w:p w:rsidR="000F1000" w:rsidRDefault="000F1000">
            <w:pPr>
              <w:pStyle w:val="ConsPlusNormal"/>
            </w:pPr>
            <w:r>
              <w:t>Уход за объектами лесного семеноводства</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42,0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Заготовка (производство) семян лесных растений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475,4</w:t>
            </w:r>
          </w:p>
        </w:tc>
        <w:tc>
          <w:tcPr>
            <w:tcW w:w="1304" w:type="dxa"/>
          </w:tcPr>
          <w:p w:rsidR="000F1000" w:rsidRDefault="000F1000">
            <w:pPr>
              <w:pStyle w:val="ConsPlusNormal"/>
              <w:jc w:val="center"/>
            </w:pPr>
            <w:r>
              <w:t>3 099,0</w:t>
            </w:r>
          </w:p>
        </w:tc>
        <w:tc>
          <w:tcPr>
            <w:tcW w:w="1304" w:type="dxa"/>
          </w:tcPr>
          <w:p w:rsidR="000F1000" w:rsidRDefault="000F1000">
            <w:pPr>
              <w:pStyle w:val="ConsPlusNormal"/>
              <w:jc w:val="center"/>
            </w:pPr>
            <w:r>
              <w:t>3 223,0</w:t>
            </w:r>
          </w:p>
        </w:tc>
        <w:tc>
          <w:tcPr>
            <w:tcW w:w="1304" w:type="dxa"/>
          </w:tcPr>
          <w:p w:rsidR="000F1000" w:rsidRDefault="000F1000">
            <w:pPr>
              <w:pStyle w:val="ConsPlusNormal"/>
              <w:jc w:val="center"/>
            </w:pPr>
            <w:r>
              <w:t>3 223,0</w:t>
            </w:r>
          </w:p>
        </w:tc>
        <w:tc>
          <w:tcPr>
            <w:tcW w:w="1304" w:type="dxa"/>
          </w:tcPr>
          <w:p w:rsidR="000F1000" w:rsidRDefault="000F1000">
            <w:pPr>
              <w:pStyle w:val="ConsPlusNormal"/>
              <w:jc w:val="center"/>
            </w:pPr>
            <w:r>
              <w:t>3 223,0</w:t>
            </w:r>
          </w:p>
        </w:tc>
        <w:tc>
          <w:tcPr>
            <w:tcW w:w="1304" w:type="dxa"/>
          </w:tcPr>
          <w:p w:rsidR="000F1000" w:rsidRDefault="000F1000">
            <w:pPr>
              <w:pStyle w:val="ConsPlusNormal"/>
              <w:jc w:val="center"/>
            </w:pPr>
            <w:r>
              <w:t>3 351,9</w:t>
            </w:r>
          </w:p>
        </w:tc>
        <w:tc>
          <w:tcPr>
            <w:tcW w:w="1304" w:type="dxa"/>
          </w:tcPr>
          <w:p w:rsidR="000F1000" w:rsidRDefault="000F1000">
            <w:pPr>
              <w:pStyle w:val="ConsPlusNormal"/>
              <w:jc w:val="center"/>
            </w:pPr>
            <w:r>
              <w:t>3 351,9</w:t>
            </w:r>
          </w:p>
        </w:tc>
        <w:tc>
          <w:tcPr>
            <w:tcW w:w="1304" w:type="dxa"/>
          </w:tcPr>
          <w:p w:rsidR="000F1000" w:rsidRDefault="000F1000">
            <w:pPr>
              <w:pStyle w:val="ConsPlusNormal"/>
              <w:jc w:val="center"/>
            </w:pPr>
            <w:r>
              <w:t>3 351,9</w:t>
            </w:r>
          </w:p>
        </w:tc>
        <w:tc>
          <w:tcPr>
            <w:tcW w:w="1304" w:type="dxa"/>
          </w:tcPr>
          <w:p w:rsidR="000F1000" w:rsidRDefault="000F1000">
            <w:pPr>
              <w:pStyle w:val="ConsPlusNormal"/>
              <w:jc w:val="center"/>
            </w:pPr>
            <w:r>
              <w:t>3 486,0</w:t>
            </w:r>
          </w:p>
        </w:tc>
        <w:tc>
          <w:tcPr>
            <w:tcW w:w="1304" w:type="dxa"/>
          </w:tcPr>
          <w:p w:rsidR="000F1000" w:rsidRDefault="000F1000">
            <w:pPr>
              <w:pStyle w:val="ConsPlusNormal"/>
              <w:jc w:val="center"/>
            </w:pPr>
            <w:r>
              <w:t>3 486,0</w:t>
            </w:r>
          </w:p>
        </w:tc>
        <w:tc>
          <w:tcPr>
            <w:tcW w:w="1304" w:type="dxa"/>
          </w:tcPr>
          <w:p w:rsidR="000F1000" w:rsidRDefault="000F1000">
            <w:pPr>
              <w:pStyle w:val="ConsPlusNormal"/>
              <w:jc w:val="center"/>
            </w:pPr>
            <w:r>
              <w:t>3 486,0</w:t>
            </w:r>
          </w:p>
        </w:tc>
        <w:tc>
          <w:tcPr>
            <w:tcW w:w="1417" w:type="dxa"/>
          </w:tcPr>
          <w:p w:rsidR="000F1000" w:rsidRDefault="000F1000">
            <w:pPr>
              <w:pStyle w:val="ConsPlusNormal"/>
              <w:jc w:val="center"/>
            </w:pPr>
            <w:r>
              <w:t>33 281,7</w:t>
            </w:r>
          </w:p>
        </w:tc>
      </w:tr>
      <w:tr w:rsidR="000F1000">
        <w:tc>
          <w:tcPr>
            <w:tcW w:w="1814" w:type="dxa"/>
          </w:tcPr>
          <w:p w:rsidR="000F1000" w:rsidRDefault="000F1000">
            <w:pPr>
              <w:pStyle w:val="ConsPlusNormal"/>
            </w:pPr>
            <w:r>
              <w:lastRenderedPageBreak/>
              <w:t>Формирование страховых фондов семян лесных растений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2 592,0</w:t>
            </w:r>
          </w:p>
        </w:tc>
        <w:tc>
          <w:tcPr>
            <w:tcW w:w="1304" w:type="dxa"/>
          </w:tcPr>
          <w:p w:rsidR="000F1000" w:rsidRDefault="000F1000">
            <w:pPr>
              <w:pStyle w:val="ConsPlusNormal"/>
              <w:jc w:val="center"/>
            </w:pPr>
            <w:r>
              <w:t>2 695,7</w:t>
            </w:r>
          </w:p>
        </w:tc>
        <w:tc>
          <w:tcPr>
            <w:tcW w:w="1304" w:type="dxa"/>
          </w:tcPr>
          <w:p w:rsidR="000F1000" w:rsidRDefault="000F1000">
            <w:pPr>
              <w:pStyle w:val="ConsPlusNormal"/>
              <w:jc w:val="center"/>
            </w:pPr>
            <w:r>
              <w:t>2 695,7</w:t>
            </w:r>
          </w:p>
        </w:tc>
        <w:tc>
          <w:tcPr>
            <w:tcW w:w="1304" w:type="dxa"/>
          </w:tcPr>
          <w:p w:rsidR="000F1000" w:rsidRDefault="000F1000">
            <w:pPr>
              <w:pStyle w:val="ConsPlusNormal"/>
              <w:jc w:val="center"/>
            </w:pPr>
            <w:r>
              <w:t>2 695,7</w:t>
            </w:r>
          </w:p>
        </w:tc>
        <w:tc>
          <w:tcPr>
            <w:tcW w:w="1304" w:type="dxa"/>
          </w:tcPr>
          <w:p w:rsidR="000F1000" w:rsidRDefault="000F1000">
            <w:pPr>
              <w:pStyle w:val="ConsPlusNormal"/>
              <w:jc w:val="center"/>
            </w:pPr>
            <w:r>
              <w:t>2 803,5</w:t>
            </w:r>
          </w:p>
        </w:tc>
        <w:tc>
          <w:tcPr>
            <w:tcW w:w="1304" w:type="dxa"/>
          </w:tcPr>
          <w:p w:rsidR="000F1000" w:rsidRDefault="000F1000">
            <w:pPr>
              <w:pStyle w:val="ConsPlusNormal"/>
              <w:jc w:val="center"/>
            </w:pPr>
            <w:r>
              <w:t>2 803,5</w:t>
            </w:r>
          </w:p>
        </w:tc>
        <w:tc>
          <w:tcPr>
            <w:tcW w:w="1304" w:type="dxa"/>
          </w:tcPr>
          <w:p w:rsidR="000F1000" w:rsidRDefault="000F1000">
            <w:pPr>
              <w:pStyle w:val="ConsPlusNormal"/>
              <w:jc w:val="center"/>
            </w:pPr>
            <w:r>
              <w:t>2 803,5</w:t>
            </w:r>
          </w:p>
        </w:tc>
        <w:tc>
          <w:tcPr>
            <w:tcW w:w="1304" w:type="dxa"/>
          </w:tcPr>
          <w:p w:rsidR="000F1000" w:rsidRDefault="000F1000">
            <w:pPr>
              <w:pStyle w:val="ConsPlusNormal"/>
              <w:jc w:val="center"/>
            </w:pPr>
            <w:r>
              <w:t>2 915,6</w:t>
            </w:r>
          </w:p>
        </w:tc>
        <w:tc>
          <w:tcPr>
            <w:tcW w:w="1304" w:type="dxa"/>
          </w:tcPr>
          <w:p w:rsidR="000F1000" w:rsidRDefault="000F1000">
            <w:pPr>
              <w:pStyle w:val="ConsPlusNormal"/>
              <w:jc w:val="center"/>
            </w:pPr>
            <w:r>
              <w:t>2 915,6</w:t>
            </w:r>
          </w:p>
        </w:tc>
        <w:tc>
          <w:tcPr>
            <w:tcW w:w="1304" w:type="dxa"/>
          </w:tcPr>
          <w:p w:rsidR="000F1000" w:rsidRDefault="000F1000">
            <w:pPr>
              <w:pStyle w:val="ConsPlusNormal"/>
              <w:jc w:val="center"/>
            </w:pPr>
            <w:r>
              <w:t>2 915,6</w:t>
            </w:r>
          </w:p>
        </w:tc>
        <w:tc>
          <w:tcPr>
            <w:tcW w:w="1417" w:type="dxa"/>
          </w:tcPr>
          <w:p w:rsidR="000F1000" w:rsidRDefault="000F1000">
            <w:pPr>
              <w:pStyle w:val="ConsPlusNormal"/>
              <w:jc w:val="center"/>
            </w:pPr>
            <w:r>
              <w:t>27 836,4</w:t>
            </w:r>
          </w:p>
        </w:tc>
      </w:tr>
      <w:tr w:rsidR="000F1000">
        <w:tc>
          <w:tcPr>
            <w:tcW w:w="1814" w:type="dxa"/>
          </w:tcPr>
          <w:p w:rsidR="000F1000" w:rsidRDefault="000F1000">
            <w:pPr>
              <w:pStyle w:val="ConsPlusNormal"/>
            </w:pPr>
            <w:r>
              <w:t>Приобретение семян лесных растений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636,8</w:t>
            </w:r>
          </w:p>
        </w:tc>
        <w:tc>
          <w:tcPr>
            <w:tcW w:w="1304" w:type="dxa"/>
          </w:tcPr>
          <w:p w:rsidR="000F1000" w:rsidRDefault="000F1000">
            <w:pPr>
              <w:pStyle w:val="ConsPlusNormal"/>
              <w:jc w:val="center"/>
            </w:pPr>
            <w:r>
              <w:t>9 790,0</w:t>
            </w:r>
          </w:p>
        </w:tc>
        <w:tc>
          <w:tcPr>
            <w:tcW w:w="1304" w:type="dxa"/>
          </w:tcPr>
          <w:p w:rsidR="000F1000" w:rsidRDefault="000F1000">
            <w:pPr>
              <w:pStyle w:val="ConsPlusNormal"/>
              <w:jc w:val="center"/>
            </w:pPr>
            <w:r>
              <w:t>10 181,6</w:t>
            </w:r>
          </w:p>
        </w:tc>
        <w:tc>
          <w:tcPr>
            <w:tcW w:w="1304" w:type="dxa"/>
          </w:tcPr>
          <w:p w:rsidR="000F1000" w:rsidRDefault="000F1000">
            <w:pPr>
              <w:pStyle w:val="ConsPlusNormal"/>
              <w:jc w:val="center"/>
            </w:pPr>
            <w:r>
              <w:t>10 181,6</w:t>
            </w:r>
          </w:p>
        </w:tc>
        <w:tc>
          <w:tcPr>
            <w:tcW w:w="1304" w:type="dxa"/>
          </w:tcPr>
          <w:p w:rsidR="000F1000" w:rsidRDefault="000F1000">
            <w:pPr>
              <w:pStyle w:val="ConsPlusNormal"/>
              <w:jc w:val="center"/>
            </w:pPr>
            <w:r>
              <w:t>10 181,6</w:t>
            </w:r>
          </w:p>
        </w:tc>
        <w:tc>
          <w:tcPr>
            <w:tcW w:w="1304" w:type="dxa"/>
          </w:tcPr>
          <w:p w:rsidR="000F1000" w:rsidRDefault="000F1000">
            <w:pPr>
              <w:pStyle w:val="ConsPlusNormal"/>
              <w:jc w:val="center"/>
            </w:pPr>
            <w:r>
              <w:t>10 588,9</w:t>
            </w:r>
          </w:p>
        </w:tc>
        <w:tc>
          <w:tcPr>
            <w:tcW w:w="1304" w:type="dxa"/>
          </w:tcPr>
          <w:p w:rsidR="000F1000" w:rsidRDefault="000F1000">
            <w:pPr>
              <w:pStyle w:val="ConsPlusNormal"/>
              <w:jc w:val="center"/>
            </w:pPr>
            <w:r>
              <w:t>10 588,9</w:t>
            </w:r>
          </w:p>
        </w:tc>
        <w:tc>
          <w:tcPr>
            <w:tcW w:w="1304" w:type="dxa"/>
          </w:tcPr>
          <w:p w:rsidR="000F1000" w:rsidRDefault="000F1000">
            <w:pPr>
              <w:pStyle w:val="ConsPlusNormal"/>
              <w:jc w:val="center"/>
            </w:pPr>
            <w:r>
              <w:t>10 588,9</w:t>
            </w:r>
          </w:p>
        </w:tc>
        <w:tc>
          <w:tcPr>
            <w:tcW w:w="1304" w:type="dxa"/>
          </w:tcPr>
          <w:p w:rsidR="000F1000" w:rsidRDefault="000F1000">
            <w:pPr>
              <w:pStyle w:val="ConsPlusNormal"/>
              <w:jc w:val="center"/>
            </w:pPr>
            <w:r>
              <w:t>11 012,5</w:t>
            </w:r>
          </w:p>
        </w:tc>
        <w:tc>
          <w:tcPr>
            <w:tcW w:w="1304" w:type="dxa"/>
          </w:tcPr>
          <w:p w:rsidR="000F1000" w:rsidRDefault="000F1000">
            <w:pPr>
              <w:pStyle w:val="ConsPlusNormal"/>
              <w:jc w:val="center"/>
            </w:pPr>
            <w:r>
              <w:t>11 012,5</w:t>
            </w:r>
          </w:p>
        </w:tc>
        <w:tc>
          <w:tcPr>
            <w:tcW w:w="1304" w:type="dxa"/>
          </w:tcPr>
          <w:p w:rsidR="000F1000" w:rsidRDefault="000F1000">
            <w:pPr>
              <w:pStyle w:val="ConsPlusNormal"/>
              <w:jc w:val="center"/>
            </w:pPr>
            <w:r>
              <w:t>11 012,5</w:t>
            </w:r>
          </w:p>
        </w:tc>
        <w:tc>
          <w:tcPr>
            <w:tcW w:w="1417" w:type="dxa"/>
          </w:tcPr>
          <w:p w:rsidR="000F1000" w:rsidRDefault="000F1000">
            <w:pPr>
              <w:pStyle w:val="ConsPlusNormal"/>
              <w:jc w:val="center"/>
            </w:pPr>
            <w:r>
              <w:t>105 138,9</w:t>
            </w:r>
          </w:p>
        </w:tc>
      </w:tr>
      <w:tr w:rsidR="000F1000">
        <w:tc>
          <w:tcPr>
            <w:tcW w:w="1814" w:type="dxa"/>
          </w:tcPr>
          <w:p w:rsidR="000F1000" w:rsidRDefault="000F1000">
            <w:pPr>
              <w:pStyle w:val="ConsPlusNormal"/>
            </w:pPr>
            <w:r>
              <w:t>Хранение семян лесных растений</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69,6</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0,0</w:t>
            </w:r>
          </w:p>
        </w:tc>
      </w:tr>
      <w:tr w:rsidR="000F1000">
        <w:tc>
          <w:tcPr>
            <w:tcW w:w="1814" w:type="dxa"/>
          </w:tcPr>
          <w:p w:rsidR="000F1000" w:rsidRDefault="000F1000">
            <w:pPr>
              <w:pStyle w:val="ConsPlusNormal"/>
            </w:pPr>
            <w:r>
              <w:t>Иные мероприятия по лесному семеноводству</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10 305,5</w:t>
            </w:r>
          </w:p>
        </w:tc>
        <w:tc>
          <w:tcPr>
            <w:tcW w:w="1304" w:type="dxa"/>
          </w:tcPr>
          <w:p w:rsidR="000F1000" w:rsidRDefault="000F1000">
            <w:pPr>
              <w:pStyle w:val="ConsPlusNormal"/>
              <w:jc w:val="center"/>
            </w:pPr>
            <w:r>
              <w:t>6 448,0</w:t>
            </w:r>
          </w:p>
        </w:tc>
        <w:tc>
          <w:tcPr>
            <w:tcW w:w="1304" w:type="dxa"/>
          </w:tcPr>
          <w:p w:rsidR="000F1000" w:rsidRDefault="000F1000">
            <w:pPr>
              <w:pStyle w:val="ConsPlusNormal"/>
              <w:jc w:val="center"/>
            </w:pPr>
            <w:r>
              <w:t>6 705,9</w:t>
            </w:r>
          </w:p>
        </w:tc>
        <w:tc>
          <w:tcPr>
            <w:tcW w:w="1304" w:type="dxa"/>
          </w:tcPr>
          <w:p w:rsidR="000F1000" w:rsidRDefault="000F1000">
            <w:pPr>
              <w:pStyle w:val="ConsPlusNormal"/>
              <w:jc w:val="center"/>
            </w:pPr>
            <w:r>
              <w:t>6 705,9</w:t>
            </w:r>
          </w:p>
        </w:tc>
        <w:tc>
          <w:tcPr>
            <w:tcW w:w="1304" w:type="dxa"/>
          </w:tcPr>
          <w:p w:rsidR="000F1000" w:rsidRDefault="000F1000">
            <w:pPr>
              <w:pStyle w:val="ConsPlusNormal"/>
              <w:jc w:val="center"/>
            </w:pPr>
            <w:r>
              <w:t>6 705,9</w:t>
            </w:r>
          </w:p>
        </w:tc>
        <w:tc>
          <w:tcPr>
            <w:tcW w:w="1304" w:type="dxa"/>
          </w:tcPr>
          <w:p w:rsidR="000F1000" w:rsidRDefault="000F1000">
            <w:pPr>
              <w:pStyle w:val="ConsPlusNormal"/>
              <w:jc w:val="center"/>
            </w:pPr>
            <w:r>
              <w:t>6 974,1</w:t>
            </w:r>
          </w:p>
        </w:tc>
        <w:tc>
          <w:tcPr>
            <w:tcW w:w="1304" w:type="dxa"/>
          </w:tcPr>
          <w:p w:rsidR="000F1000" w:rsidRDefault="000F1000">
            <w:pPr>
              <w:pStyle w:val="ConsPlusNormal"/>
              <w:jc w:val="center"/>
            </w:pPr>
            <w:r>
              <w:t>6 974,1</w:t>
            </w:r>
          </w:p>
        </w:tc>
        <w:tc>
          <w:tcPr>
            <w:tcW w:w="1304" w:type="dxa"/>
          </w:tcPr>
          <w:p w:rsidR="000F1000" w:rsidRDefault="000F1000">
            <w:pPr>
              <w:pStyle w:val="ConsPlusNormal"/>
              <w:jc w:val="center"/>
            </w:pPr>
            <w:r>
              <w:t>6 974,1</w:t>
            </w:r>
          </w:p>
        </w:tc>
        <w:tc>
          <w:tcPr>
            <w:tcW w:w="1304" w:type="dxa"/>
          </w:tcPr>
          <w:p w:rsidR="000F1000" w:rsidRDefault="000F1000">
            <w:pPr>
              <w:pStyle w:val="ConsPlusNormal"/>
              <w:jc w:val="center"/>
            </w:pPr>
            <w:r>
              <w:t>7 253,1</w:t>
            </w:r>
          </w:p>
        </w:tc>
        <w:tc>
          <w:tcPr>
            <w:tcW w:w="1304" w:type="dxa"/>
          </w:tcPr>
          <w:p w:rsidR="000F1000" w:rsidRDefault="000F1000">
            <w:pPr>
              <w:pStyle w:val="ConsPlusNormal"/>
              <w:jc w:val="center"/>
            </w:pPr>
            <w:r>
              <w:t>7 253,1</w:t>
            </w:r>
          </w:p>
        </w:tc>
        <w:tc>
          <w:tcPr>
            <w:tcW w:w="1304" w:type="dxa"/>
          </w:tcPr>
          <w:p w:rsidR="000F1000" w:rsidRDefault="000F1000">
            <w:pPr>
              <w:pStyle w:val="ConsPlusNormal"/>
              <w:jc w:val="center"/>
            </w:pPr>
            <w:r>
              <w:t>7 253,1</w:t>
            </w:r>
          </w:p>
        </w:tc>
        <w:tc>
          <w:tcPr>
            <w:tcW w:w="1417" w:type="dxa"/>
          </w:tcPr>
          <w:p w:rsidR="000F1000" w:rsidRDefault="000F1000">
            <w:pPr>
              <w:pStyle w:val="ConsPlusNormal"/>
              <w:jc w:val="center"/>
            </w:pPr>
            <w:r>
              <w:t>69 247,3</w:t>
            </w:r>
          </w:p>
        </w:tc>
      </w:tr>
      <w:tr w:rsidR="000F1000">
        <w:tc>
          <w:tcPr>
            <w:tcW w:w="1814" w:type="dxa"/>
          </w:tcPr>
          <w:p w:rsidR="000F1000" w:rsidRDefault="000F1000">
            <w:pPr>
              <w:pStyle w:val="ConsPlusNormal"/>
            </w:pPr>
            <w:r>
              <w:t>Итого мероприятия по лесному семеноводству:</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21 387,3</w:t>
            </w:r>
          </w:p>
        </w:tc>
        <w:tc>
          <w:tcPr>
            <w:tcW w:w="1304" w:type="dxa"/>
          </w:tcPr>
          <w:p w:rsidR="000F1000" w:rsidRDefault="000F1000">
            <w:pPr>
              <w:pStyle w:val="ConsPlusNormal"/>
              <w:jc w:val="center"/>
            </w:pPr>
            <w:r>
              <w:t>30 600,0</w:t>
            </w:r>
          </w:p>
        </w:tc>
        <w:tc>
          <w:tcPr>
            <w:tcW w:w="1304" w:type="dxa"/>
          </w:tcPr>
          <w:p w:rsidR="000F1000" w:rsidRDefault="000F1000">
            <w:pPr>
              <w:pStyle w:val="ConsPlusNormal"/>
              <w:jc w:val="center"/>
            </w:pPr>
            <w:r>
              <w:t>31 159,0</w:t>
            </w:r>
          </w:p>
        </w:tc>
        <w:tc>
          <w:tcPr>
            <w:tcW w:w="1304" w:type="dxa"/>
          </w:tcPr>
          <w:p w:rsidR="000F1000" w:rsidRDefault="000F1000">
            <w:pPr>
              <w:pStyle w:val="ConsPlusNormal"/>
              <w:jc w:val="center"/>
            </w:pPr>
            <w:r>
              <w:t>31 569,1</w:t>
            </w:r>
          </w:p>
        </w:tc>
        <w:tc>
          <w:tcPr>
            <w:tcW w:w="1304" w:type="dxa"/>
          </w:tcPr>
          <w:p w:rsidR="000F1000" w:rsidRDefault="000F1000">
            <w:pPr>
              <w:pStyle w:val="ConsPlusNormal"/>
              <w:jc w:val="center"/>
            </w:pPr>
            <w:r>
              <w:t>39 060,4</w:t>
            </w:r>
          </w:p>
        </w:tc>
        <w:tc>
          <w:tcPr>
            <w:tcW w:w="1304" w:type="dxa"/>
          </w:tcPr>
          <w:p w:rsidR="000F1000" w:rsidRDefault="000F1000">
            <w:pPr>
              <w:pStyle w:val="ConsPlusNormal"/>
              <w:jc w:val="center"/>
            </w:pPr>
            <w:r>
              <w:t>40 242,2</w:t>
            </w:r>
          </w:p>
        </w:tc>
        <w:tc>
          <w:tcPr>
            <w:tcW w:w="1304" w:type="dxa"/>
          </w:tcPr>
          <w:p w:rsidR="000F1000" w:rsidRDefault="000F1000">
            <w:pPr>
              <w:pStyle w:val="ConsPlusNormal"/>
              <w:jc w:val="center"/>
            </w:pPr>
            <w:r>
              <w:t>40 242,1</w:t>
            </w:r>
          </w:p>
        </w:tc>
        <w:tc>
          <w:tcPr>
            <w:tcW w:w="1304" w:type="dxa"/>
          </w:tcPr>
          <w:p w:rsidR="000F1000" w:rsidRDefault="000F1000">
            <w:pPr>
              <w:pStyle w:val="ConsPlusNormal"/>
              <w:jc w:val="center"/>
            </w:pPr>
            <w:r>
              <w:t>40 622,8</w:t>
            </w:r>
          </w:p>
        </w:tc>
        <w:tc>
          <w:tcPr>
            <w:tcW w:w="1304" w:type="dxa"/>
          </w:tcPr>
          <w:p w:rsidR="000F1000" w:rsidRDefault="000F1000">
            <w:pPr>
              <w:pStyle w:val="ConsPlusNormal"/>
              <w:jc w:val="center"/>
            </w:pPr>
            <w:r>
              <w:t>41 851,8</w:t>
            </w:r>
          </w:p>
        </w:tc>
        <w:tc>
          <w:tcPr>
            <w:tcW w:w="1304" w:type="dxa"/>
          </w:tcPr>
          <w:p w:rsidR="000F1000" w:rsidRDefault="000F1000">
            <w:pPr>
              <w:pStyle w:val="ConsPlusNormal"/>
              <w:jc w:val="center"/>
            </w:pPr>
            <w:r>
              <w:t>41 851,9</w:t>
            </w:r>
          </w:p>
        </w:tc>
        <w:tc>
          <w:tcPr>
            <w:tcW w:w="1304" w:type="dxa"/>
          </w:tcPr>
          <w:p w:rsidR="000F1000" w:rsidRDefault="000F1000">
            <w:pPr>
              <w:pStyle w:val="ConsPlusNormal"/>
              <w:jc w:val="center"/>
            </w:pPr>
            <w:r>
              <w:t>41 851,9</w:t>
            </w:r>
          </w:p>
        </w:tc>
        <w:tc>
          <w:tcPr>
            <w:tcW w:w="1417" w:type="dxa"/>
          </w:tcPr>
          <w:p w:rsidR="000F1000" w:rsidRDefault="000F1000">
            <w:pPr>
              <w:pStyle w:val="ConsPlusNormal"/>
              <w:jc w:val="center"/>
            </w:pPr>
            <w:r>
              <w:t>379 051,2</w:t>
            </w:r>
          </w:p>
        </w:tc>
      </w:tr>
      <w:tr w:rsidR="000F1000">
        <w:tc>
          <w:tcPr>
            <w:tcW w:w="1814" w:type="dxa"/>
          </w:tcPr>
          <w:p w:rsidR="000F1000" w:rsidRDefault="000F1000">
            <w:pPr>
              <w:pStyle w:val="ConsPlusNormal"/>
            </w:pPr>
            <w:r>
              <w:t>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5 619,5</w:t>
            </w:r>
          </w:p>
        </w:tc>
        <w:tc>
          <w:tcPr>
            <w:tcW w:w="1304" w:type="dxa"/>
          </w:tcPr>
          <w:p w:rsidR="000F1000" w:rsidRDefault="000F1000">
            <w:pPr>
              <w:pStyle w:val="ConsPlusNormal"/>
              <w:jc w:val="center"/>
            </w:pPr>
            <w:r>
              <w:t>2 192,2</w:t>
            </w:r>
          </w:p>
        </w:tc>
        <w:tc>
          <w:tcPr>
            <w:tcW w:w="1304" w:type="dxa"/>
          </w:tcPr>
          <w:p w:rsidR="000F1000" w:rsidRDefault="000F1000">
            <w:pPr>
              <w:pStyle w:val="ConsPlusNormal"/>
              <w:jc w:val="center"/>
            </w:pPr>
            <w:r>
              <w:t>1 614,9</w:t>
            </w:r>
          </w:p>
        </w:tc>
        <w:tc>
          <w:tcPr>
            <w:tcW w:w="1304" w:type="dxa"/>
          </w:tcPr>
          <w:p w:rsidR="000F1000" w:rsidRDefault="000F1000">
            <w:pPr>
              <w:pStyle w:val="ConsPlusNormal"/>
              <w:jc w:val="center"/>
            </w:pPr>
            <w:r>
              <w:t>2 025,0</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9 516,3</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304" w:type="dxa"/>
          </w:tcPr>
          <w:p w:rsidR="000F1000" w:rsidRDefault="000F1000">
            <w:pPr>
              <w:pStyle w:val="ConsPlusNormal"/>
              <w:jc w:val="center"/>
            </w:pPr>
            <w:r>
              <w:t>9 897,0</w:t>
            </w:r>
          </w:p>
        </w:tc>
        <w:tc>
          <w:tcPr>
            <w:tcW w:w="1417" w:type="dxa"/>
          </w:tcPr>
          <w:p w:rsidR="000F1000" w:rsidRDefault="000F1000">
            <w:pPr>
              <w:pStyle w:val="ConsPlusNormal"/>
              <w:jc w:val="center"/>
            </w:pPr>
            <w:r>
              <w:t>73 969,0</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4 238,5</w:t>
            </w:r>
          </w:p>
        </w:tc>
        <w:tc>
          <w:tcPr>
            <w:tcW w:w="1304" w:type="dxa"/>
          </w:tcPr>
          <w:p w:rsidR="000F1000" w:rsidRDefault="000F1000">
            <w:pPr>
              <w:pStyle w:val="ConsPlusNormal"/>
              <w:jc w:val="center"/>
            </w:pPr>
            <w:r>
              <w:t>6 478,8</w:t>
            </w:r>
          </w:p>
        </w:tc>
        <w:tc>
          <w:tcPr>
            <w:tcW w:w="1304" w:type="dxa"/>
          </w:tcPr>
          <w:p w:rsidR="000F1000" w:rsidRDefault="000F1000">
            <w:pPr>
              <w:pStyle w:val="ConsPlusNormal"/>
              <w:jc w:val="center"/>
            </w:pPr>
            <w:r>
              <w:t>6 738,0</w:t>
            </w:r>
          </w:p>
        </w:tc>
        <w:tc>
          <w:tcPr>
            <w:tcW w:w="1304" w:type="dxa"/>
          </w:tcPr>
          <w:p w:rsidR="000F1000" w:rsidRDefault="000F1000">
            <w:pPr>
              <w:pStyle w:val="ConsPlusNormal"/>
              <w:jc w:val="center"/>
            </w:pPr>
            <w:r>
              <w:t>6 737,9</w:t>
            </w:r>
          </w:p>
        </w:tc>
        <w:tc>
          <w:tcPr>
            <w:tcW w:w="1304" w:type="dxa"/>
          </w:tcPr>
          <w:p w:rsidR="000F1000" w:rsidRDefault="000F1000">
            <w:pPr>
              <w:pStyle w:val="ConsPlusNormal"/>
              <w:jc w:val="center"/>
            </w:pPr>
            <w:r>
              <w:t>6 737,9</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7 007,4</w:t>
            </w:r>
          </w:p>
        </w:tc>
        <w:tc>
          <w:tcPr>
            <w:tcW w:w="1304" w:type="dxa"/>
          </w:tcPr>
          <w:p w:rsidR="000F1000" w:rsidRDefault="000F1000">
            <w:pPr>
              <w:pStyle w:val="ConsPlusNormal"/>
              <w:jc w:val="center"/>
            </w:pPr>
            <w:r>
              <w:t>7 287,7</w:t>
            </w:r>
          </w:p>
        </w:tc>
        <w:tc>
          <w:tcPr>
            <w:tcW w:w="1304" w:type="dxa"/>
          </w:tcPr>
          <w:p w:rsidR="000F1000" w:rsidRDefault="000F1000">
            <w:pPr>
              <w:pStyle w:val="ConsPlusNormal"/>
              <w:jc w:val="center"/>
            </w:pPr>
            <w:r>
              <w:t>7 287,7</w:t>
            </w:r>
          </w:p>
        </w:tc>
        <w:tc>
          <w:tcPr>
            <w:tcW w:w="1304" w:type="dxa"/>
          </w:tcPr>
          <w:p w:rsidR="000F1000" w:rsidRDefault="000F1000">
            <w:pPr>
              <w:pStyle w:val="ConsPlusNormal"/>
              <w:jc w:val="center"/>
            </w:pPr>
            <w:r>
              <w:t>7 287,7</w:t>
            </w:r>
          </w:p>
        </w:tc>
        <w:tc>
          <w:tcPr>
            <w:tcW w:w="1417" w:type="dxa"/>
          </w:tcPr>
          <w:p w:rsidR="000F1000" w:rsidRDefault="000F1000">
            <w:pPr>
              <w:pStyle w:val="ConsPlusNormal"/>
              <w:jc w:val="center"/>
            </w:pPr>
            <w:r>
              <w:t>69 577,9</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 xml:space="preserve">тыс. </w:t>
            </w:r>
            <w:r>
              <w:lastRenderedPageBreak/>
              <w:t>руб.</w:t>
            </w:r>
          </w:p>
        </w:tc>
        <w:tc>
          <w:tcPr>
            <w:tcW w:w="1304" w:type="dxa"/>
          </w:tcPr>
          <w:p w:rsidR="000F1000" w:rsidRDefault="000F1000">
            <w:pPr>
              <w:pStyle w:val="ConsPlusNormal"/>
              <w:jc w:val="center"/>
            </w:pPr>
            <w:r>
              <w:lastRenderedPageBreak/>
              <w:t>11 529,3</w:t>
            </w:r>
          </w:p>
        </w:tc>
        <w:tc>
          <w:tcPr>
            <w:tcW w:w="1304" w:type="dxa"/>
          </w:tcPr>
          <w:p w:rsidR="000F1000" w:rsidRDefault="000F1000">
            <w:pPr>
              <w:pStyle w:val="ConsPlusNormal"/>
              <w:jc w:val="center"/>
            </w:pPr>
            <w:r>
              <w:t>21 929,0</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22 806,2</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23 718,4</w:t>
            </w:r>
          </w:p>
        </w:tc>
        <w:tc>
          <w:tcPr>
            <w:tcW w:w="1304" w:type="dxa"/>
          </w:tcPr>
          <w:p w:rsidR="000F1000" w:rsidRDefault="000F1000">
            <w:pPr>
              <w:pStyle w:val="ConsPlusNormal"/>
              <w:jc w:val="center"/>
            </w:pPr>
            <w:r>
              <w:t>24 667,1</w:t>
            </w:r>
          </w:p>
        </w:tc>
        <w:tc>
          <w:tcPr>
            <w:tcW w:w="1304" w:type="dxa"/>
          </w:tcPr>
          <w:p w:rsidR="000F1000" w:rsidRDefault="000F1000">
            <w:pPr>
              <w:pStyle w:val="ConsPlusNormal"/>
              <w:jc w:val="center"/>
            </w:pPr>
            <w:r>
              <w:t>24 667,2</w:t>
            </w:r>
          </w:p>
        </w:tc>
        <w:tc>
          <w:tcPr>
            <w:tcW w:w="1304" w:type="dxa"/>
          </w:tcPr>
          <w:p w:rsidR="000F1000" w:rsidRDefault="000F1000">
            <w:pPr>
              <w:pStyle w:val="ConsPlusNormal"/>
              <w:jc w:val="center"/>
            </w:pPr>
            <w:r>
              <w:t>24 667,2</w:t>
            </w:r>
          </w:p>
        </w:tc>
        <w:tc>
          <w:tcPr>
            <w:tcW w:w="1417" w:type="dxa"/>
          </w:tcPr>
          <w:p w:rsidR="000F1000" w:rsidRDefault="000F1000">
            <w:pPr>
              <w:pStyle w:val="ConsPlusNormal"/>
              <w:jc w:val="center"/>
            </w:pPr>
            <w:r>
              <w:t>235 504,3</w:t>
            </w:r>
          </w:p>
        </w:tc>
      </w:tr>
      <w:tr w:rsidR="000F1000">
        <w:tc>
          <w:tcPr>
            <w:tcW w:w="1814" w:type="dxa"/>
          </w:tcPr>
          <w:p w:rsidR="000F1000" w:rsidRDefault="000F1000">
            <w:pPr>
              <w:pStyle w:val="ConsPlusNormal"/>
            </w:pPr>
            <w:r>
              <w:t>Отвод и таксация лесосек, всего:</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354,6</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417" w:type="dxa"/>
          </w:tcPr>
          <w:p w:rsidR="000F1000" w:rsidRDefault="000F1000">
            <w:pPr>
              <w:pStyle w:val="ConsPlusNormal"/>
              <w:jc w:val="center"/>
            </w:pPr>
            <w:r>
              <w:t>4 292,4</w:t>
            </w:r>
          </w:p>
        </w:tc>
      </w:tr>
      <w:tr w:rsidR="000F1000">
        <w:tc>
          <w:tcPr>
            <w:tcW w:w="1814" w:type="dxa"/>
          </w:tcPr>
          <w:p w:rsidR="000F1000" w:rsidRDefault="000F1000">
            <w:pPr>
              <w:pStyle w:val="ConsPlusNormal"/>
            </w:pPr>
            <w: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Отвод лесосек под рубки ухода в молодняках</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354,6</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417" w:type="dxa"/>
          </w:tcPr>
          <w:p w:rsidR="000F1000" w:rsidRDefault="000F1000">
            <w:pPr>
              <w:pStyle w:val="ConsPlusNormal"/>
              <w:jc w:val="center"/>
            </w:pPr>
            <w:r>
              <w:t>4 292,4</w:t>
            </w:r>
          </w:p>
        </w:tc>
      </w:tr>
      <w:tr w:rsidR="000F1000">
        <w:tc>
          <w:tcPr>
            <w:tcW w:w="1814" w:type="dxa"/>
          </w:tcPr>
          <w:p w:rsidR="000F1000" w:rsidRDefault="000F1000">
            <w:pPr>
              <w:pStyle w:val="ConsPlusNormal"/>
            </w:pPr>
            <w:r>
              <w:t>Отвод лесосек под сплошные санитарные рубки</w:t>
            </w:r>
          </w:p>
        </w:tc>
        <w:tc>
          <w:tcPr>
            <w:tcW w:w="1077" w:type="dxa"/>
          </w:tcPr>
          <w:p w:rsidR="000F1000" w:rsidRDefault="000F1000">
            <w:pPr>
              <w:pStyle w:val="ConsPlusNormal"/>
            </w:pPr>
            <w:r>
              <w:t>средства субвенций из федераль</w:t>
            </w:r>
            <w:r>
              <w:lastRenderedPageBreak/>
              <w:t>ного бюджета</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Отвод лесосек под рубки спелых и перестойных лесных насаждений (выборочные и сплошные рубки)</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Отвод и таксация лесосек, всего:</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14 201,7</w:t>
            </w:r>
          </w:p>
        </w:tc>
        <w:tc>
          <w:tcPr>
            <w:tcW w:w="1304" w:type="dxa"/>
          </w:tcPr>
          <w:p w:rsidR="000F1000" w:rsidRDefault="000F1000">
            <w:pPr>
              <w:pStyle w:val="ConsPlusNormal"/>
              <w:jc w:val="center"/>
            </w:pPr>
            <w:r>
              <w:t>17 411,0</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18 831,7</w:t>
            </w:r>
          </w:p>
        </w:tc>
        <w:tc>
          <w:tcPr>
            <w:tcW w:w="1304" w:type="dxa"/>
          </w:tcPr>
          <w:p w:rsidR="000F1000" w:rsidRDefault="000F1000">
            <w:pPr>
              <w:pStyle w:val="ConsPlusNormal"/>
              <w:jc w:val="center"/>
            </w:pPr>
            <w:r>
              <w:t>18 831,6</w:t>
            </w:r>
          </w:p>
        </w:tc>
        <w:tc>
          <w:tcPr>
            <w:tcW w:w="1304" w:type="dxa"/>
          </w:tcPr>
          <w:p w:rsidR="000F1000" w:rsidRDefault="000F1000">
            <w:pPr>
              <w:pStyle w:val="ConsPlusNormal"/>
              <w:jc w:val="center"/>
            </w:pPr>
            <w:r>
              <w:t>18 831,6</w:t>
            </w:r>
          </w:p>
        </w:tc>
        <w:tc>
          <w:tcPr>
            <w:tcW w:w="1304" w:type="dxa"/>
          </w:tcPr>
          <w:p w:rsidR="000F1000" w:rsidRDefault="000F1000">
            <w:pPr>
              <w:pStyle w:val="ConsPlusNormal"/>
              <w:jc w:val="center"/>
            </w:pPr>
            <w:r>
              <w:t>19 584,9</w:t>
            </w:r>
          </w:p>
        </w:tc>
        <w:tc>
          <w:tcPr>
            <w:tcW w:w="1304" w:type="dxa"/>
          </w:tcPr>
          <w:p w:rsidR="000F1000" w:rsidRDefault="000F1000">
            <w:pPr>
              <w:pStyle w:val="ConsPlusNormal"/>
              <w:jc w:val="center"/>
            </w:pPr>
            <w:r>
              <w:t>19 584,8</w:t>
            </w:r>
          </w:p>
        </w:tc>
        <w:tc>
          <w:tcPr>
            <w:tcW w:w="1304" w:type="dxa"/>
          </w:tcPr>
          <w:p w:rsidR="000F1000" w:rsidRDefault="000F1000">
            <w:pPr>
              <w:pStyle w:val="ConsPlusNormal"/>
              <w:jc w:val="center"/>
            </w:pPr>
            <w:r>
              <w:t>19 584,8</w:t>
            </w:r>
          </w:p>
        </w:tc>
        <w:tc>
          <w:tcPr>
            <w:tcW w:w="1417" w:type="dxa"/>
          </w:tcPr>
          <w:p w:rsidR="000F1000" w:rsidRDefault="000F1000">
            <w:pPr>
              <w:pStyle w:val="ConsPlusNormal"/>
              <w:jc w:val="center"/>
            </w:pPr>
            <w:r>
              <w:t>186 982,6</w:t>
            </w:r>
          </w:p>
        </w:tc>
      </w:tr>
      <w:tr w:rsidR="000F1000">
        <w:tc>
          <w:tcPr>
            <w:tcW w:w="1814" w:type="dxa"/>
          </w:tcPr>
          <w:p w:rsidR="000F1000" w:rsidRDefault="000F1000">
            <w:pPr>
              <w:pStyle w:val="ConsPlusNormal"/>
            </w:pPr>
            <w: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13 158,8</w:t>
            </w:r>
          </w:p>
        </w:tc>
        <w:tc>
          <w:tcPr>
            <w:tcW w:w="1304" w:type="dxa"/>
          </w:tcPr>
          <w:p w:rsidR="000F1000" w:rsidRDefault="000F1000">
            <w:pPr>
              <w:pStyle w:val="ConsPlusNormal"/>
              <w:jc w:val="center"/>
            </w:pPr>
            <w:r>
              <w:t>3 246,1</w:t>
            </w:r>
          </w:p>
        </w:tc>
        <w:tc>
          <w:tcPr>
            <w:tcW w:w="1304" w:type="dxa"/>
          </w:tcPr>
          <w:p w:rsidR="000F1000" w:rsidRDefault="000F1000">
            <w:pPr>
              <w:pStyle w:val="ConsPlusNormal"/>
              <w:jc w:val="center"/>
            </w:pPr>
            <w:r>
              <w:t>3 375,9</w:t>
            </w:r>
          </w:p>
        </w:tc>
        <w:tc>
          <w:tcPr>
            <w:tcW w:w="1304" w:type="dxa"/>
          </w:tcPr>
          <w:p w:rsidR="000F1000" w:rsidRDefault="000F1000">
            <w:pPr>
              <w:pStyle w:val="ConsPlusNormal"/>
              <w:jc w:val="center"/>
            </w:pPr>
            <w:r>
              <w:t>3 375,9</w:t>
            </w:r>
          </w:p>
        </w:tc>
        <w:tc>
          <w:tcPr>
            <w:tcW w:w="1304" w:type="dxa"/>
          </w:tcPr>
          <w:p w:rsidR="000F1000" w:rsidRDefault="000F1000">
            <w:pPr>
              <w:pStyle w:val="ConsPlusNormal"/>
              <w:jc w:val="center"/>
            </w:pPr>
            <w:r>
              <w:t>3 375,9</w:t>
            </w:r>
          </w:p>
        </w:tc>
        <w:tc>
          <w:tcPr>
            <w:tcW w:w="1304" w:type="dxa"/>
          </w:tcPr>
          <w:p w:rsidR="000F1000" w:rsidRDefault="000F1000">
            <w:pPr>
              <w:pStyle w:val="ConsPlusNormal"/>
              <w:jc w:val="center"/>
            </w:pPr>
            <w:r>
              <w:t>3 510,9</w:t>
            </w:r>
          </w:p>
        </w:tc>
        <w:tc>
          <w:tcPr>
            <w:tcW w:w="1304" w:type="dxa"/>
          </w:tcPr>
          <w:p w:rsidR="000F1000" w:rsidRDefault="000F1000">
            <w:pPr>
              <w:pStyle w:val="ConsPlusNormal"/>
              <w:jc w:val="center"/>
            </w:pPr>
            <w:r>
              <w:t>3 510,9</w:t>
            </w:r>
          </w:p>
        </w:tc>
        <w:tc>
          <w:tcPr>
            <w:tcW w:w="1304" w:type="dxa"/>
          </w:tcPr>
          <w:p w:rsidR="000F1000" w:rsidRDefault="000F1000">
            <w:pPr>
              <w:pStyle w:val="ConsPlusNormal"/>
              <w:jc w:val="center"/>
            </w:pPr>
            <w:r>
              <w:t>3 510,9</w:t>
            </w:r>
          </w:p>
        </w:tc>
        <w:tc>
          <w:tcPr>
            <w:tcW w:w="1304" w:type="dxa"/>
          </w:tcPr>
          <w:p w:rsidR="000F1000" w:rsidRDefault="000F1000">
            <w:pPr>
              <w:pStyle w:val="ConsPlusNormal"/>
              <w:jc w:val="center"/>
            </w:pPr>
            <w:r>
              <w:t>3 651,3</w:t>
            </w:r>
          </w:p>
        </w:tc>
        <w:tc>
          <w:tcPr>
            <w:tcW w:w="1304" w:type="dxa"/>
          </w:tcPr>
          <w:p w:rsidR="000F1000" w:rsidRDefault="000F1000">
            <w:pPr>
              <w:pStyle w:val="ConsPlusNormal"/>
              <w:jc w:val="center"/>
            </w:pPr>
            <w:r>
              <w:t>3 651,3</w:t>
            </w:r>
          </w:p>
        </w:tc>
        <w:tc>
          <w:tcPr>
            <w:tcW w:w="1304" w:type="dxa"/>
          </w:tcPr>
          <w:p w:rsidR="000F1000" w:rsidRDefault="000F1000">
            <w:pPr>
              <w:pStyle w:val="ConsPlusNormal"/>
              <w:jc w:val="center"/>
            </w:pPr>
            <w:r>
              <w:t>3 651,3</w:t>
            </w:r>
          </w:p>
        </w:tc>
        <w:tc>
          <w:tcPr>
            <w:tcW w:w="1417" w:type="dxa"/>
          </w:tcPr>
          <w:p w:rsidR="000F1000" w:rsidRDefault="000F1000">
            <w:pPr>
              <w:pStyle w:val="ConsPlusNormal"/>
              <w:jc w:val="center"/>
            </w:pPr>
            <w:r>
              <w:t>34 860,5</w:t>
            </w:r>
          </w:p>
        </w:tc>
      </w:tr>
      <w:tr w:rsidR="000F1000">
        <w:tc>
          <w:tcPr>
            <w:tcW w:w="1814" w:type="dxa"/>
          </w:tcPr>
          <w:p w:rsidR="000F1000" w:rsidRDefault="000F1000">
            <w:pPr>
              <w:pStyle w:val="ConsPlusNormal"/>
            </w:pPr>
            <w:r>
              <w:t>Отвод лесосек под рубки ухода в молодняках</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126,3</w:t>
            </w:r>
          </w:p>
        </w:tc>
        <w:tc>
          <w:tcPr>
            <w:tcW w:w="1304" w:type="dxa"/>
          </w:tcPr>
          <w:p w:rsidR="000F1000" w:rsidRDefault="000F1000">
            <w:pPr>
              <w:pStyle w:val="ConsPlusNormal"/>
              <w:jc w:val="center"/>
            </w:pPr>
            <w:r>
              <w:t>94,8</w:t>
            </w:r>
          </w:p>
        </w:tc>
        <w:tc>
          <w:tcPr>
            <w:tcW w:w="1304" w:type="dxa"/>
          </w:tcPr>
          <w:p w:rsidR="000F1000" w:rsidRDefault="000F1000">
            <w:pPr>
              <w:pStyle w:val="ConsPlusNormal"/>
              <w:jc w:val="center"/>
            </w:pPr>
            <w:r>
              <w:t>98,6</w:t>
            </w:r>
          </w:p>
        </w:tc>
        <w:tc>
          <w:tcPr>
            <w:tcW w:w="1304" w:type="dxa"/>
          </w:tcPr>
          <w:p w:rsidR="000F1000" w:rsidRDefault="000F1000">
            <w:pPr>
              <w:pStyle w:val="ConsPlusNormal"/>
              <w:jc w:val="center"/>
            </w:pPr>
            <w:r>
              <w:t>98,6</w:t>
            </w:r>
          </w:p>
        </w:tc>
        <w:tc>
          <w:tcPr>
            <w:tcW w:w="1304" w:type="dxa"/>
          </w:tcPr>
          <w:p w:rsidR="000F1000" w:rsidRDefault="000F1000">
            <w:pPr>
              <w:pStyle w:val="ConsPlusNormal"/>
              <w:jc w:val="center"/>
            </w:pPr>
            <w:r>
              <w:t>98,6</w:t>
            </w:r>
          </w:p>
        </w:tc>
        <w:tc>
          <w:tcPr>
            <w:tcW w:w="1304" w:type="dxa"/>
          </w:tcPr>
          <w:p w:rsidR="000F1000" w:rsidRDefault="000F1000">
            <w:pPr>
              <w:pStyle w:val="ConsPlusNormal"/>
              <w:jc w:val="center"/>
            </w:pPr>
            <w:r>
              <w:t>102,5</w:t>
            </w:r>
          </w:p>
        </w:tc>
        <w:tc>
          <w:tcPr>
            <w:tcW w:w="1304" w:type="dxa"/>
          </w:tcPr>
          <w:p w:rsidR="000F1000" w:rsidRDefault="000F1000">
            <w:pPr>
              <w:pStyle w:val="ConsPlusNormal"/>
              <w:jc w:val="center"/>
            </w:pPr>
            <w:r>
              <w:t>102,5</w:t>
            </w:r>
          </w:p>
        </w:tc>
        <w:tc>
          <w:tcPr>
            <w:tcW w:w="1304" w:type="dxa"/>
          </w:tcPr>
          <w:p w:rsidR="000F1000" w:rsidRDefault="000F1000">
            <w:pPr>
              <w:pStyle w:val="ConsPlusNormal"/>
              <w:jc w:val="center"/>
            </w:pPr>
            <w:r>
              <w:t>102,5</w:t>
            </w:r>
          </w:p>
        </w:tc>
        <w:tc>
          <w:tcPr>
            <w:tcW w:w="1304" w:type="dxa"/>
          </w:tcPr>
          <w:p w:rsidR="000F1000" w:rsidRDefault="000F1000">
            <w:pPr>
              <w:pStyle w:val="ConsPlusNormal"/>
              <w:jc w:val="center"/>
            </w:pPr>
            <w:r>
              <w:t>106,6</w:t>
            </w:r>
          </w:p>
        </w:tc>
        <w:tc>
          <w:tcPr>
            <w:tcW w:w="1304" w:type="dxa"/>
          </w:tcPr>
          <w:p w:rsidR="000F1000" w:rsidRDefault="000F1000">
            <w:pPr>
              <w:pStyle w:val="ConsPlusNormal"/>
              <w:jc w:val="center"/>
            </w:pPr>
            <w:r>
              <w:t>106,6</w:t>
            </w:r>
          </w:p>
        </w:tc>
        <w:tc>
          <w:tcPr>
            <w:tcW w:w="1304" w:type="dxa"/>
          </w:tcPr>
          <w:p w:rsidR="000F1000" w:rsidRDefault="000F1000">
            <w:pPr>
              <w:pStyle w:val="ConsPlusNormal"/>
              <w:jc w:val="center"/>
            </w:pPr>
            <w:r>
              <w:t>106,6</w:t>
            </w:r>
          </w:p>
        </w:tc>
        <w:tc>
          <w:tcPr>
            <w:tcW w:w="1417" w:type="dxa"/>
          </w:tcPr>
          <w:p w:rsidR="000F1000" w:rsidRDefault="000F1000">
            <w:pPr>
              <w:pStyle w:val="ConsPlusNormal"/>
              <w:jc w:val="center"/>
            </w:pPr>
            <w:r>
              <w:t>1 017,9</w:t>
            </w:r>
          </w:p>
        </w:tc>
      </w:tr>
      <w:tr w:rsidR="000F1000">
        <w:tc>
          <w:tcPr>
            <w:tcW w:w="1814" w:type="dxa"/>
          </w:tcPr>
          <w:p w:rsidR="000F1000" w:rsidRDefault="000F1000">
            <w:pPr>
              <w:pStyle w:val="ConsPlusNormal"/>
            </w:pPr>
            <w:r>
              <w:t xml:space="preserve">Отвод лесосек под сплошные </w:t>
            </w:r>
            <w:r>
              <w:lastRenderedPageBreak/>
              <w:t>санитарные рубки</w:t>
            </w:r>
          </w:p>
        </w:tc>
        <w:tc>
          <w:tcPr>
            <w:tcW w:w="1077" w:type="dxa"/>
          </w:tcPr>
          <w:p w:rsidR="000F1000" w:rsidRDefault="000F1000">
            <w:pPr>
              <w:pStyle w:val="ConsPlusNormal"/>
            </w:pPr>
            <w:r>
              <w:lastRenderedPageBreak/>
              <w:t>средства арендато</w:t>
            </w:r>
            <w:r>
              <w:lastRenderedPageBreak/>
              <w:t>ров</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916,6</w:t>
            </w:r>
          </w:p>
        </w:tc>
        <w:tc>
          <w:tcPr>
            <w:tcW w:w="1304" w:type="dxa"/>
          </w:tcPr>
          <w:p w:rsidR="000F1000" w:rsidRDefault="000F1000">
            <w:pPr>
              <w:pStyle w:val="ConsPlusNormal"/>
              <w:jc w:val="center"/>
            </w:pPr>
            <w:r>
              <w:t>11,6</w:t>
            </w:r>
          </w:p>
        </w:tc>
        <w:tc>
          <w:tcPr>
            <w:tcW w:w="1304" w:type="dxa"/>
          </w:tcPr>
          <w:p w:rsidR="000F1000" w:rsidRDefault="000F1000">
            <w:pPr>
              <w:pStyle w:val="ConsPlusNormal"/>
              <w:jc w:val="center"/>
            </w:pPr>
            <w:r>
              <w:t>12,1</w:t>
            </w:r>
          </w:p>
        </w:tc>
        <w:tc>
          <w:tcPr>
            <w:tcW w:w="1304" w:type="dxa"/>
          </w:tcPr>
          <w:p w:rsidR="000F1000" w:rsidRDefault="000F1000">
            <w:pPr>
              <w:pStyle w:val="ConsPlusNormal"/>
              <w:jc w:val="center"/>
            </w:pPr>
            <w:r>
              <w:t>12,1</w:t>
            </w:r>
          </w:p>
        </w:tc>
        <w:tc>
          <w:tcPr>
            <w:tcW w:w="1304" w:type="dxa"/>
          </w:tcPr>
          <w:p w:rsidR="000F1000" w:rsidRDefault="000F1000">
            <w:pPr>
              <w:pStyle w:val="ConsPlusNormal"/>
              <w:jc w:val="center"/>
            </w:pPr>
            <w:r>
              <w:t>12,1</w:t>
            </w:r>
          </w:p>
        </w:tc>
        <w:tc>
          <w:tcPr>
            <w:tcW w:w="1304" w:type="dxa"/>
          </w:tcPr>
          <w:p w:rsidR="000F1000" w:rsidRDefault="000F1000">
            <w:pPr>
              <w:pStyle w:val="ConsPlusNormal"/>
              <w:jc w:val="center"/>
            </w:pPr>
            <w:r>
              <w:t>12,6</w:t>
            </w:r>
          </w:p>
        </w:tc>
        <w:tc>
          <w:tcPr>
            <w:tcW w:w="1304" w:type="dxa"/>
          </w:tcPr>
          <w:p w:rsidR="000F1000" w:rsidRDefault="000F1000">
            <w:pPr>
              <w:pStyle w:val="ConsPlusNormal"/>
              <w:jc w:val="center"/>
            </w:pPr>
            <w:r>
              <w:t>12,6</w:t>
            </w:r>
          </w:p>
        </w:tc>
        <w:tc>
          <w:tcPr>
            <w:tcW w:w="1304" w:type="dxa"/>
          </w:tcPr>
          <w:p w:rsidR="000F1000" w:rsidRDefault="000F1000">
            <w:pPr>
              <w:pStyle w:val="ConsPlusNormal"/>
              <w:jc w:val="center"/>
            </w:pPr>
            <w:r>
              <w:t>12,6</w:t>
            </w:r>
          </w:p>
        </w:tc>
        <w:tc>
          <w:tcPr>
            <w:tcW w:w="1304" w:type="dxa"/>
          </w:tcPr>
          <w:p w:rsidR="000F1000" w:rsidRDefault="000F1000">
            <w:pPr>
              <w:pStyle w:val="ConsPlusNormal"/>
              <w:jc w:val="center"/>
            </w:pPr>
            <w:r>
              <w:t>13,1</w:t>
            </w:r>
          </w:p>
        </w:tc>
        <w:tc>
          <w:tcPr>
            <w:tcW w:w="1304" w:type="dxa"/>
          </w:tcPr>
          <w:p w:rsidR="000F1000" w:rsidRDefault="000F1000">
            <w:pPr>
              <w:pStyle w:val="ConsPlusNormal"/>
              <w:jc w:val="center"/>
            </w:pPr>
            <w:r>
              <w:t>13,1</w:t>
            </w:r>
          </w:p>
        </w:tc>
        <w:tc>
          <w:tcPr>
            <w:tcW w:w="1304" w:type="dxa"/>
          </w:tcPr>
          <w:p w:rsidR="000F1000" w:rsidRDefault="000F1000">
            <w:pPr>
              <w:pStyle w:val="ConsPlusNormal"/>
              <w:jc w:val="center"/>
            </w:pPr>
            <w:r>
              <w:t>13,1</w:t>
            </w:r>
          </w:p>
        </w:tc>
        <w:tc>
          <w:tcPr>
            <w:tcW w:w="1417" w:type="dxa"/>
          </w:tcPr>
          <w:p w:rsidR="000F1000" w:rsidRDefault="000F1000">
            <w:pPr>
              <w:pStyle w:val="ConsPlusNormal"/>
              <w:jc w:val="center"/>
            </w:pPr>
            <w:r>
              <w:t>125,0</w:t>
            </w:r>
          </w:p>
        </w:tc>
      </w:tr>
      <w:tr w:rsidR="000F1000">
        <w:tc>
          <w:tcPr>
            <w:tcW w:w="1814" w:type="dxa"/>
          </w:tcPr>
          <w:p w:rsidR="000F1000" w:rsidRDefault="000F1000">
            <w:pPr>
              <w:pStyle w:val="ConsPlusNormal"/>
            </w:pPr>
            <w:r>
              <w:t>Отвод лесосек под рубки спелых и перестойных лесных насаждений (выборочные и сплошные рубки)</w:t>
            </w:r>
          </w:p>
        </w:tc>
        <w:tc>
          <w:tcPr>
            <w:tcW w:w="1077" w:type="dxa"/>
          </w:tcPr>
          <w:p w:rsidR="000F1000" w:rsidRDefault="000F1000">
            <w:pPr>
              <w:pStyle w:val="ConsPlusNormal"/>
            </w:pPr>
            <w:r>
              <w:t>средства арендаторов</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14 058,5</w:t>
            </w:r>
          </w:p>
        </w:tc>
        <w:tc>
          <w:tcPr>
            <w:tcW w:w="1304" w:type="dxa"/>
          </w:tcPr>
          <w:p w:rsidR="000F1000" w:rsidRDefault="000F1000">
            <w:pPr>
              <w:pStyle w:val="ConsPlusNormal"/>
              <w:jc w:val="center"/>
            </w:pPr>
            <w:r>
              <w:t>14 620,8</w:t>
            </w:r>
          </w:p>
        </w:tc>
        <w:tc>
          <w:tcPr>
            <w:tcW w:w="1304" w:type="dxa"/>
          </w:tcPr>
          <w:p w:rsidR="000F1000" w:rsidRDefault="000F1000">
            <w:pPr>
              <w:pStyle w:val="ConsPlusNormal"/>
              <w:jc w:val="center"/>
            </w:pPr>
            <w:r>
              <w:t>14 620,8</w:t>
            </w:r>
          </w:p>
        </w:tc>
        <w:tc>
          <w:tcPr>
            <w:tcW w:w="1304" w:type="dxa"/>
          </w:tcPr>
          <w:p w:rsidR="000F1000" w:rsidRDefault="000F1000">
            <w:pPr>
              <w:pStyle w:val="ConsPlusNormal"/>
              <w:jc w:val="center"/>
            </w:pPr>
            <w:r>
              <w:t>14 620,8</w:t>
            </w:r>
          </w:p>
        </w:tc>
        <w:tc>
          <w:tcPr>
            <w:tcW w:w="1304" w:type="dxa"/>
          </w:tcPr>
          <w:p w:rsidR="000F1000" w:rsidRDefault="000F1000">
            <w:pPr>
              <w:pStyle w:val="ConsPlusNormal"/>
              <w:jc w:val="center"/>
            </w:pPr>
            <w:r>
              <w:t>15 205,6</w:t>
            </w:r>
          </w:p>
        </w:tc>
        <w:tc>
          <w:tcPr>
            <w:tcW w:w="1304" w:type="dxa"/>
          </w:tcPr>
          <w:p w:rsidR="000F1000" w:rsidRDefault="000F1000">
            <w:pPr>
              <w:pStyle w:val="ConsPlusNormal"/>
              <w:jc w:val="center"/>
            </w:pPr>
            <w:r>
              <w:t>15 205,6</w:t>
            </w:r>
          </w:p>
        </w:tc>
        <w:tc>
          <w:tcPr>
            <w:tcW w:w="1304" w:type="dxa"/>
          </w:tcPr>
          <w:p w:rsidR="000F1000" w:rsidRDefault="000F1000">
            <w:pPr>
              <w:pStyle w:val="ConsPlusNormal"/>
              <w:jc w:val="center"/>
            </w:pPr>
            <w:r>
              <w:t>15 205,6</w:t>
            </w:r>
          </w:p>
        </w:tc>
        <w:tc>
          <w:tcPr>
            <w:tcW w:w="1304" w:type="dxa"/>
          </w:tcPr>
          <w:p w:rsidR="000F1000" w:rsidRDefault="000F1000">
            <w:pPr>
              <w:pStyle w:val="ConsPlusNormal"/>
              <w:jc w:val="center"/>
            </w:pPr>
            <w:r>
              <w:t>15 813,8</w:t>
            </w:r>
          </w:p>
        </w:tc>
        <w:tc>
          <w:tcPr>
            <w:tcW w:w="1304" w:type="dxa"/>
          </w:tcPr>
          <w:p w:rsidR="000F1000" w:rsidRDefault="000F1000">
            <w:pPr>
              <w:pStyle w:val="ConsPlusNormal"/>
              <w:jc w:val="center"/>
            </w:pPr>
            <w:r>
              <w:t>15 813,8</w:t>
            </w:r>
          </w:p>
        </w:tc>
        <w:tc>
          <w:tcPr>
            <w:tcW w:w="1304" w:type="dxa"/>
          </w:tcPr>
          <w:p w:rsidR="000F1000" w:rsidRDefault="000F1000">
            <w:pPr>
              <w:pStyle w:val="ConsPlusNormal"/>
              <w:jc w:val="center"/>
            </w:pPr>
            <w:r>
              <w:t>15 813,8</w:t>
            </w:r>
          </w:p>
        </w:tc>
        <w:tc>
          <w:tcPr>
            <w:tcW w:w="1417" w:type="dxa"/>
          </w:tcPr>
          <w:p w:rsidR="000F1000" w:rsidRDefault="000F1000">
            <w:pPr>
              <w:pStyle w:val="ConsPlusNormal"/>
              <w:jc w:val="center"/>
            </w:pPr>
            <w:r>
              <w:t>150 979,2</w:t>
            </w:r>
          </w:p>
        </w:tc>
      </w:tr>
      <w:tr w:rsidR="000F1000">
        <w:tc>
          <w:tcPr>
            <w:tcW w:w="1814" w:type="dxa"/>
          </w:tcPr>
          <w:p w:rsidR="000F1000" w:rsidRDefault="000F1000">
            <w:pPr>
              <w:pStyle w:val="ConsPlusNormal"/>
            </w:pPr>
            <w:r>
              <w:t>Отвод и таксация лесосек, всего:</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13 155,5</w:t>
            </w:r>
          </w:p>
        </w:tc>
        <w:tc>
          <w:tcPr>
            <w:tcW w:w="1304" w:type="dxa"/>
          </w:tcPr>
          <w:p w:rsidR="000F1000" w:rsidRDefault="000F1000">
            <w:pPr>
              <w:pStyle w:val="ConsPlusNormal"/>
              <w:jc w:val="center"/>
            </w:pPr>
            <w:r>
              <w:t>19 378,4</w:t>
            </w:r>
          </w:p>
        </w:tc>
        <w:tc>
          <w:tcPr>
            <w:tcW w:w="1304" w:type="dxa"/>
          </w:tcPr>
          <w:p w:rsidR="000F1000" w:rsidRDefault="000F1000">
            <w:pPr>
              <w:pStyle w:val="ConsPlusNormal"/>
              <w:jc w:val="center"/>
            </w:pPr>
            <w:r>
              <w:t>20 153,5</w:t>
            </w:r>
          </w:p>
        </w:tc>
        <w:tc>
          <w:tcPr>
            <w:tcW w:w="1304" w:type="dxa"/>
          </w:tcPr>
          <w:p w:rsidR="000F1000" w:rsidRDefault="000F1000">
            <w:pPr>
              <w:pStyle w:val="ConsPlusNormal"/>
              <w:jc w:val="center"/>
            </w:pPr>
            <w:r>
              <w:t>20 153,6</w:t>
            </w:r>
          </w:p>
        </w:tc>
        <w:tc>
          <w:tcPr>
            <w:tcW w:w="1304" w:type="dxa"/>
          </w:tcPr>
          <w:p w:rsidR="000F1000" w:rsidRDefault="000F1000">
            <w:pPr>
              <w:pStyle w:val="ConsPlusNormal"/>
              <w:jc w:val="center"/>
            </w:pPr>
            <w:r>
              <w:t>20 153,6</w:t>
            </w:r>
          </w:p>
        </w:tc>
        <w:tc>
          <w:tcPr>
            <w:tcW w:w="1304" w:type="dxa"/>
          </w:tcPr>
          <w:p w:rsidR="000F1000" w:rsidRDefault="000F1000">
            <w:pPr>
              <w:pStyle w:val="ConsPlusNormal"/>
              <w:jc w:val="center"/>
            </w:pPr>
            <w:r>
              <w:t>20 959,7</w:t>
            </w:r>
          </w:p>
        </w:tc>
        <w:tc>
          <w:tcPr>
            <w:tcW w:w="1304" w:type="dxa"/>
          </w:tcPr>
          <w:p w:rsidR="000F1000" w:rsidRDefault="000F1000">
            <w:pPr>
              <w:pStyle w:val="ConsPlusNormal"/>
              <w:jc w:val="center"/>
            </w:pPr>
            <w:r>
              <w:t>19 659,8</w:t>
            </w:r>
          </w:p>
        </w:tc>
        <w:tc>
          <w:tcPr>
            <w:tcW w:w="1304" w:type="dxa"/>
          </w:tcPr>
          <w:p w:rsidR="000F1000" w:rsidRDefault="000F1000">
            <w:pPr>
              <w:pStyle w:val="ConsPlusNormal"/>
              <w:jc w:val="center"/>
            </w:pPr>
            <w:r>
              <w:t>19 659,8</w:t>
            </w:r>
          </w:p>
        </w:tc>
        <w:tc>
          <w:tcPr>
            <w:tcW w:w="1304" w:type="dxa"/>
          </w:tcPr>
          <w:p w:rsidR="000F1000" w:rsidRDefault="000F1000">
            <w:pPr>
              <w:pStyle w:val="ConsPlusNormal"/>
              <w:jc w:val="center"/>
            </w:pPr>
            <w:r>
              <w:t>20 446,2</w:t>
            </w:r>
          </w:p>
        </w:tc>
        <w:tc>
          <w:tcPr>
            <w:tcW w:w="1304" w:type="dxa"/>
          </w:tcPr>
          <w:p w:rsidR="000F1000" w:rsidRDefault="000F1000">
            <w:pPr>
              <w:pStyle w:val="ConsPlusNormal"/>
              <w:jc w:val="center"/>
            </w:pPr>
            <w:r>
              <w:t>20 446,2</w:t>
            </w:r>
          </w:p>
        </w:tc>
        <w:tc>
          <w:tcPr>
            <w:tcW w:w="1304" w:type="dxa"/>
          </w:tcPr>
          <w:p w:rsidR="000F1000" w:rsidRDefault="000F1000">
            <w:pPr>
              <w:pStyle w:val="ConsPlusNormal"/>
              <w:jc w:val="center"/>
            </w:pPr>
            <w:r>
              <w:t>20 446,2</w:t>
            </w:r>
          </w:p>
        </w:tc>
        <w:tc>
          <w:tcPr>
            <w:tcW w:w="1417" w:type="dxa"/>
          </w:tcPr>
          <w:p w:rsidR="000F1000" w:rsidRDefault="000F1000">
            <w:pPr>
              <w:pStyle w:val="ConsPlusNormal"/>
              <w:jc w:val="center"/>
            </w:pPr>
            <w:r>
              <w:t>201 457,1</w:t>
            </w:r>
          </w:p>
        </w:tc>
      </w:tr>
      <w:tr w:rsidR="000F1000">
        <w:tc>
          <w:tcPr>
            <w:tcW w:w="1814" w:type="dxa"/>
          </w:tcPr>
          <w:p w:rsidR="000F1000" w:rsidRDefault="000F1000">
            <w:pPr>
              <w:pStyle w:val="ConsPlusNormal"/>
            </w:pPr>
            <w: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12 332,9</w:t>
            </w:r>
          </w:p>
        </w:tc>
        <w:tc>
          <w:tcPr>
            <w:tcW w:w="1304" w:type="dxa"/>
          </w:tcPr>
          <w:p w:rsidR="000F1000" w:rsidRDefault="000F1000">
            <w:pPr>
              <w:pStyle w:val="ConsPlusNormal"/>
              <w:jc w:val="center"/>
            </w:pPr>
            <w:r>
              <w:t>15 059,1</w:t>
            </w:r>
          </w:p>
        </w:tc>
        <w:tc>
          <w:tcPr>
            <w:tcW w:w="1304" w:type="dxa"/>
          </w:tcPr>
          <w:p w:rsidR="000F1000" w:rsidRDefault="000F1000">
            <w:pPr>
              <w:pStyle w:val="ConsPlusNormal"/>
              <w:jc w:val="center"/>
            </w:pPr>
            <w:r>
              <w:t>15 661,5</w:t>
            </w:r>
          </w:p>
        </w:tc>
        <w:tc>
          <w:tcPr>
            <w:tcW w:w="1304" w:type="dxa"/>
          </w:tcPr>
          <w:p w:rsidR="000F1000" w:rsidRDefault="000F1000">
            <w:pPr>
              <w:pStyle w:val="ConsPlusNormal"/>
              <w:jc w:val="center"/>
            </w:pPr>
            <w:r>
              <w:t>15 661,5</w:t>
            </w:r>
          </w:p>
        </w:tc>
        <w:tc>
          <w:tcPr>
            <w:tcW w:w="1304" w:type="dxa"/>
          </w:tcPr>
          <w:p w:rsidR="000F1000" w:rsidRDefault="000F1000">
            <w:pPr>
              <w:pStyle w:val="ConsPlusNormal"/>
              <w:jc w:val="center"/>
            </w:pPr>
            <w:r>
              <w:t>15 661,5</w:t>
            </w:r>
          </w:p>
        </w:tc>
        <w:tc>
          <w:tcPr>
            <w:tcW w:w="1304" w:type="dxa"/>
          </w:tcPr>
          <w:p w:rsidR="000F1000" w:rsidRDefault="000F1000">
            <w:pPr>
              <w:pStyle w:val="ConsPlusNormal"/>
              <w:jc w:val="center"/>
            </w:pPr>
            <w:r>
              <w:t>16 288,0</w:t>
            </w:r>
          </w:p>
        </w:tc>
        <w:tc>
          <w:tcPr>
            <w:tcW w:w="1304" w:type="dxa"/>
          </w:tcPr>
          <w:p w:rsidR="000F1000" w:rsidRDefault="000F1000">
            <w:pPr>
              <w:pStyle w:val="ConsPlusNormal"/>
              <w:jc w:val="center"/>
            </w:pPr>
            <w:r>
              <w:t>16 288,0</w:t>
            </w:r>
          </w:p>
        </w:tc>
        <w:tc>
          <w:tcPr>
            <w:tcW w:w="1304" w:type="dxa"/>
          </w:tcPr>
          <w:p w:rsidR="000F1000" w:rsidRDefault="000F1000">
            <w:pPr>
              <w:pStyle w:val="ConsPlusNormal"/>
              <w:jc w:val="center"/>
            </w:pPr>
            <w:r>
              <w:t>16 288,0</w:t>
            </w:r>
          </w:p>
        </w:tc>
        <w:tc>
          <w:tcPr>
            <w:tcW w:w="1304" w:type="dxa"/>
          </w:tcPr>
          <w:p w:rsidR="000F1000" w:rsidRDefault="000F1000">
            <w:pPr>
              <w:pStyle w:val="ConsPlusNormal"/>
              <w:jc w:val="center"/>
            </w:pPr>
            <w:r>
              <w:t>16 939,5</w:t>
            </w:r>
          </w:p>
        </w:tc>
        <w:tc>
          <w:tcPr>
            <w:tcW w:w="1304" w:type="dxa"/>
          </w:tcPr>
          <w:p w:rsidR="000F1000" w:rsidRDefault="000F1000">
            <w:pPr>
              <w:pStyle w:val="ConsPlusNormal"/>
              <w:jc w:val="center"/>
            </w:pPr>
            <w:r>
              <w:t>16 939,5</w:t>
            </w:r>
          </w:p>
        </w:tc>
        <w:tc>
          <w:tcPr>
            <w:tcW w:w="1304" w:type="dxa"/>
          </w:tcPr>
          <w:p w:rsidR="000F1000" w:rsidRDefault="000F1000">
            <w:pPr>
              <w:pStyle w:val="ConsPlusNormal"/>
              <w:jc w:val="center"/>
            </w:pPr>
            <w:r>
              <w:t>16 939,5</w:t>
            </w:r>
          </w:p>
        </w:tc>
        <w:tc>
          <w:tcPr>
            <w:tcW w:w="1417" w:type="dxa"/>
          </w:tcPr>
          <w:p w:rsidR="000F1000" w:rsidRDefault="000F1000">
            <w:pPr>
              <w:pStyle w:val="ConsPlusNormal"/>
              <w:jc w:val="center"/>
            </w:pPr>
            <w:r>
              <w:t>161 726,0</w:t>
            </w:r>
          </w:p>
        </w:tc>
      </w:tr>
      <w:tr w:rsidR="000F1000">
        <w:tc>
          <w:tcPr>
            <w:tcW w:w="1814" w:type="dxa"/>
          </w:tcPr>
          <w:p w:rsidR="000F1000" w:rsidRDefault="000F1000">
            <w:pPr>
              <w:pStyle w:val="ConsPlusNormal"/>
            </w:pPr>
            <w:r>
              <w:t>Отвод лесосек под рубки ухода в молодняках</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32,3</w:t>
            </w:r>
          </w:p>
        </w:tc>
        <w:tc>
          <w:tcPr>
            <w:tcW w:w="1304" w:type="dxa"/>
          </w:tcPr>
          <w:p w:rsidR="000F1000" w:rsidRDefault="000F1000">
            <w:pPr>
              <w:pStyle w:val="ConsPlusNormal"/>
              <w:jc w:val="center"/>
            </w:pPr>
            <w:r>
              <w:t>9,0</w:t>
            </w:r>
          </w:p>
        </w:tc>
        <w:tc>
          <w:tcPr>
            <w:tcW w:w="1304" w:type="dxa"/>
          </w:tcPr>
          <w:p w:rsidR="000F1000" w:rsidRDefault="000F1000">
            <w:pPr>
              <w:pStyle w:val="ConsPlusNormal"/>
              <w:jc w:val="center"/>
            </w:pPr>
            <w:r>
              <w:t>9,4</w:t>
            </w:r>
          </w:p>
        </w:tc>
        <w:tc>
          <w:tcPr>
            <w:tcW w:w="1304" w:type="dxa"/>
          </w:tcPr>
          <w:p w:rsidR="000F1000" w:rsidRDefault="000F1000">
            <w:pPr>
              <w:pStyle w:val="ConsPlusNormal"/>
              <w:jc w:val="center"/>
            </w:pPr>
            <w:r>
              <w:t>9,4</w:t>
            </w:r>
          </w:p>
        </w:tc>
        <w:tc>
          <w:tcPr>
            <w:tcW w:w="1304" w:type="dxa"/>
          </w:tcPr>
          <w:p w:rsidR="000F1000" w:rsidRDefault="000F1000">
            <w:pPr>
              <w:pStyle w:val="ConsPlusNormal"/>
              <w:jc w:val="center"/>
            </w:pPr>
            <w:r>
              <w:t>9,4</w:t>
            </w:r>
          </w:p>
        </w:tc>
        <w:tc>
          <w:tcPr>
            <w:tcW w:w="1304" w:type="dxa"/>
          </w:tcPr>
          <w:p w:rsidR="000F1000" w:rsidRDefault="000F1000">
            <w:pPr>
              <w:pStyle w:val="ConsPlusNormal"/>
              <w:jc w:val="center"/>
            </w:pPr>
            <w:r>
              <w:t>9,8</w:t>
            </w:r>
          </w:p>
        </w:tc>
        <w:tc>
          <w:tcPr>
            <w:tcW w:w="1304" w:type="dxa"/>
          </w:tcPr>
          <w:p w:rsidR="000F1000" w:rsidRDefault="000F1000">
            <w:pPr>
              <w:pStyle w:val="ConsPlusNormal"/>
              <w:jc w:val="center"/>
            </w:pPr>
            <w:r>
              <w:t>9,8</w:t>
            </w:r>
          </w:p>
        </w:tc>
        <w:tc>
          <w:tcPr>
            <w:tcW w:w="1304" w:type="dxa"/>
          </w:tcPr>
          <w:p w:rsidR="000F1000" w:rsidRDefault="000F1000">
            <w:pPr>
              <w:pStyle w:val="ConsPlusNormal"/>
              <w:jc w:val="center"/>
            </w:pPr>
            <w:r>
              <w:t>9,8</w:t>
            </w:r>
          </w:p>
        </w:tc>
        <w:tc>
          <w:tcPr>
            <w:tcW w:w="1304" w:type="dxa"/>
          </w:tcPr>
          <w:p w:rsidR="000F1000" w:rsidRDefault="000F1000">
            <w:pPr>
              <w:pStyle w:val="ConsPlusNormal"/>
              <w:jc w:val="center"/>
            </w:pPr>
            <w:r>
              <w:t>10,2</w:t>
            </w:r>
          </w:p>
        </w:tc>
        <w:tc>
          <w:tcPr>
            <w:tcW w:w="1304" w:type="dxa"/>
          </w:tcPr>
          <w:p w:rsidR="000F1000" w:rsidRDefault="000F1000">
            <w:pPr>
              <w:pStyle w:val="ConsPlusNormal"/>
              <w:jc w:val="center"/>
            </w:pPr>
            <w:r>
              <w:t>10,2</w:t>
            </w:r>
          </w:p>
        </w:tc>
        <w:tc>
          <w:tcPr>
            <w:tcW w:w="1304" w:type="dxa"/>
          </w:tcPr>
          <w:p w:rsidR="000F1000" w:rsidRDefault="000F1000">
            <w:pPr>
              <w:pStyle w:val="ConsPlusNormal"/>
              <w:jc w:val="center"/>
            </w:pPr>
            <w:r>
              <w:t>10,2</w:t>
            </w:r>
          </w:p>
        </w:tc>
        <w:tc>
          <w:tcPr>
            <w:tcW w:w="1417" w:type="dxa"/>
          </w:tcPr>
          <w:p w:rsidR="000F1000" w:rsidRDefault="000F1000">
            <w:pPr>
              <w:pStyle w:val="ConsPlusNormal"/>
              <w:jc w:val="center"/>
            </w:pPr>
            <w:r>
              <w:t>97,1</w:t>
            </w:r>
          </w:p>
        </w:tc>
      </w:tr>
      <w:tr w:rsidR="000F1000">
        <w:tc>
          <w:tcPr>
            <w:tcW w:w="1814" w:type="dxa"/>
          </w:tcPr>
          <w:p w:rsidR="000F1000" w:rsidRDefault="000F1000">
            <w:pPr>
              <w:pStyle w:val="ConsPlusNormal"/>
            </w:pPr>
            <w:r>
              <w:t xml:space="preserve">Отвод лесосек под сплошные </w:t>
            </w:r>
            <w:r>
              <w:lastRenderedPageBreak/>
              <w:t>санитарные рубки</w:t>
            </w:r>
          </w:p>
        </w:tc>
        <w:tc>
          <w:tcPr>
            <w:tcW w:w="1077" w:type="dxa"/>
          </w:tcPr>
          <w:p w:rsidR="000F1000" w:rsidRDefault="000F1000">
            <w:pPr>
              <w:pStyle w:val="ConsPlusNormal"/>
            </w:pPr>
            <w:r>
              <w:lastRenderedPageBreak/>
              <w:t>иные источник</w:t>
            </w:r>
            <w:r>
              <w:lastRenderedPageBreak/>
              <w:t>и</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790,3</w:t>
            </w:r>
          </w:p>
        </w:tc>
        <w:tc>
          <w:tcPr>
            <w:tcW w:w="1304" w:type="dxa"/>
          </w:tcPr>
          <w:p w:rsidR="000F1000" w:rsidRDefault="000F1000">
            <w:pPr>
              <w:pStyle w:val="ConsPlusNormal"/>
              <w:jc w:val="center"/>
            </w:pPr>
            <w:r>
              <w:t>1 335,9</w:t>
            </w:r>
          </w:p>
        </w:tc>
        <w:tc>
          <w:tcPr>
            <w:tcW w:w="1304" w:type="dxa"/>
          </w:tcPr>
          <w:p w:rsidR="000F1000" w:rsidRDefault="000F1000">
            <w:pPr>
              <w:pStyle w:val="ConsPlusNormal"/>
              <w:jc w:val="center"/>
            </w:pPr>
            <w:r>
              <w:t>1 389,3</w:t>
            </w:r>
          </w:p>
        </w:tc>
        <w:tc>
          <w:tcPr>
            <w:tcW w:w="1304" w:type="dxa"/>
          </w:tcPr>
          <w:p w:rsidR="000F1000" w:rsidRDefault="000F1000">
            <w:pPr>
              <w:pStyle w:val="ConsPlusNormal"/>
              <w:jc w:val="center"/>
            </w:pPr>
            <w:r>
              <w:t>1 389,3</w:t>
            </w:r>
          </w:p>
        </w:tc>
        <w:tc>
          <w:tcPr>
            <w:tcW w:w="1304" w:type="dxa"/>
          </w:tcPr>
          <w:p w:rsidR="000F1000" w:rsidRDefault="000F1000">
            <w:pPr>
              <w:pStyle w:val="ConsPlusNormal"/>
              <w:jc w:val="center"/>
            </w:pPr>
            <w:r>
              <w:t>1 389,3</w:t>
            </w:r>
          </w:p>
        </w:tc>
        <w:tc>
          <w:tcPr>
            <w:tcW w:w="1304" w:type="dxa"/>
          </w:tcPr>
          <w:p w:rsidR="000F1000" w:rsidRDefault="000F1000">
            <w:pPr>
              <w:pStyle w:val="ConsPlusNormal"/>
              <w:jc w:val="center"/>
            </w:pPr>
            <w:r>
              <w:t>1 444,9</w:t>
            </w:r>
          </w:p>
        </w:tc>
        <w:tc>
          <w:tcPr>
            <w:tcW w:w="1304" w:type="dxa"/>
          </w:tcPr>
          <w:p w:rsidR="000F1000" w:rsidRDefault="000F1000">
            <w:pPr>
              <w:pStyle w:val="ConsPlusNormal"/>
              <w:jc w:val="center"/>
            </w:pPr>
            <w:r>
              <w:t>144,9</w:t>
            </w:r>
          </w:p>
        </w:tc>
        <w:tc>
          <w:tcPr>
            <w:tcW w:w="1304" w:type="dxa"/>
          </w:tcPr>
          <w:p w:rsidR="000F1000" w:rsidRDefault="000F1000">
            <w:pPr>
              <w:pStyle w:val="ConsPlusNormal"/>
              <w:jc w:val="center"/>
            </w:pPr>
            <w:r>
              <w:t>144,9</w:t>
            </w:r>
          </w:p>
        </w:tc>
        <w:tc>
          <w:tcPr>
            <w:tcW w:w="1304" w:type="dxa"/>
          </w:tcPr>
          <w:p w:rsidR="000F1000" w:rsidRDefault="000F1000">
            <w:pPr>
              <w:pStyle w:val="ConsPlusNormal"/>
              <w:jc w:val="center"/>
            </w:pPr>
            <w:r>
              <w:t>150,7</w:t>
            </w:r>
          </w:p>
        </w:tc>
        <w:tc>
          <w:tcPr>
            <w:tcW w:w="1304" w:type="dxa"/>
          </w:tcPr>
          <w:p w:rsidR="000F1000" w:rsidRDefault="000F1000">
            <w:pPr>
              <w:pStyle w:val="ConsPlusNormal"/>
              <w:jc w:val="center"/>
            </w:pPr>
            <w:r>
              <w:t>150,7</w:t>
            </w:r>
          </w:p>
        </w:tc>
        <w:tc>
          <w:tcPr>
            <w:tcW w:w="1304" w:type="dxa"/>
          </w:tcPr>
          <w:p w:rsidR="000F1000" w:rsidRDefault="000F1000">
            <w:pPr>
              <w:pStyle w:val="ConsPlusNormal"/>
              <w:jc w:val="center"/>
            </w:pPr>
            <w:r>
              <w:t>150,7</w:t>
            </w:r>
          </w:p>
        </w:tc>
        <w:tc>
          <w:tcPr>
            <w:tcW w:w="1417" w:type="dxa"/>
          </w:tcPr>
          <w:p w:rsidR="000F1000" w:rsidRDefault="000F1000">
            <w:pPr>
              <w:pStyle w:val="ConsPlusNormal"/>
              <w:jc w:val="center"/>
            </w:pPr>
            <w:r>
              <w:t>7 690,6</w:t>
            </w:r>
          </w:p>
        </w:tc>
      </w:tr>
      <w:tr w:rsidR="000F1000">
        <w:tc>
          <w:tcPr>
            <w:tcW w:w="1814" w:type="dxa"/>
          </w:tcPr>
          <w:p w:rsidR="000F1000" w:rsidRDefault="000F1000">
            <w:pPr>
              <w:pStyle w:val="ConsPlusNormal"/>
            </w:pPr>
            <w:r>
              <w:t>Отвод лесосек под рубки спелых и перестойных лесных насаждений (выборочные и сплошные рубки)</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2 974,4</w:t>
            </w:r>
          </w:p>
        </w:tc>
        <w:tc>
          <w:tcPr>
            <w:tcW w:w="1304" w:type="dxa"/>
          </w:tcPr>
          <w:p w:rsidR="000F1000" w:rsidRDefault="000F1000">
            <w:pPr>
              <w:pStyle w:val="ConsPlusNormal"/>
              <w:jc w:val="center"/>
            </w:pPr>
            <w:r>
              <w:t>3 093,4</w:t>
            </w:r>
          </w:p>
        </w:tc>
        <w:tc>
          <w:tcPr>
            <w:tcW w:w="1304" w:type="dxa"/>
          </w:tcPr>
          <w:p w:rsidR="000F1000" w:rsidRDefault="000F1000">
            <w:pPr>
              <w:pStyle w:val="ConsPlusNormal"/>
              <w:jc w:val="center"/>
            </w:pPr>
            <w:r>
              <w:t>3 093,4</w:t>
            </w:r>
          </w:p>
        </w:tc>
        <w:tc>
          <w:tcPr>
            <w:tcW w:w="1304" w:type="dxa"/>
          </w:tcPr>
          <w:p w:rsidR="000F1000" w:rsidRDefault="000F1000">
            <w:pPr>
              <w:pStyle w:val="ConsPlusNormal"/>
              <w:jc w:val="center"/>
            </w:pPr>
            <w:r>
              <w:t>3 093,4</w:t>
            </w:r>
          </w:p>
        </w:tc>
        <w:tc>
          <w:tcPr>
            <w:tcW w:w="1304" w:type="dxa"/>
          </w:tcPr>
          <w:p w:rsidR="000F1000" w:rsidRDefault="000F1000">
            <w:pPr>
              <w:pStyle w:val="ConsPlusNormal"/>
              <w:jc w:val="center"/>
            </w:pPr>
            <w:r>
              <w:t>3 217,1</w:t>
            </w:r>
          </w:p>
        </w:tc>
        <w:tc>
          <w:tcPr>
            <w:tcW w:w="1304" w:type="dxa"/>
          </w:tcPr>
          <w:p w:rsidR="000F1000" w:rsidRDefault="000F1000">
            <w:pPr>
              <w:pStyle w:val="ConsPlusNormal"/>
              <w:jc w:val="center"/>
            </w:pPr>
            <w:r>
              <w:t>3 217,1</w:t>
            </w:r>
          </w:p>
        </w:tc>
        <w:tc>
          <w:tcPr>
            <w:tcW w:w="1304" w:type="dxa"/>
          </w:tcPr>
          <w:p w:rsidR="000F1000" w:rsidRDefault="000F1000">
            <w:pPr>
              <w:pStyle w:val="ConsPlusNormal"/>
              <w:jc w:val="center"/>
            </w:pPr>
            <w:r>
              <w:t>3 217,1</w:t>
            </w:r>
          </w:p>
        </w:tc>
        <w:tc>
          <w:tcPr>
            <w:tcW w:w="1304" w:type="dxa"/>
          </w:tcPr>
          <w:p w:rsidR="000F1000" w:rsidRDefault="000F1000">
            <w:pPr>
              <w:pStyle w:val="ConsPlusNormal"/>
              <w:jc w:val="center"/>
            </w:pPr>
            <w:r>
              <w:t>3 345,8</w:t>
            </w:r>
          </w:p>
        </w:tc>
        <w:tc>
          <w:tcPr>
            <w:tcW w:w="1304" w:type="dxa"/>
          </w:tcPr>
          <w:p w:rsidR="000F1000" w:rsidRDefault="000F1000">
            <w:pPr>
              <w:pStyle w:val="ConsPlusNormal"/>
              <w:jc w:val="center"/>
            </w:pPr>
            <w:r>
              <w:t>3 345,8</w:t>
            </w:r>
          </w:p>
        </w:tc>
        <w:tc>
          <w:tcPr>
            <w:tcW w:w="1304" w:type="dxa"/>
          </w:tcPr>
          <w:p w:rsidR="000F1000" w:rsidRDefault="000F1000">
            <w:pPr>
              <w:pStyle w:val="ConsPlusNormal"/>
              <w:jc w:val="center"/>
            </w:pPr>
            <w:r>
              <w:t>3 345,8</w:t>
            </w:r>
          </w:p>
        </w:tc>
        <w:tc>
          <w:tcPr>
            <w:tcW w:w="1417" w:type="dxa"/>
          </w:tcPr>
          <w:p w:rsidR="000F1000" w:rsidRDefault="000F1000">
            <w:pPr>
              <w:pStyle w:val="ConsPlusNormal"/>
              <w:jc w:val="center"/>
            </w:pPr>
            <w:r>
              <w:t>31 943,3</w:t>
            </w:r>
          </w:p>
        </w:tc>
      </w:tr>
      <w:tr w:rsidR="000F1000">
        <w:tc>
          <w:tcPr>
            <w:tcW w:w="1814" w:type="dxa"/>
          </w:tcPr>
          <w:p w:rsidR="000F1000" w:rsidRDefault="000F1000">
            <w:pPr>
              <w:pStyle w:val="ConsPlusNormal"/>
            </w:pPr>
            <w:r>
              <w:t>Итого по отводу и таксации лесосек, всего:</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27 711,8</w:t>
            </w:r>
          </w:p>
        </w:tc>
        <w:tc>
          <w:tcPr>
            <w:tcW w:w="1304" w:type="dxa"/>
          </w:tcPr>
          <w:p w:rsidR="000F1000" w:rsidRDefault="000F1000">
            <w:pPr>
              <w:pStyle w:val="ConsPlusNormal"/>
              <w:jc w:val="center"/>
            </w:pPr>
            <w:r>
              <w:t>37 200,3</w:t>
            </w:r>
          </w:p>
        </w:tc>
        <w:tc>
          <w:tcPr>
            <w:tcW w:w="1304" w:type="dxa"/>
          </w:tcPr>
          <w:p w:rsidR="000F1000" w:rsidRDefault="000F1000">
            <w:pPr>
              <w:pStyle w:val="ConsPlusNormal"/>
              <w:jc w:val="center"/>
            </w:pPr>
            <w:r>
              <w:t>38 671,9</w:t>
            </w:r>
          </w:p>
        </w:tc>
        <w:tc>
          <w:tcPr>
            <w:tcW w:w="1304" w:type="dxa"/>
          </w:tcPr>
          <w:p w:rsidR="000F1000" w:rsidRDefault="000F1000">
            <w:pPr>
              <w:pStyle w:val="ConsPlusNormal"/>
              <w:jc w:val="center"/>
            </w:pPr>
            <w:r>
              <w:t>38 671,9</w:t>
            </w:r>
          </w:p>
        </w:tc>
        <w:tc>
          <w:tcPr>
            <w:tcW w:w="1304" w:type="dxa"/>
          </w:tcPr>
          <w:p w:rsidR="000F1000" w:rsidRDefault="000F1000">
            <w:pPr>
              <w:pStyle w:val="ConsPlusNormal"/>
              <w:jc w:val="center"/>
            </w:pPr>
            <w:r>
              <w:t>38 688,3</w:t>
            </w:r>
          </w:p>
        </w:tc>
        <w:tc>
          <w:tcPr>
            <w:tcW w:w="1304" w:type="dxa"/>
          </w:tcPr>
          <w:p w:rsidR="000F1000" w:rsidRDefault="000F1000">
            <w:pPr>
              <w:pStyle w:val="ConsPlusNormal"/>
              <w:jc w:val="center"/>
            </w:pPr>
            <w:r>
              <w:t>40 218,8</w:t>
            </w:r>
          </w:p>
        </w:tc>
        <w:tc>
          <w:tcPr>
            <w:tcW w:w="1304" w:type="dxa"/>
          </w:tcPr>
          <w:p w:rsidR="000F1000" w:rsidRDefault="000F1000">
            <w:pPr>
              <w:pStyle w:val="ConsPlusNormal"/>
              <w:jc w:val="center"/>
            </w:pPr>
            <w:r>
              <w:t>38 918,7</w:t>
            </w:r>
          </w:p>
        </w:tc>
        <w:tc>
          <w:tcPr>
            <w:tcW w:w="1304" w:type="dxa"/>
          </w:tcPr>
          <w:p w:rsidR="000F1000" w:rsidRDefault="000F1000">
            <w:pPr>
              <w:pStyle w:val="ConsPlusNormal"/>
              <w:jc w:val="center"/>
            </w:pPr>
            <w:r>
              <w:t>38 935,8</w:t>
            </w:r>
          </w:p>
        </w:tc>
        <w:tc>
          <w:tcPr>
            <w:tcW w:w="1304" w:type="dxa"/>
          </w:tcPr>
          <w:p w:rsidR="000F1000" w:rsidRDefault="000F1000">
            <w:pPr>
              <w:pStyle w:val="ConsPlusNormal"/>
              <w:jc w:val="center"/>
            </w:pPr>
            <w:r>
              <w:t>40 475,5</w:t>
            </w:r>
          </w:p>
        </w:tc>
        <w:tc>
          <w:tcPr>
            <w:tcW w:w="1304" w:type="dxa"/>
          </w:tcPr>
          <w:p w:rsidR="000F1000" w:rsidRDefault="000F1000">
            <w:pPr>
              <w:pStyle w:val="ConsPlusNormal"/>
              <w:jc w:val="center"/>
            </w:pPr>
            <w:r>
              <w:t>40 475,4</w:t>
            </w:r>
          </w:p>
        </w:tc>
        <w:tc>
          <w:tcPr>
            <w:tcW w:w="1304" w:type="dxa"/>
          </w:tcPr>
          <w:p w:rsidR="000F1000" w:rsidRDefault="000F1000">
            <w:pPr>
              <w:pStyle w:val="ConsPlusNormal"/>
              <w:jc w:val="center"/>
            </w:pPr>
            <w:r>
              <w:t>40 475,4</w:t>
            </w:r>
          </w:p>
        </w:tc>
        <w:tc>
          <w:tcPr>
            <w:tcW w:w="1417" w:type="dxa"/>
          </w:tcPr>
          <w:p w:rsidR="000F1000" w:rsidRDefault="000F1000">
            <w:pPr>
              <w:pStyle w:val="ConsPlusNormal"/>
              <w:jc w:val="center"/>
            </w:pPr>
            <w:r>
              <w:t>392 732,1</w:t>
            </w:r>
          </w:p>
        </w:tc>
      </w:tr>
      <w:tr w:rsidR="000F1000">
        <w:tc>
          <w:tcPr>
            <w:tcW w:w="1814" w:type="dxa"/>
          </w:tcPr>
          <w:p w:rsidR="000F1000" w:rsidRDefault="000F1000">
            <w:pPr>
              <w:pStyle w:val="ConsPlusNormal"/>
            </w:pPr>
            <w:r>
              <w:t>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354,6</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410,9</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427,3</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304" w:type="dxa"/>
          </w:tcPr>
          <w:p w:rsidR="000F1000" w:rsidRDefault="000F1000">
            <w:pPr>
              <w:pStyle w:val="ConsPlusNormal"/>
              <w:jc w:val="center"/>
            </w:pPr>
            <w:r>
              <w:t>444,4</w:t>
            </w:r>
          </w:p>
        </w:tc>
        <w:tc>
          <w:tcPr>
            <w:tcW w:w="1417" w:type="dxa"/>
          </w:tcPr>
          <w:p w:rsidR="000F1000" w:rsidRDefault="000F1000">
            <w:pPr>
              <w:pStyle w:val="ConsPlusNormal"/>
              <w:jc w:val="center"/>
            </w:pPr>
            <w:r>
              <w:t>4 292,4</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14 201,7</w:t>
            </w:r>
          </w:p>
        </w:tc>
        <w:tc>
          <w:tcPr>
            <w:tcW w:w="1304" w:type="dxa"/>
          </w:tcPr>
          <w:p w:rsidR="000F1000" w:rsidRDefault="000F1000">
            <w:pPr>
              <w:pStyle w:val="ConsPlusNormal"/>
              <w:jc w:val="center"/>
            </w:pPr>
            <w:r>
              <w:t>17 411,0</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18 107,4</w:t>
            </w:r>
          </w:p>
        </w:tc>
        <w:tc>
          <w:tcPr>
            <w:tcW w:w="1304" w:type="dxa"/>
          </w:tcPr>
          <w:p w:rsidR="000F1000" w:rsidRDefault="000F1000">
            <w:pPr>
              <w:pStyle w:val="ConsPlusNormal"/>
              <w:jc w:val="center"/>
            </w:pPr>
            <w:r>
              <w:t>18 831,7</w:t>
            </w:r>
          </w:p>
        </w:tc>
        <w:tc>
          <w:tcPr>
            <w:tcW w:w="1304" w:type="dxa"/>
          </w:tcPr>
          <w:p w:rsidR="000F1000" w:rsidRDefault="000F1000">
            <w:pPr>
              <w:pStyle w:val="ConsPlusNormal"/>
              <w:jc w:val="center"/>
            </w:pPr>
            <w:r>
              <w:t>18 831,6</w:t>
            </w:r>
          </w:p>
        </w:tc>
        <w:tc>
          <w:tcPr>
            <w:tcW w:w="1304" w:type="dxa"/>
          </w:tcPr>
          <w:p w:rsidR="000F1000" w:rsidRDefault="000F1000">
            <w:pPr>
              <w:pStyle w:val="ConsPlusNormal"/>
              <w:jc w:val="center"/>
            </w:pPr>
            <w:r>
              <w:t>18 831,6</w:t>
            </w:r>
          </w:p>
        </w:tc>
        <w:tc>
          <w:tcPr>
            <w:tcW w:w="1304" w:type="dxa"/>
          </w:tcPr>
          <w:p w:rsidR="000F1000" w:rsidRDefault="000F1000">
            <w:pPr>
              <w:pStyle w:val="ConsPlusNormal"/>
              <w:jc w:val="center"/>
            </w:pPr>
            <w:r>
              <w:t>19 584,9</w:t>
            </w:r>
          </w:p>
        </w:tc>
        <w:tc>
          <w:tcPr>
            <w:tcW w:w="1304" w:type="dxa"/>
          </w:tcPr>
          <w:p w:rsidR="000F1000" w:rsidRDefault="000F1000">
            <w:pPr>
              <w:pStyle w:val="ConsPlusNormal"/>
              <w:jc w:val="center"/>
            </w:pPr>
            <w:r>
              <w:t>19 584,8</w:t>
            </w:r>
          </w:p>
        </w:tc>
        <w:tc>
          <w:tcPr>
            <w:tcW w:w="1304" w:type="dxa"/>
          </w:tcPr>
          <w:p w:rsidR="000F1000" w:rsidRDefault="000F1000">
            <w:pPr>
              <w:pStyle w:val="ConsPlusNormal"/>
              <w:jc w:val="center"/>
            </w:pPr>
            <w:r>
              <w:t>19 584,8</w:t>
            </w:r>
          </w:p>
        </w:tc>
        <w:tc>
          <w:tcPr>
            <w:tcW w:w="1417" w:type="dxa"/>
          </w:tcPr>
          <w:p w:rsidR="000F1000" w:rsidRDefault="000F1000">
            <w:pPr>
              <w:pStyle w:val="ConsPlusNormal"/>
              <w:jc w:val="center"/>
            </w:pPr>
            <w:r>
              <w:t>186 982,6</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13 155,5</w:t>
            </w:r>
          </w:p>
        </w:tc>
        <w:tc>
          <w:tcPr>
            <w:tcW w:w="1304" w:type="dxa"/>
          </w:tcPr>
          <w:p w:rsidR="000F1000" w:rsidRDefault="000F1000">
            <w:pPr>
              <w:pStyle w:val="ConsPlusNormal"/>
              <w:jc w:val="center"/>
            </w:pPr>
            <w:r>
              <w:t>19 378,4</w:t>
            </w:r>
          </w:p>
        </w:tc>
        <w:tc>
          <w:tcPr>
            <w:tcW w:w="1304" w:type="dxa"/>
          </w:tcPr>
          <w:p w:rsidR="000F1000" w:rsidRDefault="000F1000">
            <w:pPr>
              <w:pStyle w:val="ConsPlusNormal"/>
              <w:jc w:val="center"/>
            </w:pPr>
            <w:r>
              <w:t>20 153,5</w:t>
            </w:r>
          </w:p>
        </w:tc>
        <w:tc>
          <w:tcPr>
            <w:tcW w:w="1304" w:type="dxa"/>
          </w:tcPr>
          <w:p w:rsidR="000F1000" w:rsidRDefault="000F1000">
            <w:pPr>
              <w:pStyle w:val="ConsPlusNormal"/>
              <w:jc w:val="center"/>
            </w:pPr>
            <w:r>
              <w:t>20 153,6</w:t>
            </w:r>
          </w:p>
        </w:tc>
        <w:tc>
          <w:tcPr>
            <w:tcW w:w="1304" w:type="dxa"/>
          </w:tcPr>
          <w:p w:rsidR="000F1000" w:rsidRDefault="000F1000">
            <w:pPr>
              <w:pStyle w:val="ConsPlusNormal"/>
              <w:jc w:val="center"/>
            </w:pPr>
            <w:r>
              <w:t>20 153,6</w:t>
            </w:r>
          </w:p>
        </w:tc>
        <w:tc>
          <w:tcPr>
            <w:tcW w:w="1304" w:type="dxa"/>
          </w:tcPr>
          <w:p w:rsidR="000F1000" w:rsidRDefault="000F1000">
            <w:pPr>
              <w:pStyle w:val="ConsPlusNormal"/>
              <w:jc w:val="center"/>
            </w:pPr>
            <w:r>
              <w:t>20 959,7</w:t>
            </w:r>
          </w:p>
        </w:tc>
        <w:tc>
          <w:tcPr>
            <w:tcW w:w="1304" w:type="dxa"/>
          </w:tcPr>
          <w:p w:rsidR="000F1000" w:rsidRDefault="000F1000">
            <w:pPr>
              <w:pStyle w:val="ConsPlusNormal"/>
              <w:jc w:val="center"/>
            </w:pPr>
            <w:r>
              <w:t>19 659,8</w:t>
            </w:r>
          </w:p>
        </w:tc>
        <w:tc>
          <w:tcPr>
            <w:tcW w:w="1304" w:type="dxa"/>
          </w:tcPr>
          <w:p w:rsidR="000F1000" w:rsidRDefault="000F1000">
            <w:pPr>
              <w:pStyle w:val="ConsPlusNormal"/>
              <w:jc w:val="center"/>
            </w:pPr>
            <w:r>
              <w:t>19 659,8</w:t>
            </w:r>
          </w:p>
        </w:tc>
        <w:tc>
          <w:tcPr>
            <w:tcW w:w="1304" w:type="dxa"/>
          </w:tcPr>
          <w:p w:rsidR="000F1000" w:rsidRDefault="000F1000">
            <w:pPr>
              <w:pStyle w:val="ConsPlusNormal"/>
              <w:jc w:val="center"/>
            </w:pPr>
            <w:r>
              <w:t>20 446,2</w:t>
            </w:r>
          </w:p>
        </w:tc>
        <w:tc>
          <w:tcPr>
            <w:tcW w:w="1304" w:type="dxa"/>
          </w:tcPr>
          <w:p w:rsidR="000F1000" w:rsidRDefault="000F1000">
            <w:pPr>
              <w:pStyle w:val="ConsPlusNormal"/>
              <w:jc w:val="center"/>
            </w:pPr>
            <w:r>
              <w:t>20 446,2</w:t>
            </w:r>
          </w:p>
        </w:tc>
        <w:tc>
          <w:tcPr>
            <w:tcW w:w="1304" w:type="dxa"/>
          </w:tcPr>
          <w:p w:rsidR="000F1000" w:rsidRDefault="000F1000">
            <w:pPr>
              <w:pStyle w:val="ConsPlusNormal"/>
              <w:jc w:val="center"/>
            </w:pPr>
            <w:r>
              <w:t>20 446,2</w:t>
            </w:r>
          </w:p>
        </w:tc>
        <w:tc>
          <w:tcPr>
            <w:tcW w:w="1417" w:type="dxa"/>
          </w:tcPr>
          <w:p w:rsidR="000F1000" w:rsidRDefault="000F1000">
            <w:pPr>
              <w:pStyle w:val="ConsPlusNormal"/>
              <w:jc w:val="center"/>
            </w:pPr>
            <w:r>
              <w:t>201 457,1</w:t>
            </w:r>
          </w:p>
        </w:tc>
      </w:tr>
      <w:tr w:rsidR="000F1000">
        <w:tc>
          <w:tcPr>
            <w:tcW w:w="1814" w:type="dxa"/>
          </w:tcPr>
          <w:p w:rsidR="000F1000" w:rsidRDefault="000F1000">
            <w:pPr>
              <w:pStyle w:val="ConsPlusNormal"/>
            </w:pPr>
            <w:r>
              <w:t>Лесоустройство</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13 012,9</w:t>
            </w:r>
          </w:p>
        </w:tc>
        <w:tc>
          <w:tcPr>
            <w:tcW w:w="1304" w:type="dxa"/>
          </w:tcPr>
          <w:p w:rsidR="000F1000" w:rsidRDefault="000F1000">
            <w:pPr>
              <w:pStyle w:val="ConsPlusNormal"/>
              <w:jc w:val="center"/>
            </w:pPr>
            <w:r>
              <w:t>4 733,3</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8 308,5</w:t>
            </w:r>
          </w:p>
        </w:tc>
        <w:tc>
          <w:tcPr>
            <w:tcW w:w="1304" w:type="dxa"/>
          </w:tcPr>
          <w:p w:rsidR="000F1000" w:rsidRDefault="000F1000">
            <w:pPr>
              <w:pStyle w:val="ConsPlusNormal"/>
              <w:jc w:val="center"/>
            </w:pPr>
            <w:r>
              <w:t>66 675,5</w:t>
            </w:r>
          </w:p>
        </w:tc>
        <w:tc>
          <w:tcPr>
            <w:tcW w:w="1304" w:type="dxa"/>
          </w:tcPr>
          <w:p w:rsidR="000F1000" w:rsidRDefault="000F1000">
            <w:pPr>
              <w:pStyle w:val="ConsPlusNormal"/>
              <w:jc w:val="center"/>
            </w:pPr>
            <w:r>
              <w:t>4 914,0</w:t>
            </w:r>
          </w:p>
        </w:tc>
        <w:tc>
          <w:tcPr>
            <w:tcW w:w="1304" w:type="dxa"/>
          </w:tcPr>
          <w:p w:rsidR="000F1000" w:rsidRDefault="000F1000">
            <w:pPr>
              <w:pStyle w:val="ConsPlusNormal"/>
              <w:jc w:val="center"/>
            </w:pPr>
            <w:r>
              <w:t>20 115,0</w:t>
            </w:r>
          </w:p>
        </w:tc>
        <w:tc>
          <w:tcPr>
            <w:tcW w:w="1304" w:type="dxa"/>
          </w:tcPr>
          <w:p w:rsidR="000F1000" w:rsidRDefault="000F1000">
            <w:pPr>
              <w:pStyle w:val="ConsPlusNormal"/>
              <w:jc w:val="center"/>
            </w:pPr>
            <w:r>
              <w:t>12 258,0</w:t>
            </w:r>
          </w:p>
        </w:tc>
        <w:tc>
          <w:tcPr>
            <w:tcW w:w="1304" w:type="dxa"/>
          </w:tcPr>
          <w:p w:rsidR="000F1000" w:rsidRDefault="000F1000">
            <w:pPr>
              <w:pStyle w:val="ConsPlusNormal"/>
              <w:jc w:val="center"/>
            </w:pPr>
            <w:r>
              <w:t>18 738,0</w:t>
            </w:r>
          </w:p>
        </w:tc>
        <w:tc>
          <w:tcPr>
            <w:tcW w:w="1304" w:type="dxa"/>
          </w:tcPr>
          <w:p w:rsidR="000F1000" w:rsidRDefault="000F1000">
            <w:pPr>
              <w:pStyle w:val="ConsPlusNormal"/>
              <w:jc w:val="center"/>
            </w:pPr>
            <w:r>
              <w:t>7 398,0</w:t>
            </w:r>
          </w:p>
        </w:tc>
        <w:tc>
          <w:tcPr>
            <w:tcW w:w="1417" w:type="dxa"/>
          </w:tcPr>
          <w:p w:rsidR="000F1000" w:rsidRDefault="000F1000">
            <w:pPr>
              <w:pStyle w:val="ConsPlusNormal"/>
              <w:jc w:val="center"/>
            </w:pPr>
            <w:r>
              <w:t>143 140,3</w:t>
            </w:r>
          </w:p>
        </w:tc>
      </w:tr>
      <w:tr w:rsidR="000F1000">
        <w:tc>
          <w:tcPr>
            <w:tcW w:w="1814" w:type="dxa"/>
          </w:tcPr>
          <w:p w:rsidR="000F1000" w:rsidRDefault="000F1000">
            <w:pPr>
              <w:pStyle w:val="ConsPlusNormal"/>
            </w:pPr>
            <w:r>
              <w:lastRenderedPageBreak/>
              <w:t>Лесоустройство</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3 200,0</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Разработка лесных планов, лесохозяйственных регламентов субъектов Российской Федерации и внесение в них изменений</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jc w:val="center"/>
            </w:pPr>
            <w:r>
              <w:t>15 000,0</w:t>
            </w:r>
          </w:p>
        </w:tc>
        <w:tc>
          <w:tcPr>
            <w:tcW w:w="1417" w:type="dxa"/>
          </w:tcPr>
          <w:p w:rsidR="000F1000" w:rsidRDefault="000F1000">
            <w:pPr>
              <w:pStyle w:val="ConsPlusNormal"/>
              <w:jc w:val="center"/>
            </w:pPr>
            <w:r>
              <w:t>15 000,0</w:t>
            </w:r>
          </w:p>
        </w:tc>
      </w:tr>
      <w:tr w:rsidR="000F1000">
        <w:tc>
          <w:tcPr>
            <w:tcW w:w="1814" w:type="dxa"/>
          </w:tcPr>
          <w:p w:rsidR="000F1000" w:rsidRDefault="000F1000">
            <w:pPr>
              <w:pStyle w:val="ConsPlusNormal"/>
            </w:pPr>
            <w:r>
              <w:t>Всего расходов на мероприятия по охране, защите и воспроизводству лесов, 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794 117,7</w:t>
            </w:r>
          </w:p>
        </w:tc>
        <w:tc>
          <w:tcPr>
            <w:tcW w:w="1304" w:type="dxa"/>
          </w:tcPr>
          <w:p w:rsidR="000F1000" w:rsidRDefault="000F1000">
            <w:pPr>
              <w:pStyle w:val="ConsPlusNormal"/>
              <w:jc w:val="center"/>
            </w:pPr>
            <w:r>
              <w:t>883 281,4</w:t>
            </w:r>
          </w:p>
        </w:tc>
        <w:tc>
          <w:tcPr>
            <w:tcW w:w="1304" w:type="dxa"/>
          </w:tcPr>
          <w:p w:rsidR="000F1000" w:rsidRDefault="000F1000">
            <w:pPr>
              <w:pStyle w:val="ConsPlusNormal"/>
              <w:jc w:val="center"/>
            </w:pPr>
            <w:r>
              <w:t>871 500,1</w:t>
            </w:r>
          </w:p>
        </w:tc>
        <w:tc>
          <w:tcPr>
            <w:tcW w:w="1304" w:type="dxa"/>
          </w:tcPr>
          <w:p w:rsidR="000F1000" w:rsidRDefault="000F1000">
            <w:pPr>
              <w:pStyle w:val="ConsPlusNormal"/>
              <w:jc w:val="center"/>
            </w:pPr>
            <w:r>
              <w:t>871 925,7</w:t>
            </w:r>
          </w:p>
        </w:tc>
        <w:tc>
          <w:tcPr>
            <w:tcW w:w="1304" w:type="dxa"/>
          </w:tcPr>
          <w:p w:rsidR="000F1000" w:rsidRDefault="000F1000">
            <w:pPr>
              <w:pStyle w:val="ConsPlusNormal"/>
              <w:jc w:val="center"/>
            </w:pPr>
            <w:r>
              <w:t>844 191,3</w:t>
            </w:r>
          </w:p>
        </w:tc>
        <w:tc>
          <w:tcPr>
            <w:tcW w:w="1304" w:type="dxa"/>
          </w:tcPr>
          <w:p w:rsidR="000F1000" w:rsidRDefault="000F1000">
            <w:pPr>
              <w:pStyle w:val="ConsPlusNormal"/>
              <w:jc w:val="center"/>
            </w:pPr>
            <w:r>
              <w:t>928 192,2</w:t>
            </w:r>
          </w:p>
        </w:tc>
        <w:tc>
          <w:tcPr>
            <w:tcW w:w="1304" w:type="dxa"/>
          </w:tcPr>
          <w:p w:rsidR="000F1000" w:rsidRDefault="000F1000">
            <w:pPr>
              <w:pStyle w:val="ConsPlusNormal"/>
              <w:jc w:val="center"/>
            </w:pPr>
            <w:r>
              <w:t>865 130,1</w:t>
            </w:r>
          </w:p>
        </w:tc>
        <w:tc>
          <w:tcPr>
            <w:tcW w:w="1304" w:type="dxa"/>
          </w:tcPr>
          <w:p w:rsidR="000F1000" w:rsidRDefault="000F1000">
            <w:pPr>
              <w:pStyle w:val="ConsPlusNormal"/>
              <w:jc w:val="center"/>
            </w:pPr>
            <w:r>
              <w:t>883 782,5</w:t>
            </w:r>
          </w:p>
        </w:tc>
        <w:tc>
          <w:tcPr>
            <w:tcW w:w="1304" w:type="dxa"/>
          </w:tcPr>
          <w:p w:rsidR="000F1000" w:rsidRDefault="000F1000">
            <w:pPr>
              <w:pStyle w:val="ConsPlusNormal"/>
              <w:jc w:val="center"/>
            </w:pPr>
            <w:r>
              <w:t>902 532,8</w:t>
            </w:r>
          </w:p>
        </w:tc>
        <w:tc>
          <w:tcPr>
            <w:tcW w:w="1304" w:type="dxa"/>
          </w:tcPr>
          <w:p w:rsidR="000F1000" w:rsidRDefault="000F1000">
            <w:pPr>
              <w:pStyle w:val="ConsPlusNormal"/>
              <w:jc w:val="center"/>
            </w:pPr>
            <w:r>
              <w:t>909 013,1</w:t>
            </w:r>
          </w:p>
        </w:tc>
        <w:tc>
          <w:tcPr>
            <w:tcW w:w="1304" w:type="dxa"/>
          </w:tcPr>
          <w:p w:rsidR="000F1000" w:rsidRDefault="000F1000">
            <w:pPr>
              <w:pStyle w:val="ConsPlusNormal"/>
              <w:jc w:val="center"/>
            </w:pPr>
            <w:r>
              <w:t>912 673,1</w:t>
            </w:r>
          </w:p>
        </w:tc>
        <w:tc>
          <w:tcPr>
            <w:tcW w:w="1417" w:type="dxa"/>
          </w:tcPr>
          <w:p w:rsidR="000F1000" w:rsidRDefault="000F1000">
            <w:pPr>
              <w:pStyle w:val="ConsPlusNormal"/>
              <w:jc w:val="center"/>
            </w:pPr>
            <w:r>
              <w:t>8 872 222,3</w:t>
            </w: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85 081,9</w:t>
            </w:r>
          </w:p>
        </w:tc>
        <w:tc>
          <w:tcPr>
            <w:tcW w:w="1304" w:type="dxa"/>
          </w:tcPr>
          <w:p w:rsidR="000F1000" w:rsidRDefault="000F1000">
            <w:pPr>
              <w:pStyle w:val="ConsPlusNormal"/>
              <w:jc w:val="center"/>
            </w:pPr>
            <w:r>
              <w:t>131 807,8</w:t>
            </w:r>
          </w:p>
        </w:tc>
        <w:tc>
          <w:tcPr>
            <w:tcW w:w="1304" w:type="dxa"/>
          </w:tcPr>
          <w:p w:rsidR="000F1000" w:rsidRDefault="000F1000">
            <w:pPr>
              <w:pStyle w:val="ConsPlusNormal"/>
              <w:jc w:val="center"/>
            </w:pPr>
            <w:r>
              <w:t>123 355,1</w:t>
            </w:r>
          </w:p>
        </w:tc>
        <w:tc>
          <w:tcPr>
            <w:tcW w:w="1304" w:type="dxa"/>
          </w:tcPr>
          <w:p w:rsidR="000F1000" w:rsidRDefault="000F1000">
            <w:pPr>
              <w:pStyle w:val="ConsPlusNormal"/>
              <w:jc w:val="center"/>
            </w:pPr>
            <w:r>
              <w:t>123 497,2</w:t>
            </w:r>
          </w:p>
        </w:tc>
        <w:tc>
          <w:tcPr>
            <w:tcW w:w="1304" w:type="dxa"/>
          </w:tcPr>
          <w:p w:rsidR="000F1000" w:rsidRDefault="000F1000">
            <w:pPr>
              <w:pStyle w:val="ConsPlusNormal"/>
              <w:jc w:val="center"/>
            </w:pPr>
            <w:r>
              <w:t>95 762,8</w:t>
            </w:r>
          </w:p>
        </w:tc>
        <w:tc>
          <w:tcPr>
            <w:tcW w:w="1304" w:type="dxa"/>
          </w:tcPr>
          <w:p w:rsidR="000F1000" w:rsidRDefault="000F1000">
            <w:pPr>
              <w:pStyle w:val="ConsPlusNormal"/>
              <w:jc w:val="center"/>
            </w:pPr>
            <w:r>
              <w:t>154 129,8</w:t>
            </w:r>
          </w:p>
        </w:tc>
        <w:tc>
          <w:tcPr>
            <w:tcW w:w="1304" w:type="dxa"/>
          </w:tcPr>
          <w:p w:rsidR="000F1000" w:rsidRDefault="000F1000">
            <w:pPr>
              <w:pStyle w:val="ConsPlusNormal"/>
              <w:jc w:val="center"/>
            </w:pPr>
            <w:r>
              <w:t>92 368,3</w:t>
            </w:r>
          </w:p>
        </w:tc>
        <w:tc>
          <w:tcPr>
            <w:tcW w:w="1304" w:type="dxa"/>
          </w:tcPr>
          <w:p w:rsidR="000F1000" w:rsidRDefault="000F1000">
            <w:pPr>
              <w:pStyle w:val="ConsPlusNormal"/>
              <w:jc w:val="center"/>
            </w:pPr>
            <w:r>
              <w:t>111 020,8</w:t>
            </w:r>
          </w:p>
        </w:tc>
        <w:tc>
          <w:tcPr>
            <w:tcW w:w="1304" w:type="dxa"/>
          </w:tcPr>
          <w:p w:rsidR="000F1000" w:rsidRDefault="000F1000">
            <w:pPr>
              <w:pStyle w:val="ConsPlusNormal"/>
              <w:jc w:val="center"/>
            </w:pPr>
            <w:r>
              <w:t>103 163,8</w:t>
            </w:r>
          </w:p>
        </w:tc>
        <w:tc>
          <w:tcPr>
            <w:tcW w:w="1304" w:type="dxa"/>
          </w:tcPr>
          <w:p w:rsidR="000F1000" w:rsidRDefault="000F1000">
            <w:pPr>
              <w:pStyle w:val="ConsPlusNormal"/>
              <w:jc w:val="center"/>
            </w:pPr>
            <w:r>
              <w:t>109 643,8</w:t>
            </w:r>
          </w:p>
        </w:tc>
        <w:tc>
          <w:tcPr>
            <w:tcW w:w="1304" w:type="dxa"/>
          </w:tcPr>
          <w:p w:rsidR="000F1000" w:rsidRDefault="000F1000">
            <w:pPr>
              <w:pStyle w:val="ConsPlusNormal"/>
              <w:jc w:val="center"/>
            </w:pPr>
            <w:r>
              <w:t>113 303,8</w:t>
            </w:r>
          </w:p>
        </w:tc>
        <w:tc>
          <w:tcPr>
            <w:tcW w:w="1417" w:type="dxa"/>
          </w:tcPr>
          <w:p w:rsidR="000F1000" w:rsidRDefault="000F1000">
            <w:pPr>
              <w:pStyle w:val="ConsPlusNormal"/>
              <w:jc w:val="center"/>
            </w:pPr>
            <w:r>
              <w:t>1 158 052,9</w:t>
            </w:r>
          </w:p>
        </w:tc>
      </w:tr>
      <w:tr w:rsidR="000F1000">
        <w:tc>
          <w:tcPr>
            <w:tcW w:w="1814" w:type="dxa"/>
          </w:tcPr>
          <w:p w:rsidR="000F1000" w:rsidRDefault="000F1000">
            <w:pPr>
              <w:pStyle w:val="ConsPlusNormal"/>
            </w:pPr>
            <w:r>
              <w:t>средства бюджета субъекта РФ</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23 389,0</w:t>
            </w:r>
          </w:p>
        </w:tc>
        <w:tc>
          <w:tcPr>
            <w:tcW w:w="1304" w:type="dxa"/>
          </w:tcPr>
          <w:p w:rsidR="000F1000" w:rsidRDefault="000F1000">
            <w:pPr>
              <w:pStyle w:val="ConsPlusNormal"/>
              <w:jc w:val="center"/>
            </w:pPr>
            <w:r>
              <w:t>58 640,0</w:t>
            </w:r>
          </w:p>
        </w:tc>
        <w:tc>
          <w:tcPr>
            <w:tcW w:w="1304" w:type="dxa"/>
          </w:tcPr>
          <w:p w:rsidR="000F1000" w:rsidRDefault="000F1000">
            <w:pPr>
              <w:pStyle w:val="ConsPlusNormal"/>
              <w:jc w:val="center"/>
            </w:pPr>
            <w:r>
              <w:t>30 663,4</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304" w:type="dxa"/>
          </w:tcPr>
          <w:p w:rsidR="000F1000" w:rsidRDefault="000F1000">
            <w:pPr>
              <w:pStyle w:val="ConsPlusNormal"/>
              <w:jc w:val="center"/>
            </w:pPr>
            <w:r>
              <w:t>30 947,0</w:t>
            </w:r>
          </w:p>
        </w:tc>
        <w:tc>
          <w:tcPr>
            <w:tcW w:w="1417" w:type="dxa"/>
          </w:tcPr>
          <w:p w:rsidR="000F1000" w:rsidRDefault="000F1000">
            <w:pPr>
              <w:pStyle w:val="ConsPlusNormal"/>
              <w:jc w:val="center"/>
            </w:pPr>
            <w:r>
              <w:t>336 879,4</w:t>
            </w:r>
          </w:p>
        </w:tc>
      </w:tr>
      <w:tr w:rsidR="000F1000">
        <w:tc>
          <w:tcPr>
            <w:tcW w:w="1814" w:type="dxa"/>
          </w:tcPr>
          <w:p w:rsidR="000F1000" w:rsidRDefault="000F1000">
            <w:pPr>
              <w:pStyle w:val="ConsPlusNormal"/>
            </w:pPr>
            <w:r>
              <w:t xml:space="preserve">средства </w:t>
            </w:r>
            <w:r>
              <w:lastRenderedPageBreak/>
              <w:t>арендаторов</w:t>
            </w:r>
          </w:p>
        </w:tc>
        <w:tc>
          <w:tcPr>
            <w:tcW w:w="1077" w:type="dxa"/>
          </w:tcPr>
          <w:p w:rsidR="000F1000" w:rsidRDefault="000F1000">
            <w:pPr>
              <w:pStyle w:val="ConsPlusNormal"/>
            </w:pPr>
          </w:p>
        </w:tc>
        <w:tc>
          <w:tcPr>
            <w:tcW w:w="623" w:type="dxa"/>
          </w:tcPr>
          <w:p w:rsidR="000F1000" w:rsidRDefault="000F1000">
            <w:pPr>
              <w:pStyle w:val="ConsPlusNormal"/>
            </w:pPr>
            <w:r>
              <w:t xml:space="preserve">тыс. </w:t>
            </w:r>
            <w:r>
              <w:lastRenderedPageBreak/>
              <w:t>руб.</w:t>
            </w:r>
          </w:p>
        </w:tc>
        <w:tc>
          <w:tcPr>
            <w:tcW w:w="1304" w:type="dxa"/>
          </w:tcPr>
          <w:p w:rsidR="000F1000" w:rsidRDefault="000F1000">
            <w:pPr>
              <w:pStyle w:val="ConsPlusNormal"/>
              <w:jc w:val="center"/>
            </w:pPr>
            <w:r>
              <w:lastRenderedPageBreak/>
              <w:t>314 658,3</w:t>
            </w:r>
          </w:p>
        </w:tc>
        <w:tc>
          <w:tcPr>
            <w:tcW w:w="1304" w:type="dxa"/>
          </w:tcPr>
          <w:p w:rsidR="000F1000" w:rsidRDefault="000F1000">
            <w:pPr>
              <w:pStyle w:val="ConsPlusNormal"/>
              <w:jc w:val="center"/>
            </w:pPr>
            <w:r>
              <w:t>213 102,3</w:t>
            </w:r>
          </w:p>
        </w:tc>
        <w:tc>
          <w:tcPr>
            <w:tcW w:w="1304" w:type="dxa"/>
          </w:tcPr>
          <w:p w:rsidR="000F1000" w:rsidRDefault="000F1000">
            <w:pPr>
              <w:pStyle w:val="ConsPlusNormal"/>
              <w:jc w:val="center"/>
            </w:pPr>
            <w:r>
              <w:t>221 626,4</w:t>
            </w:r>
          </w:p>
        </w:tc>
        <w:tc>
          <w:tcPr>
            <w:tcW w:w="1304" w:type="dxa"/>
          </w:tcPr>
          <w:p w:rsidR="000F1000" w:rsidRDefault="000F1000">
            <w:pPr>
              <w:pStyle w:val="ConsPlusNormal"/>
              <w:jc w:val="center"/>
            </w:pPr>
            <w:r>
              <w:t>221 626,2</w:t>
            </w:r>
          </w:p>
        </w:tc>
        <w:tc>
          <w:tcPr>
            <w:tcW w:w="1304" w:type="dxa"/>
          </w:tcPr>
          <w:p w:rsidR="000F1000" w:rsidRDefault="000F1000">
            <w:pPr>
              <w:pStyle w:val="ConsPlusNormal"/>
              <w:jc w:val="center"/>
            </w:pPr>
            <w:r>
              <w:t>221 626,2</w:t>
            </w:r>
          </w:p>
        </w:tc>
        <w:tc>
          <w:tcPr>
            <w:tcW w:w="1304" w:type="dxa"/>
          </w:tcPr>
          <w:p w:rsidR="000F1000" w:rsidRDefault="000F1000">
            <w:pPr>
              <w:pStyle w:val="ConsPlusNormal"/>
              <w:jc w:val="center"/>
            </w:pPr>
            <w:r>
              <w:t>230 491,2</w:t>
            </w:r>
          </w:p>
        </w:tc>
        <w:tc>
          <w:tcPr>
            <w:tcW w:w="1304" w:type="dxa"/>
          </w:tcPr>
          <w:p w:rsidR="000F1000" w:rsidRDefault="000F1000">
            <w:pPr>
              <w:pStyle w:val="ConsPlusNormal"/>
              <w:jc w:val="center"/>
            </w:pPr>
            <w:r>
              <w:t>230 490,5</w:t>
            </w:r>
          </w:p>
        </w:tc>
        <w:tc>
          <w:tcPr>
            <w:tcW w:w="1304" w:type="dxa"/>
          </w:tcPr>
          <w:p w:rsidR="000F1000" w:rsidRDefault="000F1000">
            <w:pPr>
              <w:pStyle w:val="ConsPlusNormal"/>
              <w:jc w:val="center"/>
            </w:pPr>
            <w:r>
              <w:t>230 490,5</w:t>
            </w:r>
          </w:p>
        </w:tc>
        <w:tc>
          <w:tcPr>
            <w:tcW w:w="1304" w:type="dxa"/>
          </w:tcPr>
          <w:p w:rsidR="000F1000" w:rsidRDefault="000F1000">
            <w:pPr>
              <w:pStyle w:val="ConsPlusNormal"/>
              <w:jc w:val="center"/>
            </w:pPr>
            <w:r>
              <w:t>239 710,1</w:t>
            </w:r>
          </w:p>
        </w:tc>
        <w:tc>
          <w:tcPr>
            <w:tcW w:w="1304" w:type="dxa"/>
          </w:tcPr>
          <w:p w:rsidR="000F1000" w:rsidRDefault="000F1000">
            <w:pPr>
              <w:pStyle w:val="ConsPlusNormal"/>
              <w:jc w:val="center"/>
            </w:pPr>
            <w:r>
              <w:t>239 710,3</w:t>
            </w:r>
          </w:p>
        </w:tc>
        <w:tc>
          <w:tcPr>
            <w:tcW w:w="1304" w:type="dxa"/>
          </w:tcPr>
          <w:p w:rsidR="000F1000" w:rsidRDefault="000F1000">
            <w:pPr>
              <w:pStyle w:val="ConsPlusNormal"/>
              <w:jc w:val="center"/>
            </w:pPr>
            <w:r>
              <w:t>239 710,3</w:t>
            </w:r>
          </w:p>
        </w:tc>
        <w:tc>
          <w:tcPr>
            <w:tcW w:w="1417" w:type="dxa"/>
          </w:tcPr>
          <w:p w:rsidR="000F1000" w:rsidRDefault="000F1000">
            <w:pPr>
              <w:pStyle w:val="ConsPlusNormal"/>
              <w:jc w:val="center"/>
            </w:pPr>
            <w:r>
              <w:t>2 288 583,9</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374 188,5</w:t>
            </w:r>
          </w:p>
        </w:tc>
        <w:tc>
          <w:tcPr>
            <w:tcW w:w="1304" w:type="dxa"/>
          </w:tcPr>
          <w:p w:rsidR="000F1000" w:rsidRDefault="000F1000">
            <w:pPr>
              <w:pStyle w:val="ConsPlusNormal"/>
              <w:jc w:val="center"/>
            </w:pPr>
            <w:r>
              <w:t>479 731,3</w:t>
            </w:r>
          </w:p>
        </w:tc>
        <w:tc>
          <w:tcPr>
            <w:tcW w:w="1304" w:type="dxa"/>
          </w:tcPr>
          <w:p w:rsidR="000F1000" w:rsidRDefault="000F1000">
            <w:pPr>
              <w:pStyle w:val="ConsPlusNormal"/>
              <w:jc w:val="center"/>
            </w:pPr>
            <w:r>
              <w:t>495 855,2</w:t>
            </w:r>
          </w:p>
        </w:tc>
        <w:tc>
          <w:tcPr>
            <w:tcW w:w="1304" w:type="dxa"/>
          </w:tcPr>
          <w:p w:rsidR="000F1000" w:rsidRDefault="000F1000">
            <w:pPr>
              <w:pStyle w:val="ConsPlusNormal"/>
              <w:jc w:val="center"/>
            </w:pPr>
            <w:r>
              <w:t>495 855,4</w:t>
            </w:r>
          </w:p>
        </w:tc>
        <w:tc>
          <w:tcPr>
            <w:tcW w:w="1304" w:type="dxa"/>
          </w:tcPr>
          <w:p w:rsidR="000F1000" w:rsidRDefault="000F1000">
            <w:pPr>
              <w:pStyle w:val="ConsPlusNormal"/>
              <w:jc w:val="center"/>
            </w:pPr>
            <w:r>
              <w:t>495 855,4</w:t>
            </w:r>
          </w:p>
        </w:tc>
        <w:tc>
          <w:tcPr>
            <w:tcW w:w="1304" w:type="dxa"/>
          </w:tcPr>
          <w:p w:rsidR="000F1000" w:rsidRDefault="000F1000">
            <w:pPr>
              <w:pStyle w:val="ConsPlusNormal"/>
              <w:jc w:val="center"/>
            </w:pPr>
            <w:r>
              <w:t>512 624,3</w:t>
            </w:r>
          </w:p>
        </w:tc>
        <w:tc>
          <w:tcPr>
            <w:tcW w:w="1304" w:type="dxa"/>
          </w:tcPr>
          <w:p w:rsidR="000F1000" w:rsidRDefault="000F1000">
            <w:pPr>
              <w:pStyle w:val="ConsPlusNormal"/>
              <w:jc w:val="center"/>
            </w:pPr>
            <w:r>
              <w:t>511 324,3</w:t>
            </w:r>
          </w:p>
        </w:tc>
        <w:tc>
          <w:tcPr>
            <w:tcW w:w="1304" w:type="dxa"/>
          </w:tcPr>
          <w:p w:rsidR="000F1000" w:rsidRDefault="000F1000">
            <w:pPr>
              <w:pStyle w:val="ConsPlusNormal"/>
              <w:jc w:val="center"/>
            </w:pPr>
            <w:r>
              <w:t>511 324,3</w:t>
            </w:r>
          </w:p>
        </w:tc>
        <w:tc>
          <w:tcPr>
            <w:tcW w:w="1304" w:type="dxa"/>
          </w:tcPr>
          <w:p w:rsidR="000F1000" w:rsidRDefault="000F1000">
            <w:pPr>
              <w:pStyle w:val="ConsPlusNormal"/>
              <w:jc w:val="center"/>
            </w:pPr>
            <w:r>
              <w:t>528 711,9</w:t>
            </w:r>
          </w:p>
        </w:tc>
        <w:tc>
          <w:tcPr>
            <w:tcW w:w="1304" w:type="dxa"/>
          </w:tcPr>
          <w:p w:rsidR="000F1000" w:rsidRDefault="000F1000">
            <w:pPr>
              <w:pStyle w:val="ConsPlusNormal"/>
              <w:jc w:val="center"/>
            </w:pPr>
            <w:r>
              <w:t>528 712,0</w:t>
            </w:r>
          </w:p>
        </w:tc>
        <w:tc>
          <w:tcPr>
            <w:tcW w:w="1304" w:type="dxa"/>
          </w:tcPr>
          <w:p w:rsidR="000F1000" w:rsidRDefault="000F1000">
            <w:pPr>
              <w:pStyle w:val="ConsPlusNormal"/>
              <w:jc w:val="center"/>
            </w:pPr>
            <w:r>
              <w:t>528 712,0</w:t>
            </w:r>
          </w:p>
        </w:tc>
        <w:tc>
          <w:tcPr>
            <w:tcW w:w="1417" w:type="dxa"/>
          </w:tcPr>
          <w:p w:rsidR="000F1000" w:rsidRDefault="000F1000">
            <w:pPr>
              <w:pStyle w:val="ConsPlusNormal"/>
              <w:jc w:val="center"/>
            </w:pPr>
            <w:r>
              <w:t>5 088 706,1</w:t>
            </w:r>
          </w:p>
        </w:tc>
      </w:tr>
      <w:tr w:rsidR="000F1000">
        <w:tc>
          <w:tcPr>
            <w:tcW w:w="1814" w:type="dxa"/>
          </w:tcPr>
          <w:p w:rsidR="000F1000" w:rsidRDefault="000F1000">
            <w:pPr>
              <w:pStyle w:val="ConsPlusNormal"/>
            </w:pPr>
            <w:r>
              <w:t>Всего расходов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077" w:type="dxa"/>
          </w:tcPr>
          <w:p w:rsidR="000F1000" w:rsidRDefault="000F1000">
            <w:pPr>
              <w:pStyle w:val="ConsPlusNormal"/>
            </w:pPr>
            <w:r>
              <w:t>средства субвенций из федерального бюджета</w:t>
            </w: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jc w:val="center"/>
            </w:pPr>
            <w:r>
              <w:t>1 321,8</w:t>
            </w:r>
          </w:p>
        </w:tc>
        <w:tc>
          <w:tcPr>
            <w:tcW w:w="1304" w:type="dxa"/>
          </w:tcPr>
          <w:p w:rsidR="000F1000" w:rsidRDefault="000F1000">
            <w:pPr>
              <w:pStyle w:val="ConsPlusNormal"/>
              <w:jc w:val="center"/>
            </w:pPr>
            <w:r>
              <w:t>1 321,8</w:t>
            </w:r>
          </w:p>
        </w:tc>
        <w:tc>
          <w:tcPr>
            <w:tcW w:w="1304" w:type="dxa"/>
          </w:tcPr>
          <w:p w:rsidR="000F1000" w:rsidRDefault="000F1000">
            <w:pPr>
              <w:pStyle w:val="ConsPlusNormal"/>
              <w:jc w:val="center"/>
            </w:pPr>
            <w:r>
              <w:t>1 423,5</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jc w:val="center"/>
            </w:pPr>
            <w:r>
              <w:t>4 067,1</w:t>
            </w:r>
          </w:p>
        </w:tc>
      </w:tr>
      <w:tr w:rsidR="000F1000">
        <w:tc>
          <w:tcPr>
            <w:tcW w:w="1814" w:type="dxa"/>
          </w:tcPr>
          <w:p w:rsidR="000F1000" w:rsidRDefault="000F1000">
            <w:pPr>
              <w:pStyle w:val="ConsPlusNormal"/>
            </w:pPr>
            <w:r>
              <w:t>Всего расходов на обеспечение деятельности, 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167 383,9</w:t>
            </w:r>
          </w:p>
        </w:tc>
        <w:tc>
          <w:tcPr>
            <w:tcW w:w="1304" w:type="dxa"/>
          </w:tcPr>
          <w:p w:rsidR="000F1000" w:rsidRDefault="000F1000">
            <w:pPr>
              <w:pStyle w:val="ConsPlusNormal"/>
              <w:jc w:val="center"/>
            </w:pPr>
            <w:r>
              <w:t>172 621,2</w:t>
            </w:r>
          </w:p>
        </w:tc>
        <w:tc>
          <w:tcPr>
            <w:tcW w:w="1304" w:type="dxa"/>
          </w:tcPr>
          <w:p w:rsidR="000F1000" w:rsidRDefault="000F1000">
            <w:pPr>
              <w:pStyle w:val="ConsPlusNormal"/>
              <w:jc w:val="center"/>
            </w:pPr>
            <w:r>
              <w:t>171 257,7</w:t>
            </w:r>
          </w:p>
        </w:tc>
        <w:tc>
          <w:tcPr>
            <w:tcW w:w="1304" w:type="dxa"/>
          </w:tcPr>
          <w:p w:rsidR="000F1000" w:rsidRDefault="000F1000">
            <w:pPr>
              <w:pStyle w:val="ConsPlusNormal"/>
              <w:jc w:val="center"/>
            </w:pPr>
            <w:r>
              <w:t>173 132,3</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417" w:type="dxa"/>
          </w:tcPr>
          <w:p w:rsidR="000F1000" w:rsidRDefault="000F1000">
            <w:pPr>
              <w:pStyle w:val="ConsPlusNormal"/>
              <w:jc w:val="center"/>
            </w:pPr>
            <w:r>
              <w:t>1 803 039,1</w:t>
            </w: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161 734,3</w:t>
            </w:r>
          </w:p>
        </w:tc>
        <w:tc>
          <w:tcPr>
            <w:tcW w:w="1304" w:type="dxa"/>
          </w:tcPr>
          <w:p w:rsidR="000F1000" w:rsidRDefault="000F1000">
            <w:pPr>
              <w:pStyle w:val="ConsPlusNormal"/>
              <w:jc w:val="center"/>
            </w:pPr>
            <w:r>
              <w:t>165 998,7</w:t>
            </w:r>
          </w:p>
        </w:tc>
        <w:tc>
          <w:tcPr>
            <w:tcW w:w="1304" w:type="dxa"/>
          </w:tcPr>
          <w:p w:rsidR="000F1000" w:rsidRDefault="000F1000">
            <w:pPr>
              <w:pStyle w:val="ConsPlusNormal"/>
              <w:jc w:val="center"/>
            </w:pPr>
            <w:r>
              <w:t>164 383,8</w:t>
            </w:r>
          </w:p>
        </w:tc>
        <w:tc>
          <w:tcPr>
            <w:tcW w:w="1304" w:type="dxa"/>
          </w:tcPr>
          <w:p w:rsidR="000F1000" w:rsidRDefault="000F1000">
            <w:pPr>
              <w:pStyle w:val="ConsPlusNormal"/>
              <w:jc w:val="center"/>
            </w:pPr>
            <w:r>
              <w:t>165 998,6</w:t>
            </w:r>
          </w:p>
        </w:tc>
        <w:tc>
          <w:tcPr>
            <w:tcW w:w="1304" w:type="dxa"/>
          </w:tcPr>
          <w:p w:rsidR="000F1000" w:rsidRDefault="000F1000">
            <w:pPr>
              <w:pStyle w:val="ConsPlusNormal"/>
              <w:jc w:val="center"/>
            </w:pPr>
            <w:r>
              <w:t>172 638,5</w:t>
            </w:r>
          </w:p>
        </w:tc>
        <w:tc>
          <w:tcPr>
            <w:tcW w:w="1304" w:type="dxa"/>
          </w:tcPr>
          <w:p w:rsidR="000F1000" w:rsidRDefault="000F1000">
            <w:pPr>
              <w:pStyle w:val="ConsPlusNormal"/>
              <w:jc w:val="center"/>
            </w:pPr>
            <w:r>
              <w:t>172 638,5</w:t>
            </w:r>
          </w:p>
        </w:tc>
        <w:tc>
          <w:tcPr>
            <w:tcW w:w="1304" w:type="dxa"/>
          </w:tcPr>
          <w:p w:rsidR="000F1000" w:rsidRDefault="000F1000">
            <w:pPr>
              <w:pStyle w:val="ConsPlusNormal"/>
              <w:jc w:val="center"/>
            </w:pPr>
            <w:r>
              <w:t>172 638,5</w:t>
            </w:r>
          </w:p>
        </w:tc>
        <w:tc>
          <w:tcPr>
            <w:tcW w:w="1304" w:type="dxa"/>
          </w:tcPr>
          <w:p w:rsidR="000F1000" w:rsidRDefault="000F1000">
            <w:pPr>
              <w:pStyle w:val="ConsPlusNormal"/>
              <w:jc w:val="center"/>
            </w:pPr>
            <w:r>
              <w:t>179 544,1</w:t>
            </w:r>
          </w:p>
        </w:tc>
        <w:tc>
          <w:tcPr>
            <w:tcW w:w="1304" w:type="dxa"/>
          </w:tcPr>
          <w:p w:rsidR="000F1000" w:rsidRDefault="000F1000">
            <w:pPr>
              <w:pStyle w:val="ConsPlusNormal"/>
              <w:jc w:val="center"/>
            </w:pPr>
            <w:r>
              <w:t>179 544,1</w:t>
            </w:r>
          </w:p>
        </w:tc>
        <w:tc>
          <w:tcPr>
            <w:tcW w:w="1304" w:type="dxa"/>
          </w:tcPr>
          <w:p w:rsidR="000F1000" w:rsidRDefault="000F1000">
            <w:pPr>
              <w:pStyle w:val="ConsPlusNormal"/>
              <w:jc w:val="center"/>
            </w:pPr>
            <w:r>
              <w:t>179 544,1</w:t>
            </w:r>
          </w:p>
        </w:tc>
        <w:tc>
          <w:tcPr>
            <w:tcW w:w="1304" w:type="dxa"/>
          </w:tcPr>
          <w:p w:rsidR="000F1000" w:rsidRDefault="000F1000">
            <w:pPr>
              <w:pStyle w:val="ConsPlusNormal"/>
              <w:jc w:val="center"/>
            </w:pPr>
            <w:r>
              <w:t>179 544,1</w:t>
            </w:r>
          </w:p>
        </w:tc>
        <w:tc>
          <w:tcPr>
            <w:tcW w:w="1417" w:type="dxa"/>
          </w:tcPr>
          <w:p w:rsidR="000F1000" w:rsidRDefault="000F1000">
            <w:pPr>
              <w:pStyle w:val="ConsPlusNormal"/>
              <w:jc w:val="center"/>
            </w:pPr>
            <w:r>
              <w:t>1 732 473,1</w:t>
            </w:r>
          </w:p>
        </w:tc>
      </w:tr>
      <w:tr w:rsidR="000F1000">
        <w:tc>
          <w:tcPr>
            <w:tcW w:w="1814" w:type="dxa"/>
          </w:tcPr>
          <w:p w:rsidR="000F1000" w:rsidRDefault="000F1000">
            <w:pPr>
              <w:pStyle w:val="ConsPlusNormal"/>
            </w:pPr>
            <w:r>
              <w:t xml:space="preserve">средства </w:t>
            </w:r>
            <w:r>
              <w:lastRenderedPageBreak/>
              <w:t>бюджета субъекта РФ</w:t>
            </w:r>
          </w:p>
        </w:tc>
        <w:tc>
          <w:tcPr>
            <w:tcW w:w="1077" w:type="dxa"/>
          </w:tcPr>
          <w:p w:rsidR="000F1000" w:rsidRDefault="000F1000">
            <w:pPr>
              <w:pStyle w:val="ConsPlusNormal"/>
            </w:pPr>
          </w:p>
        </w:tc>
        <w:tc>
          <w:tcPr>
            <w:tcW w:w="623" w:type="dxa"/>
          </w:tcPr>
          <w:p w:rsidR="000F1000" w:rsidRDefault="000F1000">
            <w:pPr>
              <w:pStyle w:val="ConsPlusNormal"/>
            </w:pPr>
            <w:r>
              <w:t xml:space="preserve">тыс. </w:t>
            </w:r>
            <w:r>
              <w:lastRenderedPageBreak/>
              <w:t>руб.</w:t>
            </w:r>
          </w:p>
        </w:tc>
        <w:tc>
          <w:tcPr>
            <w:tcW w:w="1304" w:type="dxa"/>
          </w:tcPr>
          <w:p w:rsidR="000F1000" w:rsidRDefault="000F1000">
            <w:pPr>
              <w:pStyle w:val="ConsPlusNormal"/>
              <w:jc w:val="center"/>
            </w:pPr>
            <w:r>
              <w:lastRenderedPageBreak/>
              <w:t>5 649,6</w:t>
            </w:r>
          </w:p>
        </w:tc>
        <w:tc>
          <w:tcPr>
            <w:tcW w:w="1304" w:type="dxa"/>
          </w:tcPr>
          <w:p w:rsidR="000F1000" w:rsidRDefault="000F1000">
            <w:pPr>
              <w:pStyle w:val="ConsPlusNormal"/>
              <w:jc w:val="center"/>
            </w:pPr>
            <w:r>
              <w:t>6 622,5</w:t>
            </w:r>
          </w:p>
        </w:tc>
        <w:tc>
          <w:tcPr>
            <w:tcW w:w="1304" w:type="dxa"/>
          </w:tcPr>
          <w:p w:rsidR="000F1000" w:rsidRDefault="000F1000">
            <w:pPr>
              <w:pStyle w:val="ConsPlusNormal"/>
              <w:jc w:val="center"/>
            </w:pPr>
            <w:r>
              <w:t>6 873,9</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304" w:type="dxa"/>
          </w:tcPr>
          <w:p w:rsidR="000F1000" w:rsidRDefault="000F1000">
            <w:pPr>
              <w:pStyle w:val="ConsPlusNormal"/>
              <w:jc w:val="center"/>
            </w:pPr>
            <w:r>
              <w:t>7 133,7</w:t>
            </w:r>
          </w:p>
        </w:tc>
        <w:tc>
          <w:tcPr>
            <w:tcW w:w="1417" w:type="dxa"/>
          </w:tcPr>
          <w:p w:rsidR="000F1000" w:rsidRDefault="000F1000">
            <w:pPr>
              <w:pStyle w:val="ConsPlusNormal"/>
              <w:jc w:val="center"/>
            </w:pPr>
            <w:r>
              <w:t>70 566,0</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304" w:type="dxa"/>
          </w:tcPr>
          <w:p w:rsidR="000F1000" w:rsidRDefault="000F1000">
            <w:pPr>
              <w:pStyle w:val="ConsPlusNormal"/>
            </w:pPr>
          </w:p>
        </w:tc>
        <w:tc>
          <w:tcPr>
            <w:tcW w:w="1417" w:type="dxa"/>
          </w:tcPr>
          <w:p w:rsidR="000F1000" w:rsidRDefault="000F1000">
            <w:pPr>
              <w:pStyle w:val="ConsPlusNormal"/>
            </w:pPr>
          </w:p>
        </w:tc>
      </w:tr>
      <w:tr w:rsidR="000F1000">
        <w:tc>
          <w:tcPr>
            <w:tcW w:w="1814" w:type="dxa"/>
          </w:tcPr>
          <w:p w:rsidR="000F1000" w:rsidRDefault="000F1000">
            <w:pPr>
              <w:pStyle w:val="ConsPlusNormal"/>
            </w:pPr>
            <w:r>
              <w:t>Всего расходов на осуществление переданных полномочий в области лесных отношений, 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964 701,6</w:t>
            </w:r>
          </w:p>
        </w:tc>
        <w:tc>
          <w:tcPr>
            <w:tcW w:w="1304" w:type="dxa"/>
          </w:tcPr>
          <w:p w:rsidR="000F1000" w:rsidRDefault="000F1000">
            <w:pPr>
              <w:pStyle w:val="ConsPlusNormal"/>
              <w:jc w:val="center"/>
            </w:pPr>
            <w:r>
              <w:t>1 057 224,4</w:t>
            </w:r>
          </w:p>
        </w:tc>
        <w:tc>
          <w:tcPr>
            <w:tcW w:w="1304" w:type="dxa"/>
          </w:tcPr>
          <w:p w:rsidR="000F1000" w:rsidRDefault="000F1000">
            <w:pPr>
              <w:pStyle w:val="ConsPlusNormal"/>
              <w:jc w:val="center"/>
            </w:pPr>
            <w:r>
              <w:t>1 044 079,6</w:t>
            </w:r>
          </w:p>
        </w:tc>
        <w:tc>
          <w:tcPr>
            <w:tcW w:w="1304" w:type="dxa"/>
          </w:tcPr>
          <w:p w:rsidR="000F1000" w:rsidRDefault="000F1000">
            <w:pPr>
              <w:pStyle w:val="ConsPlusNormal"/>
              <w:jc w:val="center"/>
            </w:pPr>
            <w:r>
              <w:t>1 046 481,5</w:t>
            </w:r>
          </w:p>
        </w:tc>
        <w:tc>
          <w:tcPr>
            <w:tcW w:w="1304" w:type="dxa"/>
          </w:tcPr>
          <w:p w:rsidR="000F1000" w:rsidRDefault="000F1000">
            <w:pPr>
              <w:pStyle w:val="ConsPlusNormal"/>
              <w:jc w:val="center"/>
            </w:pPr>
            <w:r>
              <w:t>1 023 963,5</w:t>
            </w:r>
          </w:p>
        </w:tc>
        <w:tc>
          <w:tcPr>
            <w:tcW w:w="1304" w:type="dxa"/>
          </w:tcPr>
          <w:p w:rsidR="000F1000" w:rsidRDefault="000F1000">
            <w:pPr>
              <w:pStyle w:val="ConsPlusNormal"/>
              <w:jc w:val="center"/>
            </w:pPr>
            <w:r>
              <w:t>1 107 964,5</w:t>
            </w:r>
          </w:p>
        </w:tc>
        <w:tc>
          <w:tcPr>
            <w:tcW w:w="1304" w:type="dxa"/>
          </w:tcPr>
          <w:p w:rsidR="000F1000" w:rsidRDefault="000F1000">
            <w:pPr>
              <w:pStyle w:val="ConsPlusNormal"/>
              <w:jc w:val="center"/>
            </w:pPr>
            <w:r>
              <w:t>1 044 902,3</w:t>
            </w:r>
          </w:p>
        </w:tc>
        <w:tc>
          <w:tcPr>
            <w:tcW w:w="1304" w:type="dxa"/>
          </w:tcPr>
          <w:p w:rsidR="000F1000" w:rsidRDefault="000F1000">
            <w:pPr>
              <w:pStyle w:val="ConsPlusNormal"/>
              <w:jc w:val="center"/>
            </w:pPr>
            <w:r>
              <w:t>1 070 460,3</w:t>
            </w:r>
          </w:p>
        </w:tc>
        <w:tc>
          <w:tcPr>
            <w:tcW w:w="1304" w:type="dxa"/>
          </w:tcPr>
          <w:p w:rsidR="000F1000" w:rsidRDefault="000F1000">
            <w:pPr>
              <w:pStyle w:val="ConsPlusNormal"/>
              <w:jc w:val="center"/>
            </w:pPr>
            <w:r>
              <w:t>1 089 210,6</w:t>
            </w:r>
          </w:p>
        </w:tc>
        <w:tc>
          <w:tcPr>
            <w:tcW w:w="1304" w:type="dxa"/>
          </w:tcPr>
          <w:p w:rsidR="000F1000" w:rsidRDefault="000F1000">
            <w:pPr>
              <w:pStyle w:val="ConsPlusNormal"/>
              <w:jc w:val="center"/>
            </w:pPr>
            <w:r>
              <w:t>1 095 690,8</w:t>
            </w:r>
          </w:p>
        </w:tc>
        <w:tc>
          <w:tcPr>
            <w:tcW w:w="1304" w:type="dxa"/>
          </w:tcPr>
          <w:p w:rsidR="000F1000" w:rsidRDefault="000F1000">
            <w:pPr>
              <w:pStyle w:val="ConsPlusNormal"/>
              <w:jc w:val="center"/>
            </w:pPr>
            <w:r>
              <w:t>1 099 350,8</w:t>
            </w:r>
          </w:p>
        </w:tc>
        <w:tc>
          <w:tcPr>
            <w:tcW w:w="1417" w:type="dxa"/>
          </w:tcPr>
          <w:p w:rsidR="000F1000" w:rsidRDefault="000F1000">
            <w:pPr>
              <w:pStyle w:val="ConsPlusNormal"/>
              <w:jc w:val="center"/>
            </w:pPr>
            <w:r>
              <w:t>10 679 328,4</w:t>
            </w:r>
          </w:p>
        </w:tc>
      </w:tr>
      <w:tr w:rsidR="000F1000">
        <w:tc>
          <w:tcPr>
            <w:tcW w:w="1814" w:type="dxa"/>
          </w:tcPr>
          <w:p w:rsidR="000F1000" w:rsidRDefault="000F1000">
            <w:pPr>
              <w:pStyle w:val="ConsPlusNormal"/>
            </w:pPr>
            <w:r>
              <w:t>средства субвенций из федерального бюджета</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246 816,2</w:t>
            </w:r>
          </w:p>
        </w:tc>
        <w:tc>
          <w:tcPr>
            <w:tcW w:w="1304" w:type="dxa"/>
          </w:tcPr>
          <w:p w:rsidR="000F1000" w:rsidRDefault="000F1000">
            <w:pPr>
              <w:pStyle w:val="ConsPlusNormal"/>
              <w:jc w:val="center"/>
            </w:pPr>
            <w:r>
              <w:t>299 128,3</w:t>
            </w:r>
          </w:p>
        </w:tc>
        <w:tc>
          <w:tcPr>
            <w:tcW w:w="1304" w:type="dxa"/>
          </w:tcPr>
          <w:p w:rsidR="000F1000" w:rsidRDefault="000F1000">
            <w:pPr>
              <w:pStyle w:val="ConsPlusNormal"/>
              <w:jc w:val="center"/>
            </w:pPr>
            <w:r>
              <w:t>289 060,7</w:t>
            </w:r>
          </w:p>
        </w:tc>
        <w:tc>
          <w:tcPr>
            <w:tcW w:w="1304" w:type="dxa"/>
          </w:tcPr>
          <w:p w:rsidR="000F1000" w:rsidRDefault="000F1000">
            <w:pPr>
              <w:pStyle w:val="ConsPlusNormal"/>
              <w:jc w:val="center"/>
            </w:pPr>
            <w:r>
              <w:t>290 919,3</w:t>
            </w:r>
          </w:p>
        </w:tc>
        <w:tc>
          <w:tcPr>
            <w:tcW w:w="1304" w:type="dxa"/>
          </w:tcPr>
          <w:p w:rsidR="000F1000" w:rsidRDefault="000F1000">
            <w:pPr>
              <w:pStyle w:val="ConsPlusNormal"/>
              <w:jc w:val="center"/>
            </w:pPr>
            <w:r>
              <w:t>268 401,3</w:t>
            </w:r>
          </w:p>
        </w:tc>
        <w:tc>
          <w:tcPr>
            <w:tcW w:w="1304" w:type="dxa"/>
          </w:tcPr>
          <w:p w:rsidR="000F1000" w:rsidRDefault="000F1000">
            <w:pPr>
              <w:pStyle w:val="ConsPlusNormal"/>
              <w:jc w:val="center"/>
            </w:pPr>
            <w:r>
              <w:t>326 768,3</w:t>
            </w:r>
          </w:p>
        </w:tc>
        <w:tc>
          <w:tcPr>
            <w:tcW w:w="1304" w:type="dxa"/>
          </w:tcPr>
          <w:p w:rsidR="000F1000" w:rsidRDefault="000F1000">
            <w:pPr>
              <w:pStyle w:val="ConsPlusNormal"/>
              <w:jc w:val="center"/>
            </w:pPr>
            <w:r>
              <w:t>265 006,8</w:t>
            </w:r>
          </w:p>
        </w:tc>
        <w:tc>
          <w:tcPr>
            <w:tcW w:w="1304" w:type="dxa"/>
          </w:tcPr>
          <w:p w:rsidR="000F1000" w:rsidRDefault="000F1000">
            <w:pPr>
              <w:pStyle w:val="ConsPlusNormal"/>
              <w:jc w:val="center"/>
            </w:pPr>
            <w:r>
              <w:t>290 564,8</w:t>
            </w:r>
          </w:p>
        </w:tc>
        <w:tc>
          <w:tcPr>
            <w:tcW w:w="1304" w:type="dxa"/>
          </w:tcPr>
          <w:p w:rsidR="000F1000" w:rsidRDefault="000F1000">
            <w:pPr>
              <w:pStyle w:val="ConsPlusNormal"/>
              <w:jc w:val="center"/>
            </w:pPr>
            <w:r>
              <w:t>282 707,8</w:t>
            </w:r>
          </w:p>
        </w:tc>
        <w:tc>
          <w:tcPr>
            <w:tcW w:w="1304" w:type="dxa"/>
          </w:tcPr>
          <w:p w:rsidR="000F1000" w:rsidRDefault="000F1000">
            <w:pPr>
              <w:pStyle w:val="ConsPlusNormal"/>
              <w:jc w:val="center"/>
            </w:pPr>
            <w:r>
              <w:t>289 187,8</w:t>
            </w:r>
          </w:p>
        </w:tc>
        <w:tc>
          <w:tcPr>
            <w:tcW w:w="1304" w:type="dxa"/>
          </w:tcPr>
          <w:p w:rsidR="000F1000" w:rsidRDefault="000F1000">
            <w:pPr>
              <w:pStyle w:val="ConsPlusNormal"/>
              <w:jc w:val="center"/>
            </w:pPr>
            <w:r>
              <w:t>292 847,8</w:t>
            </w:r>
          </w:p>
        </w:tc>
        <w:tc>
          <w:tcPr>
            <w:tcW w:w="1417" w:type="dxa"/>
          </w:tcPr>
          <w:p w:rsidR="000F1000" w:rsidRDefault="000F1000">
            <w:pPr>
              <w:pStyle w:val="ConsPlusNormal"/>
              <w:jc w:val="center"/>
            </w:pPr>
            <w:r>
              <w:t>2 894 593,1</w:t>
            </w:r>
          </w:p>
        </w:tc>
      </w:tr>
      <w:tr w:rsidR="000F1000">
        <w:tc>
          <w:tcPr>
            <w:tcW w:w="1814" w:type="dxa"/>
          </w:tcPr>
          <w:p w:rsidR="000F1000" w:rsidRDefault="000F1000">
            <w:pPr>
              <w:pStyle w:val="ConsPlusNormal"/>
            </w:pPr>
            <w:r>
              <w:t>средства бюджета субъекта РФ</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29 038,6</w:t>
            </w:r>
          </w:p>
        </w:tc>
        <w:tc>
          <w:tcPr>
            <w:tcW w:w="1304" w:type="dxa"/>
          </w:tcPr>
          <w:p w:rsidR="000F1000" w:rsidRDefault="000F1000">
            <w:pPr>
              <w:pStyle w:val="ConsPlusNormal"/>
              <w:jc w:val="center"/>
            </w:pPr>
            <w:r>
              <w:t>65 262,5</w:t>
            </w:r>
          </w:p>
        </w:tc>
        <w:tc>
          <w:tcPr>
            <w:tcW w:w="1304" w:type="dxa"/>
          </w:tcPr>
          <w:p w:rsidR="000F1000" w:rsidRDefault="000F1000">
            <w:pPr>
              <w:pStyle w:val="ConsPlusNormal"/>
              <w:jc w:val="center"/>
            </w:pPr>
            <w:r>
              <w:t>37 537,3</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304" w:type="dxa"/>
          </w:tcPr>
          <w:p w:rsidR="000F1000" w:rsidRDefault="000F1000">
            <w:pPr>
              <w:pStyle w:val="ConsPlusNormal"/>
              <w:jc w:val="center"/>
            </w:pPr>
            <w:r>
              <w:t>38 080,7</w:t>
            </w:r>
          </w:p>
        </w:tc>
        <w:tc>
          <w:tcPr>
            <w:tcW w:w="1417" w:type="dxa"/>
          </w:tcPr>
          <w:p w:rsidR="000F1000" w:rsidRDefault="000F1000">
            <w:pPr>
              <w:pStyle w:val="ConsPlusNormal"/>
              <w:jc w:val="center"/>
            </w:pPr>
            <w:r>
              <w:t>407 445,4</w:t>
            </w:r>
          </w:p>
        </w:tc>
      </w:tr>
      <w:tr w:rsidR="000F1000">
        <w:tc>
          <w:tcPr>
            <w:tcW w:w="1814" w:type="dxa"/>
          </w:tcPr>
          <w:p w:rsidR="000F1000" w:rsidRDefault="000F1000">
            <w:pPr>
              <w:pStyle w:val="ConsPlusNormal"/>
            </w:pPr>
            <w:r>
              <w:t>средства арендаторов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314 658,3</w:t>
            </w:r>
          </w:p>
        </w:tc>
        <w:tc>
          <w:tcPr>
            <w:tcW w:w="1304" w:type="dxa"/>
          </w:tcPr>
          <w:p w:rsidR="000F1000" w:rsidRDefault="000F1000">
            <w:pPr>
              <w:pStyle w:val="ConsPlusNormal"/>
              <w:jc w:val="center"/>
            </w:pPr>
            <w:r>
              <w:t>213 102,3</w:t>
            </w:r>
          </w:p>
        </w:tc>
        <w:tc>
          <w:tcPr>
            <w:tcW w:w="1304" w:type="dxa"/>
          </w:tcPr>
          <w:p w:rsidR="000F1000" w:rsidRDefault="000F1000">
            <w:pPr>
              <w:pStyle w:val="ConsPlusNormal"/>
              <w:jc w:val="center"/>
            </w:pPr>
            <w:r>
              <w:t>221 626,4</w:t>
            </w:r>
          </w:p>
        </w:tc>
        <w:tc>
          <w:tcPr>
            <w:tcW w:w="1304" w:type="dxa"/>
          </w:tcPr>
          <w:p w:rsidR="000F1000" w:rsidRDefault="000F1000">
            <w:pPr>
              <w:pStyle w:val="ConsPlusNormal"/>
              <w:jc w:val="center"/>
            </w:pPr>
            <w:r>
              <w:t>221 626,2</w:t>
            </w:r>
          </w:p>
        </w:tc>
        <w:tc>
          <w:tcPr>
            <w:tcW w:w="1304" w:type="dxa"/>
          </w:tcPr>
          <w:p w:rsidR="000F1000" w:rsidRDefault="000F1000">
            <w:pPr>
              <w:pStyle w:val="ConsPlusNormal"/>
              <w:jc w:val="center"/>
            </w:pPr>
            <w:r>
              <w:t>221 626,2</w:t>
            </w:r>
          </w:p>
        </w:tc>
        <w:tc>
          <w:tcPr>
            <w:tcW w:w="1304" w:type="dxa"/>
          </w:tcPr>
          <w:p w:rsidR="000F1000" w:rsidRDefault="000F1000">
            <w:pPr>
              <w:pStyle w:val="ConsPlusNormal"/>
              <w:jc w:val="center"/>
            </w:pPr>
            <w:r>
              <w:t>230 491,2</w:t>
            </w:r>
          </w:p>
        </w:tc>
        <w:tc>
          <w:tcPr>
            <w:tcW w:w="1304" w:type="dxa"/>
          </w:tcPr>
          <w:p w:rsidR="000F1000" w:rsidRDefault="000F1000">
            <w:pPr>
              <w:pStyle w:val="ConsPlusNormal"/>
              <w:jc w:val="center"/>
            </w:pPr>
            <w:r>
              <w:t>230 490,5</w:t>
            </w:r>
          </w:p>
        </w:tc>
        <w:tc>
          <w:tcPr>
            <w:tcW w:w="1304" w:type="dxa"/>
          </w:tcPr>
          <w:p w:rsidR="000F1000" w:rsidRDefault="000F1000">
            <w:pPr>
              <w:pStyle w:val="ConsPlusNormal"/>
              <w:jc w:val="center"/>
            </w:pPr>
            <w:r>
              <w:t>230 490,5</w:t>
            </w:r>
          </w:p>
        </w:tc>
        <w:tc>
          <w:tcPr>
            <w:tcW w:w="1304" w:type="dxa"/>
          </w:tcPr>
          <w:p w:rsidR="000F1000" w:rsidRDefault="000F1000">
            <w:pPr>
              <w:pStyle w:val="ConsPlusNormal"/>
              <w:jc w:val="center"/>
            </w:pPr>
            <w:r>
              <w:t>239 710,1</w:t>
            </w:r>
          </w:p>
        </w:tc>
        <w:tc>
          <w:tcPr>
            <w:tcW w:w="1304" w:type="dxa"/>
          </w:tcPr>
          <w:p w:rsidR="000F1000" w:rsidRDefault="000F1000">
            <w:pPr>
              <w:pStyle w:val="ConsPlusNormal"/>
              <w:jc w:val="center"/>
            </w:pPr>
            <w:r>
              <w:t>239 710,3</w:t>
            </w:r>
          </w:p>
        </w:tc>
        <w:tc>
          <w:tcPr>
            <w:tcW w:w="1304" w:type="dxa"/>
          </w:tcPr>
          <w:p w:rsidR="000F1000" w:rsidRDefault="000F1000">
            <w:pPr>
              <w:pStyle w:val="ConsPlusNormal"/>
              <w:jc w:val="center"/>
            </w:pPr>
            <w:r>
              <w:t>239 710,3</w:t>
            </w:r>
          </w:p>
        </w:tc>
        <w:tc>
          <w:tcPr>
            <w:tcW w:w="1417" w:type="dxa"/>
          </w:tcPr>
          <w:p w:rsidR="000F1000" w:rsidRDefault="000F1000">
            <w:pPr>
              <w:pStyle w:val="ConsPlusNormal"/>
              <w:jc w:val="center"/>
            </w:pPr>
            <w:r>
              <w:t>2 288 583,9</w:t>
            </w:r>
          </w:p>
        </w:tc>
      </w:tr>
      <w:tr w:rsidR="000F1000">
        <w:tc>
          <w:tcPr>
            <w:tcW w:w="1814" w:type="dxa"/>
          </w:tcPr>
          <w:p w:rsidR="000F1000" w:rsidRDefault="000F1000">
            <w:pPr>
              <w:pStyle w:val="ConsPlusNormal"/>
            </w:pPr>
            <w:r>
              <w:t>иные источники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374 188,5</w:t>
            </w:r>
          </w:p>
        </w:tc>
        <w:tc>
          <w:tcPr>
            <w:tcW w:w="1304" w:type="dxa"/>
          </w:tcPr>
          <w:p w:rsidR="000F1000" w:rsidRDefault="000F1000">
            <w:pPr>
              <w:pStyle w:val="ConsPlusNormal"/>
              <w:jc w:val="center"/>
            </w:pPr>
            <w:r>
              <w:t>479 731,3</w:t>
            </w:r>
          </w:p>
        </w:tc>
        <w:tc>
          <w:tcPr>
            <w:tcW w:w="1304" w:type="dxa"/>
          </w:tcPr>
          <w:p w:rsidR="000F1000" w:rsidRDefault="000F1000">
            <w:pPr>
              <w:pStyle w:val="ConsPlusNormal"/>
              <w:jc w:val="center"/>
            </w:pPr>
            <w:r>
              <w:t>495 855,2</w:t>
            </w:r>
          </w:p>
        </w:tc>
        <w:tc>
          <w:tcPr>
            <w:tcW w:w="1304" w:type="dxa"/>
          </w:tcPr>
          <w:p w:rsidR="000F1000" w:rsidRDefault="000F1000">
            <w:pPr>
              <w:pStyle w:val="ConsPlusNormal"/>
              <w:jc w:val="center"/>
            </w:pPr>
            <w:r>
              <w:t>495 855,4</w:t>
            </w:r>
          </w:p>
        </w:tc>
        <w:tc>
          <w:tcPr>
            <w:tcW w:w="1304" w:type="dxa"/>
          </w:tcPr>
          <w:p w:rsidR="000F1000" w:rsidRDefault="000F1000">
            <w:pPr>
              <w:pStyle w:val="ConsPlusNormal"/>
              <w:jc w:val="center"/>
            </w:pPr>
            <w:r>
              <w:t>495 855,4</w:t>
            </w:r>
          </w:p>
        </w:tc>
        <w:tc>
          <w:tcPr>
            <w:tcW w:w="1304" w:type="dxa"/>
          </w:tcPr>
          <w:p w:rsidR="000F1000" w:rsidRDefault="000F1000">
            <w:pPr>
              <w:pStyle w:val="ConsPlusNormal"/>
              <w:jc w:val="center"/>
            </w:pPr>
            <w:r>
              <w:t>512 624,3</w:t>
            </w:r>
          </w:p>
        </w:tc>
        <w:tc>
          <w:tcPr>
            <w:tcW w:w="1304" w:type="dxa"/>
          </w:tcPr>
          <w:p w:rsidR="000F1000" w:rsidRDefault="000F1000">
            <w:pPr>
              <w:pStyle w:val="ConsPlusNormal"/>
              <w:jc w:val="center"/>
            </w:pPr>
            <w:r>
              <w:t>511 324,3</w:t>
            </w:r>
          </w:p>
        </w:tc>
        <w:tc>
          <w:tcPr>
            <w:tcW w:w="1304" w:type="dxa"/>
          </w:tcPr>
          <w:p w:rsidR="000F1000" w:rsidRDefault="000F1000">
            <w:pPr>
              <w:pStyle w:val="ConsPlusNormal"/>
              <w:jc w:val="center"/>
            </w:pPr>
            <w:r>
              <w:t>511 324,3</w:t>
            </w:r>
          </w:p>
        </w:tc>
        <w:tc>
          <w:tcPr>
            <w:tcW w:w="1304" w:type="dxa"/>
          </w:tcPr>
          <w:p w:rsidR="000F1000" w:rsidRDefault="000F1000">
            <w:pPr>
              <w:pStyle w:val="ConsPlusNormal"/>
              <w:jc w:val="center"/>
            </w:pPr>
            <w:r>
              <w:t>528 711,9</w:t>
            </w:r>
          </w:p>
        </w:tc>
        <w:tc>
          <w:tcPr>
            <w:tcW w:w="1304" w:type="dxa"/>
          </w:tcPr>
          <w:p w:rsidR="000F1000" w:rsidRDefault="000F1000">
            <w:pPr>
              <w:pStyle w:val="ConsPlusNormal"/>
              <w:jc w:val="center"/>
            </w:pPr>
            <w:r>
              <w:t>528 712,0</w:t>
            </w:r>
          </w:p>
        </w:tc>
        <w:tc>
          <w:tcPr>
            <w:tcW w:w="1304" w:type="dxa"/>
          </w:tcPr>
          <w:p w:rsidR="000F1000" w:rsidRDefault="000F1000">
            <w:pPr>
              <w:pStyle w:val="ConsPlusNormal"/>
              <w:jc w:val="center"/>
            </w:pPr>
            <w:r>
              <w:t>528 712,0</w:t>
            </w:r>
          </w:p>
        </w:tc>
        <w:tc>
          <w:tcPr>
            <w:tcW w:w="1417" w:type="dxa"/>
          </w:tcPr>
          <w:p w:rsidR="000F1000" w:rsidRDefault="000F1000">
            <w:pPr>
              <w:pStyle w:val="ConsPlusNormal"/>
              <w:jc w:val="center"/>
            </w:pPr>
            <w:r>
              <w:t>5 088 706,1</w:t>
            </w:r>
          </w:p>
        </w:tc>
      </w:tr>
      <w:tr w:rsidR="000F1000">
        <w:tc>
          <w:tcPr>
            <w:tcW w:w="19275" w:type="dxa"/>
            <w:gridSpan w:val="15"/>
          </w:tcPr>
          <w:p w:rsidR="000F1000" w:rsidRDefault="000F1000">
            <w:pPr>
              <w:pStyle w:val="ConsPlusNormal"/>
              <w:outlineLvl w:val="2"/>
            </w:pPr>
            <w:r>
              <w:t>Городские леса</w:t>
            </w:r>
          </w:p>
        </w:tc>
      </w:tr>
      <w:tr w:rsidR="000F1000">
        <w:tc>
          <w:tcPr>
            <w:tcW w:w="1814" w:type="dxa"/>
          </w:tcPr>
          <w:p w:rsidR="000F1000" w:rsidRDefault="000F1000">
            <w:pPr>
              <w:pStyle w:val="ConsPlusNormal"/>
            </w:pPr>
            <w:r>
              <w:lastRenderedPageBreak/>
              <w:t>Всего расходов на мероприятия по охране, защите и воспроизводству городских лесов,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966,2</w:t>
            </w:r>
          </w:p>
        </w:tc>
        <w:tc>
          <w:tcPr>
            <w:tcW w:w="1304" w:type="dxa"/>
          </w:tcPr>
          <w:p w:rsidR="000F1000" w:rsidRDefault="000F1000">
            <w:pPr>
              <w:pStyle w:val="ConsPlusNormal"/>
              <w:jc w:val="center"/>
            </w:pPr>
            <w:r>
              <w:t>1 070,2</w:t>
            </w:r>
          </w:p>
        </w:tc>
        <w:tc>
          <w:tcPr>
            <w:tcW w:w="1304" w:type="dxa"/>
          </w:tcPr>
          <w:p w:rsidR="000F1000" w:rsidRDefault="000F1000">
            <w:pPr>
              <w:pStyle w:val="ConsPlusNormal"/>
              <w:jc w:val="center"/>
            </w:pPr>
            <w:r>
              <w:t>1 058,2</w:t>
            </w:r>
          </w:p>
        </w:tc>
        <w:tc>
          <w:tcPr>
            <w:tcW w:w="1304" w:type="dxa"/>
          </w:tcPr>
          <w:p w:rsidR="000F1000" w:rsidRDefault="000F1000">
            <w:pPr>
              <w:pStyle w:val="ConsPlusNormal"/>
              <w:jc w:val="center"/>
            </w:pPr>
            <w:r>
              <w:t>1 058,2</w:t>
            </w:r>
          </w:p>
        </w:tc>
        <w:tc>
          <w:tcPr>
            <w:tcW w:w="1304" w:type="dxa"/>
          </w:tcPr>
          <w:p w:rsidR="000F1000" w:rsidRDefault="000F1000">
            <w:pPr>
              <w:pStyle w:val="ConsPlusNormal"/>
              <w:jc w:val="center"/>
            </w:pPr>
            <w:r>
              <w:t>1 000,7</w:t>
            </w:r>
          </w:p>
        </w:tc>
        <w:tc>
          <w:tcPr>
            <w:tcW w:w="1304" w:type="dxa"/>
          </w:tcPr>
          <w:p w:rsidR="000F1000" w:rsidRDefault="000F1000">
            <w:pPr>
              <w:pStyle w:val="ConsPlusNormal"/>
              <w:jc w:val="center"/>
            </w:pPr>
            <w:r>
              <w:t>1 031,0</w:t>
            </w:r>
          </w:p>
        </w:tc>
        <w:tc>
          <w:tcPr>
            <w:tcW w:w="1304" w:type="dxa"/>
          </w:tcPr>
          <w:p w:rsidR="000F1000" w:rsidRDefault="000F1000">
            <w:pPr>
              <w:pStyle w:val="ConsPlusNormal"/>
              <w:jc w:val="center"/>
            </w:pPr>
            <w:r>
              <w:t>1 031,0</w:t>
            </w:r>
          </w:p>
        </w:tc>
        <w:tc>
          <w:tcPr>
            <w:tcW w:w="1304" w:type="dxa"/>
          </w:tcPr>
          <w:p w:rsidR="000F1000" w:rsidRDefault="000F1000">
            <w:pPr>
              <w:pStyle w:val="ConsPlusNormal"/>
              <w:jc w:val="center"/>
            </w:pPr>
            <w:r>
              <w:t>1 035,0</w:t>
            </w:r>
          </w:p>
        </w:tc>
        <w:tc>
          <w:tcPr>
            <w:tcW w:w="1304" w:type="dxa"/>
          </w:tcPr>
          <w:p w:rsidR="000F1000" w:rsidRDefault="000F1000">
            <w:pPr>
              <w:pStyle w:val="ConsPlusNormal"/>
              <w:jc w:val="center"/>
            </w:pPr>
            <w:r>
              <w:t>1 066,5</w:t>
            </w:r>
          </w:p>
        </w:tc>
        <w:tc>
          <w:tcPr>
            <w:tcW w:w="1304" w:type="dxa"/>
          </w:tcPr>
          <w:p w:rsidR="000F1000" w:rsidRDefault="000F1000">
            <w:pPr>
              <w:pStyle w:val="ConsPlusNormal"/>
              <w:jc w:val="center"/>
            </w:pPr>
            <w:r>
              <w:t>1 066,5</w:t>
            </w:r>
          </w:p>
        </w:tc>
        <w:tc>
          <w:tcPr>
            <w:tcW w:w="1304" w:type="dxa"/>
          </w:tcPr>
          <w:p w:rsidR="000F1000" w:rsidRDefault="000F1000">
            <w:pPr>
              <w:pStyle w:val="ConsPlusNormal"/>
              <w:jc w:val="center"/>
            </w:pPr>
            <w:r>
              <w:t>1 066,5</w:t>
            </w:r>
          </w:p>
        </w:tc>
        <w:tc>
          <w:tcPr>
            <w:tcW w:w="1417" w:type="dxa"/>
          </w:tcPr>
          <w:p w:rsidR="000F1000" w:rsidRDefault="000F1000">
            <w:pPr>
              <w:pStyle w:val="ConsPlusNormal"/>
              <w:jc w:val="center"/>
            </w:pPr>
            <w:r>
              <w:t>10 483,8</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110,3</w:t>
            </w:r>
          </w:p>
        </w:tc>
        <w:tc>
          <w:tcPr>
            <w:tcW w:w="1304" w:type="dxa"/>
          </w:tcPr>
          <w:p w:rsidR="000F1000" w:rsidRDefault="000F1000">
            <w:pPr>
              <w:pStyle w:val="ConsPlusNormal"/>
              <w:jc w:val="center"/>
            </w:pPr>
            <w:r>
              <w:t>314,1</w:t>
            </w:r>
          </w:p>
        </w:tc>
        <w:tc>
          <w:tcPr>
            <w:tcW w:w="1304" w:type="dxa"/>
          </w:tcPr>
          <w:p w:rsidR="000F1000" w:rsidRDefault="000F1000">
            <w:pPr>
              <w:pStyle w:val="ConsPlusNormal"/>
              <w:jc w:val="center"/>
            </w:pPr>
            <w:r>
              <w:t>274,3</w:t>
            </w:r>
          </w:p>
        </w:tc>
        <w:tc>
          <w:tcPr>
            <w:tcW w:w="1304" w:type="dxa"/>
          </w:tcPr>
          <w:p w:rsidR="000F1000" w:rsidRDefault="000F1000">
            <w:pPr>
              <w:pStyle w:val="ConsPlusNormal"/>
              <w:jc w:val="center"/>
            </w:pPr>
            <w:r>
              <w:t>274,3</w:t>
            </w:r>
          </w:p>
        </w:tc>
        <w:tc>
          <w:tcPr>
            <w:tcW w:w="1304" w:type="dxa"/>
          </w:tcPr>
          <w:p w:rsidR="000F1000" w:rsidRDefault="000F1000">
            <w:pPr>
              <w:pStyle w:val="ConsPlusNormal"/>
              <w:jc w:val="center"/>
            </w:pPr>
            <w:r>
              <w:t>214,5</w:t>
            </w:r>
          </w:p>
        </w:tc>
        <w:tc>
          <w:tcPr>
            <w:tcW w:w="1304" w:type="dxa"/>
          </w:tcPr>
          <w:p w:rsidR="000F1000" w:rsidRDefault="000F1000">
            <w:pPr>
              <w:pStyle w:val="ConsPlusNormal"/>
              <w:jc w:val="center"/>
            </w:pPr>
            <w:r>
              <w:t>215,8</w:t>
            </w:r>
          </w:p>
        </w:tc>
        <w:tc>
          <w:tcPr>
            <w:tcW w:w="1304" w:type="dxa"/>
          </w:tcPr>
          <w:p w:rsidR="000F1000" w:rsidRDefault="000F1000">
            <w:pPr>
              <w:pStyle w:val="ConsPlusNormal"/>
              <w:jc w:val="center"/>
            </w:pPr>
            <w:r>
              <w:t>215,8</w:t>
            </w:r>
          </w:p>
        </w:tc>
        <w:tc>
          <w:tcPr>
            <w:tcW w:w="1304" w:type="dxa"/>
          </w:tcPr>
          <w:p w:rsidR="000F1000" w:rsidRDefault="000F1000">
            <w:pPr>
              <w:pStyle w:val="ConsPlusNormal"/>
              <w:jc w:val="center"/>
            </w:pPr>
            <w:r>
              <w:t>217,4</w:t>
            </w:r>
          </w:p>
        </w:tc>
        <w:tc>
          <w:tcPr>
            <w:tcW w:w="1304" w:type="dxa"/>
          </w:tcPr>
          <w:p w:rsidR="000F1000" w:rsidRDefault="000F1000">
            <w:pPr>
              <w:pStyle w:val="ConsPlusNormal"/>
              <w:jc w:val="center"/>
            </w:pPr>
            <w:r>
              <w:t>218,7</w:t>
            </w:r>
          </w:p>
        </w:tc>
        <w:tc>
          <w:tcPr>
            <w:tcW w:w="1304" w:type="dxa"/>
          </w:tcPr>
          <w:p w:rsidR="000F1000" w:rsidRDefault="000F1000">
            <w:pPr>
              <w:pStyle w:val="ConsPlusNormal"/>
              <w:jc w:val="center"/>
            </w:pPr>
            <w:r>
              <w:t>218,7</w:t>
            </w:r>
          </w:p>
        </w:tc>
        <w:tc>
          <w:tcPr>
            <w:tcW w:w="1304" w:type="dxa"/>
          </w:tcPr>
          <w:p w:rsidR="000F1000" w:rsidRDefault="000F1000">
            <w:pPr>
              <w:pStyle w:val="ConsPlusNormal"/>
              <w:jc w:val="center"/>
            </w:pPr>
            <w:r>
              <w:t>218,7</w:t>
            </w:r>
          </w:p>
        </w:tc>
        <w:tc>
          <w:tcPr>
            <w:tcW w:w="1417" w:type="dxa"/>
          </w:tcPr>
          <w:p w:rsidR="000F1000" w:rsidRDefault="000F1000">
            <w:pPr>
              <w:pStyle w:val="ConsPlusNormal"/>
              <w:jc w:val="center"/>
            </w:pPr>
            <w:r>
              <w:t>2 382,3</w:t>
            </w: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103,8</w:t>
            </w:r>
          </w:p>
        </w:tc>
        <w:tc>
          <w:tcPr>
            <w:tcW w:w="1304" w:type="dxa"/>
          </w:tcPr>
          <w:p w:rsidR="000F1000" w:rsidRDefault="000F1000">
            <w:pPr>
              <w:pStyle w:val="ConsPlusNormal"/>
              <w:jc w:val="center"/>
            </w:pPr>
            <w:r>
              <w:t>144,8</w:t>
            </w:r>
          </w:p>
        </w:tc>
        <w:tc>
          <w:tcPr>
            <w:tcW w:w="1304" w:type="dxa"/>
          </w:tcPr>
          <w:p w:rsidR="000F1000" w:rsidRDefault="000F1000">
            <w:pPr>
              <w:pStyle w:val="ConsPlusNormal"/>
              <w:jc w:val="center"/>
            </w:pPr>
            <w:r>
              <w:t>150,5</w:t>
            </w:r>
          </w:p>
        </w:tc>
        <w:tc>
          <w:tcPr>
            <w:tcW w:w="1304" w:type="dxa"/>
          </w:tcPr>
          <w:p w:rsidR="000F1000" w:rsidRDefault="000F1000">
            <w:pPr>
              <w:pStyle w:val="ConsPlusNormal"/>
              <w:jc w:val="center"/>
            </w:pPr>
            <w:r>
              <w:t>150,5</w:t>
            </w:r>
          </w:p>
        </w:tc>
        <w:tc>
          <w:tcPr>
            <w:tcW w:w="1304" w:type="dxa"/>
          </w:tcPr>
          <w:p w:rsidR="000F1000" w:rsidRDefault="000F1000">
            <w:pPr>
              <w:pStyle w:val="ConsPlusNormal"/>
              <w:jc w:val="center"/>
            </w:pPr>
            <w:r>
              <w:t>150,5</w:t>
            </w:r>
          </w:p>
        </w:tc>
        <w:tc>
          <w:tcPr>
            <w:tcW w:w="1304" w:type="dxa"/>
          </w:tcPr>
          <w:p w:rsidR="000F1000" w:rsidRDefault="000F1000">
            <w:pPr>
              <w:pStyle w:val="ConsPlusNormal"/>
              <w:jc w:val="center"/>
            </w:pPr>
            <w:r>
              <w:t>156,5</w:t>
            </w:r>
          </w:p>
        </w:tc>
        <w:tc>
          <w:tcPr>
            <w:tcW w:w="1304" w:type="dxa"/>
          </w:tcPr>
          <w:p w:rsidR="000F1000" w:rsidRDefault="000F1000">
            <w:pPr>
              <w:pStyle w:val="ConsPlusNormal"/>
              <w:jc w:val="center"/>
            </w:pPr>
            <w:r>
              <w:t>156,5</w:t>
            </w:r>
          </w:p>
        </w:tc>
        <w:tc>
          <w:tcPr>
            <w:tcW w:w="1304" w:type="dxa"/>
          </w:tcPr>
          <w:p w:rsidR="000F1000" w:rsidRDefault="000F1000">
            <w:pPr>
              <w:pStyle w:val="ConsPlusNormal"/>
              <w:jc w:val="center"/>
            </w:pPr>
            <w:r>
              <w:t>156,5</w:t>
            </w:r>
          </w:p>
        </w:tc>
        <w:tc>
          <w:tcPr>
            <w:tcW w:w="1304" w:type="dxa"/>
          </w:tcPr>
          <w:p w:rsidR="000F1000" w:rsidRDefault="000F1000">
            <w:pPr>
              <w:pStyle w:val="ConsPlusNormal"/>
              <w:jc w:val="center"/>
            </w:pPr>
            <w:r>
              <w:t>162,7</w:t>
            </w:r>
          </w:p>
        </w:tc>
        <w:tc>
          <w:tcPr>
            <w:tcW w:w="1304" w:type="dxa"/>
          </w:tcPr>
          <w:p w:rsidR="000F1000" w:rsidRDefault="000F1000">
            <w:pPr>
              <w:pStyle w:val="ConsPlusNormal"/>
              <w:jc w:val="center"/>
            </w:pPr>
            <w:r>
              <w:t>162,7</w:t>
            </w:r>
          </w:p>
        </w:tc>
        <w:tc>
          <w:tcPr>
            <w:tcW w:w="1304" w:type="dxa"/>
          </w:tcPr>
          <w:p w:rsidR="000F1000" w:rsidRDefault="000F1000">
            <w:pPr>
              <w:pStyle w:val="ConsPlusNormal"/>
              <w:jc w:val="center"/>
            </w:pPr>
            <w:r>
              <w:t>162,7</w:t>
            </w:r>
          </w:p>
        </w:tc>
        <w:tc>
          <w:tcPr>
            <w:tcW w:w="1417" w:type="dxa"/>
          </w:tcPr>
          <w:p w:rsidR="000F1000" w:rsidRDefault="000F1000">
            <w:pPr>
              <w:pStyle w:val="ConsPlusNormal"/>
              <w:jc w:val="center"/>
            </w:pPr>
            <w:r>
              <w:t>1 553,7</w:t>
            </w: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752,2</w:t>
            </w:r>
          </w:p>
        </w:tc>
        <w:tc>
          <w:tcPr>
            <w:tcW w:w="1304" w:type="dxa"/>
          </w:tcPr>
          <w:p w:rsidR="000F1000" w:rsidRDefault="000F1000">
            <w:pPr>
              <w:pStyle w:val="ConsPlusNormal"/>
              <w:jc w:val="center"/>
            </w:pPr>
            <w:r>
              <w:t>611,3</w:t>
            </w:r>
          </w:p>
        </w:tc>
        <w:tc>
          <w:tcPr>
            <w:tcW w:w="1304" w:type="dxa"/>
          </w:tcPr>
          <w:p w:rsidR="000F1000" w:rsidRDefault="000F1000">
            <w:pPr>
              <w:pStyle w:val="ConsPlusNormal"/>
              <w:jc w:val="center"/>
            </w:pPr>
            <w:r>
              <w:t>633,4</w:t>
            </w:r>
          </w:p>
        </w:tc>
        <w:tc>
          <w:tcPr>
            <w:tcW w:w="1304" w:type="dxa"/>
          </w:tcPr>
          <w:p w:rsidR="000F1000" w:rsidRDefault="000F1000">
            <w:pPr>
              <w:pStyle w:val="ConsPlusNormal"/>
              <w:jc w:val="center"/>
            </w:pPr>
            <w:r>
              <w:t>633,4</w:t>
            </w:r>
          </w:p>
        </w:tc>
        <w:tc>
          <w:tcPr>
            <w:tcW w:w="1304" w:type="dxa"/>
          </w:tcPr>
          <w:p w:rsidR="000F1000" w:rsidRDefault="000F1000">
            <w:pPr>
              <w:pStyle w:val="ConsPlusNormal"/>
              <w:jc w:val="center"/>
            </w:pPr>
            <w:r>
              <w:t>635,7</w:t>
            </w:r>
          </w:p>
        </w:tc>
        <w:tc>
          <w:tcPr>
            <w:tcW w:w="1304" w:type="dxa"/>
          </w:tcPr>
          <w:p w:rsidR="000F1000" w:rsidRDefault="000F1000">
            <w:pPr>
              <w:pStyle w:val="ConsPlusNormal"/>
              <w:jc w:val="center"/>
            </w:pPr>
            <w:r>
              <w:t>658,8</w:t>
            </w:r>
          </w:p>
        </w:tc>
        <w:tc>
          <w:tcPr>
            <w:tcW w:w="1304" w:type="dxa"/>
          </w:tcPr>
          <w:p w:rsidR="000F1000" w:rsidRDefault="000F1000">
            <w:pPr>
              <w:pStyle w:val="ConsPlusNormal"/>
              <w:jc w:val="center"/>
            </w:pPr>
            <w:r>
              <w:t>658,8</w:t>
            </w:r>
          </w:p>
        </w:tc>
        <w:tc>
          <w:tcPr>
            <w:tcW w:w="1304" w:type="dxa"/>
          </w:tcPr>
          <w:p w:rsidR="000F1000" w:rsidRDefault="000F1000">
            <w:pPr>
              <w:pStyle w:val="ConsPlusNormal"/>
              <w:jc w:val="center"/>
            </w:pPr>
            <w:r>
              <w:t>661,1</w:t>
            </w:r>
          </w:p>
        </w:tc>
        <w:tc>
          <w:tcPr>
            <w:tcW w:w="1304" w:type="dxa"/>
          </w:tcPr>
          <w:p w:rsidR="000F1000" w:rsidRDefault="000F1000">
            <w:pPr>
              <w:pStyle w:val="ConsPlusNormal"/>
              <w:jc w:val="center"/>
            </w:pPr>
            <w:r>
              <w:t>685,1</w:t>
            </w:r>
          </w:p>
        </w:tc>
        <w:tc>
          <w:tcPr>
            <w:tcW w:w="1304" w:type="dxa"/>
          </w:tcPr>
          <w:p w:rsidR="000F1000" w:rsidRDefault="000F1000">
            <w:pPr>
              <w:pStyle w:val="ConsPlusNormal"/>
              <w:jc w:val="center"/>
            </w:pPr>
            <w:r>
              <w:t>685,1</w:t>
            </w:r>
          </w:p>
        </w:tc>
        <w:tc>
          <w:tcPr>
            <w:tcW w:w="1304" w:type="dxa"/>
          </w:tcPr>
          <w:p w:rsidR="000F1000" w:rsidRDefault="000F1000">
            <w:pPr>
              <w:pStyle w:val="ConsPlusNormal"/>
              <w:jc w:val="center"/>
            </w:pPr>
            <w:r>
              <w:t>685,1</w:t>
            </w:r>
          </w:p>
        </w:tc>
        <w:tc>
          <w:tcPr>
            <w:tcW w:w="1417" w:type="dxa"/>
          </w:tcPr>
          <w:p w:rsidR="000F1000" w:rsidRDefault="000F1000">
            <w:pPr>
              <w:pStyle w:val="ConsPlusNormal"/>
              <w:jc w:val="center"/>
            </w:pPr>
            <w:r>
              <w:t>6 547,8</w:t>
            </w:r>
          </w:p>
        </w:tc>
      </w:tr>
      <w:tr w:rsidR="000F1000">
        <w:tc>
          <w:tcPr>
            <w:tcW w:w="19275" w:type="dxa"/>
            <w:gridSpan w:val="15"/>
          </w:tcPr>
          <w:p w:rsidR="000F1000" w:rsidRDefault="000F1000">
            <w:pPr>
              <w:pStyle w:val="ConsPlusNormal"/>
              <w:outlineLvl w:val="2"/>
            </w:pPr>
            <w:r>
              <w:t>Леса, расположенные на землях обороны</w:t>
            </w:r>
          </w:p>
        </w:tc>
      </w:tr>
      <w:tr w:rsidR="000F1000">
        <w:tc>
          <w:tcPr>
            <w:tcW w:w="1814" w:type="dxa"/>
          </w:tcPr>
          <w:p w:rsidR="000F1000" w:rsidRDefault="000F1000">
            <w:pPr>
              <w:pStyle w:val="ConsPlusNormal"/>
            </w:pPr>
            <w:r>
              <w:t>Всего расходов на мероприятия по охране, защите и воспроизводству лесов, расположенных на землях обороны, в том числе:</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6 449,0</w:t>
            </w:r>
          </w:p>
        </w:tc>
        <w:tc>
          <w:tcPr>
            <w:tcW w:w="1304" w:type="dxa"/>
          </w:tcPr>
          <w:p w:rsidR="000F1000" w:rsidRDefault="000F1000">
            <w:pPr>
              <w:pStyle w:val="ConsPlusNormal"/>
              <w:jc w:val="center"/>
            </w:pPr>
            <w:r>
              <w:t>7 142,7</w:t>
            </w:r>
          </w:p>
        </w:tc>
        <w:tc>
          <w:tcPr>
            <w:tcW w:w="1304" w:type="dxa"/>
          </w:tcPr>
          <w:p w:rsidR="000F1000" w:rsidRDefault="000F1000">
            <w:pPr>
              <w:pStyle w:val="ConsPlusNormal"/>
              <w:jc w:val="center"/>
            </w:pPr>
            <w:r>
              <w:t>7 062,7</w:t>
            </w:r>
          </w:p>
        </w:tc>
        <w:tc>
          <w:tcPr>
            <w:tcW w:w="1304" w:type="dxa"/>
          </w:tcPr>
          <w:p w:rsidR="000F1000" w:rsidRDefault="000F1000">
            <w:pPr>
              <w:pStyle w:val="ConsPlusNormal"/>
              <w:jc w:val="center"/>
            </w:pPr>
            <w:r>
              <w:t>7 062,8</w:t>
            </w:r>
          </w:p>
        </w:tc>
        <w:tc>
          <w:tcPr>
            <w:tcW w:w="1304" w:type="dxa"/>
          </w:tcPr>
          <w:p w:rsidR="000F1000" w:rsidRDefault="000F1000">
            <w:pPr>
              <w:pStyle w:val="ConsPlusNormal"/>
              <w:jc w:val="center"/>
            </w:pPr>
            <w:r>
              <w:t>6 679,2</w:t>
            </w:r>
          </w:p>
        </w:tc>
        <w:tc>
          <w:tcPr>
            <w:tcW w:w="1304" w:type="dxa"/>
          </w:tcPr>
          <w:p w:rsidR="000F1000" w:rsidRDefault="000F1000">
            <w:pPr>
              <w:pStyle w:val="ConsPlusNormal"/>
              <w:jc w:val="center"/>
            </w:pPr>
            <w:r>
              <w:t>6 881,1</w:t>
            </w:r>
          </w:p>
        </w:tc>
        <w:tc>
          <w:tcPr>
            <w:tcW w:w="1304" w:type="dxa"/>
          </w:tcPr>
          <w:p w:rsidR="000F1000" w:rsidRDefault="000F1000">
            <w:pPr>
              <w:pStyle w:val="ConsPlusNormal"/>
              <w:jc w:val="center"/>
            </w:pPr>
            <w:r>
              <w:t>6 881,1</w:t>
            </w:r>
          </w:p>
        </w:tc>
        <w:tc>
          <w:tcPr>
            <w:tcW w:w="1304" w:type="dxa"/>
          </w:tcPr>
          <w:p w:rsidR="000F1000" w:rsidRDefault="000F1000">
            <w:pPr>
              <w:pStyle w:val="ConsPlusNormal"/>
              <w:jc w:val="center"/>
            </w:pPr>
            <w:r>
              <w:t>6 908,0</w:t>
            </w:r>
          </w:p>
        </w:tc>
        <w:tc>
          <w:tcPr>
            <w:tcW w:w="1304" w:type="dxa"/>
          </w:tcPr>
          <w:p w:rsidR="000F1000" w:rsidRDefault="000F1000">
            <w:pPr>
              <w:pStyle w:val="ConsPlusNormal"/>
              <w:jc w:val="center"/>
            </w:pPr>
            <w:r>
              <w:t>7 118,0</w:t>
            </w:r>
          </w:p>
        </w:tc>
        <w:tc>
          <w:tcPr>
            <w:tcW w:w="1304" w:type="dxa"/>
          </w:tcPr>
          <w:p w:rsidR="000F1000" w:rsidRDefault="000F1000">
            <w:pPr>
              <w:pStyle w:val="ConsPlusNormal"/>
              <w:jc w:val="center"/>
            </w:pPr>
            <w:r>
              <w:t>7 118,0</w:t>
            </w:r>
          </w:p>
        </w:tc>
        <w:tc>
          <w:tcPr>
            <w:tcW w:w="1304" w:type="dxa"/>
          </w:tcPr>
          <w:p w:rsidR="000F1000" w:rsidRDefault="000F1000">
            <w:pPr>
              <w:pStyle w:val="ConsPlusNormal"/>
              <w:jc w:val="center"/>
            </w:pPr>
            <w:r>
              <w:t>7 118,0</w:t>
            </w:r>
          </w:p>
        </w:tc>
        <w:tc>
          <w:tcPr>
            <w:tcW w:w="1417" w:type="dxa"/>
          </w:tcPr>
          <w:p w:rsidR="000F1000" w:rsidRDefault="000F1000">
            <w:pPr>
              <w:pStyle w:val="ConsPlusNormal"/>
              <w:jc w:val="center"/>
            </w:pPr>
            <w:r>
              <w:t>69 971,7</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r>
              <w:t>иные источник</w:t>
            </w:r>
            <w:r>
              <w:lastRenderedPageBreak/>
              <w:t>и</w:t>
            </w:r>
          </w:p>
        </w:tc>
        <w:tc>
          <w:tcPr>
            <w:tcW w:w="623" w:type="dxa"/>
          </w:tcPr>
          <w:p w:rsidR="000F1000" w:rsidRDefault="000F1000">
            <w:pPr>
              <w:pStyle w:val="ConsPlusNormal"/>
            </w:pPr>
            <w:r>
              <w:lastRenderedPageBreak/>
              <w:t>тыс. руб.</w:t>
            </w:r>
          </w:p>
        </w:tc>
        <w:tc>
          <w:tcPr>
            <w:tcW w:w="1304" w:type="dxa"/>
          </w:tcPr>
          <w:p w:rsidR="000F1000" w:rsidRDefault="000F1000">
            <w:pPr>
              <w:pStyle w:val="ConsPlusNormal"/>
              <w:jc w:val="center"/>
            </w:pPr>
            <w:r>
              <w:t>736,3</w:t>
            </w:r>
          </w:p>
        </w:tc>
        <w:tc>
          <w:tcPr>
            <w:tcW w:w="1304" w:type="dxa"/>
          </w:tcPr>
          <w:p w:rsidR="000F1000" w:rsidRDefault="000F1000">
            <w:pPr>
              <w:pStyle w:val="ConsPlusNormal"/>
              <w:jc w:val="center"/>
            </w:pPr>
            <w:r>
              <w:t>2 096,6</w:t>
            </w:r>
          </w:p>
        </w:tc>
        <w:tc>
          <w:tcPr>
            <w:tcW w:w="1304" w:type="dxa"/>
          </w:tcPr>
          <w:p w:rsidR="000F1000" w:rsidRDefault="000F1000">
            <w:pPr>
              <w:pStyle w:val="ConsPlusNormal"/>
              <w:jc w:val="center"/>
            </w:pPr>
            <w:r>
              <w:t>1 830,5</w:t>
            </w:r>
          </w:p>
        </w:tc>
        <w:tc>
          <w:tcPr>
            <w:tcW w:w="1304" w:type="dxa"/>
          </w:tcPr>
          <w:p w:rsidR="000F1000" w:rsidRDefault="000F1000">
            <w:pPr>
              <w:pStyle w:val="ConsPlusNormal"/>
              <w:jc w:val="center"/>
            </w:pPr>
            <w:r>
              <w:t>1 830,7</w:t>
            </w:r>
          </w:p>
        </w:tc>
        <w:tc>
          <w:tcPr>
            <w:tcW w:w="1304" w:type="dxa"/>
          </w:tcPr>
          <w:p w:rsidR="000F1000" w:rsidRDefault="000F1000">
            <w:pPr>
              <w:pStyle w:val="ConsPlusNormal"/>
              <w:jc w:val="center"/>
            </w:pPr>
            <w:r>
              <w:t>1 431,7</w:t>
            </w:r>
          </w:p>
        </w:tc>
        <w:tc>
          <w:tcPr>
            <w:tcW w:w="1304" w:type="dxa"/>
          </w:tcPr>
          <w:p w:rsidR="000F1000" w:rsidRDefault="000F1000">
            <w:pPr>
              <w:pStyle w:val="ConsPlusNormal"/>
              <w:jc w:val="center"/>
            </w:pPr>
            <w:r>
              <w:t>1 440,1</w:t>
            </w:r>
          </w:p>
        </w:tc>
        <w:tc>
          <w:tcPr>
            <w:tcW w:w="1304" w:type="dxa"/>
          </w:tcPr>
          <w:p w:rsidR="000F1000" w:rsidRDefault="000F1000">
            <w:pPr>
              <w:pStyle w:val="ConsPlusNormal"/>
              <w:jc w:val="center"/>
            </w:pPr>
            <w:r>
              <w:t>1 440,0</w:t>
            </w:r>
          </w:p>
        </w:tc>
        <w:tc>
          <w:tcPr>
            <w:tcW w:w="1304" w:type="dxa"/>
          </w:tcPr>
          <w:p w:rsidR="000F1000" w:rsidRDefault="000F1000">
            <w:pPr>
              <w:pStyle w:val="ConsPlusNormal"/>
              <w:jc w:val="center"/>
            </w:pPr>
            <w:r>
              <w:t>1 451,0</w:t>
            </w:r>
          </w:p>
        </w:tc>
        <w:tc>
          <w:tcPr>
            <w:tcW w:w="1304" w:type="dxa"/>
          </w:tcPr>
          <w:p w:rsidR="000F1000" w:rsidRDefault="000F1000">
            <w:pPr>
              <w:pStyle w:val="ConsPlusNormal"/>
              <w:jc w:val="center"/>
            </w:pPr>
            <w:r>
              <w:t>1 459,7</w:t>
            </w:r>
          </w:p>
        </w:tc>
        <w:tc>
          <w:tcPr>
            <w:tcW w:w="1304" w:type="dxa"/>
          </w:tcPr>
          <w:p w:rsidR="000F1000" w:rsidRDefault="000F1000">
            <w:pPr>
              <w:pStyle w:val="ConsPlusNormal"/>
              <w:jc w:val="center"/>
            </w:pPr>
            <w:r>
              <w:t>1 459,7</w:t>
            </w:r>
          </w:p>
        </w:tc>
        <w:tc>
          <w:tcPr>
            <w:tcW w:w="1304" w:type="dxa"/>
          </w:tcPr>
          <w:p w:rsidR="000F1000" w:rsidRDefault="000F1000">
            <w:pPr>
              <w:pStyle w:val="ConsPlusNormal"/>
              <w:jc w:val="center"/>
            </w:pPr>
            <w:r>
              <w:t>1 459,7</w:t>
            </w:r>
          </w:p>
        </w:tc>
        <w:tc>
          <w:tcPr>
            <w:tcW w:w="1417" w:type="dxa"/>
          </w:tcPr>
          <w:p w:rsidR="000F1000" w:rsidRDefault="000F1000">
            <w:pPr>
              <w:pStyle w:val="ConsPlusNormal"/>
              <w:jc w:val="center"/>
            </w:pPr>
            <w:r>
              <w:t>15 899,9</w:t>
            </w: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692,6</w:t>
            </w:r>
          </w:p>
        </w:tc>
        <w:tc>
          <w:tcPr>
            <w:tcW w:w="1304" w:type="dxa"/>
          </w:tcPr>
          <w:p w:rsidR="000F1000" w:rsidRDefault="000F1000">
            <w:pPr>
              <w:pStyle w:val="ConsPlusNormal"/>
              <w:jc w:val="center"/>
            </w:pPr>
            <w:r>
              <w:t>966,3</w:t>
            </w:r>
          </w:p>
        </w:tc>
        <w:tc>
          <w:tcPr>
            <w:tcW w:w="1304" w:type="dxa"/>
          </w:tcPr>
          <w:p w:rsidR="000F1000" w:rsidRDefault="000F1000">
            <w:pPr>
              <w:pStyle w:val="ConsPlusNormal"/>
              <w:jc w:val="center"/>
            </w:pPr>
            <w:r>
              <w:t>1 004,6</w:t>
            </w:r>
          </w:p>
        </w:tc>
        <w:tc>
          <w:tcPr>
            <w:tcW w:w="1304" w:type="dxa"/>
          </w:tcPr>
          <w:p w:rsidR="000F1000" w:rsidRDefault="000F1000">
            <w:pPr>
              <w:pStyle w:val="ConsPlusNormal"/>
              <w:jc w:val="center"/>
            </w:pPr>
            <w:r>
              <w:t>1 004,6</w:t>
            </w:r>
          </w:p>
        </w:tc>
        <w:tc>
          <w:tcPr>
            <w:tcW w:w="1304" w:type="dxa"/>
          </w:tcPr>
          <w:p w:rsidR="000F1000" w:rsidRDefault="000F1000">
            <w:pPr>
              <w:pStyle w:val="ConsPlusNormal"/>
              <w:jc w:val="center"/>
            </w:pPr>
            <w:r>
              <w:t>1 004,6</w:t>
            </w:r>
          </w:p>
        </w:tc>
        <w:tc>
          <w:tcPr>
            <w:tcW w:w="1304" w:type="dxa"/>
          </w:tcPr>
          <w:p w:rsidR="000F1000" w:rsidRDefault="000F1000">
            <w:pPr>
              <w:pStyle w:val="ConsPlusNormal"/>
              <w:jc w:val="center"/>
            </w:pPr>
            <w:r>
              <w:t>1 044,3</w:t>
            </w:r>
          </w:p>
        </w:tc>
        <w:tc>
          <w:tcPr>
            <w:tcW w:w="1304" w:type="dxa"/>
          </w:tcPr>
          <w:p w:rsidR="000F1000" w:rsidRDefault="000F1000">
            <w:pPr>
              <w:pStyle w:val="ConsPlusNormal"/>
              <w:jc w:val="center"/>
            </w:pPr>
            <w:r>
              <w:t>1 044,3</w:t>
            </w:r>
          </w:p>
        </w:tc>
        <w:tc>
          <w:tcPr>
            <w:tcW w:w="1304" w:type="dxa"/>
          </w:tcPr>
          <w:p w:rsidR="000F1000" w:rsidRDefault="000F1000">
            <w:pPr>
              <w:pStyle w:val="ConsPlusNormal"/>
              <w:jc w:val="center"/>
            </w:pPr>
            <w:r>
              <w:t>1 044,3</w:t>
            </w:r>
          </w:p>
        </w:tc>
        <w:tc>
          <w:tcPr>
            <w:tcW w:w="1304" w:type="dxa"/>
          </w:tcPr>
          <w:p w:rsidR="000F1000" w:rsidRDefault="000F1000">
            <w:pPr>
              <w:pStyle w:val="ConsPlusNormal"/>
              <w:jc w:val="center"/>
            </w:pPr>
            <w:r>
              <w:t>1 085,7</w:t>
            </w:r>
          </w:p>
        </w:tc>
        <w:tc>
          <w:tcPr>
            <w:tcW w:w="1304" w:type="dxa"/>
          </w:tcPr>
          <w:p w:rsidR="000F1000" w:rsidRDefault="000F1000">
            <w:pPr>
              <w:pStyle w:val="ConsPlusNormal"/>
              <w:jc w:val="center"/>
            </w:pPr>
            <w:r>
              <w:t>1 085,7</w:t>
            </w:r>
          </w:p>
        </w:tc>
        <w:tc>
          <w:tcPr>
            <w:tcW w:w="1304" w:type="dxa"/>
          </w:tcPr>
          <w:p w:rsidR="000F1000" w:rsidRDefault="000F1000">
            <w:pPr>
              <w:pStyle w:val="ConsPlusNormal"/>
              <w:jc w:val="center"/>
            </w:pPr>
            <w:r>
              <w:t>1 085,7</w:t>
            </w:r>
          </w:p>
        </w:tc>
        <w:tc>
          <w:tcPr>
            <w:tcW w:w="1417" w:type="dxa"/>
          </w:tcPr>
          <w:p w:rsidR="000F1000" w:rsidRDefault="000F1000">
            <w:pPr>
              <w:pStyle w:val="ConsPlusNormal"/>
              <w:jc w:val="center"/>
            </w:pPr>
            <w:r>
              <w:t>10 370,1</w:t>
            </w: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r>
              <w:t>иные источники</w:t>
            </w: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5 020,1</w:t>
            </w:r>
          </w:p>
        </w:tc>
        <w:tc>
          <w:tcPr>
            <w:tcW w:w="1304" w:type="dxa"/>
          </w:tcPr>
          <w:p w:rsidR="000F1000" w:rsidRDefault="000F1000">
            <w:pPr>
              <w:pStyle w:val="ConsPlusNormal"/>
              <w:jc w:val="center"/>
            </w:pPr>
            <w:r>
              <w:t>4 079,7</w:t>
            </w:r>
          </w:p>
        </w:tc>
        <w:tc>
          <w:tcPr>
            <w:tcW w:w="1304" w:type="dxa"/>
          </w:tcPr>
          <w:p w:rsidR="000F1000" w:rsidRDefault="000F1000">
            <w:pPr>
              <w:pStyle w:val="ConsPlusNormal"/>
              <w:jc w:val="center"/>
            </w:pPr>
            <w:r>
              <w:t>4 227,6</w:t>
            </w:r>
          </w:p>
        </w:tc>
        <w:tc>
          <w:tcPr>
            <w:tcW w:w="1304" w:type="dxa"/>
          </w:tcPr>
          <w:p w:rsidR="000F1000" w:rsidRDefault="000F1000">
            <w:pPr>
              <w:pStyle w:val="ConsPlusNormal"/>
              <w:jc w:val="center"/>
            </w:pPr>
            <w:r>
              <w:t>4 227,6</w:t>
            </w:r>
          </w:p>
        </w:tc>
        <w:tc>
          <w:tcPr>
            <w:tcW w:w="1304" w:type="dxa"/>
          </w:tcPr>
          <w:p w:rsidR="000F1000" w:rsidRDefault="000F1000">
            <w:pPr>
              <w:pStyle w:val="ConsPlusNormal"/>
              <w:jc w:val="center"/>
            </w:pPr>
            <w:r>
              <w:t>4 242,9</w:t>
            </w:r>
          </w:p>
        </w:tc>
        <w:tc>
          <w:tcPr>
            <w:tcW w:w="1304" w:type="dxa"/>
          </w:tcPr>
          <w:p w:rsidR="000F1000" w:rsidRDefault="000F1000">
            <w:pPr>
              <w:pStyle w:val="ConsPlusNormal"/>
              <w:jc w:val="center"/>
            </w:pPr>
            <w:r>
              <w:t>4 396,7</w:t>
            </w:r>
          </w:p>
        </w:tc>
        <w:tc>
          <w:tcPr>
            <w:tcW w:w="1304" w:type="dxa"/>
          </w:tcPr>
          <w:p w:rsidR="000F1000" w:rsidRDefault="000F1000">
            <w:pPr>
              <w:pStyle w:val="ConsPlusNormal"/>
              <w:jc w:val="center"/>
            </w:pPr>
            <w:r>
              <w:t>4 396,7</w:t>
            </w:r>
          </w:p>
        </w:tc>
        <w:tc>
          <w:tcPr>
            <w:tcW w:w="1304" w:type="dxa"/>
          </w:tcPr>
          <w:p w:rsidR="000F1000" w:rsidRDefault="000F1000">
            <w:pPr>
              <w:pStyle w:val="ConsPlusNormal"/>
              <w:jc w:val="center"/>
            </w:pPr>
            <w:r>
              <w:t>4 412,6</w:t>
            </w:r>
          </w:p>
        </w:tc>
        <w:tc>
          <w:tcPr>
            <w:tcW w:w="1304" w:type="dxa"/>
          </w:tcPr>
          <w:p w:rsidR="000F1000" w:rsidRDefault="000F1000">
            <w:pPr>
              <w:pStyle w:val="ConsPlusNormal"/>
              <w:jc w:val="center"/>
            </w:pPr>
            <w:r>
              <w:t>4 572,6</w:t>
            </w:r>
          </w:p>
        </w:tc>
        <w:tc>
          <w:tcPr>
            <w:tcW w:w="1304" w:type="dxa"/>
          </w:tcPr>
          <w:p w:rsidR="000F1000" w:rsidRDefault="000F1000">
            <w:pPr>
              <w:pStyle w:val="ConsPlusNormal"/>
              <w:jc w:val="center"/>
            </w:pPr>
            <w:r>
              <w:t>4 572,6</w:t>
            </w:r>
          </w:p>
        </w:tc>
        <w:tc>
          <w:tcPr>
            <w:tcW w:w="1304" w:type="dxa"/>
          </w:tcPr>
          <w:p w:rsidR="000F1000" w:rsidRDefault="000F1000">
            <w:pPr>
              <w:pStyle w:val="ConsPlusNormal"/>
              <w:jc w:val="center"/>
            </w:pPr>
            <w:r>
              <w:t>4 572,6</w:t>
            </w:r>
          </w:p>
        </w:tc>
        <w:tc>
          <w:tcPr>
            <w:tcW w:w="1417" w:type="dxa"/>
          </w:tcPr>
          <w:p w:rsidR="000F1000" w:rsidRDefault="000F1000">
            <w:pPr>
              <w:pStyle w:val="ConsPlusNormal"/>
              <w:jc w:val="center"/>
            </w:pPr>
            <w:r>
              <w:t>43 701,6</w:t>
            </w:r>
          </w:p>
        </w:tc>
      </w:tr>
      <w:tr w:rsidR="000F1000">
        <w:tc>
          <w:tcPr>
            <w:tcW w:w="19275" w:type="dxa"/>
            <w:gridSpan w:val="15"/>
          </w:tcPr>
          <w:p w:rsidR="000F1000" w:rsidRDefault="000F1000">
            <w:pPr>
              <w:pStyle w:val="ConsPlusNormal"/>
            </w:pPr>
            <w:r>
              <w:t>Всего по субъекту Российской Федерации (по видам мероприятий)</w:t>
            </w:r>
          </w:p>
        </w:tc>
      </w:tr>
      <w:tr w:rsidR="000F1000">
        <w:tc>
          <w:tcPr>
            <w:tcW w:w="1814" w:type="dxa"/>
          </w:tcPr>
          <w:p w:rsidR="000F1000" w:rsidRDefault="000F1000">
            <w:pPr>
              <w:pStyle w:val="ConsPlusNormal"/>
            </w:pPr>
            <w:r>
              <w:t>Всего расходов на лесное хозяйство Новосибирской области, в том числе:</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972 123,4</w:t>
            </w:r>
          </w:p>
        </w:tc>
        <w:tc>
          <w:tcPr>
            <w:tcW w:w="1304" w:type="dxa"/>
          </w:tcPr>
          <w:p w:rsidR="000F1000" w:rsidRDefault="000F1000">
            <w:pPr>
              <w:pStyle w:val="ConsPlusNormal"/>
              <w:jc w:val="center"/>
            </w:pPr>
            <w:r>
              <w:t>1 065 606,6</w:t>
            </w:r>
          </w:p>
        </w:tc>
        <w:tc>
          <w:tcPr>
            <w:tcW w:w="1304" w:type="dxa"/>
          </w:tcPr>
          <w:p w:rsidR="000F1000" w:rsidRDefault="000F1000">
            <w:pPr>
              <w:pStyle w:val="ConsPlusNormal"/>
              <w:jc w:val="center"/>
            </w:pPr>
            <w:r>
              <w:t>1 052 324,3</w:t>
            </w:r>
          </w:p>
        </w:tc>
        <w:tc>
          <w:tcPr>
            <w:tcW w:w="1304" w:type="dxa"/>
          </w:tcPr>
          <w:p w:rsidR="000F1000" w:rsidRDefault="000F1000">
            <w:pPr>
              <w:pStyle w:val="ConsPlusNormal"/>
              <w:jc w:val="center"/>
            </w:pPr>
            <w:r>
              <w:t>1 054 726,4</w:t>
            </w:r>
          </w:p>
        </w:tc>
        <w:tc>
          <w:tcPr>
            <w:tcW w:w="1304" w:type="dxa"/>
          </w:tcPr>
          <w:p w:rsidR="000F1000" w:rsidRDefault="000F1000">
            <w:pPr>
              <w:pStyle w:val="ConsPlusNormal"/>
              <w:jc w:val="center"/>
            </w:pPr>
            <w:r>
              <w:t>1 031 707,4</w:t>
            </w:r>
          </w:p>
        </w:tc>
        <w:tc>
          <w:tcPr>
            <w:tcW w:w="1304" w:type="dxa"/>
          </w:tcPr>
          <w:p w:rsidR="000F1000" w:rsidRDefault="000F1000">
            <w:pPr>
              <w:pStyle w:val="ConsPlusNormal"/>
              <w:jc w:val="center"/>
            </w:pPr>
            <w:r>
              <w:t>1 115 935,8</w:t>
            </w:r>
          </w:p>
        </w:tc>
        <w:tc>
          <w:tcPr>
            <w:tcW w:w="1304" w:type="dxa"/>
          </w:tcPr>
          <w:p w:rsidR="000F1000" w:rsidRDefault="000F1000">
            <w:pPr>
              <w:pStyle w:val="ConsPlusNormal"/>
              <w:jc w:val="center"/>
            </w:pPr>
            <w:r>
              <w:t>1 052 873,7</w:t>
            </w:r>
          </w:p>
        </w:tc>
        <w:tc>
          <w:tcPr>
            <w:tcW w:w="1304" w:type="dxa"/>
          </w:tcPr>
          <w:p w:rsidR="000F1000" w:rsidRDefault="000F1000">
            <w:pPr>
              <w:pStyle w:val="ConsPlusNormal"/>
              <w:jc w:val="center"/>
            </w:pPr>
            <w:r>
              <w:t>1 078 464,3</w:t>
            </w:r>
          </w:p>
        </w:tc>
        <w:tc>
          <w:tcPr>
            <w:tcW w:w="1304" w:type="dxa"/>
          </w:tcPr>
          <w:p w:rsidR="000F1000" w:rsidRDefault="000F1000">
            <w:pPr>
              <w:pStyle w:val="ConsPlusNormal"/>
              <w:jc w:val="center"/>
            </w:pPr>
            <w:r>
              <w:t>1 097 451,1</w:t>
            </w:r>
          </w:p>
        </w:tc>
        <w:tc>
          <w:tcPr>
            <w:tcW w:w="1304" w:type="dxa"/>
          </w:tcPr>
          <w:p w:rsidR="000F1000" w:rsidRDefault="000F1000">
            <w:pPr>
              <w:pStyle w:val="ConsPlusNormal"/>
              <w:jc w:val="center"/>
            </w:pPr>
            <w:r>
              <w:t>1 103 931,4</w:t>
            </w:r>
          </w:p>
        </w:tc>
        <w:tc>
          <w:tcPr>
            <w:tcW w:w="1304" w:type="dxa"/>
          </w:tcPr>
          <w:p w:rsidR="000F1000" w:rsidRDefault="000F1000">
            <w:pPr>
              <w:pStyle w:val="ConsPlusNormal"/>
              <w:jc w:val="center"/>
            </w:pPr>
            <w:r>
              <w:t>1 107 591,4</w:t>
            </w:r>
          </w:p>
        </w:tc>
        <w:tc>
          <w:tcPr>
            <w:tcW w:w="1417" w:type="dxa"/>
          </w:tcPr>
          <w:p w:rsidR="000F1000" w:rsidRDefault="000F1000">
            <w:pPr>
              <w:pStyle w:val="ConsPlusNormal"/>
              <w:jc w:val="center"/>
            </w:pPr>
            <w:r>
              <w:t>10 760 612,5</w:t>
            </w:r>
          </w:p>
        </w:tc>
      </w:tr>
      <w:tr w:rsidR="000F1000">
        <w:tc>
          <w:tcPr>
            <w:tcW w:w="1814" w:type="dxa"/>
          </w:tcPr>
          <w:p w:rsidR="000F1000" w:rsidRDefault="000F1000">
            <w:pPr>
              <w:pStyle w:val="ConsPlusNormal"/>
            </w:pPr>
            <w:r>
              <w:t>По охране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84 421,0</w:t>
            </w:r>
          </w:p>
        </w:tc>
        <w:tc>
          <w:tcPr>
            <w:tcW w:w="1304" w:type="dxa"/>
          </w:tcPr>
          <w:p w:rsidR="000F1000" w:rsidRDefault="000F1000">
            <w:pPr>
              <w:pStyle w:val="ConsPlusNormal"/>
              <w:jc w:val="center"/>
            </w:pPr>
            <w:r>
              <w:t>240 395,7</w:t>
            </w:r>
          </w:p>
        </w:tc>
        <w:tc>
          <w:tcPr>
            <w:tcW w:w="1304" w:type="dxa"/>
          </w:tcPr>
          <w:p w:rsidR="000F1000" w:rsidRDefault="000F1000">
            <w:pPr>
              <w:pStyle w:val="ConsPlusNormal"/>
              <w:jc w:val="center"/>
            </w:pPr>
            <w:r>
              <w:t>209 883,9</w:t>
            </w:r>
          </w:p>
        </w:tc>
        <w:tc>
          <w:tcPr>
            <w:tcW w:w="1304" w:type="dxa"/>
          </w:tcPr>
          <w:p w:rsidR="000F1000" w:rsidRDefault="000F1000">
            <w:pPr>
              <w:pStyle w:val="ConsPlusNormal"/>
              <w:jc w:val="center"/>
            </w:pPr>
            <w:r>
              <w:t>209 899,6</w:t>
            </w:r>
          </w:p>
        </w:tc>
        <w:tc>
          <w:tcPr>
            <w:tcW w:w="1304" w:type="dxa"/>
          </w:tcPr>
          <w:p w:rsidR="000F1000" w:rsidRDefault="000F1000">
            <w:pPr>
              <w:pStyle w:val="ConsPlusNormal"/>
              <w:jc w:val="center"/>
            </w:pPr>
            <w:r>
              <w:t>164 153,5</w:t>
            </w:r>
          </w:p>
        </w:tc>
        <w:tc>
          <w:tcPr>
            <w:tcW w:w="1304" w:type="dxa"/>
          </w:tcPr>
          <w:p w:rsidR="000F1000" w:rsidRDefault="000F1000">
            <w:pPr>
              <w:pStyle w:val="ConsPlusNormal"/>
              <w:jc w:val="center"/>
            </w:pPr>
            <w:r>
              <w:t>165 112,5</w:t>
            </w:r>
          </w:p>
        </w:tc>
        <w:tc>
          <w:tcPr>
            <w:tcW w:w="1304" w:type="dxa"/>
          </w:tcPr>
          <w:p w:rsidR="000F1000" w:rsidRDefault="000F1000">
            <w:pPr>
              <w:pStyle w:val="ConsPlusNormal"/>
              <w:jc w:val="center"/>
            </w:pPr>
            <w:r>
              <w:t>165 111,9</w:t>
            </w:r>
          </w:p>
        </w:tc>
        <w:tc>
          <w:tcPr>
            <w:tcW w:w="1304" w:type="dxa"/>
          </w:tcPr>
          <w:p w:rsidR="000F1000" w:rsidRDefault="000F1000">
            <w:pPr>
              <w:pStyle w:val="ConsPlusNormal"/>
              <w:jc w:val="center"/>
            </w:pPr>
            <w:r>
              <w:t>166 372,3</w:t>
            </w:r>
          </w:p>
        </w:tc>
        <w:tc>
          <w:tcPr>
            <w:tcW w:w="1304" w:type="dxa"/>
          </w:tcPr>
          <w:p w:rsidR="000F1000" w:rsidRDefault="000F1000">
            <w:pPr>
              <w:pStyle w:val="ConsPlusNormal"/>
              <w:jc w:val="center"/>
            </w:pPr>
            <w:r>
              <w:t>167 369,6</w:t>
            </w:r>
          </w:p>
        </w:tc>
        <w:tc>
          <w:tcPr>
            <w:tcW w:w="1304" w:type="dxa"/>
          </w:tcPr>
          <w:p w:rsidR="000F1000" w:rsidRDefault="000F1000">
            <w:pPr>
              <w:pStyle w:val="ConsPlusNormal"/>
              <w:jc w:val="center"/>
            </w:pPr>
            <w:r>
              <w:t>167 369,7</w:t>
            </w:r>
          </w:p>
        </w:tc>
        <w:tc>
          <w:tcPr>
            <w:tcW w:w="1304" w:type="dxa"/>
          </w:tcPr>
          <w:p w:rsidR="000F1000" w:rsidRDefault="000F1000">
            <w:pPr>
              <w:pStyle w:val="ConsPlusNormal"/>
              <w:jc w:val="center"/>
            </w:pPr>
            <w:r>
              <w:t>167 369,7</w:t>
            </w:r>
          </w:p>
        </w:tc>
        <w:tc>
          <w:tcPr>
            <w:tcW w:w="1417" w:type="dxa"/>
          </w:tcPr>
          <w:p w:rsidR="000F1000" w:rsidRDefault="000F1000">
            <w:pPr>
              <w:pStyle w:val="ConsPlusNormal"/>
              <w:jc w:val="center"/>
            </w:pPr>
            <w:r>
              <w:t>1 823 038,3</w:t>
            </w:r>
          </w:p>
        </w:tc>
      </w:tr>
      <w:tr w:rsidR="000F1000">
        <w:tc>
          <w:tcPr>
            <w:tcW w:w="1814" w:type="dxa"/>
          </w:tcPr>
          <w:p w:rsidR="000F1000" w:rsidRDefault="000F1000">
            <w:pPr>
              <w:pStyle w:val="ConsPlusNormal"/>
            </w:pPr>
            <w:r>
              <w:t>По защите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79 417,1</w:t>
            </w:r>
          </w:p>
        </w:tc>
        <w:tc>
          <w:tcPr>
            <w:tcW w:w="1304" w:type="dxa"/>
          </w:tcPr>
          <w:p w:rsidR="000F1000" w:rsidRDefault="000F1000">
            <w:pPr>
              <w:pStyle w:val="ConsPlusNormal"/>
              <w:jc w:val="center"/>
            </w:pPr>
            <w:r>
              <w:t>110 965,1</w:t>
            </w:r>
          </w:p>
        </w:tc>
        <w:tc>
          <w:tcPr>
            <w:tcW w:w="1304" w:type="dxa"/>
          </w:tcPr>
          <w:p w:rsidR="000F1000" w:rsidRDefault="000F1000">
            <w:pPr>
              <w:pStyle w:val="ConsPlusNormal"/>
              <w:jc w:val="center"/>
            </w:pPr>
            <w:r>
              <w:t>115 304,1</w:t>
            </w:r>
          </w:p>
        </w:tc>
        <w:tc>
          <w:tcPr>
            <w:tcW w:w="1304" w:type="dxa"/>
          </w:tcPr>
          <w:p w:rsidR="000F1000" w:rsidRDefault="000F1000">
            <w:pPr>
              <w:pStyle w:val="ConsPlusNormal"/>
              <w:jc w:val="center"/>
            </w:pPr>
            <w:r>
              <w:t>115 304,2</w:t>
            </w:r>
          </w:p>
        </w:tc>
        <w:tc>
          <w:tcPr>
            <w:tcW w:w="1304" w:type="dxa"/>
          </w:tcPr>
          <w:p w:rsidR="000F1000" w:rsidRDefault="000F1000">
            <w:pPr>
              <w:pStyle w:val="ConsPlusNormal"/>
              <w:jc w:val="center"/>
            </w:pPr>
            <w:r>
              <w:t>115 244,4</w:t>
            </w:r>
          </w:p>
        </w:tc>
        <w:tc>
          <w:tcPr>
            <w:tcW w:w="1304" w:type="dxa"/>
          </w:tcPr>
          <w:p w:rsidR="000F1000" w:rsidRDefault="000F1000">
            <w:pPr>
              <w:pStyle w:val="ConsPlusNormal"/>
              <w:jc w:val="center"/>
            </w:pPr>
            <w:r>
              <w:t>119 799,7</w:t>
            </w:r>
          </w:p>
        </w:tc>
        <w:tc>
          <w:tcPr>
            <w:tcW w:w="1304" w:type="dxa"/>
          </w:tcPr>
          <w:p w:rsidR="000F1000" w:rsidRDefault="000F1000">
            <w:pPr>
              <w:pStyle w:val="ConsPlusNormal"/>
              <w:jc w:val="center"/>
            </w:pPr>
            <w:r>
              <w:t>119 799,7</w:t>
            </w:r>
          </w:p>
        </w:tc>
        <w:tc>
          <w:tcPr>
            <w:tcW w:w="1304" w:type="dxa"/>
          </w:tcPr>
          <w:p w:rsidR="000F1000" w:rsidRDefault="000F1000">
            <w:pPr>
              <w:pStyle w:val="ConsPlusNormal"/>
              <w:jc w:val="center"/>
            </w:pPr>
            <w:r>
              <w:t>119 801,3</w:t>
            </w:r>
          </w:p>
        </w:tc>
        <w:tc>
          <w:tcPr>
            <w:tcW w:w="1304" w:type="dxa"/>
          </w:tcPr>
          <w:p w:rsidR="000F1000" w:rsidRDefault="000F1000">
            <w:pPr>
              <w:pStyle w:val="ConsPlusNormal"/>
              <w:jc w:val="center"/>
            </w:pPr>
            <w:r>
              <w:t>124 538,9</w:t>
            </w:r>
          </w:p>
        </w:tc>
        <w:tc>
          <w:tcPr>
            <w:tcW w:w="1304" w:type="dxa"/>
          </w:tcPr>
          <w:p w:rsidR="000F1000" w:rsidRDefault="000F1000">
            <w:pPr>
              <w:pStyle w:val="ConsPlusNormal"/>
              <w:jc w:val="center"/>
            </w:pPr>
            <w:r>
              <w:t>124 539,0</w:t>
            </w:r>
          </w:p>
        </w:tc>
        <w:tc>
          <w:tcPr>
            <w:tcW w:w="1304" w:type="dxa"/>
          </w:tcPr>
          <w:p w:rsidR="000F1000" w:rsidRDefault="000F1000">
            <w:pPr>
              <w:pStyle w:val="ConsPlusNormal"/>
              <w:jc w:val="center"/>
            </w:pPr>
            <w:r>
              <w:t>124 539,0</w:t>
            </w:r>
          </w:p>
        </w:tc>
        <w:tc>
          <w:tcPr>
            <w:tcW w:w="1417" w:type="dxa"/>
          </w:tcPr>
          <w:p w:rsidR="000F1000" w:rsidRDefault="000F1000">
            <w:pPr>
              <w:pStyle w:val="ConsPlusNormal"/>
              <w:jc w:val="center"/>
            </w:pPr>
            <w:r>
              <w:t>1 189 835,4</w:t>
            </w:r>
          </w:p>
        </w:tc>
      </w:tr>
      <w:tr w:rsidR="000F1000">
        <w:tc>
          <w:tcPr>
            <w:tcW w:w="1814" w:type="dxa"/>
          </w:tcPr>
          <w:p w:rsidR="000F1000" w:rsidRDefault="000F1000">
            <w:pPr>
              <w:pStyle w:val="ConsPlusNormal"/>
            </w:pPr>
            <w:r>
              <w:t>По воспроизводству лесов</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575 589,3</w:t>
            </w:r>
          </w:p>
        </w:tc>
        <w:tc>
          <w:tcPr>
            <w:tcW w:w="1304" w:type="dxa"/>
          </w:tcPr>
          <w:p w:rsidR="000F1000" w:rsidRDefault="000F1000">
            <w:pPr>
              <w:pStyle w:val="ConsPlusNormal"/>
              <w:jc w:val="center"/>
            </w:pPr>
            <w:r>
              <w:t>467 769,3</w:t>
            </w:r>
          </w:p>
        </w:tc>
        <w:tc>
          <w:tcPr>
            <w:tcW w:w="1304" w:type="dxa"/>
          </w:tcPr>
          <w:p w:rsidR="000F1000" w:rsidRDefault="000F1000">
            <w:pPr>
              <w:pStyle w:val="ConsPlusNormal"/>
              <w:jc w:val="center"/>
            </w:pPr>
            <w:r>
              <w:t>484 725,9</w:t>
            </w:r>
          </w:p>
        </w:tc>
        <w:tc>
          <w:tcPr>
            <w:tcW w:w="1304" w:type="dxa"/>
          </w:tcPr>
          <w:p w:rsidR="000F1000" w:rsidRDefault="000F1000">
            <w:pPr>
              <w:pStyle w:val="ConsPlusNormal"/>
              <w:jc w:val="center"/>
            </w:pPr>
            <w:r>
              <w:t>484 725,9</w:t>
            </w:r>
          </w:p>
        </w:tc>
        <w:tc>
          <w:tcPr>
            <w:tcW w:w="1304" w:type="dxa"/>
          </w:tcPr>
          <w:p w:rsidR="000F1000" w:rsidRDefault="000F1000">
            <w:pPr>
              <w:pStyle w:val="ConsPlusNormal"/>
              <w:jc w:val="center"/>
            </w:pPr>
            <w:r>
              <w:t>486 480,0</w:t>
            </w:r>
          </w:p>
        </w:tc>
        <w:tc>
          <w:tcPr>
            <w:tcW w:w="1304" w:type="dxa"/>
          </w:tcPr>
          <w:p w:rsidR="000F1000" w:rsidRDefault="000F1000">
            <w:pPr>
              <w:pStyle w:val="ConsPlusNormal"/>
              <w:jc w:val="center"/>
            </w:pPr>
            <w:r>
              <w:t>504 114,9</w:t>
            </w:r>
          </w:p>
        </w:tc>
        <w:tc>
          <w:tcPr>
            <w:tcW w:w="1304" w:type="dxa"/>
          </w:tcPr>
          <w:p w:rsidR="000F1000" w:rsidRDefault="000F1000">
            <w:pPr>
              <w:pStyle w:val="ConsPlusNormal"/>
              <w:jc w:val="center"/>
            </w:pPr>
            <w:r>
              <w:t>504 114,9</w:t>
            </w:r>
          </w:p>
        </w:tc>
        <w:tc>
          <w:tcPr>
            <w:tcW w:w="1304" w:type="dxa"/>
          </w:tcPr>
          <w:p w:rsidR="000F1000" w:rsidRDefault="000F1000">
            <w:pPr>
              <w:pStyle w:val="ConsPlusNormal"/>
              <w:jc w:val="center"/>
            </w:pPr>
            <w:r>
              <w:t>505 939,3</w:t>
            </w:r>
          </w:p>
        </w:tc>
        <w:tc>
          <w:tcPr>
            <w:tcW w:w="1304" w:type="dxa"/>
          </w:tcPr>
          <w:p w:rsidR="000F1000" w:rsidRDefault="000F1000">
            <w:pPr>
              <w:pStyle w:val="ConsPlusNormal"/>
              <w:jc w:val="center"/>
            </w:pPr>
            <w:r>
              <w:t>524 279,5</w:t>
            </w:r>
          </w:p>
        </w:tc>
        <w:tc>
          <w:tcPr>
            <w:tcW w:w="1304" w:type="dxa"/>
          </w:tcPr>
          <w:p w:rsidR="000F1000" w:rsidRDefault="000F1000">
            <w:pPr>
              <w:pStyle w:val="ConsPlusNormal"/>
              <w:jc w:val="center"/>
            </w:pPr>
            <w:r>
              <w:t>524 279,6</w:t>
            </w:r>
          </w:p>
        </w:tc>
        <w:tc>
          <w:tcPr>
            <w:tcW w:w="1304" w:type="dxa"/>
          </w:tcPr>
          <w:p w:rsidR="000F1000" w:rsidRDefault="000F1000">
            <w:pPr>
              <w:pStyle w:val="ConsPlusNormal"/>
              <w:jc w:val="center"/>
            </w:pPr>
            <w:r>
              <w:t>524 279,6</w:t>
            </w:r>
          </w:p>
        </w:tc>
        <w:tc>
          <w:tcPr>
            <w:tcW w:w="1417" w:type="dxa"/>
          </w:tcPr>
          <w:p w:rsidR="000F1000" w:rsidRDefault="000F1000">
            <w:pPr>
              <w:pStyle w:val="ConsPlusNormal"/>
              <w:jc w:val="center"/>
            </w:pPr>
            <w:r>
              <w:t>5 010 708,9</w:t>
            </w:r>
          </w:p>
        </w:tc>
      </w:tr>
      <w:tr w:rsidR="000F1000">
        <w:tc>
          <w:tcPr>
            <w:tcW w:w="1814" w:type="dxa"/>
          </w:tcPr>
          <w:p w:rsidR="000F1000" w:rsidRDefault="000F1000">
            <w:pPr>
              <w:pStyle w:val="ConsPlusNormal"/>
            </w:pPr>
            <w:r>
              <w:t>По лесному семеноводству</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21 387,3</w:t>
            </w:r>
          </w:p>
        </w:tc>
        <w:tc>
          <w:tcPr>
            <w:tcW w:w="1304" w:type="dxa"/>
          </w:tcPr>
          <w:p w:rsidR="000F1000" w:rsidRDefault="000F1000">
            <w:pPr>
              <w:pStyle w:val="ConsPlusNormal"/>
              <w:jc w:val="center"/>
            </w:pPr>
            <w:r>
              <w:t>30 600,0</w:t>
            </w:r>
          </w:p>
        </w:tc>
        <w:tc>
          <w:tcPr>
            <w:tcW w:w="1304" w:type="dxa"/>
          </w:tcPr>
          <w:p w:rsidR="000F1000" w:rsidRDefault="000F1000">
            <w:pPr>
              <w:pStyle w:val="ConsPlusNormal"/>
              <w:jc w:val="center"/>
            </w:pPr>
            <w:r>
              <w:t>31 159,0</w:t>
            </w:r>
          </w:p>
        </w:tc>
        <w:tc>
          <w:tcPr>
            <w:tcW w:w="1304" w:type="dxa"/>
          </w:tcPr>
          <w:p w:rsidR="000F1000" w:rsidRDefault="000F1000">
            <w:pPr>
              <w:pStyle w:val="ConsPlusNormal"/>
              <w:jc w:val="center"/>
            </w:pPr>
            <w:r>
              <w:t>31 569,1</w:t>
            </w:r>
          </w:p>
        </w:tc>
        <w:tc>
          <w:tcPr>
            <w:tcW w:w="1304" w:type="dxa"/>
          </w:tcPr>
          <w:p w:rsidR="000F1000" w:rsidRDefault="000F1000">
            <w:pPr>
              <w:pStyle w:val="ConsPlusNormal"/>
              <w:jc w:val="center"/>
            </w:pPr>
            <w:r>
              <w:t>39 060,4</w:t>
            </w:r>
          </w:p>
        </w:tc>
        <w:tc>
          <w:tcPr>
            <w:tcW w:w="1304" w:type="dxa"/>
          </w:tcPr>
          <w:p w:rsidR="000F1000" w:rsidRDefault="000F1000">
            <w:pPr>
              <w:pStyle w:val="ConsPlusNormal"/>
              <w:jc w:val="center"/>
            </w:pPr>
            <w:r>
              <w:t>40 242,2</w:t>
            </w:r>
          </w:p>
        </w:tc>
        <w:tc>
          <w:tcPr>
            <w:tcW w:w="1304" w:type="dxa"/>
          </w:tcPr>
          <w:p w:rsidR="000F1000" w:rsidRDefault="000F1000">
            <w:pPr>
              <w:pStyle w:val="ConsPlusNormal"/>
              <w:jc w:val="center"/>
            </w:pPr>
            <w:r>
              <w:t>40 242,1</w:t>
            </w:r>
          </w:p>
        </w:tc>
        <w:tc>
          <w:tcPr>
            <w:tcW w:w="1304" w:type="dxa"/>
          </w:tcPr>
          <w:p w:rsidR="000F1000" w:rsidRDefault="000F1000">
            <w:pPr>
              <w:pStyle w:val="ConsPlusNormal"/>
              <w:jc w:val="center"/>
            </w:pPr>
            <w:r>
              <w:t>40 622,8</w:t>
            </w:r>
          </w:p>
        </w:tc>
        <w:tc>
          <w:tcPr>
            <w:tcW w:w="1304" w:type="dxa"/>
          </w:tcPr>
          <w:p w:rsidR="000F1000" w:rsidRDefault="000F1000">
            <w:pPr>
              <w:pStyle w:val="ConsPlusNormal"/>
              <w:jc w:val="center"/>
            </w:pPr>
            <w:r>
              <w:t>41 851,8</w:t>
            </w:r>
          </w:p>
        </w:tc>
        <w:tc>
          <w:tcPr>
            <w:tcW w:w="1304" w:type="dxa"/>
          </w:tcPr>
          <w:p w:rsidR="000F1000" w:rsidRDefault="000F1000">
            <w:pPr>
              <w:pStyle w:val="ConsPlusNormal"/>
              <w:jc w:val="center"/>
            </w:pPr>
            <w:r>
              <w:t>41 851,9</w:t>
            </w:r>
          </w:p>
        </w:tc>
        <w:tc>
          <w:tcPr>
            <w:tcW w:w="1304" w:type="dxa"/>
          </w:tcPr>
          <w:p w:rsidR="000F1000" w:rsidRDefault="000F1000">
            <w:pPr>
              <w:pStyle w:val="ConsPlusNormal"/>
              <w:jc w:val="center"/>
            </w:pPr>
            <w:r>
              <w:t>41 851,9</w:t>
            </w:r>
          </w:p>
        </w:tc>
        <w:tc>
          <w:tcPr>
            <w:tcW w:w="1417" w:type="dxa"/>
          </w:tcPr>
          <w:p w:rsidR="000F1000" w:rsidRDefault="000F1000">
            <w:pPr>
              <w:pStyle w:val="ConsPlusNormal"/>
              <w:jc w:val="center"/>
            </w:pPr>
            <w:r>
              <w:t>379 051,2</w:t>
            </w:r>
          </w:p>
        </w:tc>
      </w:tr>
      <w:tr w:rsidR="000F1000">
        <w:tc>
          <w:tcPr>
            <w:tcW w:w="1814" w:type="dxa"/>
          </w:tcPr>
          <w:p w:rsidR="000F1000" w:rsidRDefault="000F1000">
            <w:pPr>
              <w:pStyle w:val="ConsPlusNormal"/>
            </w:pPr>
            <w:r>
              <w:t>По отводу и таксации лесосек</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27 711,8</w:t>
            </w:r>
          </w:p>
        </w:tc>
        <w:tc>
          <w:tcPr>
            <w:tcW w:w="1304" w:type="dxa"/>
          </w:tcPr>
          <w:p w:rsidR="000F1000" w:rsidRDefault="000F1000">
            <w:pPr>
              <w:pStyle w:val="ConsPlusNormal"/>
              <w:jc w:val="center"/>
            </w:pPr>
            <w:r>
              <w:t>37 200,3</w:t>
            </w:r>
          </w:p>
        </w:tc>
        <w:tc>
          <w:tcPr>
            <w:tcW w:w="1304" w:type="dxa"/>
          </w:tcPr>
          <w:p w:rsidR="000F1000" w:rsidRDefault="000F1000">
            <w:pPr>
              <w:pStyle w:val="ConsPlusNormal"/>
              <w:jc w:val="center"/>
            </w:pPr>
            <w:r>
              <w:t>38 671,9</w:t>
            </w:r>
          </w:p>
        </w:tc>
        <w:tc>
          <w:tcPr>
            <w:tcW w:w="1304" w:type="dxa"/>
          </w:tcPr>
          <w:p w:rsidR="000F1000" w:rsidRDefault="000F1000">
            <w:pPr>
              <w:pStyle w:val="ConsPlusNormal"/>
              <w:jc w:val="center"/>
            </w:pPr>
            <w:r>
              <w:t>38 671,9</w:t>
            </w:r>
          </w:p>
        </w:tc>
        <w:tc>
          <w:tcPr>
            <w:tcW w:w="1304" w:type="dxa"/>
          </w:tcPr>
          <w:p w:rsidR="000F1000" w:rsidRDefault="000F1000">
            <w:pPr>
              <w:pStyle w:val="ConsPlusNormal"/>
              <w:jc w:val="center"/>
            </w:pPr>
            <w:r>
              <w:t>38 688,3</w:t>
            </w:r>
          </w:p>
        </w:tc>
        <w:tc>
          <w:tcPr>
            <w:tcW w:w="1304" w:type="dxa"/>
          </w:tcPr>
          <w:p w:rsidR="000F1000" w:rsidRDefault="000F1000">
            <w:pPr>
              <w:pStyle w:val="ConsPlusNormal"/>
              <w:jc w:val="center"/>
            </w:pPr>
            <w:r>
              <w:t>40 218,8</w:t>
            </w:r>
          </w:p>
        </w:tc>
        <w:tc>
          <w:tcPr>
            <w:tcW w:w="1304" w:type="dxa"/>
          </w:tcPr>
          <w:p w:rsidR="000F1000" w:rsidRDefault="000F1000">
            <w:pPr>
              <w:pStyle w:val="ConsPlusNormal"/>
              <w:jc w:val="center"/>
            </w:pPr>
            <w:r>
              <w:t>38 918,7</w:t>
            </w:r>
          </w:p>
        </w:tc>
        <w:tc>
          <w:tcPr>
            <w:tcW w:w="1304" w:type="dxa"/>
          </w:tcPr>
          <w:p w:rsidR="000F1000" w:rsidRDefault="000F1000">
            <w:pPr>
              <w:pStyle w:val="ConsPlusNormal"/>
              <w:jc w:val="center"/>
            </w:pPr>
            <w:r>
              <w:t>38 935,8</w:t>
            </w:r>
          </w:p>
        </w:tc>
        <w:tc>
          <w:tcPr>
            <w:tcW w:w="1304" w:type="dxa"/>
          </w:tcPr>
          <w:p w:rsidR="000F1000" w:rsidRDefault="000F1000">
            <w:pPr>
              <w:pStyle w:val="ConsPlusNormal"/>
              <w:jc w:val="center"/>
            </w:pPr>
            <w:r>
              <w:t>40 475,5</w:t>
            </w:r>
          </w:p>
        </w:tc>
        <w:tc>
          <w:tcPr>
            <w:tcW w:w="1304" w:type="dxa"/>
          </w:tcPr>
          <w:p w:rsidR="000F1000" w:rsidRDefault="000F1000">
            <w:pPr>
              <w:pStyle w:val="ConsPlusNormal"/>
              <w:jc w:val="center"/>
            </w:pPr>
            <w:r>
              <w:t>40 475,4</w:t>
            </w:r>
          </w:p>
        </w:tc>
        <w:tc>
          <w:tcPr>
            <w:tcW w:w="1304" w:type="dxa"/>
          </w:tcPr>
          <w:p w:rsidR="000F1000" w:rsidRDefault="000F1000">
            <w:pPr>
              <w:pStyle w:val="ConsPlusNormal"/>
              <w:jc w:val="center"/>
            </w:pPr>
            <w:r>
              <w:t>40 475,4</w:t>
            </w:r>
          </w:p>
        </w:tc>
        <w:tc>
          <w:tcPr>
            <w:tcW w:w="1417" w:type="dxa"/>
          </w:tcPr>
          <w:p w:rsidR="000F1000" w:rsidRDefault="000F1000">
            <w:pPr>
              <w:pStyle w:val="ConsPlusNormal"/>
              <w:jc w:val="center"/>
            </w:pPr>
            <w:r>
              <w:t>392 732,1</w:t>
            </w:r>
          </w:p>
        </w:tc>
      </w:tr>
      <w:tr w:rsidR="000F1000">
        <w:tc>
          <w:tcPr>
            <w:tcW w:w="1814" w:type="dxa"/>
          </w:tcPr>
          <w:p w:rsidR="000F1000" w:rsidRDefault="000F1000">
            <w:pPr>
              <w:pStyle w:val="ConsPlusNormal"/>
            </w:pPr>
            <w:r>
              <w:t xml:space="preserve">По </w:t>
            </w:r>
            <w:r>
              <w:lastRenderedPageBreak/>
              <w:t>лесоустройству</w:t>
            </w:r>
          </w:p>
        </w:tc>
        <w:tc>
          <w:tcPr>
            <w:tcW w:w="1077" w:type="dxa"/>
          </w:tcPr>
          <w:p w:rsidR="000F1000" w:rsidRDefault="000F1000">
            <w:pPr>
              <w:pStyle w:val="ConsPlusNormal"/>
            </w:pPr>
          </w:p>
        </w:tc>
        <w:tc>
          <w:tcPr>
            <w:tcW w:w="623" w:type="dxa"/>
          </w:tcPr>
          <w:p w:rsidR="000F1000" w:rsidRDefault="000F1000">
            <w:pPr>
              <w:pStyle w:val="ConsPlusNormal"/>
            </w:pPr>
            <w:r>
              <w:t xml:space="preserve">тыс. </w:t>
            </w:r>
            <w:r>
              <w:lastRenderedPageBreak/>
              <w:t>руб.</w:t>
            </w:r>
          </w:p>
        </w:tc>
        <w:tc>
          <w:tcPr>
            <w:tcW w:w="1304" w:type="dxa"/>
          </w:tcPr>
          <w:p w:rsidR="000F1000" w:rsidRDefault="000F1000">
            <w:pPr>
              <w:pStyle w:val="ConsPlusNormal"/>
              <w:jc w:val="center"/>
            </w:pPr>
            <w:r>
              <w:lastRenderedPageBreak/>
              <w:t>16 212,9</w:t>
            </w:r>
          </w:p>
        </w:tc>
        <w:tc>
          <w:tcPr>
            <w:tcW w:w="1304" w:type="dxa"/>
          </w:tcPr>
          <w:p w:rsidR="000F1000" w:rsidRDefault="000F1000">
            <w:pPr>
              <w:pStyle w:val="ConsPlusNormal"/>
              <w:jc w:val="center"/>
            </w:pPr>
            <w:r>
              <w:t>4 733,3</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8 308,5</w:t>
            </w:r>
          </w:p>
        </w:tc>
        <w:tc>
          <w:tcPr>
            <w:tcW w:w="1304" w:type="dxa"/>
          </w:tcPr>
          <w:p w:rsidR="000F1000" w:rsidRDefault="000F1000">
            <w:pPr>
              <w:pStyle w:val="ConsPlusNormal"/>
              <w:jc w:val="center"/>
            </w:pPr>
            <w:r>
              <w:t>66 675,5</w:t>
            </w:r>
          </w:p>
        </w:tc>
        <w:tc>
          <w:tcPr>
            <w:tcW w:w="1304" w:type="dxa"/>
          </w:tcPr>
          <w:p w:rsidR="000F1000" w:rsidRDefault="000F1000">
            <w:pPr>
              <w:pStyle w:val="ConsPlusNormal"/>
              <w:jc w:val="center"/>
            </w:pPr>
            <w:r>
              <w:t>4 914,0</w:t>
            </w:r>
          </w:p>
        </w:tc>
        <w:tc>
          <w:tcPr>
            <w:tcW w:w="1304" w:type="dxa"/>
          </w:tcPr>
          <w:p w:rsidR="000F1000" w:rsidRDefault="000F1000">
            <w:pPr>
              <w:pStyle w:val="ConsPlusNormal"/>
              <w:jc w:val="center"/>
            </w:pPr>
            <w:r>
              <w:t>20 115,0</w:t>
            </w:r>
          </w:p>
        </w:tc>
        <w:tc>
          <w:tcPr>
            <w:tcW w:w="1304" w:type="dxa"/>
          </w:tcPr>
          <w:p w:rsidR="000F1000" w:rsidRDefault="000F1000">
            <w:pPr>
              <w:pStyle w:val="ConsPlusNormal"/>
              <w:jc w:val="center"/>
            </w:pPr>
            <w:r>
              <w:t>12 258,0</w:t>
            </w:r>
          </w:p>
        </w:tc>
        <w:tc>
          <w:tcPr>
            <w:tcW w:w="1304" w:type="dxa"/>
          </w:tcPr>
          <w:p w:rsidR="000F1000" w:rsidRDefault="000F1000">
            <w:pPr>
              <w:pStyle w:val="ConsPlusNormal"/>
              <w:jc w:val="center"/>
            </w:pPr>
            <w:r>
              <w:t>18 738,0</w:t>
            </w:r>
          </w:p>
        </w:tc>
        <w:tc>
          <w:tcPr>
            <w:tcW w:w="1304" w:type="dxa"/>
          </w:tcPr>
          <w:p w:rsidR="000F1000" w:rsidRDefault="000F1000">
            <w:pPr>
              <w:pStyle w:val="ConsPlusNormal"/>
              <w:jc w:val="center"/>
            </w:pPr>
            <w:r>
              <w:t>7 398,0</w:t>
            </w:r>
          </w:p>
        </w:tc>
        <w:tc>
          <w:tcPr>
            <w:tcW w:w="1417" w:type="dxa"/>
          </w:tcPr>
          <w:p w:rsidR="000F1000" w:rsidRDefault="000F1000">
            <w:pPr>
              <w:pStyle w:val="ConsPlusNormal"/>
              <w:jc w:val="center"/>
            </w:pPr>
            <w:r>
              <w:t>143 140,3</w:t>
            </w:r>
          </w:p>
        </w:tc>
      </w:tr>
      <w:tr w:rsidR="000F1000">
        <w:tc>
          <w:tcPr>
            <w:tcW w:w="1814" w:type="dxa"/>
          </w:tcPr>
          <w:p w:rsidR="000F1000" w:rsidRDefault="000F1000">
            <w:pPr>
              <w:pStyle w:val="ConsPlusNormal"/>
            </w:pPr>
            <w:r>
              <w:t>По разработке лесных планов, лесохозяйственных регламентов субъектов Российской Федерации и внесение в них изменений</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15 000,0</w:t>
            </w:r>
          </w:p>
        </w:tc>
        <w:tc>
          <w:tcPr>
            <w:tcW w:w="1417" w:type="dxa"/>
          </w:tcPr>
          <w:p w:rsidR="000F1000" w:rsidRDefault="000F1000">
            <w:pPr>
              <w:pStyle w:val="ConsPlusNormal"/>
              <w:jc w:val="center"/>
            </w:pPr>
            <w:r>
              <w:t>15 000,0</w:t>
            </w:r>
          </w:p>
        </w:tc>
      </w:tr>
      <w:tr w:rsidR="000F1000">
        <w:tc>
          <w:tcPr>
            <w:tcW w:w="1814" w:type="dxa"/>
          </w:tcPr>
          <w:p w:rsidR="000F1000" w:rsidRDefault="000F1000">
            <w:pPr>
              <w:pStyle w:val="ConsPlusNormal"/>
            </w:pPr>
            <w:r>
              <w:t>По расходам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1 321,8</w:t>
            </w:r>
          </w:p>
        </w:tc>
        <w:tc>
          <w:tcPr>
            <w:tcW w:w="1304" w:type="dxa"/>
          </w:tcPr>
          <w:p w:rsidR="000F1000" w:rsidRDefault="000F1000">
            <w:pPr>
              <w:pStyle w:val="ConsPlusNormal"/>
              <w:jc w:val="center"/>
            </w:pPr>
            <w:r>
              <w:t>1 321,8</w:t>
            </w:r>
          </w:p>
        </w:tc>
        <w:tc>
          <w:tcPr>
            <w:tcW w:w="1304" w:type="dxa"/>
          </w:tcPr>
          <w:p w:rsidR="000F1000" w:rsidRDefault="000F1000">
            <w:pPr>
              <w:pStyle w:val="ConsPlusNormal"/>
              <w:jc w:val="center"/>
            </w:pPr>
            <w:r>
              <w:t>1 423,5</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304" w:type="dxa"/>
          </w:tcPr>
          <w:p w:rsidR="000F1000" w:rsidRDefault="000F1000">
            <w:pPr>
              <w:pStyle w:val="ConsPlusNormal"/>
              <w:jc w:val="center"/>
            </w:pPr>
            <w:r>
              <w:t>0,0</w:t>
            </w:r>
          </w:p>
        </w:tc>
        <w:tc>
          <w:tcPr>
            <w:tcW w:w="1417" w:type="dxa"/>
          </w:tcPr>
          <w:p w:rsidR="000F1000" w:rsidRDefault="000F1000">
            <w:pPr>
              <w:pStyle w:val="ConsPlusNormal"/>
              <w:jc w:val="center"/>
            </w:pPr>
            <w:r>
              <w:t>4 067,1</w:t>
            </w:r>
          </w:p>
        </w:tc>
      </w:tr>
      <w:tr w:rsidR="000F1000">
        <w:tc>
          <w:tcPr>
            <w:tcW w:w="1814" w:type="dxa"/>
          </w:tcPr>
          <w:p w:rsidR="000F1000" w:rsidRDefault="000F1000">
            <w:pPr>
              <w:pStyle w:val="ConsPlusNormal"/>
            </w:pPr>
            <w:r>
              <w:t>На обеспечение деятельности</w:t>
            </w:r>
          </w:p>
        </w:tc>
        <w:tc>
          <w:tcPr>
            <w:tcW w:w="1077" w:type="dxa"/>
          </w:tcPr>
          <w:p w:rsidR="000F1000" w:rsidRDefault="000F1000">
            <w:pPr>
              <w:pStyle w:val="ConsPlusNormal"/>
            </w:pPr>
          </w:p>
        </w:tc>
        <w:tc>
          <w:tcPr>
            <w:tcW w:w="623" w:type="dxa"/>
          </w:tcPr>
          <w:p w:rsidR="000F1000" w:rsidRDefault="000F1000">
            <w:pPr>
              <w:pStyle w:val="ConsPlusNormal"/>
            </w:pPr>
            <w:r>
              <w:t>тыс. руб.</w:t>
            </w:r>
          </w:p>
        </w:tc>
        <w:tc>
          <w:tcPr>
            <w:tcW w:w="1304" w:type="dxa"/>
          </w:tcPr>
          <w:p w:rsidR="000F1000" w:rsidRDefault="000F1000">
            <w:pPr>
              <w:pStyle w:val="ConsPlusNormal"/>
              <w:jc w:val="center"/>
            </w:pPr>
            <w:r>
              <w:t>167 383,9</w:t>
            </w:r>
          </w:p>
        </w:tc>
        <w:tc>
          <w:tcPr>
            <w:tcW w:w="1304" w:type="dxa"/>
          </w:tcPr>
          <w:p w:rsidR="000F1000" w:rsidRDefault="000F1000">
            <w:pPr>
              <w:pStyle w:val="ConsPlusNormal"/>
              <w:jc w:val="center"/>
            </w:pPr>
            <w:r>
              <w:t>172 621,2</w:t>
            </w:r>
          </w:p>
        </w:tc>
        <w:tc>
          <w:tcPr>
            <w:tcW w:w="1304" w:type="dxa"/>
          </w:tcPr>
          <w:p w:rsidR="000F1000" w:rsidRDefault="000F1000">
            <w:pPr>
              <w:pStyle w:val="ConsPlusNormal"/>
              <w:jc w:val="center"/>
            </w:pPr>
            <w:r>
              <w:t>171 257,7</w:t>
            </w:r>
          </w:p>
        </w:tc>
        <w:tc>
          <w:tcPr>
            <w:tcW w:w="1304" w:type="dxa"/>
          </w:tcPr>
          <w:p w:rsidR="000F1000" w:rsidRDefault="000F1000">
            <w:pPr>
              <w:pStyle w:val="ConsPlusNormal"/>
              <w:jc w:val="center"/>
            </w:pPr>
            <w:r>
              <w:t>173 132,3</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179 772,2</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304" w:type="dxa"/>
          </w:tcPr>
          <w:p w:rsidR="000F1000" w:rsidRDefault="000F1000">
            <w:pPr>
              <w:pStyle w:val="ConsPlusNormal"/>
              <w:jc w:val="center"/>
            </w:pPr>
            <w:r>
              <w:t>186 677,8</w:t>
            </w:r>
          </w:p>
        </w:tc>
        <w:tc>
          <w:tcPr>
            <w:tcW w:w="1417" w:type="dxa"/>
          </w:tcPr>
          <w:p w:rsidR="000F1000" w:rsidRDefault="000F1000">
            <w:pPr>
              <w:pStyle w:val="ConsPlusNormal"/>
              <w:jc w:val="center"/>
            </w:pPr>
            <w:r>
              <w:t>1 803 039,1</w:t>
            </w:r>
          </w:p>
        </w:tc>
      </w:tr>
    </w:tbl>
    <w:p w:rsidR="000F1000" w:rsidRDefault="000F1000">
      <w:pPr>
        <w:pStyle w:val="ConsPlusNormal"/>
        <w:sectPr w:rsidR="000F1000">
          <w:pgSz w:w="16838" w:h="11905" w:orient="landscape"/>
          <w:pgMar w:top="1701" w:right="1134" w:bottom="850" w:left="1134" w:header="0" w:footer="0" w:gutter="0"/>
          <w:cols w:space="720"/>
          <w:titlePg/>
        </w:sectPr>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34</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44" w:name="P24530"/>
      <w:bookmarkEnd w:id="44"/>
      <w:r>
        <w:t>Экономическая эффективность реализации мероприятий лесного</w:t>
      </w:r>
    </w:p>
    <w:p w:rsidR="000F1000" w:rsidRDefault="000F1000">
      <w:pPr>
        <w:pStyle w:val="ConsPlusTitle"/>
        <w:jc w:val="center"/>
      </w:pPr>
      <w:r>
        <w:t>плана субъекта Российской Федерации за период действия</w:t>
      </w:r>
    </w:p>
    <w:p w:rsidR="000F1000" w:rsidRDefault="000F1000">
      <w:pPr>
        <w:pStyle w:val="ConsPlusTitle"/>
        <w:jc w:val="center"/>
      </w:pPr>
      <w:r>
        <w:t>предыдущего лесного плана субъекта Российской Федерации;</w:t>
      </w:r>
    </w:p>
    <w:p w:rsidR="000F1000" w:rsidRDefault="000F1000">
      <w:pPr>
        <w:pStyle w:val="ConsPlusTitle"/>
        <w:jc w:val="center"/>
      </w:pPr>
      <w:r>
        <w:t>показатели экономической эффективности реализации</w:t>
      </w:r>
    </w:p>
    <w:p w:rsidR="000F1000" w:rsidRDefault="000F1000">
      <w:pPr>
        <w:pStyle w:val="ConsPlusTitle"/>
        <w:jc w:val="center"/>
      </w:pPr>
      <w:r>
        <w:t>мероприятий лесного плана субъекта Российской Федерации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3"/>
        <w:gridCol w:w="1190"/>
        <w:gridCol w:w="1303"/>
        <w:gridCol w:w="1303"/>
        <w:gridCol w:w="1303"/>
        <w:gridCol w:w="1303"/>
        <w:gridCol w:w="1303"/>
        <w:gridCol w:w="1303"/>
        <w:gridCol w:w="1303"/>
        <w:gridCol w:w="1303"/>
        <w:gridCol w:w="1303"/>
        <w:gridCol w:w="1303"/>
      </w:tblGrid>
      <w:tr w:rsidR="000F1000">
        <w:tc>
          <w:tcPr>
            <w:tcW w:w="1814" w:type="dxa"/>
            <w:vMerge w:val="restart"/>
          </w:tcPr>
          <w:p w:rsidR="000F1000" w:rsidRDefault="000F1000">
            <w:pPr>
              <w:pStyle w:val="ConsPlusNormal"/>
            </w:pPr>
          </w:p>
        </w:tc>
        <w:tc>
          <w:tcPr>
            <w:tcW w:w="623" w:type="dxa"/>
            <w:vMerge w:val="restart"/>
          </w:tcPr>
          <w:p w:rsidR="000F1000" w:rsidRDefault="000F1000">
            <w:pPr>
              <w:pStyle w:val="ConsPlusNormal"/>
              <w:jc w:val="center"/>
            </w:pPr>
            <w:r>
              <w:t>Единица измерения</w:t>
            </w:r>
          </w:p>
        </w:tc>
        <w:tc>
          <w:tcPr>
            <w:tcW w:w="1190" w:type="dxa"/>
            <w:vMerge w:val="restart"/>
          </w:tcPr>
          <w:p w:rsidR="000F1000" w:rsidRDefault="000F1000">
            <w:pPr>
              <w:pStyle w:val="ConsPlusNormal"/>
              <w:jc w:val="center"/>
            </w:pPr>
            <w:r>
              <w:t>За год, предшествующий разработке проекта лесного плана субъекта Российской Федерации</w:t>
            </w:r>
          </w:p>
        </w:tc>
        <w:tc>
          <w:tcPr>
            <w:tcW w:w="13030" w:type="dxa"/>
            <w:gridSpan w:val="10"/>
          </w:tcPr>
          <w:p w:rsidR="000F1000" w:rsidRDefault="000F1000">
            <w:pPr>
              <w:pStyle w:val="ConsPlusNormal"/>
              <w:jc w:val="center"/>
            </w:pPr>
            <w:r>
              <w:t>Показатели на период действия разрабатываемого лесного плана субъекта Российской Федерации</w:t>
            </w:r>
          </w:p>
        </w:tc>
      </w:tr>
      <w:tr w:rsidR="000F1000">
        <w:tc>
          <w:tcPr>
            <w:tcW w:w="1814" w:type="dxa"/>
            <w:vMerge/>
          </w:tcPr>
          <w:p w:rsidR="000F1000" w:rsidRDefault="000F1000">
            <w:pPr>
              <w:pStyle w:val="ConsPlusNormal"/>
            </w:pPr>
          </w:p>
        </w:tc>
        <w:tc>
          <w:tcPr>
            <w:tcW w:w="623" w:type="dxa"/>
            <w:vMerge/>
          </w:tcPr>
          <w:p w:rsidR="000F1000" w:rsidRDefault="000F1000">
            <w:pPr>
              <w:pStyle w:val="ConsPlusNormal"/>
            </w:pPr>
          </w:p>
        </w:tc>
        <w:tc>
          <w:tcPr>
            <w:tcW w:w="1190" w:type="dxa"/>
            <w:vMerge/>
          </w:tcPr>
          <w:p w:rsidR="000F1000" w:rsidRDefault="000F1000">
            <w:pPr>
              <w:pStyle w:val="ConsPlusNormal"/>
            </w:pPr>
          </w:p>
        </w:tc>
        <w:tc>
          <w:tcPr>
            <w:tcW w:w="1303" w:type="dxa"/>
          </w:tcPr>
          <w:p w:rsidR="000F1000" w:rsidRDefault="000F1000">
            <w:pPr>
              <w:pStyle w:val="ConsPlusNormal"/>
              <w:jc w:val="center"/>
            </w:pPr>
            <w:r>
              <w:t>2019</w:t>
            </w:r>
          </w:p>
        </w:tc>
        <w:tc>
          <w:tcPr>
            <w:tcW w:w="1303" w:type="dxa"/>
          </w:tcPr>
          <w:p w:rsidR="000F1000" w:rsidRDefault="000F1000">
            <w:pPr>
              <w:pStyle w:val="ConsPlusNormal"/>
              <w:jc w:val="center"/>
            </w:pPr>
            <w:r>
              <w:t>2020</w:t>
            </w:r>
          </w:p>
        </w:tc>
        <w:tc>
          <w:tcPr>
            <w:tcW w:w="1303" w:type="dxa"/>
          </w:tcPr>
          <w:p w:rsidR="000F1000" w:rsidRDefault="000F1000">
            <w:pPr>
              <w:pStyle w:val="ConsPlusNormal"/>
              <w:jc w:val="center"/>
            </w:pPr>
            <w:r>
              <w:t>2021</w:t>
            </w:r>
          </w:p>
        </w:tc>
        <w:tc>
          <w:tcPr>
            <w:tcW w:w="1303" w:type="dxa"/>
          </w:tcPr>
          <w:p w:rsidR="000F1000" w:rsidRDefault="000F1000">
            <w:pPr>
              <w:pStyle w:val="ConsPlusNormal"/>
              <w:jc w:val="center"/>
            </w:pPr>
            <w:r>
              <w:t>2022</w:t>
            </w:r>
          </w:p>
        </w:tc>
        <w:tc>
          <w:tcPr>
            <w:tcW w:w="1303" w:type="dxa"/>
          </w:tcPr>
          <w:p w:rsidR="000F1000" w:rsidRDefault="000F1000">
            <w:pPr>
              <w:pStyle w:val="ConsPlusNormal"/>
              <w:jc w:val="center"/>
            </w:pPr>
            <w:r>
              <w:t>2023</w:t>
            </w:r>
          </w:p>
        </w:tc>
        <w:tc>
          <w:tcPr>
            <w:tcW w:w="1303" w:type="dxa"/>
          </w:tcPr>
          <w:p w:rsidR="000F1000" w:rsidRDefault="000F1000">
            <w:pPr>
              <w:pStyle w:val="ConsPlusNormal"/>
              <w:jc w:val="center"/>
            </w:pPr>
            <w:r>
              <w:t>2024</w:t>
            </w:r>
          </w:p>
        </w:tc>
        <w:tc>
          <w:tcPr>
            <w:tcW w:w="1303" w:type="dxa"/>
          </w:tcPr>
          <w:p w:rsidR="000F1000" w:rsidRDefault="000F1000">
            <w:pPr>
              <w:pStyle w:val="ConsPlusNormal"/>
              <w:jc w:val="center"/>
            </w:pPr>
            <w:r>
              <w:t>2025</w:t>
            </w:r>
          </w:p>
        </w:tc>
        <w:tc>
          <w:tcPr>
            <w:tcW w:w="1303" w:type="dxa"/>
          </w:tcPr>
          <w:p w:rsidR="000F1000" w:rsidRDefault="000F1000">
            <w:pPr>
              <w:pStyle w:val="ConsPlusNormal"/>
              <w:jc w:val="center"/>
            </w:pPr>
            <w:r>
              <w:t>2026</w:t>
            </w:r>
          </w:p>
        </w:tc>
        <w:tc>
          <w:tcPr>
            <w:tcW w:w="1303" w:type="dxa"/>
          </w:tcPr>
          <w:p w:rsidR="000F1000" w:rsidRDefault="000F1000">
            <w:pPr>
              <w:pStyle w:val="ConsPlusNormal"/>
              <w:jc w:val="center"/>
            </w:pPr>
            <w:r>
              <w:t>2027</w:t>
            </w:r>
          </w:p>
        </w:tc>
        <w:tc>
          <w:tcPr>
            <w:tcW w:w="1303" w:type="dxa"/>
          </w:tcPr>
          <w:p w:rsidR="000F1000" w:rsidRDefault="000F1000">
            <w:pPr>
              <w:pStyle w:val="ConsPlusNormal"/>
              <w:jc w:val="center"/>
            </w:pPr>
            <w:r>
              <w:t>2028</w:t>
            </w:r>
          </w:p>
        </w:tc>
      </w:tr>
      <w:tr w:rsidR="000F1000">
        <w:tc>
          <w:tcPr>
            <w:tcW w:w="1814" w:type="dxa"/>
          </w:tcPr>
          <w:p w:rsidR="000F1000" w:rsidRDefault="000F1000">
            <w:pPr>
              <w:pStyle w:val="ConsPlusNormal"/>
              <w:jc w:val="center"/>
            </w:pPr>
            <w:r>
              <w:t>1</w:t>
            </w:r>
          </w:p>
        </w:tc>
        <w:tc>
          <w:tcPr>
            <w:tcW w:w="623" w:type="dxa"/>
          </w:tcPr>
          <w:p w:rsidR="000F1000" w:rsidRDefault="000F1000">
            <w:pPr>
              <w:pStyle w:val="ConsPlusNormal"/>
              <w:jc w:val="center"/>
            </w:pPr>
            <w:r>
              <w:t>2</w:t>
            </w:r>
          </w:p>
        </w:tc>
        <w:tc>
          <w:tcPr>
            <w:tcW w:w="1190" w:type="dxa"/>
          </w:tcPr>
          <w:p w:rsidR="000F1000" w:rsidRDefault="000F1000">
            <w:pPr>
              <w:pStyle w:val="ConsPlusNormal"/>
              <w:jc w:val="center"/>
            </w:pPr>
            <w:r>
              <w:t>3</w:t>
            </w:r>
          </w:p>
        </w:tc>
        <w:tc>
          <w:tcPr>
            <w:tcW w:w="1303" w:type="dxa"/>
          </w:tcPr>
          <w:p w:rsidR="000F1000" w:rsidRDefault="000F1000">
            <w:pPr>
              <w:pStyle w:val="ConsPlusNormal"/>
              <w:jc w:val="center"/>
            </w:pPr>
            <w:r>
              <w:t>4</w:t>
            </w:r>
          </w:p>
        </w:tc>
        <w:tc>
          <w:tcPr>
            <w:tcW w:w="1303" w:type="dxa"/>
          </w:tcPr>
          <w:p w:rsidR="000F1000" w:rsidRDefault="000F1000">
            <w:pPr>
              <w:pStyle w:val="ConsPlusNormal"/>
              <w:jc w:val="center"/>
            </w:pPr>
            <w:r>
              <w:t>5</w:t>
            </w:r>
          </w:p>
        </w:tc>
        <w:tc>
          <w:tcPr>
            <w:tcW w:w="1303" w:type="dxa"/>
          </w:tcPr>
          <w:p w:rsidR="000F1000" w:rsidRDefault="000F1000">
            <w:pPr>
              <w:pStyle w:val="ConsPlusNormal"/>
              <w:jc w:val="center"/>
            </w:pPr>
            <w:r>
              <w:t>6</w:t>
            </w:r>
          </w:p>
        </w:tc>
        <w:tc>
          <w:tcPr>
            <w:tcW w:w="1303" w:type="dxa"/>
          </w:tcPr>
          <w:p w:rsidR="000F1000" w:rsidRDefault="000F1000">
            <w:pPr>
              <w:pStyle w:val="ConsPlusNormal"/>
              <w:jc w:val="center"/>
            </w:pPr>
            <w:r>
              <w:t>7</w:t>
            </w:r>
          </w:p>
        </w:tc>
        <w:tc>
          <w:tcPr>
            <w:tcW w:w="1303" w:type="dxa"/>
          </w:tcPr>
          <w:p w:rsidR="000F1000" w:rsidRDefault="000F1000">
            <w:pPr>
              <w:pStyle w:val="ConsPlusNormal"/>
              <w:jc w:val="center"/>
            </w:pPr>
            <w:r>
              <w:t>8</w:t>
            </w:r>
          </w:p>
        </w:tc>
        <w:tc>
          <w:tcPr>
            <w:tcW w:w="1303" w:type="dxa"/>
          </w:tcPr>
          <w:p w:rsidR="000F1000" w:rsidRDefault="000F1000">
            <w:pPr>
              <w:pStyle w:val="ConsPlusNormal"/>
              <w:jc w:val="center"/>
            </w:pPr>
            <w:r>
              <w:t>9</w:t>
            </w:r>
          </w:p>
        </w:tc>
        <w:tc>
          <w:tcPr>
            <w:tcW w:w="1303" w:type="dxa"/>
          </w:tcPr>
          <w:p w:rsidR="000F1000" w:rsidRDefault="000F1000">
            <w:pPr>
              <w:pStyle w:val="ConsPlusNormal"/>
              <w:jc w:val="center"/>
            </w:pPr>
            <w:r>
              <w:t>10</w:t>
            </w:r>
          </w:p>
        </w:tc>
        <w:tc>
          <w:tcPr>
            <w:tcW w:w="1303" w:type="dxa"/>
          </w:tcPr>
          <w:p w:rsidR="000F1000" w:rsidRDefault="000F1000">
            <w:pPr>
              <w:pStyle w:val="ConsPlusNormal"/>
              <w:jc w:val="center"/>
            </w:pPr>
            <w:r>
              <w:t>11</w:t>
            </w:r>
          </w:p>
        </w:tc>
        <w:tc>
          <w:tcPr>
            <w:tcW w:w="1303" w:type="dxa"/>
          </w:tcPr>
          <w:p w:rsidR="000F1000" w:rsidRDefault="000F1000">
            <w:pPr>
              <w:pStyle w:val="ConsPlusNormal"/>
              <w:jc w:val="center"/>
            </w:pPr>
            <w:r>
              <w:t>12</w:t>
            </w:r>
          </w:p>
        </w:tc>
        <w:tc>
          <w:tcPr>
            <w:tcW w:w="1303" w:type="dxa"/>
          </w:tcPr>
          <w:p w:rsidR="000F1000" w:rsidRDefault="000F1000">
            <w:pPr>
              <w:pStyle w:val="ConsPlusNormal"/>
              <w:jc w:val="center"/>
            </w:pPr>
            <w:r>
              <w:t>13</w:t>
            </w:r>
          </w:p>
        </w:tc>
      </w:tr>
      <w:tr w:rsidR="000F1000">
        <w:tc>
          <w:tcPr>
            <w:tcW w:w="1814" w:type="dxa"/>
          </w:tcPr>
          <w:p w:rsidR="000F1000" w:rsidRDefault="000F1000">
            <w:pPr>
              <w:pStyle w:val="ConsPlusNormal"/>
            </w:pPr>
            <w:r>
              <w:t>Прогнозные расходы на лесное хозяйство,</w:t>
            </w:r>
          </w:p>
          <w:p w:rsidR="000F1000" w:rsidRDefault="000F1000">
            <w:pPr>
              <w:pStyle w:val="ConsPlusNormal"/>
            </w:pPr>
            <w:r>
              <w:t xml:space="preserve">в том числе за </w:t>
            </w:r>
            <w:r>
              <w:lastRenderedPageBreak/>
              <w:t>счет средств:</w:t>
            </w:r>
          </w:p>
        </w:tc>
        <w:tc>
          <w:tcPr>
            <w:tcW w:w="623" w:type="dxa"/>
          </w:tcPr>
          <w:p w:rsidR="000F1000" w:rsidRDefault="000F1000">
            <w:pPr>
              <w:pStyle w:val="ConsPlusNormal"/>
              <w:jc w:val="center"/>
            </w:pPr>
            <w:r>
              <w:lastRenderedPageBreak/>
              <w:t>тыс. руб.</w:t>
            </w:r>
          </w:p>
        </w:tc>
        <w:tc>
          <w:tcPr>
            <w:tcW w:w="1190" w:type="dxa"/>
          </w:tcPr>
          <w:p w:rsidR="000F1000" w:rsidRDefault="000F1000">
            <w:pPr>
              <w:pStyle w:val="ConsPlusNormal"/>
              <w:jc w:val="center"/>
            </w:pPr>
            <w:r>
              <w:t>964 701,6</w:t>
            </w:r>
          </w:p>
        </w:tc>
        <w:tc>
          <w:tcPr>
            <w:tcW w:w="1303" w:type="dxa"/>
          </w:tcPr>
          <w:p w:rsidR="000F1000" w:rsidRDefault="000F1000">
            <w:pPr>
              <w:pStyle w:val="ConsPlusNormal"/>
              <w:jc w:val="center"/>
            </w:pPr>
            <w:r>
              <w:t>1 057 224,4</w:t>
            </w:r>
          </w:p>
        </w:tc>
        <w:tc>
          <w:tcPr>
            <w:tcW w:w="1303" w:type="dxa"/>
          </w:tcPr>
          <w:p w:rsidR="000F1000" w:rsidRDefault="000F1000">
            <w:pPr>
              <w:pStyle w:val="ConsPlusNormal"/>
              <w:jc w:val="center"/>
            </w:pPr>
            <w:r>
              <w:t>1 044 079,6</w:t>
            </w:r>
          </w:p>
        </w:tc>
        <w:tc>
          <w:tcPr>
            <w:tcW w:w="1303" w:type="dxa"/>
          </w:tcPr>
          <w:p w:rsidR="000F1000" w:rsidRDefault="000F1000">
            <w:pPr>
              <w:pStyle w:val="ConsPlusNormal"/>
              <w:jc w:val="center"/>
            </w:pPr>
            <w:r>
              <w:t>1 046 481,6</w:t>
            </w:r>
          </w:p>
        </w:tc>
        <w:tc>
          <w:tcPr>
            <w:tcW w:w="1303" w:type="dxa"/>
          </w:tcPr>
          <w:p w:rsidR="000F1000" w:rsidRDefault="000F1000">
            <w:pPr>
              <w:pStyle w:val="ConsPlusNormal"/>
              <w:jc w:val="center"/>
            </w:pPr>
            <w:r>
              <w:t>1 015 400,9</w:t>
            </w:r>
          </w:p>
        </w:tc>
        <w:tc>
          <w:tcPr>
            <w:tcW w:w="1303" w:type="dxa"/>
          </w:tcPr>
          <w:p w:rsidR="000F1000" w:rsidRDefault="000F1000">
            <w:pPr>
              <w:pStyle w:val="ConsPlusNormal"/>
              <w:jc w:val="center"/>
            </w:pPr>
            <w:r>
              <w:t>1 099 401,8</w:t>
            </w:r>
          </w:p>
        </w:tc>
        <w:tc>
          <w:tcPr>
            <w:tcW w:w="1303" w:type="dxa"/>
          </w:tcPr>
          <w:p w:rsidR="000F1000" w:rsidRDefault="000F1000">
            <w:pPr>
              <w:pStyle w:val="ConsPlusNormal"/>
              <w:jc w:val="center"/>
            </w:pPr>
            <w:r>
              <w:t>1 036 159,6</w:t>
            </w:r>
          </w:p>
        </w:tc>
        <w:tc>
          <w:tcPr>
            <w:tcW w:w="1303" w:type="dxa"/>
          </w:tcPr>
          <w:p w:rsidR="000F1000" w:rsidRDefault="000F1000">
            <w:pPr>
              <w:pStyle w:val="ConsPlusNormal"/>
              <w:jc w:val="center"/>
            </w:pPr>
            <w:r>
              <w:t>1 061 375,1</w:t>
            </w:r>
          </w:p>
        </w:tc>
        <w:tc>
          <w:tcPr>
            <w:tcW w:w="1303" w:type="dxa"/>
          </w:tcPr>
          <w:p w:rsidR="000F1000" w:rsidRDefault="000F1000">
            <w:pPr>
              <w:pStyle w:val="ConsPlusNormal"/>
              <w:jc w:val="center"/>
            </w:pPr>
            <w:r>
              <w:t>1 080 123,1</w:t>
            </w:r>
          </w:p>
        </w:tc>
        <w:tc>
          <w:tcPr>
            <w:tcW w:w="1303" w:type="dxa"/>
          </w:tcPr>
          <w:p w:rsidR="000F1000" w:rsidRDefault="000F1000">
            <w:pPr>
              <w:pStyle w:val="ConsPlusNormal"/>
              <w:jc w:val="center"/>
            </w:pPr>
            <w:r>
              <w:t>1 086 598,4</w:t>
            </w:r>
          </w:p>
        </w:tc>
        <w:tc>
          <w:tcPr>
            <w:tcW w:w="1303" w:type="dxa"/>
          </w:tcPr>
          <w:p w:rsidR="000F1000" w:rsidRDefault="000F1000">
            <w:pPr>
              <w:pStyle w:val="ConsPlusNormal"/>
              <w:jc w:val="center"/>
            </w:pPr>
            <w:r>
              <w:t>1 090 258,4</w:t>
            </w:r>
          </w:p>
        </w:tc>
      </w:tr>
      <w:tr w:rsidR="000F1000">
        <w:tc>
          <w:tcPr>
            <w:tcW w:w="1814" w:type="dxa"/>
          </w:tcPr>
          <w:p w:rsidR="000F1000" w:rsidRDefault="000F1000">
            <w:pPr>
              <w:pStyle w:val="ConsPlusNormal"/>
            </w:pPr>
            <w:r>
              <w:t>федерального бюджета</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246 816,2</w:t>
            </w:r>
          </w:p>
        </w:tc>
        <w:tc>
          <w:tcPr>
            <w:tcW w:w="1303" w:type="dxa"/>
          </w:tcPr>
          <w:p w:rsidR="000F1000" w:rsidRDefault="000F1000">
            <w:pPr>
              <w:pStyle w:val="ConsPlusNormal"/>
              <w:jc w:val="center"/>
            </w:pPr>
            <w:r>
              <w:t>299 128,3</w:t>
            </w:r>
          </w:p>
        </w:tc>
        <w:tc>
          <w:tcPr>
            <w:tcW w:w="1303" w:type="dxa"/>
          </w:tcPr>
          <w:p w:rsidR="000F1000" w:rsidRDefault="000F1000">
            <w:pPr>
              <w:pStyle w:val="ConsPlusNormal"/>
              <w:jc w:val="center"/>
            </w:pPr>
            <w:r>
              <w:t>289 060,7</w:t>
            </w:r>
          </w:p>
        </w:tc>
        <w:tc>
          <w:tcPr>
            <w:tcW w:w="1303" w:type="dxa"/>
          </w:tcPr>
          <w:p w:rsidR="000F1000" w:rsidRDefault="000F1000">
            <w:pPr>
              <w:pStyle w:val="ConsPlusNormal"/>
              <w:jc w:val="center"/>
            </w:pPr>
            <w:r>
              <w:t>290 919,3</w:t>
            </w:r>
          </w:p>
        </w:tc>
        <w:tc>
          <w:tcPr>
            <w:tcW w:w="1303" w:type="dxa"/>
          </w:tcPr>
          <w:p w:rsidR="000F1000" w:rsidRDefault="000F1000">
            <w:pPr>
              <w:pStyle w:val="ConsPlusNormal"/>
              <w:jc w:val="center"/>
            </w:pPr>
            <w:r>
              <w:t>259 838,6</w:t>
            </w:r>
          </w:p>
        </w:tc>
        <w:tc>
          <w:tcPr>
            <w:tcW w:w="1303" w:type="dxa"/>
          </w:tcPr>
          <w:p w:rsidR="000F1000" w:rsidRDefault="000F1000">
            <w:pPr>
              <w:pStyle w:val="ConsPlusNormal"/>
              <w:jc w:val="center"/>
            </w:pPr>
            <w:r>
              <w:t>318 205,6</w:t>
            </w:r>
          </w:p>
        </w:tc>
        <w:tc>
          <w:tcPr>
            <w:tcW w:w="1303" w:type="dxa"/>
          </w:tcPr>
          <w:p w:rsidR="000F1000" w:rsidRDefault="000F1000">
            <w:pPr>
              <w:pStyle w:val="ConsPlusNormal"/>
              <w:jc w:val="center"/>
            </w:pPr>
            <w:r>
              <w:t>256 444,1</w:t>
            </w:r>
          </w:p>
        </w:tc>
        <w:tc>
          <w:tcPr>
            <w:tcW w:w="1303" w:type="dxa"/>
          </w:tcPr>
          <w:p w:rsidR="000F1000" w:rsidRDefault="000F1000">
            <w:pPr>
              <w:pStyle w:val="ConsPlusNormal"/>
              <w:jc w:val="center"/>
            </w:pPr>
            <w:r>
              <w:t>281 659,6</w:t>
            </w:r>
          </w:p>
        </w:tc>
        <w:tc>
          <w:tcPr>
            <w:tcW w:w="1303" w:type="dxa"/>
          </w:tcPr>
          <w:p w:rsidR="000F1000" w:rsidRDefault="000F1000">
            <w:pPr>
              <w:pStyle w:val="ConsPlusNormal"/>
              <w:jc w:val="center"/>
            </w:pPr>
            <w:r>
              <w:t>273 802,6</w:t>
            </w:r>
          </w:p>
        </w:tc>
        <w:tc>
          <w:tcPr>
            <w:tcW w:w="1303" w:type="dxa"/>
          </w:tcPr>
          <w:p w:rsidR="000F1000" w:rsidRDefault="000F1000">
            <w:pPr>
              <w:pStyle w:val="ConsPlusNormal"/>
              <w:jc w:val="center"/>
            </w:pPr>
            <w:r>
              <w:t>280 282,6</w:t>
            </w:r>
          </w:p>
        </w:tc>
        <w:tc>
          <w:tcPr>
            <w:tcW w:w="1303" w:type="dxa"/>
          </w:tcPr>
          <w:p w:rsidR="000F1000" w:rsidRDefault="000F1000">
            <w:pPr>
              <w:pStyle w:val="ConsPlusNormal"/>
              <w:jc w:val="center"/>
            </w:pPr>
            <w:r>
              <w:t>283 942,6</w:t>
            </w:r>
          </w:p>
        </w:tc>
      </w:tr>
      <w:tr w:rsidR="000F1000">
        <w:tc>
          <w:tcPr>
            <w:tcW w:w="1814" w:type="dxa"/>
          </w:tcPr>
          <w:p w:rsidR="000F1000" w:rsidRDefault="000F1000">
            <w:pPr>
              <w:pStyle w:val="ConsPlusNormal"/>
            </w:pPr>
            <w:r>
              <w:t>бюджета субъекта Российской Федерации</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29 038,6</w:t>
            </w:r>
          </w:p>
        </w:tc>
        <w:tc>
          <w:tcPr>
            <w:tcW w:w="1303" w:type="dxa"/>
          </w:tcPr>
          <w:p w:rsidR="000F1000" w:rsidRDefault="000F1000">
            <w:pPr>
              <w:pStyle w:val="ConsPlusNormal"/>
              <w:jc w:val="center"/>
            </w:pPr>
            <w:r>
              <w:t>65 262,5</w:t>
            </w:r>
          </w:p>
        </w:tc>
        <w:tc>
          <w:tcPr>
            <w:tcW w:w="1303" w:type="dxa"/>
          </w:tcPr>
          <w:p w:rsidR="000F1000" w:rsidRDefault="000F1000">
            <w:pPr>
              <w:pStyle w:val="ConsPlusNormal"/>
              <w:jc w:val="center"/>
            </w:pPr>
            <w:r>
              <w:t>37 537,3</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c>
          <w:tcPr>
            <w:tcW w:w="1303" w:type="dxa"/>
          </w:tcPr>
          <w:p w:rsidR="000F1000" w:rsidRDefault="000F1000">
            <w:pPr>
              <w:pStyle w:val="ConsPlusNormal"/>
              <w:jc w:val="center"/>
            </w:pPr>
            <w:r>
              <w:t>38 080,7</w:t>
            </w:r>
          </w:p>
        </w:tc>
      </w:tr>
      <w:tr w:rsidR="000F1000">
        <w:tc>
          <w:tcPr>
            <w:tcW w:w="1814" w:type="dxa"/>
          </w:tcPr>
          <w:p w:rsidR="000F1000" w:rsidRDefault="000F1000">
            <w:pPr>
              <w:pStyle w:val="ConsPlusNormal"/>
            </w:pPr>
            <w:r>
              <w:t>средства арендаторов</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314 658,3</w:t>
            </w:r>
          </w:p>
        </w:tc>
        <w:tc>
          <w:tcPr>
            <w:tcW w:w="1303" w:type="dxa"/>
          </w:tcPr>
          <w:p w:rsidR="000F1000" w:rsidRDefault="000F1000">
            <w:pPr>
              <w:pStyle w:val="ConsPlusNormal"/>
              <w:jc w:val="center"/>
            </w:pPr>
            <w:r>
              <w:t>213 102,3</w:t>
            </w:r>
          </w:p>
        </w:tc>
        <w:tc>
          <w:tcPr>
            <w:tcW w:w="1303" w:type="dxa"/>
          </w:tcPr>
          <w:p w:rsidR="000F1000" w:rsidRDefault="000F1000">
            <w:pPr>
              <w:pStyle w:val="ConsPlusNormal"/>
              <w:jc w:val="center"/>
            </w:pPr>
            <w:r>
              <w:t>221 626,4</w:t>
            </w:r>
          </w:p>
        </w:tc>
        <w:tc>
          <w:tcPr>
            <w:tcW w:w="1303" w:type="dxa"/>
          </w:tcPr>
          <w:p w:rsidR="000F1000" w:rsidRDefault="000F1000">
            <w:pPr>
              <w:pStyle w:val="ConsPlusNormal"/>
              <w:jc w:val="center"/>
            </w:pPr>
            <w:r>
              <w:t>221 626,2</w:t>
            </w:r>
          </w:p>
        </w:tc>
        <w:tc>
          <w:tcPr>
            <w:tcW w:w="1303" w:type="dxa"/>
          </w:tcPr>
          <w:p w:rsidR="000F1000" w:rsidRDefault="000F1000">
            <w:pPr>
              <w:pStyle w:val="ConsPlusNormal"/>
              <w:jc w:val="center"/>
            </w:pPr>
            <w:r>
              <w:t>221 626,2</w:t>
            </w:r>
          </w:p>
        </w:tc>
        <w:tc>
          <w:tcPr>
            <w:tcW w:w="1303" w:type="dxa"/>
          </w:tcPr>
          <w:p w:rsidR="000F1000" w:rsidRDefault="000F1000">
            <w:pPr>
              <w:pStyle w:val="ConsPlusNormal"/>
              <w:jc w:val="center"/>
            </w:pPr>
            <w:r>
              <w:t>230 491,2</w:t>
            </w:r>
          </w:p>
        </w:tc>
        <w:tc>
          <w:tcPr>
            <w:tcW w:w="1303" w:type="dxa"/>
          </w:tcPr>
          <w:p w:rsidR="000F1000" w:rsidRDefault="000F1000">
            <w:pPr>
              <w:pStyle w:val="ConsPlusNormal"/>
              <w:jc w:val="center"/>
            </w:pPr>
            <w:r>
              <w:t>230 310,5</w:t>
            </w:r>
          </w:p>
        </w:tc>
        <w:tc>
          <w:tcPr>
            <w:tcW w:w="1303" w:type="dxa"/>
          </w:tcPr>
          <w:p w:rsidR="000F1000" w:rsidRDefault="000F1000">
            <w:pPr>
              <w:pStyle w:val="ConsPlusNormal"/>
              <w:jc w:val="center"/>
            </w:pPr>
            <w:r>
              <w:t>230 310,5</w:t>
            </w:r>
          </w:p>
        </w:tc>
        <w:tc>
          <w:tcPr>
            <w:tcW w:w="1303" w:type="dxa"/>
          </w:tcPr>
          <w:p w:rsidR="000F1000" w:rsidRDefault="000F1000">
            <w:pPr>
              <w:pStyle w:val="ConsPlusNormal"/>
              <w:jc w:val="center"/>
            </w:pPr>
            <w:r>
              <w:t>239 527,9</w:t>
            </w:r>
          </w:p>
        </w:tc>
        <w:tc>
          <w:tcPr>
            <w:tcW w:w="1303" w:type="dxa"/>
          </w:tcPr>
          <w:p w:rsidR="000F1000" w:rsidRDefault="000F1000">
            <w:pPr>
              <w:pStyle w:val="ConsPlusNormal"/>
              <w:jc w:val="center"/>
            </w:pPr>
            <w:r>
              <w:t>239 523,1</w:t>
            </w:r>
          </w:p>
        </w:tc>
        <w:tc>
          <w:tcPr>
            <w:tcW w:w="1303" w:type="dxa"/>
          </w:tcPr>
          <w:p w:rsidR="000F1000" w:rsidRDefault="000F1000">
            <w:pPr>
              <w:pStyle w:val="ConsPlusNormal"/>
              <w:jc w:val="center"/>
            </w:pPr>
            <w:r>
              <w:t>239 523,1</w:t>
            </w:r>
          </w:p>
        </w:tc>
      </w:tr>
      <w:tr w:rsidR="000F1000">
        <w:tc>
          <w:tcPr>
            <w:tcW w:w="1814" w:type="dxa"/>
          </w:tcPr>
          <w:p w:rsidR="000F1000" w:rsidRDefault="000F1000">
            <w:pPr>
              <w:pStyle w:val="ConsPlusNormal"/>
            </w:pPr>
            <w:r>
              <w:t>иные источники</w:t>
            </w:r>
          </w:p>
        </w:tc>
        <w:tc>
          <w:tcPr>
            <w:tcW w:w="623" w:type="dxa"/>
          </w:tcPr>
          <w:p w:rsidR="000F1000" w:rsidRDefault="000F1000">
            <w:pPr>
              <w:pStyle w:val="ConsPlusNormal"/>
            </w:pPr>
          </w:p>
        </w:tc>
        <w:tc>
          <w:tcPr>
            <w:tcW w:w="1190" w:type="dxa"/>
          </w:tcPr>
          <w:p w:rsidR="000F1000" w:rsidRDefault="000F1000">
            <w:pPr>
              <w:pStyle w:val="ConsPlusNormal"/>
              <w:jc w:val="center"/>
            </w:pPr>
            <w:r>
              <w:t>374 188,5</w:t>
            </w:r>
          </w:p>
        </w:tc>
        <w:tc>
          <w:tcPr>
            <w:tcW w:w="1303" w:type="dxa"/>
          </w:tcPr>
          <w:p w:rsidR="000F1000" w:rsidRDefault="000F1000">
            <w:pPr>
              <w:pStyle w:val="ConsPlusNormal"/>
              <w:jc w:val="center"/>
            </w:pPr>
            <w:r>
              <w:t>479 731,3</w:t>
            </w:r>
          </w:p>
        </w:tc>
        <w:tc>
          <w:tcPr>
            <w:tcW w:w="1303" w:type="dxa"/>
          </w:tcPr>
          <w:p w:rsidR="000F1000" w:rsidRDefault="000F1000">
            <w:pPr>
              <w:pStyle w:val="ConsPlusNormal"/>
              <w:jc w:val="center"/>
            </w:pPr>
            <w:r>
              <w:t>495 855,2</w:t>
            </w:r>
          </w:p>
        </w:tc>
        <w:tc>
          <w:tcPr>
            <w:tcW w:w="1303" w:type="dxa"/>
          </w:tcPr>
          <w:p w:rsidR="000F1000" w:rsidRDefault="000F1000">
            <w:pPr>
              <w:pStyle w:val="ConsPlusNormal"/>
              <w:jc w:val="center"/>
            </w:pPr>
            <w:r>
              <w:t>495 855,4</w:t>
            </w:r>
          </w:p>
        </w:tc>
        <w:tc>
          <w:tcPr>
            <w:tcW w:w="1303" w:type="dxa"/>
          </w:tcPr>
          <w:p w:rsidR="000F1000" w:rsidRDefault="000F1000">
            <w:pPr>
              <w:pStyle w:val="ConsPlusNormal"/>
              <w:jc w:val="center"/>
            </w:pPr>
            <w:r>
              <w:t>495 855,4</w:t>
            </w:r>
          </w:p>
        </w:tc>
        <w:tc>
          <w:tcPr>
            <w:tcW w:w="1303" w:type="dxa"/>
          </w:tcPr>
          <w:p w:rsidR="000F1000" w:rsidRDefault="000F1000">
            <w:pPr>
              <w:pStyle w:val="ConsPlusNormal"/>
              <w:jc w:val="center"/>
            </w:pPr>
            <w:r>
              <w:t>512 624,3</w:t>
            </w:r>
          </w:p>
        </w:tc>
        <w:tc>
          <w:tcPr>
            <w:tcW w:w="1303" w:type="dxa"/>
          </w:tcPr>
          <w:p w:rsidR="000F1000" w:rsidRDefault="000F1000">
            <w:pPr>
              <w:pStyle w:val="ConsPlusNormal"/>
              <w:jc w:val="center"/>
            </w:pPr>
            <w:r>
              <w:t>511 324,3</w:t>
            </w:r>
          </w:p>
        </w:tc>
        <w:tc>
          <w:tcPr>
            <w:tcW w:w="1303" w:type="dxa"/>
          </w:tcPr>
          <w:p w:rsidR="000F1000" w:rsidRDefault="000F1000">
            <w:pPr>
              <w:pStyle w:val="ConsPlusNormal"/>
              <w:jc w:val="center"/>
            </w:pPr>
            <w:r>
              <w:t>511 324,3</w:t>
            </w:r>
          </w:p>
        </w:tc>
        <w:tc>
          <w:tcPr>
            <w:tcW w:w="1303" w:type="dxa"/>
          </w:tcPr>
          <w:p w:rsidR="000F1000" w:rsidRDefault="000F1000">
            <w:pPr>
              <w:pStyle w:val="ConsPlusNormal"/>
              <w:jc w:val="center"/>
            </w:pPr>
            <w:r>
              <w:t>528 711,9</w:t>
            </w:r>
          </w:p>
        </w:tc>
        <w:tc>
          <w:tcPr>
            <w:tcW w:w="1303" w:type="dxa"/>
          </w:tcPr>
          <w:p w:rsidR="000F1000" w:rsidRDefault="000F1000">
            <w:pPr>
              <w:pStyle w:val="ConsPlusNormal"/>
              <w:jc w:val="center"/>
            </w:pPr>
            <w:r>
              <w:t>528 712,0</w:t>
            </w:r>
          </w:p>
        </w:tc>
        <w:tc>
          <w:tcPr>
            <w:tcW w:w="1303" w:type="dxa"/>
          </w:tcPr>
          <w:p w:rsidR="000F1000" w:rsidRDefault="000F1000">
            <w:pPr>
              <w:pStyle w:val="ConsPlusNormal"/>
              <w:jc w:val="center"/>
            </w:pPr>
            <w:r>
              <w:t>528 712,0</w:t>
            </w:r>
          </w:p>
        </w:tc>
      </w:tr>
      <w:tr w:rsidR="000F1000">
        <w:tc>
          <w:tcPr>
            <w:tcW w:w="1814" w:type="dxa"/>
          </w:tcPr>
          <w:p w:rsidR="000F1000" w:rsidRDefault="000F1000">
            <w:pPr>
              <w:pStyle w:val="ConsPlusNormal"/>
            </w:pPr>
            <w:r>
              <w:t>Прогнозные доходы бюджетной системы,</w:t>
            </w:r>
          </w:p>
          <w:p w:rsidR="000F1000" w:rsidRDefault="000F1000">
            <w:pPr>
              <w:pStyle w:val="ConsPlusNormal"/>
            </w:pPr>
            <w:r>
              <w:t>в том числе:</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196 618,5</w:t>
            </w:r>
          </w:p>
        </w:tc>
        <w:tc>
          <w:tcPr>
            <w:tcW w:w="1303" w:type="dxa"/>
          </w:tcPr>
          <w:p w:rsidR="000F1000" w:rsidRDefault="000F1000">
            <w:pPr>
              <w:pStyle w:val="ConsPlusNormal"/>
              <w:jc w:val="center"/>
            </w:pPr>
            <w:r>
              <w:t>302 484,4</w:t>
            </w:r>
          </w:p>
        </w:tc>
        <w:tc>
          <w:tcPr>
            <w:tcW w:w="1303" w:type="dxa"/>
          </w:tcPr>
          <w:p w:rsidR="000F1000" w:rsidRDefault="000F1000">
            <w:pPr>
              <w:pStyle w:val="ConsPlusNormal"/>
              <w:jc w:val="center"/>
            </w:pPr>
            <w:r>
              <w:t>331 753,3</w:t>
            </w:r>
          </w:p>
        </w:tc>
        <w:tc>
          <w:tcPr>
            <w:tcW w:w="1303" w:type="dxa"/>
          </w:tcPr>
          <w:p w:rsidR="000F1000" w:rsidRDefault="000F1000">
            <w:pPr>
              <w:pStyle w:val="ConsPlusNormal"/>
              <w:jc w:val="center"/>
            </w:pPr>
            <w:r>
              <w:t>334 778,1</w:t>
            </w:r>
          </w:p>
        </w:tc>
        <w:tc>
          <w:tcPr>
            <w:tcW w:w="1303" w:type="dxa"/>
          </w:tcPr>
          <w:p w:rsidR="000F1000" w:rsidRDefault="000F1000">
            <w:pPr>
              <w:pStyle w:val="ConsPlusNormal"/>
              <w:jc w:val="center"/>
            </w:pPr>
            <w:r>
              <w:t>338 822,6</w:t>
            </w:r>
          </w:p>
        </w:tc>
        <w:tc>
          <w:tcPr>
            <w:tcW w:w="1303" w:type="dxa"/>
          </w:tcPr>
          <w:p w:rsidR="000F1000" w:rsidRDefault="000F1000">
            <w:pPr>
              <w:pStyle w:val="ConsPlusNormal"/>
              <w:jc w:val="center"/>
            </w:pPr>
            <w:r>
              <w:t>342 842,0</w:t>
            </w:r>
          </w:p>
        </w:tc>
        <w:tc>
          <w:tcPr>
            <w:tcW w:w="1303" w:type="dxa"/>
          </w:tcPr>
          <w:p w:rsidR="000F1000" w:rsidRDefault="000F1000">
            <w:pPr>
              <w:pStyle w:val="ConsPlusNormal"/>
              <w:jc w:val="center"/>
            </w:pPr>
            <w:r>
              <w:t>346 867,6</w:t>
            </w:r>
          </w:p>
        </w:tc>
        <w:tc>
          <w:tcPr>
            <w:tcW w:w="1303" w:type="dxa"/>
          </w:tcPr>
          <w:p w:rsidR="000F1000" w:rsidRDefault="000F1000">
            <w:pPr>
              <w:pStyle w:val="ConsPlusNormal"/>
              <w:jc w:val="center"/>
            </w:pPr>
            <w:r>
              <w:t>350 898,6</w:t>
            </w:r>
          </w:p>
        </w:tc>
        <w:tc>
          <w:tcPr>
            <w:tcW w:w="1303" w:type="dxa"/>
          </w:tcPr>
          <w:p w:rsidR="000F1000" w:rsidRDefault="000F1000">
            <w:pPr>
              <w:pStyle w:val="ConsPlusNormal"/>
              <w:jc w:val="center"/>
            </w:pPr>
            <w:r>
              <w:t>354 925,7</w:t>
            </w:r>
          </w:p>
        </w:tc>
        <w:tc>
          <w:tcPr>
            <w:tcW w:w="1303" w:type="dxa"/>
          </w:tcPr>
          <w:p w:rsidR="000F1000" w:rsidRDefault="000F1000">
            <w:pPr>
              <w:pStyle w:val="ConsPlusNormal"/>
              <w:jc w:val="center"/>
            </w:pPr>
            <w:r>
              <w:t>361 281,2</w:t>
            </w:r>
          </w:p>
        </w:tc>
        <w:tc>
          <w:tcPr>
            <w:tcW w:w="1303" w:type="dxa"/>
          </w:tcPr>
          <w:p w:rsidR="000F1000" w:rsidRDefault="000F1000">
            <w:pPr>
              <w:pStyle w:val="ConsPlusNormal"/>
              <w:jc w:val="center"/>
            </w:pPr>
            <w:r>
              <w:t>367 341,7</w:t>
            </w:r>
          </w:p>
        </w:tc>
      </w:tr>
      <w:tr w:rsidR="000F1000">
        <w:tc>
          <w:tcPr>
            <w:tcW w:w="1814" w:type="dxa"/>
          </w:tcPr>
          <w:p w:rsidR="000F1000" w:rsidRDefault="000F1000">
            <w:pPr>
              <w:pStyle w:val="ConsPlusNormal"/>
            </w:pPr>
            <w:r>
              <w:t>федерального бюджета</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116 739,3</w:t>
            </w:r>
          </w:p>
        </w:tc>
        <w:tc>
          <w:tcPr>
            <w:tcW w:w="1303" w:type="dxa"/>
          </w:tcPr>
          <w:p w:rsidR="000F1000" w:rsidRDefault="000F1000">
            <w:pPr>
              <w:pStyle w:val="ConsPlusNormal"/>
              <w:jc w:val="center"/>
            </w:pPr>
            <w:r>
              <w:t>186 834,0</w:t>
            </w:r>
          </w:p>
        </w:tc>
        <w:tc>
          <w:tcPr>
            <w:tcW w:w="1303" w:type="dxa"/>
          </w:tcPr>
          <w:p w:rsidR="000F1000" w:rsidRDefault="000F1000">
            <w:pPr>
              <w:pStyle w:val="ConsPlusNormal"/>
              <w:jc w:val="center"/>
            </w:pPr>
            <w:r>
              <w:t>213 065,0</w:t>
            </w:r>
          </w:p>
        </w:tc>
        <w:tc>
          <w:tcPr>
            <w:tcW w:w="1303" w:type="dxa"/>
          </w:tcPr>
          <w:p w:rsidR="000F1000" w:rsidRDefault="000F1000">
            <w:pPr>
              <w:pStyle w:val="ConsPlusNormal"/>
              <w:jc w:val="center"/>
            </w:pPr>
            <w:r>
              <w:t>213 065,0</w:t>
            </w:r>
          </w:p>
        </w:tc>
        <w:tc>
          <w:tcPr>
            <w:tcW w:w="1303" w:type="dxa"/>
          </w:tcPr>
          <w:p w:rsidR="000F1000" w:rsidRDefault="000F1000">
            <w:pPr>
              <w:pStyle w:val="ConsPlusNormal"/>
              <w:jc w:val="center"/>
            </w:pPr>
            <w:r>
              <w:t>214 901,4</w:t>
            </w:r>
          </w:p>
        </w:tc>
        <w:tc>
          <w:tcPr>
            <w:tcW w:w="1303" w:type="dxa"/>
          </w:tcPr>
          <w:p w:rsidR="000F1000" w:rsidRDefault="000F1000">
            <w:pPr>
              <w:pStyle w:val="ConsPlusNormal"/>
              <w:jc w:val="center"/>
            </w:pPr>
            <w:r>
              <w:t>216 716,7</w:t>
            </w:r>
          </w:p>
        </w:tc>
        <w:tc>
          <w:tcPr>
            <w:tcW w:w="1303" w:type="dxa"/>
          </w:tcPr>
          <w:p w:rsidR="000F1000" w:rsidRDefault="000F1000">
            <w:pPr>
              <w:pStyle w:val="ConsPlusNormal"/>
              <w:jc w:val="center"/>
            </w:pPr>
            <w:r>
              <w:t>218 537,1</w:t>
            </w:r>
          </w:p>
        </w:tc>
        <w:tc>
          <w:tcPr>
            <w:tcW w:w="1303" w:type="dxa"/>
          </w:tcPr>
          <w:p w:rsidR="000F1000" w:rsidRDefault="000F1000">
            <w:pPr>
              <w:pStyle w:val="ConsPlusNormal"/>
              <w:jc w:val="center"/>
            </w:pPr>
            <w:r>
              <w:t>220 361,8</w:t>
            </w:r>
          </w:p>
        </w:tc>
        <w:tc>
          <w:tcPr>
            <w:tcW w:w="1303" w:type="dxa"/>
          </w:tcPr>
          <w:p w:rsidR="000F1000" w:rsidRDefault="000F1000">
            <w:pPr>
              <w:pStyle w:val="ConsPlusNormal"/>
              <w:jc w:val="center"/>
            </w:pPr>
            <w:r>
              <w:t>222 191,7</w:t>
            </w:r>
          </w:p>
        </w:tc>
        <w:tc>
          <w:tcPr>
            <w:tcW w:w="1303" w:type="dxa"/>
          </w:tcPr>
          <w:p w:rsidR="000F1000" w:rsidRDefault="000F1000">
            <w:pPr>
              <w:pStyle w:val="ConsPlusNormal"/>
              <w:jc w:val="center"/>
            </w:pPr>
            <w:r>
              <w:t>224 948,8</w:t>
            </w:r>
          </w:p>
        </w:tc>
        <w:tc>
          <w:tcPr>
            <w:tcW w:w="1303" w:type="dxa"/>
          </w:tcPr>
          <w:p w:rsidR="000F1000" w:rsidRDefault="000F1000">
            <w:pPr>
              <w:pStyle w:val="ConsPlusNormal"/>
              <w:jc w:val="center"/>
            </w:pPr>
            <w:r>
              <w:t>227 468,7</w:t>
            </w:r>
          </w:p>
        </w:tc>
      </w:tr>
      <w:tr w:rsidR="000F1000">
        <w:tc>
          <w:tcPr>
            <w:tcW w:w="1814" w:type="dxa"/>
          </w:tcPr>
          <w:p w:rsidR="000F1000" w:rsidRDefault="000F1000">
            <w:pPr>
              <w:pStyle w:val="ConsPlusNormal"/>
            </w:pPr>
            <w:r>
              <w:t>бюджет субъекта Российской Федерации</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79 879,2</w:t>
            </w:r>
          </w:p>
        </w:tc>
        <w:tc>
          <w:tcPr>
            <w:tcW w:w="1303" w:type="dxa"/>
          </w:tcPr>
          <w:p w:rsidR="000F1000" w:rsidRDefault="000F1000">
            <w:pPr>
              <w:pStyle w:val="ConsPlusNormal"/>
              <w:jc w:val="center"/>
            </w:pPr>
            <w:r>
              <w:t>115 650,4</w:t>
            </w:r>
          </w:p>
        </w:tc>
        <w:tc>
          <w:tcPr>
            <w:tcW w:w="1303" w:type="dxa"/>
          </w:tcPr>
          <w:p w:rsidR="000F1000" w:rsidRDefault="000F1000">
            <w:pPr>
              <w:pStyle w:val="ConsPlusNormal"/>
              <w:jc w:val="center"/>
            </w:pPr>
            <w:r>
              <w:t>118 688,3</w:t>
            </w:r>
          </w:p>
        </w:tc>
        <w:tc>
          <w:tcPr>
            <w:tcW w:w="1303" w:type="dxa"/>
          </w:tcPr>
          <w:p w:rsidR="000F1000" w:rsidRDefault="000F1000">
            <w:pPr>
              <w:pStyle w:val="ConsPlusNormal"/>
              <w:jc w:val="center"/>
            </w:pPr>
            <w:r>
              <w:t>121 713,1</w:t>
            </w:r>
          </w:p>
        </w:tc>
        <w:tc>
          <w:tcPr>
            <w:tcW w:w="1303" w:type="dxa"/>
          </w:tcPr>
          <w:p w:rsidR="000F1000" w:rsidRDefault="000F1000">
            <w:pPr>
              <w:pStyle w:val="ConsPlusNormal"/>
              <w:jc w:val="center"/>
            </w:pPr>
            <w:r>
              <w:t>123 921,2</w:t>
            </w:r>
          </w:p>
        </w:tc>
        <w:tc>
          <w:tcPr>
            <w:tcW w:w="1303" w:type="dxa"/>
          </w:tcPr>
          <w:p w:rsidR="000F1000" w:rsidRDefault="000F1000">
            <w:pPr>
              <w:pStyle w:val="ConsPlusNormal"/>
              <w:jc w:val="center"/>
            </w:pPr>
            <w:r>
              <w:t>126 125,3</w:t>
            </w:r>
          </w:p>
        </w:tc>
        <w:tc>
          <w:tcPr>
            <w:tcW w:w="1303" w:type="dxa"/>
          </w:tcPr>
          <w:p w:rsidR="000F1000" w:rsidRDefault="000F1000">
            <w:pPr>
              <w:pStyle w:val="ConsPlusNormal"/>
              <w:jc w:val="center"/>
            </w:pPr>
            <w:r>
              <w:t>128 330,5</w:t>
            </w:r>
          </w:p>
        </w:tc>
        <w:tc>
          <w:tcPr>
            <w:tcW w:w="1303" w:type="dxa"/>
          </w:tcPr>
          <w:p w:rsidR="000F1000" w:rsidRDefault="000F1000">
            <w:pPr>
              <w:pStyle w:val="ConsPlusNormal"/>
              <w:jc w:val="center"/>
            </w:pPr>
            <w:r>
              <w:t>130 536,8</w:t>
            </w:r>
          </w:p>
        </w:tc>
        <w:tc>
          <w:tcPr>
            <w:tcW w:w="1303" w:type="dxa"/>
          </w:tcPr>
          <w:p w:rsidR="000F1000" w:rsidRDefault="000F1000">
            <w:pPr>
              <w:pStyle w:val="ConsPlusNormal"/>
              <w:jc w:val="center"/>
            </w:pPr>
            <w:r>
              <w:t>132 734,0</w:t>
            </w:r>
          </w:p>
        </w:tc>
        <w:tc>
          <w:tcPr>
            <w:tcW w:w="1303" w:type="dxa"/>
          </w:tcPr>
          <w:p w:rsidR="000F1000" w:rsidRDefault="000F1000">
            <w:pPr>
              <w:pStyle w:val="ConsPlusNormal"/>
              <w:jc w:val="center"/>
            </w:pPr>
            <w:r>
              <w:t>136 332,4</w:t>
            </w:r>
          </w:p>
        </w:tc>
        <w:tc>
          <w:tcPr>
            <w:tcW w:w="1303" w:type="dxa"/>
          </w:tcPr>
          <w:p w:rsidR="000F1000" w:rsidRDefault="000F1000">
            <w:pPr>
              <w:pStyle w:val="ConsPlusNormal"/>
              <w:jc w:val="center"/>
            </w:pPr>
            <w:r>
              <w:t>139 873,0</w:t>
            </w:r>
          </w:p>
        </w:tc>
      </w:tr>
      <w:tr w:rsidR="000F1000">
        <w:tc>
          <w:tcPr>
            <w:tcW w:w="1814" w:type="dxa"/>
          </w:tcPr>
          <w:p w:rsidR="000F1000" w:rsidRDefault="000F1000">
            <w:pPr>
              <w:pStyle w:val="ConsPlusNormal"/>
            </w:pPr>
            <w:r>
              <w:t>местные бюджеты</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c>
          <w:tcPr>
            <w:tcW w:w="1303" w:type="dxa"/>
          </w:tcPr>
          <w:p w:rsidR="000F1000" w:rsidRDefault="000F1000">
            <w:pPr>
              <w:pStyle w:val="ConsPlusNormal"/>
            </w:pPr>
          </w:p>
        </w:tc>
      </w:tr>
      <w:tr w:rsidR="000F1000">
        <w:tc>
          <w:tcPr>
            <w:tcW w:w="1814" w:type="dxa"/>
          </w:tcPr>
          <w:p w:rsidR="000F1000" w:rsidRDefault="000F1000">
            <w:pPr>
              <w:pStyle w:val="ConsPlusNormal"/>
            </w:pPr>
            <w:r>
              <w:t xml:space="preserve">Процент выделенных средств субвенций </w:t>
            </w:r>
            <w:r>
              <w:lastRenderedPageBreak/>
              <w:t>федерального бюджета от доходов федерального бюджета за использование лесов</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125,5</w:t>
            </w:r>
          </w:p>
        </w:tc>
        <w:tc>
          <w:tcPr>
            <w:tcW w:w="1303" w:type="dxa"/>
          </w:tcPr>
          <w:p w:rsidR="000F1000" w:rsidRDefault="000F1000">
            <w:pPr>
              <w:pStyle w:val="ConsPlusNormal"/>
              <w:jc w:val="center"/>
            </w:pPr>
            <w:r>
              <w:t>98,9</w:t>
            </w:r>
          </w:p>
        </w:tc>
        <w:tc>
          <w:tcPr>
            <w:tcW w:w="1303" w:type="dxa"/>
          </w:tcPr>
          <w:p w:rsidR="000F1000" w:rsidRDefault="000F1000">
            <w:pPr>
              <w:pStyle w:val="ConsPlusNormal"/>
              <w:jc w:val="center"/>
            </w:pPr>
            <w:r>
              <w:t>87,1</w:t>
            </w:r>
          </w:p>
        </w:tc>
        <w:tc>
          <w:tcPr>
            <w:tcW w:w="1303" w:type="dxa"/>
          </w:tcPr>
          <w:p w:rsidR="000F1000" w:rsidRDefault="000F1000">
            <w:pPr>
              <w:pStyle w:val="ConsPlusNormal"/>
              <w:jc w:val="center"/>
            </w:pPr>
            <w:r>
              <w:t>86,9</w:t>
            </w:r>
          </w:p>
        </w:tc>
        <w:tc>
          <w:tcPr>
            <w:tcW w:w="1303" w:type="dxa"/>
          </w:tcPr>
          <w:p w:rsidR="000F1000" w:rsidRDefault="000F1000">
            <w:pPr>
              <w:pStyle w:val="ConsPlusNormal"/>
              <w:jc w:val="center"/>
            </w:pPr>
            <w:r>
              <w:t>76,7</w:t>
            </w:r>
          </w:p>
        </w:tc>
        <w:tc>
          <w:tcPr>
            <w:tcW w:w="1303" w:type="dxa"/>
          </w:tcPr>
          <w:p w:rsidR="000F1000" w:rsidRDefault="000F1000">
            <w:pPr>
              <w:pStyle w:val="ConsPlusNormal"/>
              <w:jc w:val="center"/>
            </w:pPr>
            <w:r>
              <w:t>92,8</w:t>
            </w:r>
          </w:p>
        </w:tc>
        <w:tc>
          <w:tcPr>
            <w:tcW w:w="1303" w:type="dxa"/>
          </w:tcPr>
          <w:p w:rsidR="000F1000" w:rsidRDefault="000F1000">
            <w:pPr>
              <w:pStyle w:val="ConsPlusNormal"/>
              <w:jc w:val="center"/>
            </w:pPr>
            <w:r>
              <w:t>73,9</w:t>
            </w:r>
          </w:p>
        </w:tc>
        <w:tc>
          <w:tcPr>
            <w:tcW w:w="1303" w:type="dxa"/>
          </w:tcPr>
          <w:p w:rsidR="000F1000" w:rsidRDefault="000F1000">
            <w:pPr>
              <w:pStyle w:val="ConsPlusNormal"/>
              <w:jc w:val="center"/>
            </w:pPr>
            <w:r>
              <w:t>80,3</w:t>
            </w:r>
          </w:p>
        </w:tc>
        <w:tc>
          <w:tcPr>
            <w:tcW w:w="1303" w:type="dxa"/>
          </w:tcPr>
          <w:p w:rsidR="000F1000" w:rsidRDefault="000F1000">
            <w:pPr>
              <w:pStyle w:val="ConsPlusNormal"/>
              <w:jc w:val="center"/>
            </w:pPr>
            <w:r>
              <w:t>77,1</w:t>
            </w:r>
          </w:p>
        </w:tc>
        <w:tc>
          <w:tcPr>
            <w:tcW w:w="1303" w:type="dxa"/>
          </w:tcPr>
          <w:p w:rsidR="000F1000" w:rsidRDefault="000F1000">
            <w:pPr>
              <w:pStyle w:val="ConsPlusNormal"/>
              <w:jc w:val="center"/>
            </w:pPr>
            <w:r>
              <w:t>77,6</w:t>
            </w:r>
          </w:p>
        </w:tc>
        <w:tc>
          <w:tcPr>
            <w:tcW w:w="1303" w:type="dxa"/>
          </w:tcPr>
          <w:p w:rsidR="000F1000" w:rsidRDefault="000F1000">
            <w:pPr>
              <w:pStyle w:val="ConsPlusNormal"/>
              <w:jc w:val="center"/>
            </w:pPr>
            <w:r>
              <w:t>77,3</w:t>
            </w:r>
          </w:p>
        </w:tc>
      </w:tr>
      <w:tr w:rsidR="000F1000">
        <w:tc>
          <w:tcPr>
            <w:tcW w:w="1814" w:type="dxa"/>
          </w:tcPr>
          <w:p w:rsidR="000F1000" w:rsidRDefault="000F1000">
            <w:pPr>
              <w:pStyle w:val="ConsPlusNormal"/>
            </w:pPr>
            <w:r>
              <w:t>Процент выделенных средств субъектом Российской Федерации от доходов субъекта Российской Федерации за использование лесов</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36,4</w:t>
            </w:r>
          </w:p>
        </w:tc>
        <w:tc>
          <w:tcPr>
            <w:tcW w:w="1303" w:type="dxa"/>
          </w:tcPr>
          <w:p w:rsidR="000F1000" w:rsidRDefault="000F1000">
            <w:pPr>
              <w:pStyle w:val="ConsPlusNormal"/>
              <w:jc w:val="center"/>
            </w:pPr>
            <w:r>
              <w:t>56,4</w:t>
            </w:r>
          </w:p>
        </w:tc>
        <w:tc>
          <w:tcPr>
            <w:tcW w:w="1303" w:type="dxa"/>
          </w:tcPr>
          <w:p w:rsidR="000F1000" w:rsidRDefault="000F1000">
            <w:pPr>
              <w:pStyle w:val="ConsPlusNormal"/>
              <w:jc w:val="center"/>
            </w:pPr>
            <w:r>
              <w:t>31,6</w:t>
            </w:r>
          </w:p>
        </w:tc>
        <w:tc>
          <w:tcPr>
            <w:tcW w:w="1303" w:type="dxa"/>
          </w:tcPr>
          <w:p w:rsidR="000F1000" w:rsidRDefault="000F1000">
            <w:pPr>
              <w:pStyle w:val="ConsPlusNormal"/>
              <w:jc w:val="center"/>
            </w:pPr>
            <w:r>
              <w:t>31,3</w:t>
            </w:r>
          </w:p>
        </w:tc>
        <w:tc>
          <w:tcPr>
            <w:tcW w:w="1303" w:type="dxa"/>
          </w:tcPr>
          <w:p w:rsidR="000F1000" w:rsidRDefault="000F1000">
            <w:pPr>
              <w:pStyle w:val="ConsPlusNormal"/>
              <w:jc w:val="center"/>
            </w:pPr>
            <w:r>
              <w:t>30,7</w:t>
            </w:r>
          </w:p>
        </w:tc>
        <w:tc>
          <w:tcPr>
            <w:tcW w:w="1303" w:type="dxa"/>
          </w:tcPr>
          <w:p w:rsidR="000F1000" w:rsidRDefault="000F1000">
            <w:pPr>
              <w:pStyle w:val="ConsPlusNormal"/>
              <w:jc w:val="center"/>
            </w:pPr>
            <w:r>
              <w:t>30,2</w:t>
            </w:r>
          </w:p>
        </w:tc>
        <w:tc>
          <w:tcPr>
            <w:tcW w:w="1303" w:type="dxa"/>
          </w:tcPr>
          <w:p w:rsidR="000F1000" w:rsidRDefault="000F1000">
            <w:pPr>
              <w:pStyle w:val="ConsPlusNormal"/>
              <w:jc w:val="center"/>
            </w:pPr>
            <w:r>
              <w:t>29,7</w:t>
            </w:r>
          </w:p>
        </w:tc>
        <w:tc>
          <w:tcPr>
            <w:tcW w:w="1303" w:type="dxa"/>
          </w:tcPr>
          <w:p w:rsidR="000F1000" w:rsidRDefault="000F1000">
            <w:pPr>
              <w:pStyle w:val="ConsPlusNormal"/>
              <w:jc w:val="center"/>
            </w:pPr>
            <w:r>
              <w:t>29,2</w:t>
            </w:r>
          </w:p>
        </w:tc>
        <w:tc>
          <w:tcPr>
            <w:tcW w:w="1303" w:type="dxa"/>
          </w:tcPr>
          <w:p w:rsidR="000F1000" w:rsidRDefault="000F1000">
            <w:pPr>
              <w:pStyle w:val="ConsPlusNormal"/>
              <w:jc w:val="center"/>
            </w:pPr>
            <w:r>
              <w:t>28,7</w:t>
            </w:r>
          </w:p>
        </w:tc>
        <w:tc>
          <w:tcPr>
            <w:tcW w:w="1303" w:type="dxa"/>
          </w:tcPr>
          <w:p w:rsidR="000F1000" w:rsidRDefault="000F1000">
            <w:pPr>
              <w:pStyle w:val="ConsPlusNormal"/>
              <w:jc w:val="center"/>
            </w:pPr>
            <w:r>
              <w:t>27,9</w:t>
            </w:r>
          </w:p>
        </w:tc>
        <w:tc>
          <w:tcPr>
            <w:tcW w:w="1303" w:type="dxa"/>
          </w:tcPr>
          <w:p w:rsidR="000F1000" w:rsidRDefault="000F1000">
            <w:pPr>
              <w:pStyle w:val="ConsPlusNormal"/>
              <w:jc w:val="center"/>
            </w:pPr>
            <w:r>
              <w:t>27,2</w:t>
            </w:r>
          </w:p>
        </w:tc>
      </w:tr>
      <w:tr w:rsidR="000F1000">
        <w:tc>
          <w:tcPr>
            <w:tcW w:w="1814" w:type="dxa"/>
          </w:tcPr>
          <w:p w:rsidR="000F1000" w:rsidRDefault="000F1000">
            <w:pPr>
              <w:pStyle w:val="ConsPlusNormal"/>
            </w:pPr>
            <w:r>
              <w:t xml:space="preserve">Показатель доходности лесного хозяйства субъекта Российской Федерации (отношение общего значения доходов к общему значению расходов на реализацию </w:t>
            </w:r>
            <w:r>
              <w:lastRenderedPageBreak/>
              <w:t>мероприятий)</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0,2</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c>
          <w:tcPr>
            <w:tcW w:w="1303" w:type="dxa"/>
          </w:tcPr>
          <w:p w:rsidR="000F1000" w:rsidRDefault="000F1000">
            <w:pPr>
              <w:pStyle w:val="ConsPlusNormal"/>
              <w:jc w:val="center"/>
            </w:pPr>
            <w:r>
              <w:t>0,3</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jc w:val="right"/>
        <w:outlineLvl w:val="1"/>
      </w:pPr>
      <w:r>
        <w:t>Приложение N 35</w:t>
      </w:r>
    </w:p>
    <w:p w:rsidR="000F1000" w:rsidRDefault="000F1000">
      <w:pPr>
        <w:pStyle w:val="ConsPlusNormal"/>
        <w:jc w:val="right"/>
      </w:pPr>
      <w:r>
        <w:t>к лесному плану</w:t>
      </w:r>
    </w:p>
    <w:p w:rsidR="000F1000" w:rsidRDefault="000F1000">
      <w:pPr>
        <w:pStyle w:val="ConsPlusNormal"/>
        <w:jc w:val="right"/>
      </w:pPr>
      <w:r>
        <w:t>Новосибирской области</w:t>
      </w:r>
    </w:p>
    <w:p w:rsidR="000F1000" w:rsidRDefault="000F1000">
      <w:pPr>
        <w:pStyle w:val="ConsPlusNormal"/>
        <w:ind w:firstLine="540"/>
        <w:jc w:val="both"/>
      </w:pPr>
    </w:p>
    <w:p w:rsidR="000F1000" w:rsidRDefault="000F1000">
      <w:pPr>
        <w:pStyle w:val="ConsPlusTitle"/>
        <w:jc w:val="center"/>
      </w:pPr>
      <w:bookmarkStart w:id="45" w:name="P24730"/>
      <w:bookmarkEnd w:id="45"/>
      <w:r>
        <w:t>Целевые прогнозные показатели эффективности реализации</w:t>
      </w:r>
    </w:p>
    <w:p w:rsidR="000F1000" w:rsidRDefault="000F1000">
      <w:pPr>
        <w:pStyle w:val="ConsPlusTitle"/>
        <w:jc w:val="center"/>
      </w:pPr>
      <w:r>
        <w:t>мероприятий лесного плана субъекта Российской Федерации</w:t>
      </w:r>
    </w:p>
    <w:p w:rsidR="000F1000" w:rsidRDefault="000F1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3"/>
        <w:gridCol w:w="1190"/>
        <w:gridCol w:w="1190"/>
        <w:gridCol w:w="1190"/>
        <w:gridCol w:w="1190"/>
        <w:gridCol w:w="1190"/>
        <w:gridCol w:w="1190"/>
        <w:gridCol w:w="1190"/>
        <w:gridCol w:w="1190"/>
        <w:gridCol w:w="1190"/>
        <w:gridCol w:w="1190"/>
        <w:gridCol w:w="1190"/>
        <w:gridCol w:w="1190"/>
      </w:tblGrid>
      <w:tr w:rsidR="000F1000">
        <w:tc>
          <w:tcPr>
            <w:tcW w:w="1814" w:type="dxa"/>
            <w:vMerge w:val="restart"/>
          </w:tcPr>
          <w:p w:rsidR="000F1000" w:rsidRDefault="000F1000">
            <w:pPr>
              <w:pStyle w:val="ConsPlusNormal"/>
              <w:jc w:val="center"/>
            </w:pPr>
            <w:r>
              <w:t>Наименование целевого прогнозного показателя</w:t>
            </w:r>
          </w:p>
        </w:tc>
        <w:tc>
          <w:tcPr>
            <w:tcW w:w="623" w:type="dxa"/>
            <w:vMerge w:val="restart"/>
          </w:tcPr>
          <w:p w:rsidR="000F1000" w:rsidRDefault="000F1000">
            <w:pPr>
              <w:pStyle w:val="ConsPlusNormal"/>
              <w:jc w:val="center"/>
            </w:pPr>
            <w:r>
              <w:t>Единица измерения</w:t>
            </w:r>
          </w:p>
        </w:tc>
        <w:tc>
          <w:tcPr>
            <w:tcW w:w="2380" w:type="dxa"/>
            <w:gridSpan w:val="2"/>
          </w:tcPr>
          <w:p w:rsidR="000F1000" w:rsidRDefault="000F1000">
            <w:pPr>
              <w:pStyle w:val="ConsPlusNormal"/>
              <w:jc w:val="center"/>
            </w:pPr>
            <w:r>
              <w:t>Значение целевых прогнозных показателей</w:t>
            </w:r>
          </w:p>
        </w:tc>
        <w:tc>
          <w:tcPr>
            <w:tcW w:w="11900" w:type="dxa"/>
            <w:gridSpan w:val="10"/>
          </w:tcPr>
          <w:p w:rsidR="000F1000" w:rsidRDefault="000F1000">
            <w:pPr>
              <w:pStyle w:val="ConsPlusNormal"/>
              <w:jc w:val="center"/>
            </w:pPr>
            <w:r>
              <w:t>Планируемое значение целевых прогнозных показателей на период действия разрабатываемого лесного плана субъекта Российской Федерации</w:t>
            </w:r>
          </w:p>
        </w:tc>
      </w:tr>
      <w:tr w:rsidR="000F1000">
        <w:tc>
          <w:tcPr>
            <w:tcW w:w="1814" w:type="dxa"/>
            <w:vMerge/>
          </w:tcPr>
          <w:p w:rsidR="000F1000" w:rsidRDefault="000F1000">
            <w:pPr>
              <w:pStyle w:val="ConsPlusNormal"/>
            </w:pPr>
          </w:p>
        </w:tc>
        <w:tc>
          <w:tcPr>
            <w:tcW w:w="623" w:type="dxa"/>
            <w:vMerge/>
          </w:tcPr>
          <w:p w:rsidR="000F1000" w:rsidRDefault="000F1000">
            <w:pPr>
              <w:pStyle w:val="ConsPlusNormal"/>
            </w:pPr>
          </w:p>
        </w:tc>
        <w:tc>
          <w:tcPr>
            <w:tcW w:w="1190" w:type="dxa"/>
          </w:tcPr>
          <w:p w:rsidR="000F1000" w:rsidRDefault="000F1000">
            <w:pPr>
              <w:pStyle w:val="ConsPlusNormal"/>
              <w:jc w:val="center"/>
            </w:pPr>
            <w:r>
              <w:t>2009</w:t>
            </w:r>
          </w:p>
        </w:tc>
        <w:tc>
          <w:tcPr>
            <w:tcW w:w="1190" w:type="dxa"/>
          </w:tcPr>
          <w:p w:rsidR="000F1000" w:rsidRDefault="000F1000">
            <w:pPr>
              <w:pStyle w:val="ConsPlusNormal"/>
              <w:jc w:val="center"/>
            </w:pPr>
            <w:r>
              <w:t>2017</w:t>
            </w:r>
          </w:p>
        </w:tc>
        <w:tc>
          <w:tcPr>
            <w:tcW w:w="1190" w:type="dxa"/>
          </w:tcPr>
          <w:p w:rsidR="000F1000" w:rsidRDefault="000F1000">
            <w:pPr>
              <w:pStyle w:val="ConsPlusNormal"/>
              <w:jc w:val="center"/>
            </w:pPr>
            <w:r>
              <w:t>2019</w:t>
            </w:r>
          </w:p>
        </w:tc>
        <w:tc>
          <w:tcPr>
            <w:tcW w:w="1190" w:type="dxa"/>
          </w:tcPr>
          <w:p w:rsidR="000F1000" w:rsidRDefault="000F1000">
            <w:pPr>
              <w:pStyle w:val="ConsPlusNormal"/>
              <w:jc w:val="center"/>
            </w:pPr>
            <w:r>
              <w:t>2020</w:t>
            </w:r>
          </w:p>
        </w:tc>
        <w:tc>
          <w:tcPr>
            <w:tcW w:w="1190" w:type="dxa"/>
          </w:tcPr>
          <w:p w:rsidR="000F1000" w:rsidRDefault="000F1000">
            <w:pPr>
              <w:pStyle w:val="ConsPlusNormal"/>
              <w:jc w:val="center"/>
            </w:pPr>
            <w:r>
              <w:t>2021</w:t>
            </w:r>
          </w:p>
        </w:tc>
        <w:tc>
          <w:tcPr>
            <w:tcW w:w="1190" w:type="dxa"/>
          </w:tcPr>
          <w:p w:rsidR="000F1000" w:rsidRDefault="000F1000">
            <w:pPr>
              <w:pStyle w:val="ConsPlusNormal"/>
              <w:jc w:val="center"/>
            </w:pPr>
            <w:r>
              <w:t>2022</w:t>
            </w:r>
          </w:p>
        </w:tc>
        <w:tc>
          <w:tcPr>
            <w:tcW w:w="1190" w:type="dxa"/>
          </w:tcPr>
          <w:p w:rsidR="000F1000" w:rsidRDefault="000F1000">
            <w:pPr>
              <w:pStyle w:val="ConsPlusNormal"/>
              <w:jc w:val="center"/>
            </w:pPr>
            <w:r>
              <w:t>2023</w:t>
            </w:r>
          </w:p>
        </w:tc>
        <w:tc>
          <w:tcPr>
            <w:tcW w:w="1190" w:type="dxa"/>
          </w:tcPr>
          <w:p w:rsidR="000F1000" w:rsidRDefault="000F1000">
            <w:pPr>
              <w:pStyle w:val="ConsPlusNormal"/>
              <w:jc w:val="center"/>
            </w:pPr>
            <w:r>
              <w:t>2024</w:t>
            </w:r>
          </w:p>
        </w:tc>
        <w:tc>
          <w:tcPr>
            <w:tcW w:w="1190" w:type="dxa"/>
          </w:tcPr>
          <w:p w:rsidR="000F1000" w:rsidRDefault="000F1000">
            <w:pPr>
              <w:pStyle w:val="ConsPlusNormal"/>
              <w:jc w:val="center"/>
            </w:pPr>
            <w:r>
              <w:t>2025</w:t>
            </w:r>
          </w:p>
        </w:tc>
        <w:tc>
          <w:tcPr>
            <w:tcW w:w="1190" w:type="dxa"/>
          </w:tcPr>
          <w:p w:rsidR="000F1000" w:rsidRDefault="000F1000">
            <w:pPr>
              <w:pStyle w:val="ConsPlusNormal"/>
              <w:jc w:val="center"/>
            </w:pPr>
            <w:r>
              <w:t>2026</w:t>
            </w:r>
          </w:p>
        </w:tc>
        <w:tc>
          <w:tcPr>
            <w:tcW w:w="1190" w:type="dxa"/>
          </w:tcPr>
          <w:p w:rsidR="000F1000" w:rsidRDefault="000F1000">
            <w:pPr>
              <w:pStyle w:val="ConsPlusNormal"/>
              <w:jc w:val="center"/>
            </w:pPr>
            <w:r>
              <w:t>2027</w:t>
            </w:r>
          </w:p>
        </w:tc>
        <w:tc>
          <w:tcPr>
            <w:tcW w:w="1190" w:type="dxa"/>
          </w:tcPr>
          <w:p w:rsidR="000F1000" w:rsidRDefault="000F1000">
            <w:pPr>
              <w:pStyle w:val="ConsPlusNormal"/>
              <w:jc w:val="center"/>
            </w:pPr>
            <w:r>
              <w:t>2028</w:t>
            </w:r>
          </w:p>
        </w:tc>
      </w:tr>
      <w:tr w:rsidR="000F1000">
        <w:tc>
          <w:tcPr>
            <w:tcW w:w="1814" w:type="dxa"/>
          </w:tcPr>
          <w:p w:rsidR="000F1000" w:rsidRDefault="000F1000">
            <w:pPr>
              <w:pStyle w:val="ConsPlusNormal"/>
              <w:jc w:val="center"/>
            </w:pPr>
            <w:r>
              <w:t>1</w:t>
            </w:r>
          </w:p>
        </w:tc>
        <w:tc>
          <w:tcPr>
            <w:tcW w:w="623" w:type="dxa"/>
          </w:tcPr>
          <w:p w:rsidR="000F1000" w:rsidRDefault="000F1000">
            <w:pPr>
              <w:pStyle w:val="ConsPlusNormal"/>
              <w:jc w:val="center"/>
            </w:pPr>
            <w:r>
              <w:t>2</w:t>
            </w:r>
          </w:p>
        </w:tc>
        <w:tc>
          <w:tcPr>
            <w:tcW w:w="1190" w:type="dxa"/>
          </w:tcPr>
          <w:p w:rsidR="000F1000" w:rsidRDefault="000F1000">
            <w:pPr>
              <w:pStyle w:val="ConsPlusNormal"/>
              <w:jc w:val="center"/>
            </w:pPr>
            <w:r>
              <w:t>3</w:t>
            </w:r>
          </w:p>
        </w:tc>
        <w:tc>
          <w:tcPr>
            <w:tcW w:w="1190" w:type="dxa"/>
          </w:tcPr>
          <w:p w:rsidR="000F1000" w:rsidRDefault="000F1000">
            <w:pPr>
              <w:pStyle w:val="ConsPlusNormal"/>
              <w:jc w:val="center"/>
            </w:pPr>
            <w:r>
              <w:t>4</w:t>
            </w:r>
          </w:p>
        </w:tc>
        <w:tc>
          <w:tcPr>
            <w:tcW w:w="1190" w:type="dxa"/>
          </w:tcPr>
          <w:p w:rsidR="000F1000" w:rsidRDefault="000F1000">
            <w:pPr>
              <w:pStyle w:val="ConsPlusNormal"/>
              <w:jc w:val="center"/>
            </w:pPr>
            <w:r>
              <w:t>5</w:t>
            </w:r>
          </w:p>
        </w:tc>
        <w:tc>
          <w:tcPr>
            <w:tcW w:w="1190" w:type="dxa"/>
          </w:tcPr>
          <w:p w:rsidR="000F1000" w:rsidRDefault="000F1000">
            <w:pPr>
              <w:pStyle w:val="ConsPlusNormal"/>
              <w:jc w:val="center"/>
            </w:pPr>
            <w:r>
              <w:t>6</w:t>
            </w:r>
          </w:p>
        </w:tc>
        <w:tc>
          <w:tcPr>
            <w:tcW w:w="1190" w:type="dxa"/>
          </w:tcPr>
          <w:p w:rsidR="000F1000" w:rsidRDefault="000F1000">
            <w:pPr>
              <w:pStyle w:val="ConsPlusNormal"/>
              <w:jc w:val="center"/>
            </w:pPr>
            <w:r>
              <w:t>7</w:t>
            </w:r>
          </w:p>
        </w:tc>
        <w:tc>
          <w:tcPr>
            <w:tcW w:w="1190" w:type="dxa"/>
          </w:tcPr>
          <w:p w:rsidR="000F1000" w:rsidRDefault="000F1000">
            <w:pPr>
              <w:pStyle w:val="ConsPlusNormal"/>
              <w:jc w:val="center"/>
            </w:pPr>
            <w:r>
              <w:t>8</w:t>
            </w:r>
          </w:p>
        </w:tc>
        <w:tc>
          <w:tcPr>
            <w:tcW w:w="1190" w:type="dxa"/>
          </w:tcPr>
          <w:p w:rsidR="000F1000" w:rsidRDefault="000F1000">
            <w:pPr>
              <w:pStyle w:val="ConsPlusNormal"/>
              <w:jc w:val="center"/>
            </w:pPr>
            <w:r>
              <w:t>9</w:t>
            </w:r>
          </w:p>
        </w:tc>
        <w:tc>
          <w:tcPr>
            <w:tcW w:w="1190" w:type="dxa"/>
          </w:tcPr>
          <w:p w:rsidR="000F1000" w:rsidRDefault="000F1000">
            <w:pPr>
              <w:pStyle w:val="ConsPlusNormal"/>
              <w:jc w:val="center"/>
            </w:pPr>
            <w:r>
              <w:t>10</w:t>
            </w:r>
          </w:p>
        </w:tc>
        <w:tc>
          <w:tcPr>
            <w:tcW w:w="1190" w:type="dxa"/>
          </w:tcPr>
          <w:p w:rsidR="000F1000" w:rsidRDefault="000F1000">
            <w:pPr>
              <w:pStyle w:val="ConsPlusNormal"/>
              <w:jc w:val="center"/>
            </w:pPr>
            <w:r>
              <w:t>11</w:t>
            </w:r>
          </w:p>
        </w:tc>
        <w:tc>
          <w:tcPr>
            <w:tcW w:w="1190" w:type="dxa"/>
          </w:tcPr>
          <w:p w:rsidR="000F1000" w:rsidRDefault="000F1000">
            <w:pPr>
              <w:pStyle w:val="ConsPlusNormal"/>
              <w:jc w:val="center"/>
            </w:pPr>
            <w:r>
              <w:t>12</w:t>
            </w:r>
          </w:p>
        </w:tc>
        <w:tc>
          <w:tcPr>
            <w:tcW w:w="1190" w:type="dxa"/>
          </w:tcPr>
          <w:p w:rsidR="000F1000" w:rsidRDefault="000F1000">
            <w:pPr>
              <w:pStyle w:val="ConsPlusNormal"/>
              <w:jc w:val="center"/>
            </w:pPr>
            <w:r>
              <w:t>13</w:t>
            </w:r>
          </w:p>
        </w:tc>
        <w:tc>
          <w:tcPr>
            <w:tcW w:w="1190" w:type="dxa"/>
          </w:tcPr>
          <w:p w:rsidR="000F1000" w:rsidRDefault="000F1000">
            <w:pPr>
              <w:pStyle w:val="ConsPlusNormal"/>
              <w:jc w:val="center"/>
            </w:pPr>
            <w:r>
              <w:t>14</w:t>
            </w:r>
          </w:p>
        </w:tc>
      </w:tr>
      <w:tr w:rsidR="000F1000">
        <w:tc>
          <w:tcPr>
            <w:tcW w:w="1814" w:type="dxa"/>
          </w:tcPr>
          <w:p w:rsidR="000F1000" w:rsidRDefault="000F1000">
            <w:pPr>
              <w:pStyle w:val="ConsPlusNormal"/>
            </w:pPr>
            <w:r>
              <w:t>Объем рубок лесных насаждений с 1 гектара покрытых лесной растительностью земель лесного фонда</w:t>
            </w:r>
          </w:p>
        </w:tc>
        <w:tc>
          <w:tcPr>
            <w:tcW w:w="623" w:type="dxa"/>
          </w:tcPr>
          <w:p w:rsidR="000F1000" w:rsidRDefault="000F1000">
            <w:pPr>
              <w:pStyle w:val="ConsPlusNormal"/>
              <w:jc w:val="center"/>
            </w:pPr>
            <w:r>
              <w:t>м</w:t>
            </w:r>
            <w:r>
              <w:rPr>
                <w:vertAlign w:val="superscript"/>
              </w:rPr>
              <w:t>3</w:t>
            </w:r>
            <w:r>
              <w:t>/га</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0,2</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c>
          <w:tcPr>
            <w:tcW w:w="1190" w:type="dxa"/>
          </w:tcPr>
          <w:p w:rsidR="000F1000" w:rsidRDefault="000F1000">
            <w:pPr>
              <w:pStyle w:val="ConsPlusNormal"/>
              <w:jc w:val="center"/>
            </w:pPr>
            <w:r>
              <w:t>0,3</w:t>
            </w:r>
          </w:p>
        </w:tc>
      </w:tr>
      <w:tr w:rsidR="000F1000">
        <w:tc>
          <w:tcPr>
            <w:tcW w:w="1814" w:type="dxa"/>
          </w:tcPr>
          <w:p w:rsidR="000F1000" w:rsidRDefault="000F1000">
            <w:pPr>
              <w:pStyle w:val="ConsPlusNormal"/>
            </w:pPr>
            <w:r>
              <w:t xml:space="preserve">Объем рубок лесных насаждений </w:t>
            </w:r>
            <w:r>
              <w:lastRenderedPageBreak/>
              <w:t>(выборочных и сплошных) на землях лесного фонда</w:t>
            </w:r>
          </w:p>
        </w:tc>
        <w:tc>
          <w:tcPr>
            <w:tcW w:w="623" w:type="dxa"/>
          </w:tcPr>
          <w:p w:rsidR="000F1000" w:rsidRDefault="000F1000">
            <w:pPr>
              <w:pStyle w:val="ConsPlusNormal"/>
              <w:jc w:val="center"/>
            </w:pPr>
            <w:r>
              <w:lastRenderedPageBreak/>
              <w:t>тыс. м</w:t>
            </w:r>
            <w:r>
              <w:rPr>
                <w:vertAlign w:val="superscript"/>
              </w:rPr>
              <w:t>3</w:t>
            </w:r>
          </w:p>
        </w:tc>
        <w:tc>
          <w:tcPr>
            <w:tcW w:w="1190" w:type="dxa"/>
          </w:tcPr>
          <w:p w:rsidR="000F1000" w:rsidRDefault="000F1000">
            <w:pPr>
              <w:pStyle w:val="ConsPlusNormal"/>
              <w:jc w:val="center"/>
            </w:pPr>
            <w:r>
              <w:t>1 550,5</w:t>
            </w:r>
          </w:p>
        </w:tc>
        <w:tc>
          <w:tcPr>
            <w:tcW w:w="1190" w:type="dxa"/>
          </w:tcPr>
          <w:p w:rsidR="000F1000" w:rsidRDefault="000F1000">
            <w:pPr>
              <w:pStyle w:val="ConsPlusNormal"/>
              <w:jc w:val="center"/>
            </w:pPr>
            <w:r>
              <w:t>1 124,7</w:t>
            </w:r>
          </w:p>
        </w:tc>
        <w:tc>
          <w:tcPr>
            <w:tcW w:w="1190" w:type="dxa"/>
          </w:tcPr>
          <w:p w:rsidR="000F1000" w:rsidRDefault="000F1000">
            <w:pPr>
              <w:pStyle w:val="ConsPlusNormal"/>
              <w:jc w:val="center"/>
            </w:pPr>
            <w:r>
              <w:t>1 200,0</w:t>
            </w:r>
          </w:p>
        </w:tc>
        <w:tc>
          <w:tcPr>
            <w:tcW w:w="1190" w:type="dxa"/>
          </w:tcPr>
          <w:p w:rsidR="000F1000" w:rsidRDefault="000F1000">
            <w:pPr>
              <w:pStyle w:val="ConsPlusNormal"/>
              <w:jc w:val="center"/>
            </w:pPr>
            <w:r>
              <w:t>1 250,0</w:t>
            </w:r>
          </w:p>
        </w:tc>
        <w:tc>
          <w:tcPr>
            <w:tcW w:w="1190" w:type="dxa"/>
          </w:tcPr>
          <w:p w:rsidR="000F1000" w:rsidRDefault="000F1000">
            <w:pPr>
              <w:pStyle w:val="ConsPlusNormal"/>
              <w:jc w:val="center"/>
            </w:pPr>
            <w:r>
              <w:t>1 300,0</w:t>
            </w:r>
          </w:p>
        </w:tc>
        <w:tc>
          <w:tcPr>
            <w:tcW w:w="1190" w:type="dxa"/>
          </w:tcPr>
          <w:p w:rsidR="000F1000" w:rsidRDefault="000F1000">
            <w:pPr>
              <w:pStyle w:val="ConsPlusNormal"/>
              <w:jc w:val="center"/>
            </w:pPr>
            <w:r>
              <w:t>1 330,0</w:t>
            </w:r>
          </w:p>
        </w:tc>
        <w:tc>
          <w:tcPr>
            <w:tcW w:w="1190" w:type="dxa"/>
          </w:tcPr>
          <w:p w:rsidR="000F1000" w:rsidRDefault="000F1000">
            <w:pPr>
              <w:pStyle w:val="ConsPlusNormal"/>
              <w:jc w:val="center"/>
            </w:pPr>
            <w:r>
              <w:t>1 360,0</w:t>
            </w:r>
          </w:p>
        </w:tc>
        <w:tc>
          <w:tcPr>
            <w:tcW w:w="1190" w:type="dxa"/>
          </w:tcPr>
          <w:p w:rsidR="000F1000" w:rsidRDefault="000F1000">
            <w:pPr>
              <w:pStyle w:val="ConsPlusNormal"/>
              <w:jc w:val="center"/>
            </w:pPr>
            <w:r>
              <w:t>1 390,0</w:t>
            </w:r>
          </w:p>
        </w:tc>
        <w:tc>
          <w:tcPr>
            <w:tcW w:w="1190" w:type="dxa"/>
          </w:tcPr>
          <w:p w:rsidR="000F1000" w:rsidRDefault="000F1000">
            <w:pPr>
              <w:pStyle w:val="ConsPlusNormal"/>
              <w:jc w:val="center"/>
            </w:pPr>
            <w:r>
              <w:t>1 420,0</w:t>
            </w:r>
          </w:p>
        </w:tc>
        <w:tc>
          <w:tcPr>
            <w:tcW w:w="1190" w:type="dxa"/>
          </w:tcPr>
          <w:p w:rsidR="000F1000" w:rsidRDefault="000F1000">
            <w:pPr>
              <w:pStyle w:val="ConsPlusNormal"/>
              <w:jc w:val="center"/>
            </w:pPr>
            <w:r>
              <w:t>1 450,0</w:t>
            </w:r>
          </w:p>
        </w:tc>
        <w:tc>
          <w:tcPr>
            <w:tcW w:w="1190" w:type="dxa"/>
          </w:tcPr>
          <w:p w:rsidR="000F1000" w:rsidRDefault="000F1000">
            <w:pPr>
              <w:pStyle w:val="ConsPlusNormal"/>
              <w:jc w:val="center"/>
            </w:pPr>
            <w:r>
              <w:t>1 500,0</w:t>
            </w:r>
          </w:p>
        </w:tc>
        <w:tc>
          <w:tcPr>
            <w:tcW w:w="1190" w:type="dxa"/>
          </w:tcPr>
          <w:p w:rsidR="000F1000" w:rsidRDefault="000F1000">
            <w:pPr>
              <w:pStyle w:val="ConsPlusNormal"/>
              <w:jc w:val="center"/>
            </w:pPr>
            <w:r>
              <w:t>1 550,0</w:t>
            </w:r>
          </w:p>
        </w:tc>
      </w:tr>
      <w:tr w:rsidR="000F1000">
        <w:tc>
          <w:tcPr>
            <w:tcW w:w="1814" w:type="dxa"/>
          </w:tcPr>
          <w:p w:rsidR="000F1000" w:rsidRDefault="000F1000">
            <w:pPr>
              <w:pStyle w:val="ConsPlusNormal"/>
            </w:pPr>
            <w:r>
              <w:t>Площадь покрытых лесной растительностью земель лесного фонда на территории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4 573,9</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r>
      <w:tr w:rsidR="000F1000">
        <w:tc>
          <w:tcPr>
            <w:tcW w:w="1814" w:type="dxa"/>
          </w:tcPr>
          <w:p w:rsidR="000F1000" w:rsidRDefault="000F1000">
            <w:pPr>
              <w:pStyle w:val="ConsPlusNormal"/>
            </w:pPr>
            <w:r>
              <w:t>Соотношение стоимости 1 м</w:t>
            </w:r>
            <w:r>
              <w:rPr>
                <w:vertAlign w:val="superscript"/>
              </w:rPr>
              <w:t>3</w:t>
            </w:r>
            <w:r>
              <w:t xml:space="preserve"> древесины от рубок лесных насаждений и ставки платы за единицу объема древесины, установленной Правительством Российской Федерации</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148,7</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c>
          <w:tcPr>
            <w:tcW w:w="1190" w:type="dxa"/>
          </w:tcPr>
          <w:p w:rsidR="000F1000" w:rsidRDefault="000F1000">
            <w:pPr>
              <w:pStyle w:val="ConsPlusNormal"/>
              <w:jc w:val="center"/>
            </w:pPr>
            <w:r>
              <w:t>220,1</w:t>
            </w:r>
          </w:p>
        </w:tc>
      </w:tr>
      <w:tr w:rsidR="000F1000">
        <w:tc>
          <w:tcPr>
            <w:tcW w:w="1814" w:type="dxa"/>
          </w:tcPr>
          <w:p w:rsidR="000F1000" w:rsidRDefault="000F1000">
            <w:pPr>
              <w:pStyle w:val="ConsPlusNormal"/>
            </w:pPr>
            <w:r>
              <w:t>Средняя стоимость 1 м</w:t>
            </w:r>
            <w:r>
              <w:rPr>
                <w:vertAlign w:val="superscript"/>
              </w:rPr>
              <w:t>3</w:t>
            </w:r>
            <w:r>
              <w:t xml:space="preserve"> древесины от рубок лесных насаждений на землях лесного </w:t>
            </w:r>
            <w:r>
              <w:lastRenderedPageBreak/>
              <w:t>фонда на территории субъекта Российской Федерации</w:t>
            </w:r>
          </w:p>
        </w:tc>
        <w:tc>
          <w:tcPr>
            <w:tcW w:w="623" w:type="dxa"/>
          </w:tcPr>
          <w:p w:rsidR="000F1000" w:rsidRDefault="000F1000">
            <w:pPr>
              <w:pStyle w:val="ConsPlusNormal"/>
              <w:jc w:val="center"/>
            </w:pPr>
            <w:r>
              <w:lastRenderedPageBreak/>
              <w:t>руб.</w:t>
            </w:r>
          </w:p>
        </w:tc>
        <w:tc>
          <w:tcPr>
            <w:tcW w:w="1190" w:type="dxa"/>
          </w:tcPr>
          <w:p w:rsidR="000F1000" w:rsidRDefault="000F1000">
            <w:pPr>
              <w:pStyle w:val="ConsPlusNormal"/>
              <w:jc w:val="center"/>
            </w:pPr>
            <w:r>
              <w:t>34,2</w:t>
            </w:r>
          </w:p>
        </w:tc>
        <w:tc>
          <w:tcPr>
            <w:tcW w:w="1190" w:type="dxa"/>
          </w:tcPr>
          <w:p w:rsidR="000F1000" w:rsidRDefault="000F1000">
            <w:pPr>
              <w:pStyle w:val="ConsPlusNormal"/>
              <w:jc w:val="center"/>
            </w:pPr>
            <w:r>
              <w:t>54,3</w:t>
            </w:r>
          </w:p>
        </w:tc>
        <w:tc>
          <w:tcPr>
            <w:tcW w:w="1190" w:type="dxa"/>
          </w:tcPr>
          <w:p w:rsidR="000F1000" w:rsidRDefault="000F1000">
            <w:pPr>
              <w:pStyle w:val="ConsPlusNormal"/>
              <w:jc w:val="center"/>
            </w:pPr>
            <w:r>
              <w:t>85,60</w:t>
            </w:r>
          </w:p>
        </w:tc>
        <w:tc>
          <w:tcPr>
            <w:tcW w:w="1190" w:type="dxa"/>
          </w:tcPr>
          <w:p w:rsidR="000F1000" w:rsidRDefault="000F1000">
            <w:pPr>
              <w:pStyle w:val="ConsPlusNormal"/>
              <w:jc w:val="center"/>
            </w:pPr>
            <w:r>
              <w:t>94,23</w:t>
            </w:r>
          </w:p>
        </w:tc>
        <w:tc>
          <w:tcPr>
            <w:tcW w:w="1190" w:type="dxa"/>
          </w:tcPr>
          <w:p w:rsidR="000F1000" w:rsidRDefault="000F1000">
            <w:pPr>
              <w:pStyle w:val="ConsPlusNormal"/>
              <w:jc w:val="center"/>
            </w:pPr>
            <w:r>
              <w:t>97,53</w:t>
            </w:r>
          </w:p>
        </w:tc>
        <w:tc>
          <w:tcPr>
            <w:tcW w:w="1190" w:type="dxa"/>
          </w:tcPr>
          <w:p w:rsidR="000F1000" w:rsidRDefault="000F1000">
            <w:pPr>
              <w:pStyle w:val="ConsPlusNormal"/>
              <w:jc w:val="center"/>
            </w:pPr>
            <w:r>
              <w:t>100,95</w:t>
            </w:r>
          </w:p>
        </w:tc>
        <w:tc>
          <w:tcPr>
            <w:tcW w:w="1190" w:type="dxa"/>
          </w:tcPr>
          <w:p w:rsidR="000F1000" w:rsidRDefault="000F1000">
            <w:pPr>
              <w:pStyle w:val="ConsPlusNormal"/>
              <w:jc w:val="center"/>
            </w:pPr>
            <w:r>
              <w:t>104,48</w:t>
            </w:r>
          </w:p>
        </w:tc>
        <w:tc>
          <w:tcPr>
            <w:tcW w:w="1190" w:type="dxa"/>
          </w:tcPr>
          <w:p w:rsidR="000F1000" w:rsidRDefault="000F1000">
            <w:pPr>
              <w:pStyle w:val="ConsPlusNormal"/>
              <w:jc w:val="center"/>
            </w:pPr>
            <w:r>
              <w:t>108,13</w:t>
            </w:r>
          </w:p>
        </w:tc>
        <w:tc>
          <w:tcPr>
            <w:tcW w:w="1190" w:type="dxa"/>
          </w:tcPr>
          <w:p w:rsidR="000F1000" w:rsidRDefault="000F1000">
            <w:pPr>
              <w:pStyle w:val="ConsPlusNormal"/>
              <w:jc w:val="center"/>
            </w:pPr>
            <w:r>
              <w:t>111,92</w:t>
            </w:r>
          </w:p>
        </w:tc>
        <w:tc>
          <w:tcPr>
            <w:tcW w:w="1190" w:type="dxa"/>
          </w:tcPr>
          <w:p w:rsidR="000F1000" w:rsidRDefault="000F1000">
            <w:pPr>
              <w:pStyle w:val="ConsPlusNormal"/>
              <w:jc w:val="center"/>
            </w:pPr>
            <w:r>
              <w:t>115,28</w:t>
            </w:r>
          </w:p>
        </w:tc>
        <w:tc>
          <w:tcPr>
            <w:tcW w:w="1190" w:type="dxa"/>
          </w:tcPr>
          <w:p w:rsidR="000F1000" w:rsidRDefault="000F1000">
            <w:pPr>
              <w:pStyle w:val="ConsPlusNormal"/>
              <w:jc w:val="center"/>
            </w:pPr>
            <w:r>
              <w:t>118,74</w:t>
            </w:r>
          </w:p>
        </w:tc>
        <w:tc>
          <w:tcPr>
            <w:tcW w:w="1190" w:type="dxa"/>
          </w:tcPr>
          <w:p w:rsidR="000F1000" w:rsidRDefault="000F1000">
            <w:pPr>
              <w:pStyle w:val="ConsPlusNormal"/>
              <w:jc w:val="center"/>
            </w:pPr>
            <w:r>
              <w:t>122,30</w:t>
            </w:r>
          </w:p>
        </w:tc>
      </w:tr>
      <w:tr w:rsidR="000F1000">
        <w:tc>
          <w:tcPr>
            <w:tcW w:w="1814" w:type="dxa"/>
          </w:tcPr>
          <w:p w:rsidR="000F1000" w:rsidRDefault="000F1000">
            <w:pPr>
              <w:pStyle w:val="ConsPlusNormal"/>
            </w:pPr>
            <w:r>
              <w:t>Средняя ставка платы за единицу объема древесины, установленная Правительством Российской Федерации</w:t>
            </w:r>
          </w:p>
        </w:tc>
        <w:tc>
          <w:tcPr>
            <w:tcW w:w="623" w:type="dxa"/>
          </w:tcPr>
          <w:p w:rsidR="000F1000" w:rsidRDefault="000F1000">
            <w:pPr>
              <w:pStyle w:val="ConsPlusNormal"/>
              <w:jc w:val="center"/>
            </w:pPr>
            <w:r>
              <w:t>руб.</w:t>
            </w:r>
          </w:p>
        </w:tc>
        <w:tc>
          <w:tcPr>
            <w:tcW w:w="1190" w:type="dxa"/>
          </w:tcPr>
          <w:p w:rsidR="000F1000" w:rsidRDefault="000F1000">
            <w:pPr>
              <w:pStyle w:val="ConsPlusNormal"/>
              <w:jc w:val="center"/>
            </w:pPr>
            <w:r>
              <w:t>23,0</w:t>
            </w:r>
          </w:p>
        </w:tc>
        <w:tc>
          <w:tcPr>
            <w:tcW w:w="1190" w:type="dxa"/>
          </w:tcPr>
          <w:p w:rsidR="000F1000" w:rsidRDefault="000F1000">
            <w:pPr>
              <w:pStyle w:val="ConsPlusNormal"/>
              <w:jc w:val="center"/>
            </w:pPr>
            <w:r>
              <w:t>24,7</w:t>
            </w:r>
          </w:p>
        </w:tc>
        <w:tc>
          <w:tcPr>
            <w:tcW w:w="1190" w:type="dxa"/>
          </w:tcPr>
          <w:p w:rsidR="000F1000" w:rsidRDefault="000F1000">
            <w:pPr>
              <w:pStyle w:val="ConsPlusNormal"/>
              <w:jc w:val="center"/>
            </w:pPr>
            <w:r>
              <w:t>38,90</w:t>
            </w:r>
          </w:p>
        </w:tc>
        <w:tc>
          <w:tcPr>
            <w:tcW w:w="1190" w:type="dxa"/>
          </w:tcPr>
          <w:p w:rsidR="000F1000" w:rsidRDefault="000F1000">
            <w:pPr>
              <w:pStyle w:val="ConsPlusNormal"/>
              <w:jc w:val="center"/>
            </w:pPr>
            <w:r>
              <w:t>42,82</w:t>
            </w:r>
          </w:p>
        </w:tc>
        <w:tc>
          <w:tcPr>
            <w:tcW w:w="1190" w:type="dxa"/>
          </w:tcPr>
          <w:p w:rsidR="000F1000" w:rsidRDefault="000F1000">
            <w:pPr>
              <w:pStyle w:val="ConsPlusNormal"/>
              <w:jc w:val="center"/>
            </w:pPr>
            <w:r>
              <w:t>44,32</w:t>
            </w:r>
          </w:p>
        </w:tc>
        <w:tc>
          <w:tcPr>
            <w:tcW w:w="1190" w:type="dxa"/>
          </w:tcPr>
          <w:p w:rsidR="000F1000" w:rsidRDefault="000F1000">
            <w:pPr>
              <w:pStyle w:val="ConsPlusNormal"/>
              <w:jc w:val="center"/>
            </w:pPr>
            <w:r>
              <w:t>45,87</w:t>
            </w:r>
          </w:p>
        </w:tc>
        <w:tc>
          <w:tcPr>
            <w:tcW w:w="1190" w:type="dxa"/>
          </w:tcPr>
          <w:p w:rsidR="000F1000" w:rsidRDefault="000F1000">
            <w:pPr>
              <w:pStyle w:val="ConsPlusNormal"/>
              <w:jc w:val="center"/>
            </w:pPr>
            <w:r>
              <w:t>47,48</w:t>
            </w:r>
          </w:p>
        </w:tc>
        <w:tc>
          <w:tcPr>
            <w:tcW w:w="1190" w:type="dxa"/>
          </w:tcPr>
          <w:p w:rsidR="000F1000" w:rsidRDefault="000F1000">
            <w:pPr>
              <w:pStyle w:val="ConsPlusNormal"/>
              <w:jc w:val="center"/>
            </w:pPr>
            <w:r>
              <w:t>49,14</w:t>
            </w:r>
          </w:p>
        </w:tc>
        <w:tc>
          <w:tcPr>
            <w:tcW w:w="1190" w:type="dxa"/>
          </w:tcPr>
          <w:p w:rsidR="000F1000" w:rsidRDefault="000F1000">
            <w:pPr>
              <w:pStyle w:val="ConsPlusNormal"/>
              <w:jc w:val="center"/>
            </w:pPr>
            <w:r>
              <w:t>50,86</w:t>
            </w:r>
          </w:p>
        </w:tc>
        <w:tc>
          <w:tcPr>
            <w:tcW w:w="1190" w:type="dxa"/>
          </w:tcPr>
          <w:p w:rsidR="000F1000" w:rsidRDefault="000F1000">
            <w:pPr>
              <w:pStyle w:val="ConsPlusNormal"/>
              <w:jc w:val="center"/>
            </w:pPr>
            <w:r>
              <w:t>52,39</w:t>
            </w:r>
          </w:p>
        </w:tc>
        <w:tc>
          <w:tcPr>
            <w:tcW w:w="1190" w:type="dxa"/>
          </w:tcPr>
          <w:p w:rsidR="000F1000" w:rsidRDefault="000F1000">
            <w:pPr>
              <w:pStyle w:val="ConsPlusNormal"/>
              <w:jc w:val="center"/>
            </w:pPr>
            <w:r>
              <w:t>53,96</w:t>
            </w:r>
          </w:p>
        </w:tc>
        <w:tc>
          <w:tcPr>
            <w:tcW w:w="1190" w:type="dxa"/>
          </w:tcPr>
          <w:p w:rsidR="000F1000" w:rsidRDefault="000F1000">
            <w:pPr>
              <w:pStyle w:val="ConsPlusNormal"/>
              <w:jc w:val="center"/>
            </w:pPr>
            <w:r>
              <w:t>55,58</w:t>
            </w:r>
          </w:p>
        </w:tc>
      </w:tr>
      <w:tr w:rsidR="000F1000">
        <w:tc>
          <w:tcPr>
            <w:tcW w:w="1814" w:type="dxa"/>
          </w:tcPr>
          <w:p w:rsidR="000F1000" w:rsidRDefault="000F1000">
            <w:pPr>
              <w:pStyle w:val="ConsPlusNormal"/>
            </w:pPr>
            <w:r>
              <w:t>Объем платежей в бюджетную систему Российской Федерации от использования лесов в расчете на 1 гектар земель лесного фонда</w:t>
            </w:r>
          </w:p>
        </w:tc>
        <w:tc>
          <w:tcPr>
            <w:tcW w:w="623" w:type="dxa"/>
          </w:tcPr>
          <w:p w:rsidR="000F1000" w:rsidRDefault="000F1000">
            <w:pPr>
              <w:pStyle w:val="ConsPlusNormal"/>
              <w:jc w:val="center"/>
            </w:pPr>
            <w:r>
              <w:t>руб./га</w:t>
            </w:r>
          </w:p>
        </w:tc>
        <w:tc>
          <w:tcPr>
            <w:tcW w:w="1190" w:type="dxa"/>
          </w:tcPr>
          <w:p w:rsidR="000F1000" w:rsidRDefault="000F1000">
            <w:pPr>
              <w:pStyle w:val="ConsPlusNormal"/>
              <w:jc w:val="center"/>
            </w:pPr>
            <w:r>
              <w:t>11,2</w:t>
            </w:r>
          </w:p>
        </w:tc>
        <w:tc>
          <w:tcPr>
            <w:tcW w:w="1190" w:type="dxa"/>
          </w:tcPr>
          <w:p w:rsidR="000F1000" w:rsidRDefault="000F1000">
            <w:pPr>
              <w:pStyle w:val="ConsPlusNormal"/>
              <w:jc w:val="center"/>
            </w:pPr>
            <w:r>
              <w:t>30,3</w:t>
            </w:r>
          </w:p>
        </w:tc>
        <w:tc>
          <w:tcPr>
            <w:tcW w:w="1190" w:type="dxa"/>
          </w:tcPr>
          <w:p w:rsidR="000F1000" w:rsidRDefault="000F1000">
            <w:pPr>
              <w:pStyle w:val="ConsPlusNormal"/>
              <w:jc w:val="center"/>
            </w:pPr>
            <w:r>
              <w:t>46,7</w:t>
            </w:r>
          </w:p>
        </w:tc>
        <w:tc>
          <w:tcPr>
            <w:tcW w:w="1190" w:type="dxa"/>
          </w:tcPr>
          <w:p w:rsidR="000F1000" w:rsidRDefault="000F1000">
            <w:pPr>
              <w:pStyle w:val="ConsPlusNormal"/>
              <w:jc w:val="center"/>
            </w:pPr>
            <w:r>
              <w:t>51,2</w:t>
            </w:r>
          </w:p>
        </w:tc>
        <w:tc>
          <w:tcPr>
            <w:tcW w:w="1190" w:type="dxa"/>
          </w:tcPr>
          <w:p w:rsidR="000F1000" w:rsidRDefault="000F1000">
            <w:pPr>
              <w:pStyle w:val="ConsPlusNormal"/>
              <w:jc w:val="center"/>
            </w:pPr>
            <w:r>
              <w:t>51,6</w:t>
            </w:r>
          </w:p>
        </w:tc>
        <w:tc>
          <w:tcPr>
            <w:tcW w:w="1190" w:type="dxa"/>
          </w:tcPr>
          <w:p w:rsidR="000F1000" w:rsidRDefault="000F1000">
            <w:pPr>
              <w:pStyle w:val="ConsPlusNormal"/>
              <w:jc w:val="center"/>
            </w:pPr>
            <w:r>
              <w:t>52,3</w:t>
            </w:r>
          </w:p>
        </w:tc>
        <w:tc>
          <w:tcPr>
            <w:tcW w:w="1190" w:type="dxa"/>
          </w:tcPr>
          <w:p w:rsidR="000F1000" w:rsidRDefault="000F1000">
            <w:pPr>
              <w:pStyle w:val="ConsPlusNormal"/>
              <w:jc w:val="center"/>
            </w:pPr>
            <w:r>
              <w:t>52,9</w:t>
            </w:r>
          </w:p>
        </w:tc>
        <w:tc>
          <w:tcPr>
            <w:tcW w:w="1190" w:type="dxa"/>
          </w:tcPr>
          <w:p w:rsidR="000F1000" w:rsidRDefault="000F1000">
            <w:pPr>
              <w:pStyle w:val="ConsPlusNormal"/>
              <w:jc w:val="center"/>
            </w:pPr>
            <w:r>
              <w:t>53,5</w:t>
            </w:r>
          </w:p>
        </w:tc>
        <w:tc>
          <w:tcPr>
            <w:tcW w:w="1190" w:type="dxa"/>
          </w:tcPr>
          <w:p w:rsidR="000F1000" w:rsidRDefault="000F1000">
            <w:pPr>
              <w:pStyle w:val="ConsPlusNormal"/>
              <w:jc w:val="center"/>
            </w:pPr>
            <w:r>
              <w:t>54,1</w:t>
            </w:r>
          </w:p>
        </w:tc>
        <w:tc>
          <w:tcPr>
            <w:tcW w:w="1190" w:type="dxa"/>
          </w:tcPr>
          <w:p w:rsidR="000F1000" w:rsidRDefault="000F1000">
            <w:pPr>
              <w:pStyle w:val="ConsPlusNormal"/>
              <w:jc w:val="center"/>
            </w:pPr>
            <w:r>
              <w:t>54,7</w:t>
            </w:r>
          </w:p>
        </w:tc>
        <w:tc>
          <w:tcPr>
            <w:tcW w:w="1190" w:type="dxa"/>
          </w:tcPr>
          <w:p w:rsidR="000F1000" w:rsidRDefault="000F1000">
            <w:pPr>
              <w:pStyle w:val="ConsPlusNormal"/>
              <w:jc w:val="center"/>
            </w:pPr>
            <w:r>
              <w:t>55,7</w:t>
            </w:r>
          </w:p>
        </w:tc>
        <w:tc>
          <w:tcPr>
            <w:tcW w:w="1190" w:type="dxa"/>
          </w:tcPr>
          <w:p w:rsidR="000F1000" w:rsidRDefault="000F1000">
            <w:pPr>
              <w:pStyle w:val="ConsPlusNormal"/>
              <w:jc w:val="center"/>
            </w:pPr>
            <w:r>
              <w:t>56,7</w:t>
            </w:r>
          </w:p>
        </w:tc>
      </w:tr>
      <w:tr w:rsidR="000F1000">
        <w:tc>
          <w:tcPr>
            <w:tcW w:w="1814" w:type="dxa"/>
          </w:tcPr>
          <w:p w:rsidR="000F1000" w:rsidRDefault="000F1000">
            <w:pPr>
              <w:pStyle w:val="ConsPlusNormal"/>
            </w:pPr>
            <w:r>
              <w:t xml:space="preserve">Общий объем платежей в бюджетную систему Российской Федерации от использования лесов на землях </w:t>
            </w:r>
            <w:r>
              <w:lastRenderedPageBreak/>
              <w:t>лесного фонда на территории субъекта Российской Федерации</w:t>
            </w:r>
          </w:p>
        </w:tc>
        <w:tc>
          <w:tcPr>
            <w:tcW w:w="623" w:type="dxa"/>
          </w:tcPr>
          <w:p w:rsidR="000F1000" w:rsidRDefault="000F1000">
            <w:pPr>
              <w:pStyle w:val="ConsPlusNormal"/>
              <w:jc w:val="center"/>
            </w:pPr>
            <w:r>
              <w:lastRenderedPageBreak/>
              <w:t>тыс. руб.</w:t>
            </w:r>
          </w:p>
        </w:tc>
        <w:tc>
          <w:tcPr>
            <w:tcW w:w="1190" w:type="dxa"/>
          </w:tcPr>
          <w:p w:rsidR="000F1000" w:rsidRDefault="000F1000">
            <w:pPr>
              <w:pStyle w:val="ConsPlusNormal"/>
              <w:jc w:val="center"/>
            </w:pPr>
            <w:r>
              <w:t>71 802,8</w:t>
            </w:r>
          </w:p>
        </w:tc>
        <w:tc>
          <w:tcPr>
            <w:tcW w:w="1190" w:type="dxa"/>
          </w:tcPr>
          <w:p w:rsidR="000F1000" w:rsidRDefault="000F1000">
            <w:pPr>
              <w:pStyle w:val="ConsPlusNormal"/>
              <w:jc w:val="center"/>
            </w:pPr>
            <w:r>
              <w:t>196 618,5</w:t>
            </w:r>
          </w:p>
        </w:tc>
        <w:tc>
          <w:tcPr>
            <w:tcW w:w="1190" w:type="dxa"/>
          </w:tcPr>
          <w:p w:rsidR="000F1000" w:rsidRDefault="000F1000">
            <w:pPr>
              <w:pStyle w:val="ConsPlusNormal"/>
              <w:jc w:val="center"/>
            </w:pPr>
            <w:r>
              <w:t>302 484,3</w:t>
            </w:r>
          </w:p>
        </w:tc>
        <w:tc>
          <w:tcPr>
            <w:tcW w:w="1190" w:type="dxa"/>
          </w:tcPr>
          <w:p w:rsidR="000F1000" w:rsidRDefault="000F1000">
            <w:pPr>
              <w:pStyle w:val="ConsPlusNormal"/>
              <w:jc w:val="center"/>
            </w:pPr>
            <w:r>
              <w:t>331 753,3</w:t>
            </w:r>
          </w:p>
        </w:tc>
        <w:tc>
          <w:tcPr>
            <w:tcW w:w="1190" w:type="dxa"/>
          </w:tcPr>
          <w:p w:rsidR="000F1000" w:rsidRDefault="000F1000">
            <w:pPr>
              <w:pStyle w:val="ConsPlusNormal"/>
              <w:jc w:val="center"/>
            </w:pPr>
            <w:r>
              <w:t>334 778,1</w:t>
            </w:r>
          </w:p>
        </w:tc>
        <w:tc>
          <w:tcPr>
            <w:tcW w:w="1190" w:type="dxa"/>
          </w:tcPr>
          <w:p w:rsidR="000F1000" w:rsidRDefault="000F1000">
            <w:pPr>
              <w:pStyle w:val="ConsPlusNormal"/>
              <w:jc w:val="center"/>
            </w:pPr>
            <w:r>
              <w:t>338 822,6</w:t>
            </w:r>
          </w:p>
        </w:tc>
        <w:tc>
          <w:tcPr>
            <w:tcW w:w="1190" w:type="dxa"/>
          </w:tcPr>
          <w:p w:rsidR="000F1000" w:rsidRDefault="000F1000">
            <w:pPr>
              <w:pStyle w:val="ConsPlusNormal"/>
              <w:jc w:val="center"/>
            </w:pPr>
            <w:r>
              <w:t>342 842,0</w:t>
            </w:r>
          </w:p>
        </w:tc>
        <w:tc>
          <w:tcPr>
            <w:tcW w:w="1190" w:type="dxa"/>
          </w:tcPr>
          <w:p w:rsidR="000F1000" w:rsidRDefault="000F1000">
            <w:pPr>
              <w:pStyle w:val="ConsPlusNormal"/>
              <w:jc w:val="center"/>
            </w:pPr>
            <w:r>
              <w:t>346 867,6</w:t>
            </w:r>
          </w:p>
        </w:tc>
        <w:tc>
          <w:tcPr>
            <w:tcW w:w="1190" w:type="dxa"/>
          </w:tcPr>
          <w:p w:rsidR="000F1000" w:rsidRDefault="000F1000">
            <w:pPr>
              <w:pStyle w:val="ConsPlusNormal"/>
              <w:jc w:val="center"/>
            </w:pPr>
            <w:r>
              <w:t>350 898,6</w:t>
            </w:r>
          </w:p>
        </w:tc>
        <w:tc>
          <w:tcPr>
            <w:tcW w:w="1190" w:type="dxa"/>
          </w:tcPr>
          <w:p w:rsidR="000F1000" w:rsidRDefault="000F1000">
            <w:pPr>
              <w:pStyle w:val="ConsPlusNormal"/>
              <w:jc w:val="center"/>
            </w:pPr>
            <w:r>
              <w:t>354 925,7</w:t>
            </w:r>
          </w:p>
        </w:tc>
        <w:tc>
          <w:tcPr>
            <w:tcW w:w="1190" w:type="dxa"/>
          </w:tcPr>
          <w:p w:rsidR="000F1000" w:rsidRDefault="000F1000">
            <w:pPr>
              <w:pStyle w:val="ConsPlusNormal"/>
              <w:jc w:val="center"/>
            </w:pPr>
            <w:r>
              <w:t>361 281,2</w:t>
            </w:r>
          </w:p>
        </w:tc>
        <w:tc>
          <w:tcPr>
            <w:tcW w:w="1190" w:type="dxa"/>
          </w:tcPr>
          <w:p w:rsidR="000F1000" w:rsidRDefault="000F1000">
            <w:pPr>
              <w:pStyle w:val="ConsPlusNormal"/>
              <w:jc w:val="center"/>
            </w:pPr>
            <w:r>
              <w:t>367 341,7</w:t>
            </w:r>
          </w:p>
        </w:tc>
      </w:tr>
      <w:tr w:rsidR="000F1000">
        <w:tc>
          <w:tcPr>
            <w:tcW w:w="1814" w:type="dxa"/>
          </w:tcPr>
          <w:p w:rsidR="000F1000" w:rsidRDefault="000F1000">
            <w:pPr>
              <w:pStyle w:val="ConsPlusNormal"/>
            </w:pPr>
            <w:r>
              <w:t>Площадь земель лесного фонда в субъекте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6 433,0</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c>
          <w:tcPr>
            <w:tcW w:w="1190" w:type="dxa"/>
          </w:tcPr>
          <w:p w:rsidR="000F1000" w:rsidRDefault="000F1000">
            <w:pPr>
              <w:pStyle w:val="ConsPlusNormal"/>
              <w:jc w:val="center"/>
            </w:pPr>
            <w:r>
              <w:t>6 483,3</w:t>
            </w:r>
          </w:p>
        </w:tc>
      </w:tr>
      <w:tr w:rsidR="000F1000">
        <w:tc>
          <w:tcPr>
            <w:tcW w:w="1814" w:type="dxa"/>
          </w:tcPr>
          <w:p w:rsidR="000F1000" w:rsidRDefault="000F1000">
            <w:pPr>
              <w:pStyle w:val="ConsPlusNormal"/>
            </w:pPr>
            <w:r>
              <w:t>Удельная площадь земель лесного фонда, покрытых лесной растительностью, погибшей от пожаров</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0,03</w:t>
            </w:r>
          </w:p>
        </w:tc>
        <w:tc>
          <w:tcPr>
            <w:tcW w:w="1190" w:type="dxa"/>
          </w:tcPr>
          <w:p w:rsidR="000F1000" w:rsidRDefault="000F1000">
            <w:pPr>
              <w:pStyle w:val="ConsPlusNormal"/>
              <w:jc w:val="center"/>
            </w:pPr>
            <w:r>
              <w:t>0,01</w:t>
            </w:r>
          </w:p>
        </w:tc>
        <w:tc>
          <w:tcPr>
            <w:tcW w:w="1190" w:type="dxa"/>
          </w:tcPr>
          <w:p w:rsidR="000F1000" w:rsidRDefault="000F1000">
            <w:pPr>
              <w:pStyle w:val="ConsPlusNormal"/>
              <w:jc w:val="center"/>
            </w:pPr>
            <w:r>
              <w:t>0,03</w:t>
            </w:r>
          </w:p>
        </w:tc>
        <w:tc>
          <w:tcPr>
            <w:tcW w:w="1190" w:type="dxa"/>
          </w:tcPr>
          <w:p w:rsidR="000F1000" w:rsidRDefault="000F1000">
            <w:pPr>
              <w:pStyle w:val="ConsPlusNormal"/>
              <w:jc w:val="center"/>
            </w:pPr>
            <w:r>
              <w:t>0,03</w:t>
            </w:r>
          </w:p>
        </w:tc>
        <w:tc>
          <w:tcPr>
            <w:tcW w:w="1190" w:type="dxa"/>
          </w:tcPr>
          <w:p w:rsidR="000F1000" w:rsidRDefault="000F1000">
            <w:pPr>
              <w:pStyle w:val="ConsPlusNormal"/>
              <w:jc w:val="center"/>
            </w:pPr>
            <w:r>
              <w:t>0,03</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c>
          <w:tcPr>
            <w:tcW w:w="1190" w:type="dxa"/>
          </w:tcPr>
          <w:p w:rsidR="000F1000" w:rsidRDefault="000F1000">
            <w:pPr>
              <w:pStyle w:val="ConsPlusNormal"/>
              <w:jc w:val="center"/>
            </w:pPr>
            <w:r>
              <w:t>0,02</w:t>
            </w:r>
          </w:p>
        </w:tc>
      </w:tr>
      <w:tr w:rsidR="000F1000">
        <w:tc>
          <w:tcPr>
            <w:tcW w:w="1814" w:type="dxa"/>
          </w:tcPr>
          <w:p w:rsidR="000F1000" w:rsidRDefault="000F1000">
            <w:pPr>
              <w:pStyle w:val="ConsPlusNormal"/>
            </w:pPr>
            <w:r>
              <w:t>Площадь земель лесного фонда, покрытых лесной растительностью, погибшей от пожаров</w:t>
            </w:r>
          </w:p>
        </w:tc>
        <w:tc>
          <w:tcPr>
            <w:tcW w:w="623" w:type="dxa"/>
          </w:tcPr>
          <w:p w:rsidR="000F1000" w:rsidRDefault="000F1000">
            <w:pPr>
              <w:pStyle w:val="ConsPlusNormal"/>
              <w:jc w:val="center"/>
            </w:pPr>
            <w:r>
              <w:t>га</w:t>
            </w:r>
          </w:p>
        </w:tc>
        <w:tc>
          <w:tcPr>
            <w:tcW w:w="1190" w:type="dxa"/>
          </w:tcPr>
          <w:p w:rsidR="000F1000" w:rsidRDefault="000F1000">
            <w:pPr>
              <w:pStyle w:val="ConsPlusNormal"/>
              <w:jc w:val="center"/>
            </w:pPr>
            <w:r>
              <w:t>1171.7</w:t>
            </w:r>
          </w:p>
        </w:tc>
        <w:tc>
          <w:tcPr>
            <w:tcW w:w="1190" w:type="dxa"/>
          </w:tcPr>
          <w:p w:rsidR="000F1000" w:rsidRDefault="000F1000">
            <w:pPr>
              <w:pStyle w:val="ConsPlusNormal"/>
              <w:jc w:val="center"/>
            </w:pPr>
            <w:r>
              <w:t>585,5</w:t>
            </w:r>
          </w:p>
        </w:tc>
        <w:tc>
          <w:tcPr>
            <w:tcW w:w="1190" w:type="dxa"/>
          </w:tcPr>
          <w:p w:rsidR="000F1000" w:rsidRDefault="000F1000">
            <w:pPr>
              <w:pStyle w:val="ConsPlusNormal"/>
              <w:jc w:val="center"/>
            </w:pPr>
            <w:r>
              <w:t>1 306,0</w:t>
            </w:r>
          </w:p>
        </w:tc>
        <w:tc>
          <w:tcPr>
            <w:tcW w:w="1190" w:type="dxa"/>
          </w:tcPr>
          <w:p w:rsidR="000F1000" w:rsidRDefault="000F1000">
            <w:pPr>
              <w:pStyle w:val="ConsPlusNormal"/>
              <w:jc w:val="center"/>
            </w:pPr>
            <w:r>
              <w:t>1 300,0</w:t>
            </w:r>
          </w:p>
        </w:tc>
        <w:tc>
          <w:tcPr>
            <w:tcW w:w="1190" w:type="dxa"/>
          </w:tcPr>
          <w:p w:rsidR="000F1000" w:rsidRDefault="000F1000">
            <w:pPr>
              <w:pStyle w:val="ConsPlusNormal"/>
              <w:jc w:val="center"/>
            </w:pPr>
            <w:r>
              <w:t>1 183,0</w:t>
            </w:r>
          </w:p>
        </w:tc>
        <w:tc>
          <w:tcPr>
            <w:tcW w:w="1190" w:type="dxa"/>
          </w:tcPr>
          <w:p w:rsidR="000F1000" w:rsidRDefault="000F1000">
            <w:pPr>
              <w:pStyle w:val="ConsPlusNormal"/>
              <w:jc w:val="center"/>
            </w:pPr>
            <w:r>
              <w:t>1 064,0</w:t>
            </w:r>
          </w:p>
        </w:tc>
        <w:tc>
          <w:tcPr>
            <w:tcW w:w="1190" w:type="dxa"/>
          </w:tcPr>
          <w:p w:rsidR="000F1000" w:rsidRDefault="000F1000">
            <w:pPr>
              <w:pStyle w:val="ConsPlusNormal"/>
              <w:jc w:val="center"/>
            </w:pPr>
            <w:r>
              <w:t>1 022,0</w:t>
            </w:r>
          </w:p>
        </w:tc>
        <w:tc>
          <w:tcPr>
            <w:tcW w:w="1190" w:type="dxa"/>
          </w:tcPr>
          <w:p w:rsidR="000F1000" w:rsidRDefault="000F1000">
            <w:pPr>
              <w:pStyle w:val="ConsPlusNormal"/>
              <w:jc w:val="center"/>
            </w:pPr>
            <w:r>
              <w:t>1 009,0</w:t>
            </w:r>
          </w:p>
        </w:tc>
        <w:tc>
          <w:tcPr>
            <w:tcW w:w="1190" w:type="dxa"/>
          </w:tcPr>
          <w:p w:rsidR="000F1000" w:rsidRDefault="000F1000">
            <w:pPr>
              <w:pStyle w:val="ConsPlusNormal"/>
              <w:jc w:val="center"/>
            </w:pPr>
            <w:r>
              <w:t>979,0</w:t>
            </w:r>
          </w:p>
        </w:tc>
        <w:tc>
          <w:tcPr>
            <w:tcW w:w="1190" w:type="dxa"/>
          </w:tcPr>
          <w:p w:rsidR="000F1000" w:rsidRDefault="000F1000">
            <w:pPr>
              <w:pStyle w:val="ConsPlusNormal"/>
              <w:jc w:val="center"/>
            </w:pPr>
            <w:r>
              <w:t>943,0</w:t>
            </w:r>
          </w:p>
        </w:tc>
        <w:tc>
          <w:tcPr>
            <w:tcW w:w="1190" w:type="dxa"/>
          </w:tcPr>
          <w:p w:rsidR="000F1000" w:rsidRDefault="000F1000">
            <w:pPr>
              <w:pStyle w:val="ConsPlusNormal"/>
              <w:jc w:val="center"/>
            </w:pPr>
            <w:r>
              <w:t>925,0</w:t>
            </w:r>
          </w:p>
        </w:tc>
        <w:tc>
          <w:tcPr>
            <w:tcW w:w="1190" w:type="dxa"/>
          </w:tcPr>
          <w:p w:rsidR="000F1000" w:rsidRDefault="000F1000">
            <w:pPr>
              <w:pStyle w:val="ConsPlusNormal"/>
              <w:jc w:val="center"/>
            </w:pPr>
            <w:r>
              <w:t>901,0</w:t>
            </w:r>
          </w:p>
        </w:tc>
      </w:tr>
      <w:tr w:rsidR="000F1000">
        <w:tc>
          <w:tcPr>
            <w:tcW w:w="1814" w:type="dxa"/>
          </w:tcPr>
          <w:p w:rsidR="000F1000" w:rsidRDefault="000F1000">
            <w:pPr>
              <w:pStyle w:val="ConsPlusNormal"/>
            </w:pPr>
            <w:r>
              <w:t xml:space="preserve">Площадь покрытых лесной растительностью земель лесного фонда на территории субъекта </w:t>
            </w:r>
            <w:r>
              <w:lastRenderedPageBreak/>
              <w:t>Российской Федерации</w:t>
            </w:r>
          </w:p>
        </w:tc>
        <w:tc>
          <w:tcPr>
            <w:tcW w:w="623" w:type="dxa"/>
          </w:tcPr>
          <w:p w:rsidR="000F1000" w:rsidRDefault="000F1000">
            <w:pPr>
              <w:pStyle w:val="ConsPlusNormal"/>
              <w:jc w:val="center"/>
            </w:pPr>
            <w:r>
              <w:lastRenderedPageBreak/>
              <w:t>тыс. га</w:t>
            </w:r>
          </w:p>
        </w:tc>
        <w:tc>
          <w:tcPr>
            <w:tcW w:w="1190" w:type="dxa"/>
          </w:tcPr>
          <w:p w:rsidR="000F1000" w:rsidRDefault="000F1000">
            <w:pPr>
              <w:pStyle w:val="ConsPlusNormal"/>
              <w:jc w:val="center"/>
            </w:pPr>
            <w:r>
              <w:t>4 573,9</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r>
      <w:tr w:rsidR="000F1000">
        <w:tc>
          <w:tcPr>
            <w:tcW w:w="1814" w:type="dxa"/>
          </w:tcPr>
          <w:p w:rsidR="000F1000" w:rsidRDefault="000F1000">
            <w:pPr>
              <w:pStyle w:val="ConsPlusNormal"/>
            </w:pPr>
            <w:r>
              <w:t>Удельная площадь земель лесного фонда, покрытых лесной растительностью, погибшей от вредителей и болезней</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0,000</w:t>
            </w:r>
          </w:p>
        </w:tc>
        <w:tc>
          <w:tcPr>
            <w:tcW w:w="1190" w:type="dxa"/>
          </w:tcPr>
          <w:p w:rsidR="000F1000" w:rsidRDefault="000F1000">
            <w:pPr>
              <w:pStyle w:val="ConsPlusNormal"/>
              <w:jc w:val="center"/>
            </w:pPr>
            <w:r>
              <w:t>0,004</w:t>
            </w:r>
          </w:p>
        </w:tc>
        <w:tc>
          <w:tcPr>
            <w:tcW w:w="1190" w:type="dxa"/>
          </w:tcPr>
          <w:p w:rsidR="000F1000" w:rsidRDefault="000F1000">
            <w:pPr>
              <w:pStyle w:val="ConsPlusNormal"/>
              <w:jc w:val="center"/>
            </w:pPr>
            <w:r>
              <w:t>0,004</w:t>
            </w:r>
          </w:p>
        </w:tc>
        <w:tc>
          <w:tcPr>
            <w:tcW w:w="1190" w:type="dxa"/>
          </w:tcPr>
          <w:p w:rsidR="000F1000" w:rsidRDefault="000F1000">
            <w:pPr>
              <w:pStyle w:val="ConsPlusNormal"/>
              <w:jc w:val="center"/>
            </w:pPr>
            <w:r>
              <w:t>0,004</w:t>
            </w:r>
          </w:p>
        </w:tc>
        <w:tc>
          <w:tcPr>
            <w:tcW w:w="1190" w:type="dxa"/>
          </w:tcPr>
          <w:p w:rsidR="000F1000" w:rsidRDefault="000F1000">
            <w:pPr>
              <w:pStyle w:val="ConsPlusNormal"/>
              <w:jc w:val="center"/>
            </w:pPr>
            <w:r>
              <w:t>0,004</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0,003</w:t>
            </w:r>
          </w:p>
        </w:tc>
        <w:tc>
          <w:tcPr>
            <w:tcW w:w="1190" w:type="dxa"/>
          </w:tcPr>
          <w:p w:rsidR="000F1000" w:rsidRDefault="000F1000">
            <w:pPr>
              <w:pStyle w:val="ConsPlusNormal"/>
              <w:jc w:val="center"/>
            </w:pPr>
            <w:r>
              <w:t>0,002</w:t>
            </w:r>
          </w:p>
        </w:tc>
      </w:tr>
      <w:tr w:rsidR="000F1000">
        <w:tc>
          <w:tcPr>
            <w:tcW w:w="1814" w:type="dxa"/>
          </w:tcPr>
          <w:p w:rsidR="000F1000" w:rsidRDefault="000F1000">
            <w:pPr>
              <w:pStyle w:val="ConsPlusNormal"/>
            </w:pPr>
            <w:r>
              <w:t>Площадь земель лесного фонда, покрытых лесной растительностью, погибшей от вредителей и болезней леса</w:t>
            </w:r>
          </w:p>
        </w:tc>
        <w:tc>
          <w:tcPr>
            <w:tcW w:w="623" w:type="dxa"/>
          </w:tcPr>
          <w:p w:rsidR="000F1000" w:rsidRDefault="000F1000">
            <w:pPr>
              <w:pStyle w:val="ConsPlusNormal"/>
              <w:jc w:val="center"/>
            </w:pPr>
            <w:r>
              <w:t>га</w:t>
            </w:r>
          </w:p>
        </w:tc>
        <w:tc>
          <w:tcPr>
            <w:tcW w:w="1190" w:type="dxa"/>
          </w:tcPr>
          <w:p w:rsidR="000F1000" w:rsidRDefault="000F1000">
            <w:pPr>
              <w:pStyle w:val="ConsPlusNormal"/>
              <w:jc w:val="center"/>
            </w:pPr>
            <w:r>
              <w:t>0</w:t>
            </w:r>
          </w:p>
        </w:tc>
        <w:tc>
          <w:tcPr>
            <w:tcW w:w="1190" w:type="dxa"/>
          </w:tcPr>
          <w:p w:rsidR="000F1000" w:rsidRDefault="000F1000">
            <w:pPr>
              <w:pStyle w:val="ConsPlusNormal"/>
              <w:jc w:val="center"/>
            </w:pPr>
            <w:r>
              <w:t>185,6</w:t>
            </w:r>
          </w:p>
        </w:tc>
        <w:tc>
          <w:tcPr>
            <w:tcW w:w="1190" w:type="dxa"/>
          </w:tcPr>
          <w:p w:rsidR="000F1000" w:rsidRDefault="000F1000">
            <w:pPr>
              <w:pStyle w:val="ConsPlusNormal"/>
              <w:jc w:val="center"/>
            </w:pPr>
            <w:r>
              <w:t>186,0</w:t>
            </w:r>
          </w:p>
        </w:tc>
        <w:tc>
          <w:tcPr>
            <w:tcW w:w="1190" w:type="dxa"/>
          </w:tcPr>
          <w:p w:rsidR="000F1000" w:rsidRDefault="000F1000">
            <w:pPr>
              <w:pStyle w:val="ConsPlusNormal"/>
              <w:jc w:val="center"/>
            </w:pPr>
            <w:r>
              <w:t>177,0</w:t>
            </w:r>
          </w:p>
        </w:tc>
        <w:tc>
          <w:tcPr>
            <w:tcW w:w="1190" w:type="dxa"/>
          </w:tcPr>
          <w:p w:rsidR="000F1000" w:rsidRDefault="000F1000">
            <w:pPr>
              <w:pStyle w:val="ConsPlusNormal"/>
              <w:jc w:val="center"/>
            </w:pPr>
            <w:r>
              <w:t>167,0</w:t>
            </w:r>
          </w:p>
        </w:tc>
        <w:tc>
          <w:tcPr>
            <w:tcW w:w="1190" w:type="dxa"/>
          </w:tcPr>
          <w:p w:rsidR="000F1000" w:rsidRDefault="000F1000">
            <w:pPr>
              <w:pStyle w:val="ConsPlusNormal"/>
              <w:jc w:val="center"/>
            </w:pPr>
            <w:r>
              <w:t>161,0</w:t>
            </w:r>
          </w:p>
        </w:tc>
        <w:tc>
          <w:tcPr>
            <w:tcW w:w="1190" w:type="dxa"/>
          </w:tcPr>
          <w:p w:rsidR="000F1000" w:rsidRDefault="000F1000">
            <w:pPr>
              <w:pStyle w:val="ConsPlusNormal"/>
              <w:jc w:val="center"/>
            </w:pPr>
            <w:r>
              <w:t>156,0</w:t>
            </w:r>
          </w:p>
        </w:tc>
        <w:tc>
          <w:tcPr>
            <w:tcW w:w="1190" w:type="dxa"/>
          </w:tcPr>
          <w:p w:rsidR="000F1000" w:rsidRDefault="000F1000">
            <w:pPr>
              <w:pStyle w:val="ConsPlusNormal"/>
              <w:jc w:val="center"/>
            </w:pPr>
            <w:r>
              <w:t>139,0</w:t>
            </w:r>
          </w:p>
        </w:tc>
        <w:tc>
          <w:tcPr>
            <w:tcW w:w="1190" w:type="dxa"/>
          </w:tcPr>
          <w:p w:rsidR="000F1000" w:rsidRDefault="000F1000">
            <w:pPr>
              <w:pStyle w:val="ConsPlusNormal"/>
              <w:jc w:val="center"/>
            </w:pPr>
            <w:r>
              <w:t>133,0</w:t>
            </w:r>
          </w:p>
        </w:tc>
        <w:tc>
          <w:tcPr>
            <w:tcW w:w="1190" w:type="dxa"/>
          </w:tcPr>
          <w:p w:rsidR="000F1000" w:rsidRDefault="000F1000">
            <w:pPr>
              <w:pStyle w:val="ConsPlusNormal"/>
              <w:jc w:val="center"/>
            </w:pPr>
            <w:r>
              <w:t>126,0</w:t>
            </w:r>
          </w:p>
        </w:tc>
        <w:tc>
          <w:tcPr>
            <w:tcW w:w="1190" w:type="dxa"/>
          </w:tcPr>
          <w:p w:rsidR="000F1000" w:rsidRDefault="000F1000">
            <w:pPr>
              <w:pStyle w:val="ConsPlusNormal"/>
              <w:jc w:val="center"/>
            </w:pPr>
            <w:r>
              <w:t>121,0</w:t>
            </w:r>
          </w:p>
        </w:tc>
        <w:tc>
          <w:tcPr>
            <w:tcW w:w="1190" w:type="dxa"/>
          </w:tcPr>
          <w:p w:rsidR="000F1000" w:rsidRDefault="000F1000">
            <w:pPr>
              <w:pStyle w:val="ConsPlusNormal"/>
              <w:jc w:val="center"/>
            </w:pPr>
            <w:r>
              <w:t>100,0</w:t>
            </w:r>
          </w:p>
        </w:tc>
      </w:tr>
      <w:tr w:rsidR="000F1000">
        <w:tc>
          <w:tcPr>
            <w:tcW w:w="1814" w:type="dxa"/>
          </w:tcPr>
          <w:p w:rsidR="000F1000" w:rsidRDefault="000F1000">
            <w:pPr>
              <w:pStyle w:val="ConsPlusNormal"/>
            </w:pPr>
            <w:r>
              <w:t>Площадь покрытых лесной растительностью земель лесного фонда на территории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4 573,9</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r>
      <w:tr w:rsidR="000F1000">
        <w:tc>
          <w:tcPr>
            <w:tcW w:w="1814" w:type="dxa"/>
          </w:tcPr>
          <w:p w:rsidR="000F1000" w:rsidRDefault="000F1000">
            <w:pPr>
              <w:pStyle w:val="ConsPlusNormal"/>
            </w:pPr>
            <w:r>
              <w:t xml:space="preserve">Доля лесных пожаров, ликвидированных в течение </w:t>
            </w:r>
            <w:r>
              <w:lastRenderedPageBreak/>
              <w:t>первых суток с момента обнаружения, в общем количестве лесных пожаров</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76,98</w:t>
            </w:r>
          </w:p>
        </w:tc>
        <w:tc>
          <w:tcPr>
            <w:tcW w:w="1190" w:type="dxa"/>
          </w:tcPr>
          <w:p w:rsidR="000F1000" w:rsidRDefault="000F1000">
            <w:pPr>
              <w:pStyle w:val="ConsPlusNormal"/>
              <w:jc w:val="center"/>
            </w:pPr>
            <w:r>
              <w:t>100,00</w:t>
            </w:r>
          </w:p>
        </w:tc>
        <w:tc>
          <w:tcPr>
            <w:tcW w:w="1190" w:type="dxa"/>
          </w:tcPr>
          <w:p w:rsidR="000F1000" w:rsidRDefault="000F1000">
            <w:pPr>
              <w:pStyle w:val="ConsPlusNormal"/>
              <w:jc w:val="center"/>
            </w:pPr>
            <w:r>
              <w:t>86,68</w:t>
            </w:r>
          </w:p>
        </w:tc>
        <w:tc>
          <w:tcPr>
            <w:tcW w:w="1190" w:type="dxa"/>
          </w:tcPr>
          <w:p w:rsidR="000F1000" w:rsidRDefault="000F1000">
            <w:pPr>
              <w:pStyle w:val="ConsPlusNormal"/>
              <w:jc w:val="center"/>
            </w:pPr>
            <w:r>
              <w:t>87,37</w:t>
            </w:r>
          </w:p>
        </w:tc>
        <w:tc>
          <w:tcPr>
            <w:tcW w:w="1190" w:type="dxa"/>
          </w:tcPr>
          <w:p w:rsidR="000F1000" w:rsidRDefault="000F1000">
            <w:pPr>
              <w:pStyle w:val="ConsPlusNormal"/>
              <w:jc w:val="center"/>
            </w:pPr>
            <w:r>
              <w:t>90,91</w:t>
            </w:r>
          </w:p>
        </w:tc>
        <w:tc>
          <w:tcPr>
            <w:tcW w:w="1190" w:type="dxa"/>
          </w:tcPr>
          <w:p w:rsidR="000F1000" w:rsidRDefault="000F1000">
            <w:pPr>
              <w:pStyle w:val="ConsPlusNormal"/>
              <w:jc w:val="center"/>
            </w:pPr>
            <w:r>
              <w:t>94,48</w:t>
            </w:r>
          </w:p>
        </w:tc>
        <w:tc>
          <w:tcPr>
            <w:tcW w:w="1190" w:type="dxa"/>
          </w:tcPr>
          <w:p w:rsidR="000F1000" w:rsidRDefault="000F1000">
            <w:pPr>
              <w:pStyle w:val="ConsPlusNormal"/>
              <w:jc w:val="center"/>
            </w:pPr>
            <w:r>
              <w:t>95,03</w:t>
            </w:r>
          </w:p>
        </w:tc>
        <w:tc>
          <w:tcPr>
            <w:tcW w:w="1190" w:type="dxa"/>
          </w:tcPr>
          <w:p w:rsidR="000F1000" w:rsidRDefault="000F1000">
            <w:pPr>
              <w:pStyle w:val="ConsPlusNormal"/>
              <w:jc w:val="center"/>
            </w:pPr>
            <w:r>
              <w:t>95,60</w:t>
            </w:r>
          </w:p>
        </w:tc>
        <w:tc>
          <w:tcPr>
            <w:tcW w:w="1190" w:type="dxa"/>
          </w:tcPr>
          <w:p w:rsidR="000F1000" w:rsidRDefault="000F1000">
            <w:pPr>
              <w:pStyle w:val="ConsPlusNormal"/>
              <w:jc w:val="center"/>
            </w:pPr>
            <w:r>
              <w:t>96,20</w:t>
            </w:r>
          </w:p>
        </w:tc>
        <w:tc>
          <w:tcPr>
            <w:tcW w:w="1190" w:type="dxa"/>
          </w:tcPr>
          <w:p w:rsidR="000F1000" w:rsidRDefault="000F1000">
            <w:pPr>
              <w:pStyle w:val="ConsPlusNormal"/>
              <w:jc w:val="center"/>
            </w:pPr>
            <w:r>
              <w:t>96,77</w:t>
            </w:r>
          </w:p>
        </w:tc>
        <w:tc>
          <w:tcPr>
            <w:tcW w:w="1190" w:type="dxa"/>
          </w:tcPr>
          <w:p w:rsidR="000F1000" w:rsidRDefault="000F1000">
            <w:pPr>
              <w:pStyle w:val="ConsPlusNormal"/>
              <w:jc w:val="center"/>
            </w:pPr>
            <w:r>
              <w:t>97,39</w:t>
            </w:r>
          </w:p>
        </w:tc>
        <w:tc>
          <w:tcPr>
            <w:tcW w:w="1190" w:type="dxa"/>
          </w:tcPr>
          <w:p w:rsidR="000F1000" w:rsidRDefault="000F1000">
            <w:pPr>
              <w:pStyle w:val="ConsPlusNormal"/>
              <w:jc w:val="center"/>
            </w:pPr>
            <w:r>
              <w:t>98,00</w:t>
            </w:r>
          </w:p>
        </w:tc>
      </w:tr>
      <w:tr w:rsidR="000F1000">
        <w:tc>
          <w:tcPr>
            <w:tcW w:w="1814" w:type="dxa"/>
          </w:tcPr>
          <w:p w:rsidR="000F1000" w:rsidRDefault="000F1000">
            <w:pPr>
              <w:pStyle w:val="ConsPlusNormal"/>
            </w:pPr>
            <w:r>
              <w:t>Количество пожаров, ликвидированных в течение первых суток с момента обнаружения</w:t>
            </w:r>
          </w:p>
        </w:tc>
        <w:tc>
          <w:tcPr>
            <w:tcW w:w="623" w:type="dxa"/>
          </w:tcPr>
          <w:p w:rsidR="000F1000" w:rsidRDefault="000F1000">
            <w:pPr>
              <w:pStyle w:val="ConsPlusNormal"/>
              <w:jc w:val="center"/>
            </w:pPr>
            <w:r>
              <w:t>шт.</w:t>
            </w:r>
          </w:p>
        </w:tc>
        <w:tc>
          <w:tcPr>
            <w:tcW w:w="1190" w:type="dxa"/>
          </w:tcPr>
          <w:p w:rsidR="000F1000" w:rsidRDefault="000F1000">
            <w:pPr>
              <w:pStyle w:val="ConsPlusNormal"/>
              <w:jc w:val="center"/>
            </w:pPr>
            <w:r>
              <w:t>331</w:t>
            </w:r>
          </w:p>
        </w:tc>
        <w:tc>
          <w:tcPr>
            <w:tcW w:w="1190" w:type="dxa"/>
          </w:tcPr>
          <w:p w:rsidR="000F1000" w:rsidRDefault="000F1000">
            <w:pPr>
              <w:pStyle w:val="ConsPlusNormal"/>
              <w:jc w:val="center"/>
            </w:pPr>
            <w:r>
              <w:t>137</w:t>
            </w:r>
          </w:p>
        </w:tc>
        <w:tc>
          <w:tcPr>
            <w:tcW w:w="1190" w:type="dxa"/>
          </w:tcPr>
          <w:p w:rsidR="000F1000" w:rsidRDefault="000F1000">
            <w:pPr>
              <w:pStyle w:val="ConsPlusNormal"/>
              <w:jc w:val="center"/>
            </w:pPr>
            <w:r>
              <w:t>164,7</w:t>
            </w:r>
          </w:p>
        </w:tc>
        <w:tc>
          <w:tcPr>
            <w:tcW w:w="1190" w:type="dxa"/>
          </w:tcPr>
          <w:p w:rsidR="000F1000" w:rsidRDefault="000F1000">
            <w:pPr>
              <w:pStyle w:val="ConsPlusNormal"/>
              <w:jc w:val="center"/>
            </w:pPr>
            <w:r>
              <w:t>145,9</w:t>
            </w:r>
          </w:p>
        </w:tc>
        <w:tc>
          <w:tcPr>
            <w:tcW w:w="1190" w:type="dxa"/>
          </w:tcPr>
          <w:p w:rsidR="000F1000" w:rsidRDefault="000F1000">
            <w:pPr>
              <w:pStyle w:val="ConsPlusNormal"/>
              <w:jc w:val="center"/>
            </w:pPr>
            <w:r>
              <w:t>150</w:t>
            </w:r>
          </w:p>
        </w:tc>
        <w:tc>
          <w:tcPr>
            <w:tcW w:w="1190" w:type="dxa"/>
          </w:tcPr>
          <w:p w:rsidR="000F1000" w:rsidRDefault="000F1000">
            <w:pPr>
              <w:pStyle w:val="ConsPlusNormal"/>
              <w:jc w:val="center"/>
            </w:pPr>
            <w:r>
              <w:t>154</w:t>
            </w:r>
          </w:p>
        </w:tc>
        <w:tc>
          <w:tcPr>
            <w:tcW w:w="1190" w:type="dxa"/>
          </w:tcPr>
          <w:p w:rsidR="000F1000" w:rsidRDefault="000F1000">
            <w:pPr>
              <w:pStyle w:val="ConsPlusNormal"/>
              <w:jc w:val="center"/>
            </w:pPr>
            <w:r>
              <w:t>153</w:t>
            </w:r>
          </w:p>
        </w:tc>
        <w:tc>
          <w:tcPr>
            <w:tcW w:w="1190" w:type="dxa"/>
          </w:tcPr>
          <w:p w:rsidR="000F1000" w:rsidRDefault="000F1000">
            <w:pPr>
              <w:pStyle w:val="ConsPlusNormal"/>
              <w:jc w:val="center"/>
            </w:pPr>
            <w:r>
              <w:t>152</w:t>
            </w:r>
          </w:p>
        </w:tc>
        <w:tc>
          <w:tcPr>
            <w:tcW w:w="1190" w:type="dxa"/>
          </w:tcPr>
          <w:p w:rsidR="000F1000" w:rsidRDefault="000F1000">
            <w:pPr>
              <w:pStyle w:val="ConsPlusNormal"/>
              <w:jc w:val="center"/>
            </w:pPr>
            <w:r>
              <w:t>152</w:t>
            </w:r>
          </w:p>
        </w:tc>
        <w:tc>
          <w:tcPr>
            <w:tcW w:w="1190" w:type="dxa"/>
          </w:tcPr>
          <w:p w:rsidR="000F1000" w:rsidRDefault="000F1000">
            <w:pPr>
              <w:pStyle w:val="ConsPlusNormal"/>
              <w:jc w:val="center"/>
            </w:pPr>
            <w:r>
              <w:t>150</w:t>
            </w:r>
          </w:p>
        </w:tc>
        <w:tc>
          <w:tcPr>
            <w:tcW w:w="1190" w:type="dxa"/>
          </w:tcPr>
          <w:p w:rsidR="000F1000" w:rsidRDefault="000F1000">
            <w:pPr>
              <w:pStyle w:val="ConsPlusNormal"/>
              <w:jc w:val="center"/>
            </w:pPr>
            <w:r>
              <w:t>149</w:t>
            </w:r>
          </w:p>
        </w:tc>
        <w:tc>
          <w:tcPr>
            <w:tcW w:w="1190" w:type="dxa"/>
          </w:tcPr>
          <w:p w:rsidR="000F1000" w:rsidRDefault="000F1000">
            <w:pPr>
              <w:pStyle w:val="ConsPlusNormal"/>
              <w:jc w:val="center"/>
            </w:pPr>
            <w:r>
              <w:t>147</w:t>
            </w:r>
          </w:p>
        </w:tc>
      </w:tr>
      <w:tr w:rsidR="000F1000">
        <w:tc>
          <w:tcPr>
            <w:tcW w:w="1814" w:type="dxa"/>
          </w:tcPr>
          <w:p w:rsidR="000F1000" w:rsidRDefault="000F1000">
            <w:pPr>
              <w:pStyle w:val="ConsPlusNormal"/>
            </w:pPr>
            <w:r>
              <w:t>Общее количество лесных пожаров</w:t>
            </w:r>
          </w:p>
        </w:tc>
        <w:tc>
          <w:tcPr>
            <w:tcW w:w="623" w:type="dxa"/>
          </w:tcPr>
          <w:p w:rsidR="000F1000" w:rsidRDefault="000F1000">
            <w:pPr>
              <w:pStyle w:val="ConsPlusNormal"/>
              <w:jc w:val="center"/>
            </w:pPr>
            <w:r>
              <w:t>шт.</w:t>
            </w:r>
          </w:p>
        </w:tc>
        <w:tc>
          <w:tcPr>
            <w:tcW w:w="1190" w:type="dxa"/>
          </w:tcPr>
          <w:p w:rsidR="000F1000" w:rsidRDefault="000F1000">
            <w:pPr>
              <w:pStyle w:val="ConsPlusNormal"/>
              <w:jc w:val="center"/>
            </w:pPr>
            <w:r>
              <w:t>430</w:t>
            </w:r>
          </w:p>
        </w:tc>
        <w:tc>
          <w:tcPr>
            <w:tcW w:w="1190" w:type="dxa"/>
          </w:tcPr>
          <w:p w:rsidR="000F1000" w:rsidRDefault="000F1000">
            <w:pPr>
              <w:pStyle w:val="ConsPlusNormal"/>
              <w:jc w:val="center"/>
            </w:pPr>
            <w:r>
              <w:t>137</w:t>
            </w:r>
          </w:p>
        </w:tc>
        <w:tc>
          <w:tcPr>
            <w:tcW w:w="1190" w:type="dxa"/>
          </w:tcPr>
          <w:p w:rsidR="000F1000" w:rsidRDefault="000F1000">
            <w:pPr>
              <w:pStyle w:val="ConsPlusNormal"/>
              <w:jc w:val="center"/>
            </w:pPr>
            <w:r>
              <w:t>190</w:t>
            </w:r>
          </w:p>
        </w:tc>
        <w:tc>
          <w:tcPr>
            <w:tcW w:w="1190" w:type="dxa"/>
          </w:tcPr>
          <w:p w:rsidR="000F1000" w:rsidRDefault="000F1000">
            <w:pPr>
              <w:pStyle w:val="ConsPlusNormal"/>
              <w:jc w:val="center"/>
            </w:pPr>
            <w:r>
              <w:t>167</w:t>
            </w:r>
          </w:p>
        </w:tc>
        <w:tc>
          <w:tcPr>
            <w:tcW w:w="1190" w:type="dxa"/>
          </w:tcPr>
          <w:p w:rsidR="000F1000" w:rsidRDefault="000F1000">
            <w:pPr>
              <w:pStyle w:val="ConsPlusNormal"/>
              <w:jc w:val="center"/>
            </w:pPr>
            <w:r>
              <w:t>165</w:t>
            </w:r>
          </w:p>
        </w:tc>
        <w:tc>
          <w:tcPr>
            <w:tcW w:w="1190" w:type="dxa"/>
          </w:tcPr>
          <w:p w:rsidR="000F1000" w:rsidRDefault="000F1000">
            <w:pPr>
              <w:pStyle w:val="ConsPlusNormal"/>
              <w:jc w:val="center"/>
            </w:pPr>
            <w:r>
              <w:t>163</w:t>
            </w:r>
          </w:p>
        </w:tc>
        <w:tc>
          <w:tcPr>
            <w:tcW w:w="1190" w:type="dxa"/>
          </w:tcPr>
          <w:p w:rsidR="000F1000" w:rsidRDefault="000F1000">
            <w:pPr>
              <w:pStyle w:val="ConsPlusNormal"/>
              <w:jc w:val="center"/>
            </w:pPr>
            <w:r>
              <w:t>161</w:t>
            </w:r>
          </w:p>
        </w:tc>
        <w:tc>
          <w:tcPr>
            <w:tcW w:w="1190" w:type="dxa"/>
          </w:tcPr>
          <w:p w:rsidR="000F1000" w:rsidRDefault="000F1000">
            <w:pPr>
              <w:pStyle w:val="ConsPlusNormal"/>
              <w:jc w:val="center"/>
            </w:pPr>
            <w:r>
              <w:t>159</w:t>
            </w:r>
          </w:p>
        </w:tc>
        <w:tc>
          <w:tcPr>
            <w:tcW w:w="1190" w:type="dxa"/>
          </w:tcPr>
          <w:p w:rsidR="000F1000" w:rsidRDefault="000F1000">
            <w:pPr>
              <w:pStyle w:val="ConsPlusNormal"/>
              <w:jc w:val="center"/>
            </w:pPr>
            <w:r>
              <w:t>158</w:t>
            </w:r>
          </w:p>
        </w:tc>
        <w:tc>
          <w:tcPr>
            <w:tcW w:w="1190" w:type="dxa"/>
          </w:tcPr>
          <w:p w:rsidR="000F1000" w:rsidRDefault="000F1000">
            <w:pPr>
              <w:pStyle w:val="ConsPlusNormal"/>
              <w:jc w:val="center"/>
            </w:pPr>
            <w:r>
              <w:t>155</w:t>
            </w:r>
          </w:p>
        </w:tc>
        <w:tc>
          <w:tcPr>
            <w:tcW w:w="1190" w:type="dxa"/>
          </w:tcPr>
          <w:p w:rsidR="000F1000" w:rsidRDefault="000F1000">
            <w:pPr>
              <w:pStyle w:val="ConsPlusNormal"/>
              <w:jc w:val="center"/>
            </w:pPr>
            <w:r>
              <w:t>153</w:t>
            </w:r>
          </w:p>
        </w:tc>
        <w:tc>
          <w:tcPr>
            <w:tcW w:w="1190" w:type="dxa"/>
          </w:tcPr>
          <w:p w:rsidR="000F1000" w:rsidRDefault="000F1000">
            <w:pPr>
              <w:pStyle w:val="ConsPlusNormal"/>
              <w:jc w:val="center"/>
            </w:pPr>
            <w:r>
              <w:t>150</w:t>
            </w:r>
          </w:p>
        </w:tc>
      </w:tr>
      <w:tr w:rsidR="000F1000">
        <w:tc>
          <w:tcPr>
            <w:tcW w:w="1814" w:type="dxa"/>
          </w:tcPr>
          <w:p w:rsidR="000F1000" w:rsidRDefault="000F1000">
            <w:pPr>
              <w:pStyle w:val="ConsPlusNormal"/>
            </w:pPr>
            <w:r>
              <w:t>Доля крупных пожаров в общем количестве лесных пожаров</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3,3</w:t>
            </w:r>
          </w:p>
        </w:tc>
        <w:tc>
          <w:tcPr>
            <w:tcW w:w="1190" w:type="dxa"/>
          </w:tcPr>
          <w:p w:rsidR="000F1000" w:rsidRDefault="000F1000">
            <w:pPr>
              <w:pStyle w:val="ConsPlusNormal"/>
              <w:jc w:val="center"/>
            </w:pPr>
            <w:r>
              <w:t>0</w:t>
            </w:r>
          </w:p>
        </w:tc>
        <w:tc>
          <w:tcPr>
            <w:tcW w:w="1190" w:type="dxa"/>
          </w:tcPr>
          <w:p w:rsidR="000F1000" w:rsidRDefault="000F1000">
            <w:pPr>
              <w:pStyle w:val="ConsPlusNormal"/>
              <w:jc w:val="center"/>
            </w:pPr>
            <w:r>
              <w:t>1,3</w:t>
            </w:r>
          </w:p>
        </w:tc>
        <w:tc>
          <w:tcPr>
            <w:tcW w:w="1190" w:type="dxa"/>
          </w:tcPr>
          <w:p w:rsidR="000F1000" w:rsidRDefault="000F1000">
            <w:pPr>
              <w:pStyle w:val="ConsPlusNormal"/>
              <w:jc w:val="center"/>
            </w:pPr>
            <w:r>
              <w:t>1,3</w:t>
            </w:r>
          </w:p>
        </w:tc>
        <w:tc>
          <w:tcPr>
            <w:tcW w:w="1190" w:type="dxa"/>
          </w:tcPr>
          <w:p w:rsidR="000F1000" w:rsidRDefault="000F1000">
            <w:pPr>
              <w:pStyle w:val="ConsPlusNormal"/>
              <w:jc w:val="center"/>
            </w:pPr>
            <w:r>
              <w:t>1,2</w:t>
            </w:r>
          </w:p>
        </w:tc>
        <w:tc>
          <w:tcPr>
            <w:tcW w:w="1190" w:type="dxa"/>
          </w:tcPr>
          <w:p w:rsidR="000F1000" w:rsidRDefault="000F1000">
            <w:pPr>
              <w:pStyle w:val="ConsPlusNormal"/>
              <w:jc w:val="center"/>
            </w:pPr>
            <w:r>
              <w:t>1,1</w:t>
            </w:r>
          </w:p>
        </w:tc>
        <w:tc>
          <w:tcPr>
            <w:tcW w:w="1190" w:type="dxa"/>
          </w:tcPr>
          <w:p w:rsidR="000F1000" w:rsidRDefault="000F1000">
            <w:pPr>
              <w:pStyle w:val="ConsPlusNormal"/>
              <w:jc w:val="center"/>
            </w:pPr>
            <w:r>
              <w:t>1,1</w:t>
            </w:r>
          </w:p>
        </w:tc>
        <w:tc>
          <w:tcPr>
            <w:tcW w:w="1190" w:type="dxa"/>
          </w:tcPr>
          <w:p w:rsidR="000F1000" w:rsidRDefault="000F1000">
            <w:pPr>
              <w:pStyle w:val="ConsPlusNormal"/>
              <w:jc w:val="center"/>
            </w:pPr>
            <w:r>
              <w:t>1,1</w:t>
            </w:r>
          </w:p>
        </w:tc>
        <w:tc>
          <w:tcPr>
            <w:tcW w:w="1190" w:type="dxa"/>
          </w:tcPr>
          <w:p w:rsidR="000F1000" w:rsidRDefault="000F1000">
            <w:pPr>
              <w:pStyle w:val="ConsPlusNormal"/>
              <w:jc w:val="center"/>
            </w:pPr>
            <w:r>
              <w:t>1</w:t>
            </w:r>
          </w:p>
        </w:tc>
        <w:tc>
          <w:tcPr>
            <w:tcW w:w="1190" w:type="dxa"/>
          </w:tcPr>
          <w:p w:rsidR="000F1000" w:rsidRDefault="000F1000">
            <w:pPr>
              <w:pStyle w:val="ConsPlusNormal"/>
              <w:jc w:val="center"/>
            </w:pPr>
            <w:r>
              <w:t>1</w:t>
            </w:r>
          </w:p>
        </w:tc>
        <w:tc>
          <w:tcPr>
            <w:tcW w:w="1190" w:type="dxa"/>
          </w:tcPr>
          <w:p w:rsidR="000F1000" w:rsidRDefault="000F1000">
            <w:pPr>
              <w:pStyle w:val="ConsPlusNormal"/>
              <w:jc w:val="center"/>
            </w:pPr>
            <w:r>
              <w:t>1</w:t>
            </w:r>
          </w:p>
        </w:tc>
        <w:tc>
          <w:tcPr>
            <w:tcW w:w="1190" w:type="dxa"/>
          </w:tcPr>
          <w:p w:rsidR="000F1000" w:rsidRDefault="000F1000">
            <w:pPr>
              <w:pStyle w:val="ConsPlusNormal"/>
              <w:jc w:val="center"/>
            </w:pPr>
            <w:r>
              <w:t>1</w:t>
            </w:r>
          </w:p>
        </w:tc>
      </w:tr>
      <w:tr w:rsidR="000F1000">
        <w:tc>
          <w:tcPr>
            <w:tcW w:w="1814" w:type="dxa"/>
          </w:tcPr>
          <w:p w:rsidR="000F1000" w:rsidRDefault="000F1000">
            <w:pPr>
              <w:pStyle w:val="ConsPlusNormal"/>
            </w:pPr>
            <w:r>
              <w:t>Количество крупных лесных пожаров</w:t>
            </w:r>
          </w:p>
        </w:tc>
        <w:tc>
          <w:tcPr>
            <w:tcW w:w="623" w:type="dxa"/>
          </w:tcPr>
          <w:p w:rsidR="000F1000" w:rsidRDefault="000F1000">
            <w:pPr>
              <w:pStyle w:val="ConsPlusNormal"/>
              <w:jc w:val="center"/>
            </w:pPr>
            <w:r>
              <w:t>шт.</w:t>
            </w:r>
          </w:p>
        </w:tc>
        <w:tc>
          <w:tcPr>
            <w:tcW w:w="1190" w:type="dxa"/>
          </w:tcPr>
          <w:p w:rsidR="000F1000" w:rsidRDefault="000F1000">
            <w:pPr>
              <w:pStyle w:val="ConsPlusNormal"/>
              <w:jc w:val="center"/>
            </w:pPr>
            <w:r>
              <w:t>14</w:t>
            </w:r>
          </w:p>
        </w:tc>
        <w:tc>
          <w:tcPr>
            <w:tcW w:w="1190" w:type="dxa"/>
          </w:tcPr>
          <w:p w:rsidR="000F1000" w:rsidRDefault="000F1000">
            <w:pPr>
              <w:pStyle w:val="ConsPlusNormal"/>
              <w:jc w:val="center"/>
            </w:pPr>
            <w:r>
              <w:t>0</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c>
          <w:tcPr>
            <w:tcW w:w="1190" w:type="dxa"/>
          </w:tcPr>
          <w:p w:rsidR="000F1000" w:rsidRDefault="000F1000">
            <w:pPr>
              <w:pStyle w:val="ConsPlusNormal"/>
              <w:jc w:val="center"/>
            </w:pPr>
            <w:r>
              <w:t>2</w:t>
            </w:r>
          </w:p>
        </w:tc>
      </w:tr>
      <w:tr w:rsidR="000F1000">
        <w:tc>
          <w:tcPr>
            <w:tcW w:w="1814" w:type="dxa"/>
          </w:tcPr>
          <w:p w:rsidR="000F1000" w:rsidRDefault="000F1000">
            <w:pPr>
              <w:pStyle w:val="ConsPlusNormal"/>
            </w:pPr>
            <w:r>
              <w:t>Общее количество лесных пожаров</w:t>
            </w:r>
          </w:p>
        </w:tc>
        <w:tc>
          <w:tcPr>
            <w:tcW w:w="623" w:type="dxa"/>
          </w:tcPr>
          <w:p w:rsidR="000F1000" w:rsidRDefault="000F1000">
            <w:pPr>
              <w:pStyle w:val="ConsPlusNormal"/>
              <w:jc w:val="center"/>
            </w:pPr>
            <w:r>
              <w:t>шт.</w:t>
            </w:r>
          </w:p>
        </w:tc>
        <w:tc>
          <w:tcPr>
            <w:tcW w:w="1190" w:type="dxa"/>
          </w:tcPr>
          <w:p w:rsidR="000F1000" w:rsidRDefault="000F1000">
            <w:pPr>
              <w:pStyle w:val="ConsPlusNormal"/>
              <w:jc w:val="center"/>
            </w:pPr>
            <w:r>
              <w:t>430</w:t>
            </w:r>
          </w:p>
        </w:tc>
        <w:tc>
          <w:tcPr>
            <w:tcW w:w="1190" w:type="dxa"/>
          </w:tcPr>
          <w:p w:rsidR="000F1000" w:rsidRDefault="000F1000">
            <w:pPr>
              <w:pStyle w:val="ConsPlusNormal"/>
              <w:jc w:val="center"/>
            </w:pPr>
            <w:r>
              <w:t>137</w:t>
            </w:r>
          </w:p>
        </w:tc>
        <w:tc>
          <w:tcPr>
            <w:tcW w:w="1190" w:type="dxa"/>
          </w:tcPr>
          <w:p w:rsidR="000F1000" w:rsidRDefault="000F1000">
            <w:pPr>
              <w:pStyle w:val="ConsPlusNormal"/>
              <w:jc w:val="center"/>
            </w:pPr>
            <w:r>
              <w:t>190</w:t>
            </w:r>
          </w:p>
        </w:tc>
        <w:tc>
          <w:tcPr>
            <w:tcW w:w="1190" w:type="dxa"/>
          </w:tcPr>
          <w:p w:rsidR="000F1000" w:rsidRDefault="000F1000">
            <w:pPr>
              <w:pStyle w:val="ConsPlusNormal"/>
              <w:jc w:val="center"/>
            </w:pPr>
            <w:r>
              <w:t>167</w:t>
            </w:r>
          </w:p>
        </w:tc>
        <w:tc>
          <w:tcPr>
            <w:tcW w:w="1190" w:type="dxa"/>
          </w:tcPr>
          <w:p w:rsidR="000F1000" w:rsidRDefault="000F1000">
            <w:pPr>
              <w:pStyle w:val="ConsPlusNormal"/>
              <w:jc w:val="center"/>
            </w:pPr>
            <w:r>
              <w:t>165</w:t>
            </w:r>
          </w:p>
        </w:tc>
        <w:tc>
          <w:tcPr>
            <w:tcW w:w="1190" w:type="dxa"/>
          </w:tcPr>
          <w:p w:rsidR="000F1000" w:rsidRDefault="000F1000">
            <w:pPr>
              <w:pStyle w:val="ConsPlusNormal"/>
              <w:jc w:val="center"/>
            </w:pPr>
            <w:r>
              <w:t>163</w:t>
            </w:r>
          </w:p>
        </w:tc>
        <w:tc>
          <w:tcPr>
            <w:tcW w:w="1190" w:type="dxa"/>
          </w:tcPr>
          <w:p w:rsidR="000F1000" w:rsidRDefault="000F1000">
            <w:pPr>
              <w:pStyle w:val="ConsPlusNormal"/>
              <w:jc w:val="center"/>
            </w:pPr>
            <w:r>
              <w:t>161</w:t>
            </w:r>
          </w:p>
        </w:tc>
        <w:tc>
          <w:tcPr>
            <w:tcW w:w="1190" w:type="dxa"/>
          </w:tcPr>
          <w:p w:rsidR="000F1000" w:rsidRDefault="000F1000">
            <w:pPr>
              <w:pStyle w:val="ConsPlusNormal"/>
              <w:jc w:val="center"/>
            </w:pPr>
            <w:r>
              <w:t>159</w:t>
            </w:r>
          </w:p>
        </w:tc>
        <w:tc>
          <w:tcPr>
            <w:tcW w:w="1190" w:type="dxa"/>
          </w:tcPr>
          <w:p w:rsidR="000F1000" w:rsidRDefault="000F1000">
            <w:pPr>
              <w:pStyle w:val="ConsPlusNormal"/>
              <w:jc w:val="center"/>
            </w:pPr>
            <w:r>
              <w:t>158</w:t>
            </w:r>
          </w:p>
        </w:tc>
        <w:tc>
          <w:tcPr>
            <w:tcW w:w="1190" w:type="dxa"/>
          </w:tcPr>
          <w:p w:rsidR="000F1000" w:rsidRDefault="000F1000">
            <w:pPr>
              <w:pStyle w:val="ConsPlusNormal"/>
              <w:jc w:val="center"/>
            </w:pPr>
            <w:r>
              <w:t>155</w:t>
            </w:r>
          </w:p>
        </w:tc>
        <w:tc>
          <w:tcPr>
            <w:tcW w:w="1190" w:type="dxa"/>
          </w:tcPr>
          <w:p w:rsidR="000F1000" w:rsidRDefault="000F1000">
            <w:pPr>
              <w:pStyle w:val="ConsPlusNormal"/>
              <w:jc w:val="center"/>
            </w:pPr>
            <w:r>
              <w:t>153</w:t>
            </w:r>
          </w:p>
        </w:tc>
        <w:tc>
          <w:tcPr>
            <w:tcW w:w="1190" w:type="dxa"/>
          </w:tcPr>
          <w:p w:rsidR="000F1000" w:rsidRDefault="000F1000">
            <w:pPr>
              <w:pStyle w:val="ConsPlusNormal"/>
              <w:jc w:val="center"/>
            </w:pPr>
            <w:r>
              <w:t>150</w:t>
            </w:r>
          </w:p>
        </w:tc>
      </w:tr>
      <w:tr w:rsidR="000F1000">
        <w:tc>
          <w:tcPr>
            <w:tcW w:w="1814" w:type="dxa"/>
          </w:tcPr>
          <w:p w:rsidR="000F1000" w:rsidRDefault="000F1000">
            <w:pPr>
              <w:pStyle w:val="ConsPlusNormal"/>
            </w:pPr>
            <w:r>
              <w:t>Отношение площади лесовосстановле</w:t>
            </w:r>
            <w:r>
              <w:lastRenderedPageBreak/>
              <w:t>ния и лесоразведения к площади вырубленных и погибших лесных насаждений</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145,0</w:t>
            </w:r>
          </w:p>
        </w:tc>
        <w:tc>
          <w:tcPr>
            <w:tcW w:w="1190" w:type="dxa"/>
          </w:tcPr>
          <w:p w:rsidR="000F1000" w:rsidRDefault="000F1000">
            <w:pPr>
              <w:pStyle w:val="ConsPlusNormal"/>
              <w:jc w:val="center"/>
            </w:pPr>
            <w:r>
              <w:t>116,7</w:t>
            </w:r>
          </w:p>
        </w:tc>
        <w:tc>
          <w:tcPr>
            <w:tcW w:w="1190" w:type="dxa"/>
          </w:tcPr>
          <w:p w:rsidR="000F1000" w:rsidRDefault="000F1000">
            <w:pPr>
              <w:pStyle w:val="ConsPlusNormal"/>
              <w:jc w:val="center"/>
            </w:pPr>
            <w:r>
              <w:t>177,7</w:t>
            </w:r>
          </w:p>
        </w:tc>
        <w:tc>
          <w:tcPr>
            <w:tcW w:w="1190" w:type="dxa"/>
          </w:tcPr>
          <w:p w:rsidR="000F1000" w:rsidRDefault="000F1000">
            <w:pPr>
              <w:pStyle w:val="ConsPlusNormal"/>
              <w:jc w:val="center"/>
            </w:pPr>
            <w:r>
              <w:t>174,3</w:t>
            </w:r>
          </w:p>
        </w:tc>
        <w:tc>
          <w:tcPr>
            <w:tcW w:w="1190" w:type="dxa"/>
          </w:tcPr>
          <w:p w:rsidR="000F1000" w:rsidRDefault="000F1000">
            <w:pPr>
              <w:pStyle w:val="ConsPlusNormal"/>
              <w:jc w:val="center"/>
            </w:pPr>
            <w:r>
              <w:t>170,8</w:t>
            </w:r>
          </w:p>
        </w:tc>
        <w:tc>
          <w:tcPr>
            <w:tcW w:w="1190" w:type="dxa"/>
          </w:tcPr>
          <w:p w:rsidR="000F1000" w:rsidRDefault="000F1000">
            <w:pPr>
              <w:pStyle w:val="ConsPlusNormal"/>
              <w:jc w:val="center"/>
            </w:pPr>
            <w:r>
              <w:t>167,5</w:t>
            </w:r>
          </w:p>
        </w:tc>
        <w:tc>
          <w:tcPr>
            <w:tcW w:w="1190" w:type="dxa"/>
          </w:tcPr>
          <w:p w:rsidR="000F1000" w:rsidRDefault="000F1000">
            <w:pPr>
              <w:pStyle w:val="ConsPlusNormal"/>
              <w:jc w:val="center"/>
            </w:pPr>
            <w:r>
              <w:t>164,2</w:t>
            </w:r>
          </w:p>
        </w:tc>
        <w:tc>
          <w:tcPr>
            <w:tcW w:w="1190" w:type="dxa"/>
          </w:tcPr>
          <w:p w:rsidR="000F1000" w:rsidRDefault="000F1000">
            <w:pPr>
              <w:pStyle w:val="ConsPlusNormal"/>
              <w:jc w:val="center"/>
            </w:pPr>
            <w:r>
              <w:t>161,0</w:t>
            </w:r>
          </w:p>
        </w:tc>
        <w:tc>
          <w:tcPr>
            <w:tcW w:w="1190" w:type="dxa"/>
          </w:tcPr>
          <w:p w:rsidR="000F1000" w:rsidRDefault="000F1000">
            <w:pPr>
              <w:pStyle w:val="ConsPlusNormal"/>
              <w:jc w:val="center"/>
            </w:pPr>
            <w:r>
              <w:t>157,8</w:t>
            </w:r>
          </w:p>
        </w:tc>
        <w:tc>
          <w:tcPr>
            <w:tcW w:w="1190" w:type="dxa"/>
          </w:tcPr>
          <w:p w:rsidR="000F1000" w:rsidRDefault="000F1000">
            <w:pPr>
              <w:pStyle w:val="ConsPlusNormal"/>
              <w:jc w:val="center"/>
            </w:pPr>
            <w:r>
              <w:t>154,8</w:t>
            </w:r>
          </w:p>
        </w:tc>
        <w:tc>
          <w:tcPr>
            <w:tcW w:w="1190" w:type="dxa"/>
          </w:tcPr>
          <w:p w:rsidR="000F1000" w:rsidRDefault="000F1000">
            <w:pPr>
              <w:pStyle w:val="ConsPlusNormal"/>
              <w:jc w:val="center"/>
            </w:pPr>
            <w:r>
              <w:t>151,7</w:t>
            </w:r>
          </w:p>
        </w:tc>
        <w:tc>
          <w:tcPr>
            <w:tcW w:w="1190" w:type="dxa"/>
          </w:tcPr>
          <w:p w:rsidR="000F1000" w:rsidRDefault="000F1000">
            <w:pPr>
              <w:pStyle w:val="ConsPlusNormal"/>
              <w:jc w:val="center"/>
            </w:pPr>
            <w:r>
              <w:t>148,7</w:t>
            </w:r>
          </w:p>
        </w:tc>
      </w:tr>
      <w:tr w:rsidR="000F1000">
        <w:tc>
          <w:tcPr>
            <w:tcW w:w="1814" w:type="dxa"/>
          </w:tcPr>
          <w:p w:rsidR="000F1000" w:rsidRDefault="000F1000">
            <w:pPr>
              <w:pStyle w:val="ConsPlusNormal"/>
            </w:pPr>
            <w:r>
              <w:t>Площадь лесовосстановления и лесоразведения на землях лесного фонда на территории субъекта Российской Федерации</w:t>
            </w:r>
          </w:p>
        </w:tc>
        <w:tc>
          <w:tcPr>
            <w:tcW w:w="623" w:type="dxa"/>
          </w:tcPr>
          <w:p w:rsidR="000F1000" w:rsidRDefault="000F1000">
            <w:pPr>
              <w:pStyle w:val="ConsPlusNormal"/>
              <w:jc w:val="center"/>
            </w:pPr>
            <w:r>
              <w:t>га</w:t>
            </w:r>
          </w:p>
        </w:tc>
        <w:tc>
          <w:tcPr>
            <w:tcW w:w="1190" w:type="dxa"/>
          </w:tcPr>
          <w:p w:rsidR="000F1000" w:rsidRDefault="000F1000">
            <w:pPr>
              <w:pStyle w:val="ConsPlusNormal"/>
              <w:jc w:val="center"/>
            </w:pPr>
            <w:r>
              <w:t>8 196,0</w:t>
            </w:r>
          </w:p>
        </w:tc>
        <w:tc>
          <w:tcPr>
            <w:tcW w:w="1190" w:type="dxa"/>
          </w:tcPr>
          <w:p w:rsidR="000F1000" w:rsidRDefault="000F1000">
            <w:pPr>
              <w:pStyle w:val="ConsPlusNormal"/>
              <w:jc w:val="center"/>
            </w:pPr>
            <w:r>
              <w:t>5 228,7</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c>
          <w:tcPr>
            <w:tcW w:w="1190" w:type="dxa"/>
          </w:tcPr>
          <w:p w:rsidR="000F1000" w:rsidRDefault="000F1000">
            <w:pPr>
              <w:pStyle w:val="ConsPlusNormal"/>
              <w:jc w:val="center"/>
            </w:pPr>
            <w:r>
              <w:t>6 235,0</w:t>
            </w:r>
          </w:p>
        </w:tc>
      </w:tr>
      <w:tr w:rsidR="000F1000">
        <w:tc>
          <w:tcPr>
            <w:tcW w:w="1814" w:type="dxa"/>
          </w:tcPr>
          <w:p w:rsidR="000F1000" w:rsidRDefault="000F1000">
            <w:pPr>
              <w:pStyle w:val="ConsPlusNormal"/>
            </w:pPr>
            <w:r>
              <w:t>Площадь вырубленных и погибших лесных насаждений на землях лесного фонда на территории субъекта Российской Федерации</w:t>
            </w:r>
          </w:p>
        </w:tc>
        <w:tc>
          <w:tcPr>
            <w:tcW w:w="623" w:type="dxa"/>
          </w:tcPr>
          <w:p w:rsidR="000F1000" w:rsidRDefault="000F1000">
            <w:pPr>
              <w:pStyle w:val="ConsPlusNormal"/>
              <w:jc w:val="center"/>
            </w:pPr>
            <w:r>
              <w:t>га</w:t>
            </w:r>
          </w:p>
        </w:tc>
        <w:tc>
          <w:tcPr>
            <w:tcW w:w="1190" w:type="dxa"/>
          </w:tcPr>
          <w:p w:rsidR="000F1000" w:rsidRDefault="000F1000">
            <w:pPr>
              <w:pStyle w:val="ConsPlusNormal"/>
              <w:jc w:val="center"/>
            </w:pPr>
            <w:r>
              <w:t>5 652,0</w:t>
            </w:r>
          </w:p>
        </w:tc>
        <w:tc>
          <w:tcPr>
            <w:tcW w:w="1190" w:type="dxa"/>
          </w:tcPr>
          <w:p w:rsidR="000F1000" w:rsidRDefault="000F1000">
            <w:pPr>
              <w:pStyle w:val="ConsPlusNormal"/>
              <w:jc w:val="center"/>
            </w:pPr>
            <w:r>
              <w:t>4 479,1</w:t>
            </w:r>
          </w:p>
        </w:tc>
        <w:tc>
          <w:tcPr>
            <w:tcW w:w="1190" w:type="dxa"/>
          </w:tcPr>
          <w:p w:rsidR="000F1000" w:rsidRDefault="000F1000">
            <w:pPr>
              <w:pStyle w:val="ConsPlusNormal"/>
              <w:jc w:val="center"/>
            </w:pPr>
            <w:r>
              <w:t>3 508,0</w:t>
            </w:r>
          </w:p>
        </w:tc>
        <w:tc>
          <w:tcPr>
            <w:tcW w:w="1190" w:type="dxa"/>
          </w:tcPr>
          <w:p w:rsidR="000F1000" w:rsidRDefault="000F1000">
            <w:pPr>
              <w:pStyle w:val="ConsPlusNormal"/>
              <w:jc w:val="center"/>
            </w:pPr>
            <w:r>
              <w:t>3 578,0</w:t>
            </w:r>
          </w:p>
        </w:tc>
        <w:tc>
          <w:tcPr>
            <w:tcW w:w="1190" w:type="dxa"/>
          </w:tcPr>
          <w:p w:rsidR="000F1000" w:rsidRDefault="000F1000">
            <w:pPr>
              <w:pStyle w:val="ConsPlusNormal"/>
              <w:jc w:val="center"/>
            </w:pPr>
            <w:r>
              <w:t>3 650,0</w:t>
            </w:r>
          </w:p>
        </w:tc>
        <w:tc>
          <w:tcPr>
            <w:tcW w:w="1190" w:type="dxa"/>
          </w:tcPr>
          <w:p w:rsidR="000F1000" w:rsidRDefault="000F1000">
            <w:pPr>
              <w:pStyle w:val="ConsPlusNormal"/>
              <w:jc w:val="center"/>
            </w:pPr>
            <w:r>
              <w:t>3 723,0</w:t>
            </w:r>
          </w:p>
        </w:tc>
        <w:tc>
          <w:tcPr>
            <w:tcW w:w="1190" w:type="dxa"/>
          </w:tcPr>
          <w:p w:rsidR="000F1000" w:rsidRDefault="000F1000">
            <w:pPr>
              <w:pStyle w:val="ConsPlusNormal"/>
              <w:jc w:val="center"/>
            </w:pPr>
            <w:r>
              <w:t>3 797,0</w:t>
            </w:r>
          </w:p>
        </w:tc>
        <w:tc>
          <w:tcPr>
            <w:tcW w:w="1190" w:type="dxa"/>
          </w:tcPr>
          <w:p w:rsidR="000F1000" w:rsidRDefault="000F1000">
            <w:pPr>
              <w:pStyle w:val="ConsPlusNormal"/>
              <w:jc w:val="center"/>
            </w:pPr>
            <w:r>
              <w:t>3 873,0</w:t>
            </w:r>
          </w:p>
        </w:tc>
        <w:tc>
          <w:tcPr>
            <w:tcW w:w="1190" w:type="dxa"/>
          </w:tcPr>
          <w:p w:rsidR="000F1000" w:rsidRDefault="000F1000">
            <w:pPr>
              <w:pStyle w:val="ConsPlusNormal"/>
              <w:jc w:val="center"/>
            </w:pPr>
            <w:r>
              <w:t>3 950,0</w:t>
            </w:r>
          </w:p>
        </w:tc>
        <w:tc>
          <w:tcPr>
            <w:tcW w:w="1190" w:type="dxa"/>
          </w:tcPr>
          <w:p w:rsidR="000F1000" w:rsidRDefault="000F1000">
            <w:pPr>
              <w:pStyle w:val="ConsPlusNormal"/>
              <w:jc w:val="center"/>
            </w:pPr>
            <w:r>
              <w:t>4 029,0</w:t>
            </w:r>
          </w:p>
        </w:tc>
        <w:tc>
          <w:tcPr>
            <w:tcW w:w="1190" w:type="dxa"/>
          </w:tcPr>
          <w:p w:rsidR="000F1000" w:rsidRDefault="000F1000">
            <w:pPr>
              <w:pStyle w:val="ConsPlusNormal"/>
              <w:jc w:val="center"/>
            </w:pPr>
            <w:r>
              <w:t>4 110,0</w:t>
            </w:r>
          </w:p>
        </w:tc>
        <w:tc>
          <w:tcPr>
            <w:tcW w:w="1190" w:type="dxa"/>
          </w:tcPr>
          <w:p w:rsidR="000F1000" w:rsidRDefault="000F1000">
            <w:pPr>
              <w:pStyle w:val="ConsPlusNormal"/>
              <w:jc w:val="center"/>
            </w:pPr>
            <w:r>
              <w:t>4 192,0</w:t>
            </w:r>
          </w:p>
        </w:tc>
      </w:tr>
      <w:tr w:rsidR="000F1000">
        <w:tc>
          <w:tcPr>
            <w:tcW w:w="1814" w:type="dxa"/>
          </w:tcPr>
          <w:p w:rsidR="000F1000" w:rsidRDefault="000F1000">
            <w:pPr>
              <w:pStyle w:val="ConsPlusNormal"/>
            </w:pPr>
            <w:r>
              <w:t xml:space="preserve">Доля площади ценных лесных насаждений в составе покрытых лесной </w:t>
            </w:r>
            <w:r>
              <w:lastRenderedPageBreak/>
              <w:t>растительностью земель лесного фонда</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22,2</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c>
          <w:tcPr>
            <w:tcW w:w="1190" w:type="dxa"/>
          </w:tcPr>
          <w:p w:rsidR="000F1000" w:rsidRDefault="000F1000">
            <w:pPr>
              <w:pStyle w:val="ConsPlusNormal"/>
              <w:jc w:val="center"/>
            </w:pPr>
            <w:r>
              <w:t>21,7</w:t>
            </w:r>
          </w:p>
        </w:tc>
      </w:tr>
      <w:tr w:rsidR="000F1000">
        <w:tc>
          <w:tcPr>
            <w:tcW w:w="1814" w:type="dxa"/>
          </w:tcPr>
          <w:p w:rsidR="000F1000" w:rsidRDefault="000F1000">
            <w:pPr>
              <w:pStyle w:val="ConsPlusNormal"/>
            </w:pPr>
            <w:r>
              <w:t>Площадь ценных лесных насаждений на покрытых лесной растительностью землях лесного фонда на территории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1 014,6</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c>
          <w:tcPr>
            <w:tcW w:w="1190" w:type="dxa"/>
          </w:tcPr>
          <w:p w:rsidR="000F1000" w:rsidRDefault="000F1000">
            <w:pPr>
              <w:pStyle w:val="ConsPlusNormal"/>
              <w:jc w:val="center"/>
            </w:pPr>
            <w:r>
              <w:t>1 012,2</w:t>
            </w:r>
          </w:p>
        </w:tc>
      </w:tr>
      <w:tr w:rsidR="000F1000">
        <w:tc>
          <w:tcPr>
            <w:tcW w:w="1814" w:type="dxa"/>
          </w:tcPr>
          <w:p w:rsidR="000F1000" w:rsidRDefault="000F1000">
            <w:pPr>
              <w:pStyle w:val="ConsPlusNormal"/>
            </w:pPr>
            <w:r>
              <w:t>Площадь покрытых лесной растительностью земель лесного фонда на территории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4 573,9</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r>
      <w:tr w:rsidR="000F1000">
        <w:tc>
          <w:tcPr>
            <w:tcW w:w="1814" w:type="dxa"/>
          </w:tcPr>
          <w:p w:rsidR="000F1000" w:rsidRDefault="000F1000">
            <w:pPr>
              <w:pStyle w:val="ConsPlusNormal"/>
            </w:pPr>
            <w:r>
              <w:t xml:space="preserve">Отношение площади лесов, на которых были проведены санитарно-оздоровительные мероприятия, к площади </w:t>
            </w:r>
            <w:r>
              <w:lastRenderedPageBreak/>
              <w:t>погибших и поврежденных лесов</w:t>
            </w:r>
          </w:p>
        </w:tc>
        <w:tc>
          <w:tcPr>
            <w:tcW w:w="623" w:type="dxa"/>
          </w:tcPr>
          <w:p w:rsidR="000F1000" w:rsidRDefault="000F1000">
            <w:pPr>
              <w:pStyle w:val="ConsPlusNormal"/>
              <w:jc w:val="center"/>
            </w:pPr>
            <w:r>
              <w:lastRenderedPageBreak/>
              <w:t>%</w:t>
            </w:r>
          </w:p>
        </w:tc>
        <w:tc>
          <w:tcPr>
            <w:tcW w:w="1190" w:type="dxa"/>
          </w:tcPr>
          <w:p w:rsidR="000F1000" w:rsidRDefault="000F1000">
            <w:pPr>
              <w:pStyle w:val="ConsPlusNormal"/>
              <w:jc w:val="center"/>
            </w:pPr>
            <w:r>
              <w:t>100,0</w:t>
            </w:r>
          </w:p>
        </w:tc>
        <w:tc>
          <w:tcPr>
            <w:tcW w:w="1190" w:type="dxa"/>
          </w:tcPr>
          <w:p w:rsidR="000F1000" w:rsidRDefault="000F1000">
            <w:pPr>
              <w:pStyle w:val="ConsPlusNormal"/>
              <w:jc w:val="center"/>
            </w:pPr>
            <w:r>
              <w:t>21,9</w:t>
            </w:r>
          </w:p>
        </w:tc>
        <w:tc>
          <w:tcPr>
            <w:tcW w:w="1190" w:type="dxa"/>
          </w:tcPr>
          <w:p w:rsidR="000F1000" w:rsidRDefault="000F1000">
            <w:pPr>
              <w:pStyle w:val="ConsPlusNormal"/>
              <w:jc w:val="center"/>
            </w:pPr>
            <w:r>
              <w:t>96,7</w:t>
            </w:r>
          </w:p>
        </w:tc>
        <w:tc>
          <w:tcPr>
            <w:tcW w:w="1190" w:type="dxa"/>
          </w:tcPr>
          <w:p w:rsidR="000F1000" w:rsidRDefault="000F1000">
            <w:pPr>
              <w:pStyle w:val="ConsPlusNormal"/>
              <w:jc w:val="center"/>
            </w:pPr>
            <w:r>
              <w:t>97,8</w:t>
            </w:r>
          </w:p>
        </w:tc>
        <w:tc>
          <w:tcPr>
            <w:tcW w:w="1190" w:type="dxa"/>
          </w:tcPr>
          <w:p w:rsidR="000F1000" w:rsidRDefault="000F1000">
            <w:pPr>
              <w:pStyle w:val="ConsPlusNormal"/>
              <w:jc w:val="center"/>
            </w:pPr>
            <w:r>
              <w:t>98,0</w:t>
            </w:r>
          </w:p>
        </w:tc>
        <w:tc>
          <w:tcPr>
            <w:tcW w:w="1190" w:type="dxa"/>
          </w:tcPr>
          <w:p w:rsidR="000F1000" w:rsidRDefault="000F1000">
            <w:pPr>
              <w:pStyle w:val="ConsPlusNormal"/>
              <w:jc w:val="center"/>
            </w:pPr>
            <w:r>
              <w:t>98,2</w:t>
            </w:r>
          </w:p>
        </w:tc>
        <w:tc>
          <w:tcPr>
            <w:tcW w:w="1190" w:type="dxa"/>
          </w:tcPr>
          <w:p w:rsidR="000F1000" w:rsidRDefault="000F1000">
            <w:pPr>
              <w:pStyle w:val="ConsPlusNormal"/>
              <w:jc w:val="center"/>
            </w:pPr>
            <w:r>
              <w:t>98,4</w:t>
            </w:r>
          </w:p>
        </w:tc>
        <w:tc>
          <w:tcPr>
            <w:tcW w:w="1190" w:type="dxa"/>
          </w:tcPr>
          <w:p w:rsidR="000F1000" w:rsidRDefault="000F1000">
            <w:pPr>
              <w:pStyle w:val="ConsPlusNormal"/>
              <w:jc w:val="center"/>
            </w:pPr>
            <w:r>
              <w:t>98,6</w:t>
            </w:r>
          </w:p>
        </w:tc>
        <w:tc>
          <w:tcPr>
            <w:tcW w:w="1190" w:type="dxa"/>
          </w:tcPr>
          <w:p w:rsidR="000F1000" w:rsidRDefault="000F1000">
            <w:pPr>
              <w:pStyle w:val="ConsPlusNormal"/>
              <w:jc w:val="center"/>
            </w:pPr>
            <w:r>
              <w:t>98,8</w:t>
            </w:r>
          </w:p>
        </w:tc>
        <w:tc>
          <w:tcPr>
            <w:tcW w:w="1190" w:type="dxa"/>
          </w:tcPr>
          <w:p w:rsidR="000F1000" w:rsidRDefault="000F1000">
            <w:pPr>
              <w:pStyle w:val="ConsPlusNormal"/>
              <w:jc w:val="center"/>
            </w:pPr>
            <w:r>
              <w:t>99,0</w:t>
            </w:r>
          </w:p>
        </w:tc>
        <w:tc>
          <w:tcPr>
            <w:tcW w:w="1190" w:type="dxa"/>
          </w:tcPr>
          <w:p w:rsidR="000F1000" w:rsidRDefault="000F1000">
            <w:pPr>
              <w:pStyle w:val="ConsPlusNormal"/>
              <w:jc w:val="center"/>
            </w:pPr>
            <w:r>
              <w:t>99,2</w:t>
            </w:r>
          </w:p>
        </w:tc>
        <w:tc>
          <w:tcPr>
            <w:tcW w:w="1190" w:type="dxa"/>
          </w:tcPr>
          <w:p w:rsidR="000F1000" w:rsidRDefault="000F1000">
            <w:pPr>
              <w:pStyle w:val="ConsPlusNormal"/>
              <w:jc w:val="center"/>
            </w:pPr>
            <w:r>
              <w:t>99,4</w:t>
            </w:r>
          </w:p>
        </w:tc>
      </w:tr>
      <w:tr w:rsidR="000F1000">
        <w:tc>
          <w:tcPr>
            <w:tcW w:w="1814" w:type="dxa"/>
          </w:tcPr>
          <w:p w:rsidR="000F1000" w:rsidRDefault="000F1000">
            <w:pPr>
              <w:pStyle w:val="ConsPlusNormal"/>
            </w:pPr>
            <w:r>
              <w:t>Площадь проведенных санитарно-оздоровительных мероприятий</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1,2</w:t>
            </w:r>
          </w:p>
        </w:tc>
        <w:tc>
          <w:tcPr>
            <w:tcW w:w="1190" w:type="dxa"/>
          </w:tcPr>
          <w:p w:rsidR="000F1000" w:rsidRDefault="000F1000">
            <w:pPr>
              <w:pStyle w:val="ConsPlusNormal"/>
              <w:jc w:val="center"/>
            </w:pPr>
            <w:r>
              <w:t>3,4</w:t>
            </w:r>
          </w:p>
        </w:tc>
        <w:tc>
          <w:tcPr>
            <w:tcW w:w="1190" w:type="dxa"/>
          </w:tcPr>
          <w:p w:rsidR="000F1000" w:rsidRDefault="000F1000">
            <w:pPr>
              <w:pStyle w:val="ConsPlusNormal"/>
              <w:jc w:val="center"/>
            </w:pPr>
            <w:r>
              <w:t>4,3</w:t>
            </w:r>
          </w:p>
        </w:tc>
        <w:tc>
          <w:tcPr>
            <w:tcW w:w="1190" w:type="dxa"/>
          </w:tcPr>
          <w:p w:rsidR="000F1000" w:rsidRDefault="000F1000">
            <w:pPr>
              <w:pStyle w:val="ConsPlusNormal"/>
              <w:jc w:val="center"/>
            </w:pPr>
            <w:r>
              <w:t>4,3</w:t>
            </w:r>
          </w:p>
        </w:tc>
        <w:tc>
          <w:tcPr>
            <w:tcW w:w="1190" w:type="dxa"/>
          </w:tcPr>
          <w:p w:rsidR="000F1000" w:rsidRDefault="000F1000">
            <w:pPr>
              <w:pStyle w:val="ConsPlusNormal"/>
              <w:jc w:val="center"/>
            </w:pPr>
            <w:r>
              <w:t>4,3</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r>
      <w:tr w:rsidR="000F1000">
        <w:tc>
          <w:tcPr>
            <w:tcW w:w="1814" w:type="dxa"/>
          </w:tcPr>
          <w:p w:rsidR="000F1000" w:rsidRDefault="000F1000">
            <w:pPr>
              <w:pStyle w:val="ConsPlusNormal"/>
            </w:pPr>
            <w:r>
              <w:t>Площадь погибших и поврежденных лесов на землях лесного фонда</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1,2</w:t>
            </w:r>
          </w:p>
        </w:tc>
        <w:tc>
          <w:tcPr>
            <w:tcW w:w="1190" w:type="dxa"/>
          </w:tcPr>
          <w:p w:rsidR="000F1000" w:rsidRDefault="000F1000">
            <w:pPr>
              <w:pStyle w:val="ConsPlusNormal"/>
              <w:jc w:val="center"/>
            </w:pPr>
            <w:r>
              <w:t>15,5</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c>
          <w:tcPr>
            <w:tcW w:w="1190" w:type="dxa"/>
          </w:tcPr>
          <w:p w:rsidR="000F1000" w:rsidRDefault="000F1000">
            <w:pPr>
              <w:pStyle w:val="ConsPlusNormal"/>
              <w:jc w:val="center"/>
            </w:pPr>
            <w:r>
              <w:t>4,4</w:t>
            </w:r>
          </w:p>
        </w:tc>
      </w:tr>
      <w:tr w:rsidR="000F1000">
        <w:tc>
          <w:tcPr>
            <w:tcW w:w="1814" w:type="dxa"/>
          </w:tcPr>
          <w:p w:rsidR="000F1000" w:rsidRDefault="000F1000">
            <w:pPr>
              <w:pStyle w:val="ConsPlusNormal"/>
            </w:pPr>
            <w:r>
              <w:t>Общий средний прирост на 1 гектар покрытых лесной растительностью земель лесного фонда</w:t>
            </w:r>
          </w:p>
        </w:tc>
        <w:tc>
          <w:tcPr>
            <w:tcW w:w="623" w:type="dxa"/>
          </w:tcPr>
          <w:p w:rsidR="000F1000" w:rsidRDefault="000F1000">
            <w:pPr>
              <w:pStyle w:val="ConsPlusNormal"/>
              <w:jc w:val="center"/>
            </w:pPr>
            <w:r>
              <w:t>м</w:t>
            </w:r>
            <w:r>
              <w:rPr>
                <w:vertAlign w:val="superscript"/>
              </w:rPr>
              <w:t>3</w:t>
            </w:r>
            <w:r>
              <w:t>/га</w:t>
            </w:r>
          </w:p>
        </w:tc>
        <w:tc>
          <w:tcPr>
            <w:tcW w:w="1190" w:type="dxa"/>
          </w:tcPr>
          <w:p w:rsidR="000F1000" w:rsidRDefault="000F1000">
            <w:pPr>
              <w:pStyle w:val="ConsPlusNormal"/>
              <w:jc w:val="center"/>
            </w:pPr>
            <w:r>
              <w:t>2,2</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c>
          <w:tcPr>
            <w:tcW w:w="1190" w:type="dxa"/>
          </w:tcPr>
          <w:p w:rsidR="000F1000" w:rsidRDefault="000F1000">
            <w:pPr>
              <w:pStyle w:val="ConsPlusNormal"/>
              <w:jc w:val="center"/>
            </w:pPr>
            <w:r>
              <w:t>2,1</w:t>
            </w:r>
          </w:p>
        </w:tc>
      </w:tr>
      <w:tr w:rsidR="000F1000">
        <w:tc>
          <w:tcPr>
            <w:tcW w:w="1814" w:type="dxa"/>
          </w:tcPr>
          <w:p w:rsidR="000F1000" w:rsidRDefault="000F1000">
            <w:pPr>
              <w:pStyle w:val="ConsPlusNormal"/>
            </w:pPr>
            <w:r>
              <w:t>Общий средний прирост древесины на землях лесного фонда на территории субъекта Российской Федерации</w:t>
            </w:r>
          </w:p>
        </w:tc>
        <w:tc>
          <w:tcPr>
            <w:tcW w:w="623" w:type="dxa"/>
          </w:tcPr>
          <w:p w:rsidR="000F1000" w:rsidRDefault="000F1000">
            <w:pPr>
              <w:pStyle w:val="ConsPlusNormal"/>
              <w:jc w:val="center"/>
            </w:pPr>
            <w:r>
              <w:t>тыс. м</w:t>
            </w:r>
            <w:r>
              <w:rPr>
                <w:vertAlign w:val="superscript"/>
              </w:rPr>
              <w:t>3</w:t>
            </w:r>
          </w:p>
        </w:tc>
        <w:tc>
          <w:tcPr>
            <w:tcW w:w="1190" w:type="dxa"/>
          </w:tcPr>
          <w:p w:rsidR="000F1000" w:rsidRDefault="000F1000">
            <w:pPr>
              <w:pStyle w:val="ConsPlusNormal"/>
              <w:jc w:val="center"/>
            </w:pPr>
            <w:r>
              <w:t>10 030,0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c>
          <w:tcPr>
            <w:tcW w:w="1190" w:type="dxa"/>
          </w:tcPr>
          <w:p w:rsidR="000F1000" w:rsidRDefault="000F1000">
            <w:pPr>
              <w:pStyle w:val="ConsPlusNormal"/>
              <w:jc w:val="center"/>
            </w:pPr>
            <w:r>
              <w:t>10 040,0</w:t>
            </w:r>
          </w:p>
        </w:tc>
      </w:tr>
      <w:tr w:rsidR="000F1000">
        <w:tc>
          <w:tcPr>
            <w:tcW w:w="1814" w:type="dxa"/>
          </w:tcPr>
          <w:p w:rsidR="000F1000" w:rsidRDefault="000F1000">
            <w:pPr>
              <w:pStyle w:val="ConsPlusNormal"/>
            </w:pPr>
            <w:r>
              <w:t xml:space="preserve">Площадь </w:t>
            </w:r>
            <w:r>
              <w:lastRenderedPageBreak/>
              <w:t>покрытых лесной растительностью земель лесного фонда на территории субъекта Российской Федерации</w:t>
            </w:r>
          </w:p>
        </w:tc>
        <w:tc>
          <w:tcPr>
            <w:tcW w:w="623" w:type="dxa"/>
          </w:tcPr>
          <w:p w:rsidR="000F1000" w:rsidRDefault="000F1000">
            <w:pPr>
              <w:pStyle w:val="ConsPlusNormal"/>
              <w:jc w:val="center"/>
            </w:pPr>
            <w:r>
              <w:lastRenderedPageBreak/>
              <w:t xml:space="preserve">тыс. </w:t>
            </w:r>
            <w:r>
              <w:lastRenderedPageBreak/>
              <w:t>га</w:t>
            </w:r>
          </w:p>
        </w:tc>
        <w:tc>
          <w:tcPr>
            <w:tcW w:w="1190" w:type="dxa"/>
          </w:tcPr>
          <w:p w:rsidR="000F1000" w:rsidRDefault="000F1000">
            <w:pPr>
              <w:pStyle w:val="ConsPlusNormal"/>
              <w:jc w:val="center"/>
            </w:pPr>
            <w:r>
              <w:lastRenderedPageBreak/>
              <w:t>4 573,9</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c>
          <w:tcPr>
            <w:tcW w:w="1190" w:type="dxa"/>
          </w:tcPr>
          <w:p w:rsidR="000F1000" w:rsidRDefault="000F1000">
            <w:pPr>
              <w:pStyle w:val="ConsPlusNormal"/>
              <w:jc w:val="center"/>
            </w:pPr>
            <w:r>
              <w:t>4 674,3</w:t>
            </w:r>
          </w:p>
        </w:tc>
      </w:tr>
      <w:tr w:rsidR="000F1000">
        <w:tc>
          <w:tcPr>
            <w:tcW w:w="1814" w:type="dxa"/>
          </w:tcPr>
          <w:p w:rsidR="000F1000" w:rsidRDefault="000F1000">
            <w:pPr>
              <w:pStyle w:val="ConsPlusNormal"/>
            </w:pPr>
            <w:r>
              <w:t>Лесистость территории субъекта Российской Федерации</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26,7</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27,3</w:t>
            </w:r>
          </w:p>
        </w:tc>
        <w:tc>
          <w:tcPr>
            <w:tcW w:w="1190" w:type="dxa"/>
          </w:tcPr>
          <w:p w:rsidR="000F1000" w:rsidRDefault="000F1000">
            <w:pPr>
              <w:pStyle w:val="ConsPlusNormal"/>
              <w:jc w:val="center"/>
            </w:pPr>
            <w:r>
              <w:t>27,4</w:t>
            </w:r>
          </w:p>
        </w:tc>
      </w:tr>
      <w:tr w:rsidR="000F1000">
        <w:tc>
          <w:tcPr>
            <w:tcW w:w="1814" w:type="dxa"/>
          </w:tcPr>
          <w:p w:rsidR="000F1000" w:rsidRDefault="000F1000">
            <w:pPr>
              <w:pStyle w:val="ConsPlusNormal"/>
            </w:pPr>
            <w:r>
              <w:t>Площадь покрытых лесной растительностью земель на территории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4 744,8</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4 855,7</w:t>
            </w:r>
          </w:p>
        </w:tc>
        <w:tc>
          <w:tcPr>
            <w:tcW w:w="1190" w:type="dxa"/>
          </w:tcPr>
          <w:p w:rsidR="000F1000" w:rsidRDefault="000F1000">
            <w:pPr>
              <w:pStyle w:val="ConsPlusNormal"/>
              <w:jc w:val="center"/>
            </w:pPr>
            <w:r>
              <w:t>4 871,7</w:t>
            </w:r>
          </w:p>
        </w:tc>
      </w:tr>
      <w:tr w:rsidR="000F1000">
        <w:tc>
          <w:tcPr>
            <w:tcW w:w="1814" w:type="dxa"/>
          </w:tcPr>
          <w:p w:rsidR="000F1000" w:rsidRDefault="000F1000">
            <w:pPr>
              <w:pStyle w:val="ConsPlusNormal"/>
            </w:pPr>
            <w:r>
              <w:t>Площадь субъекта Российской Федерации</w:t>
            </w:r>
          </w:p>
        </w:tc>
        <w:tc>
          <w:tcPr>
            <w:tcW w:w="623" w:type="dxa"/>
          </w:tcPr>
          <w:p w:rsidR="000F1000" w:rsidRDefault="000F1000">
            <w:pPr>
              <w:pStyle w:val="ConsPlusNormal"/>
              <w:jc w:val="center"/>
            </w:pPr>
            <w:r>
              <w:t>тыс. га</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c>
          <w:tcPr>
            <w:tcW w:w="1190" w:type="dxa"/>
          </w:tcPr>
          <w:p w:rsidR="000F1000" w:rsidRDefault="000F1000">
            <w:pPr>
              <w:pStyle w:val="ConsPlusNormal"/>
              <w:jc w:val="center"/>
            </w:pPr>
            <w:r>
              <w:t>17 780,0</w:t>
            </w:r>
          </w:p>
        </w:tc>
      </w:tr>
      <w:tr w:rsidR="000F1000">
        <w:tc>
          <w:tcPr>
            <w:tcW w:w="1814" w:type="dxa"/>
          </w:tcPr>
          <w:p w:rsidR="000F1000" w:rsidRDefault="000F1000">
            <w:pPr>
              <w:pStyle w:val="ConsPlusNormal"/>
            </w:pPr>
            <w:r>
              <w:t>Выявляемость нарушений лесного законодательства</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85,8</w:t>
            </w:r>
          </w:p>
        </w:tc>
        <w:tc>
          <w:tcPr>
            <w:tcW w:w="1190" w:type="dxa"/>
          </w:tcPr>
          <w:p w:rsidR="000F1000" w:rsidRDefault="000F1000">
            <w:pPr>
              <w:pStyle w:val="ConsPlusNormal"/>
              <w:jc w:val="center"/>
            </w:pPr>
            <w:r>
              <w:t>96,0</w:t>
            </w:r>
          </w:p>
        </w:tc>
        <w:tc>
          <w:tcPr>
            <w:tcW w:w="1190" w:type="dxa"/>
          </w:tcPr>
          <w:p w:rsidR="000F1000" w:rsidRDefault="000F1000">
            <w:pPr>
              <w:pStyle w:val="ConsPlusNormal"/>
              <w:jc w:val="center"/>
            </w:pPr>
            <w:r>
              <w:t>96,1</w:t>
            </w:r>
          </w:p>
        </w:tc>
        <w:tc>
          <w:tcPr>
            <w:tcW w:w="1190" w:type="dxa"/>
          </w:tcPr>
          <w:p w:rsidR="000F1000" w:rsidRDefault="000F1000">
            <w:pPr>
              <w:pStyle w:val="ConsPlusNormal"/>
              <w:jc w:val="center"/>
            </w:pPr>
            <w:r>
              <w:t>96,2</w:t>
            </w:r>
          </w:p>
        </w:tc>
        <w:tc>
          <w:tcPr>
            <w:tcW w:w="1190" w:type="dxa"/>
          </w:tcPr>
          <w:p w:rsidR="000F1000" w:rsidRDefault="000F1000">
            <w:pPr>
              <w:pStyle w:val="ConsPlusNormal"/>
              <w:jc w:val="center"/>
            </w:pPr>
            <w:r>
              <w:t>96,3</w:t>
            </w:r>
          </w:p>
        </w:tc>
        <w:tc>
          <w:tcPr>
            <w:tcW w:w="1190" w:type="dxa"/>
          </w:tcPr>
          <w:p w:rsidR="000F1000" w:rsidRDefault="000F1000">
            <w:pPr>
              <w:pStyle w:val="ConsPlusNormal"/>
              <w:jc w:val="center"/>
            </w:pPr>
            <w:r>
              <w:t>96,4</w:t>
            </w:r>
          </w:p>
        </w:tc>
        <w:tc>
          <w:tcPr>
            <w:tcW w:w="1190" w:type="dxa"/>
          </w:tcPr>
          <w:p w:rsidR="000F1000" w:rsidRDefault="000F1000">
            <w:pPr>
              <w:pStyle w:val="ConsPlusNormal"/>
              <w:jc w:val="center"/>
            </w:pPr>
            <w:r>
              <w:t>96,5</w:t>
            </w:r>
          </w:p>
        </w:tc>
        <w:tc>
          <w:tcPr>
            <w:tcW w:w="1190" w:type="dxa"/>
          </w:tcPr>
          <w:p w:rsidR="000F1000" w:rsidRDefault="000F1000">
            <w:pPr>
              <w:pStyle w:val="ConsPlusNormal"/>
              <w:jc w:val="center"/>
            </w:pPr>
            <w:r>
              <w:t>96,6</w:t>
            </w:r>
          </w:p>
        </w:tc>
        <w:tc>
          <w:tcPr>
            <w:tcW w:w="1190" w:type="dxa"/>
          </w:tcPr>
          <w:p w:rsidR="000F1000" w:rsidRDefault="000F1000">
            <w:pPr>
              <w:pStyle w:val="ConsPlusNormal"/>
              <w:jc w:val="center"/>
            </w:pPr>
            <w:r>
              <w:t>96,7</w:t>
            </w:r>
          </w:p>
        </w:tc>
        <w:tc>
          <w:tcPr>
            <w:tcW w:w="1190" w:type="dxa"/>
          </w:tcPr>
          <w:p w:rsidR="000F1000" w:rsidRDefault="000F1000">
            <w:pPr>
              <w:pStyle w:val="ConsPlusNormal"/>
              <w:jc w:val="center"/>
            </w:pPr>
            <w:r>
              <w:t>96,8</w:t>
            </w:r>
          </w:p>
        </w:tc>
        <w:tc>
          <w:tcPr>
            <w:tcW w:w="1190" w:type="dxa"/>
          </w:tcPr>
          <w:p w:rsidR="000F1000" w:rsidRDefault="000F1000">
            <w:pPr>
              <w:pStyle w:val="ConsPlusNormal"/>
              <w:jc w:val="center"/>
            </w:pPr>
            <w:r>
              <w:t>96,9</w:t>
            </w:r>
          </w:p>
        </w:tc>
        <w:tc>
          <w:tcPr>
            <w:tcW w:w="1190" w:type="dxa"/>
          </w:tcPr>
          <w:p w:rsidR="000F1000" w:rsidRDefault="000F1000">
            <w:pPr>
              <w:pStyle w:val="ConsPlusNormal"/>
              <w:jc w:val="center"/>
            </w:pPr>
            <w:r>
              <w:t>97,0</w:t>
            </w:r>
          </w:p>
        </w:tc>
      </w:tr>
      <w:tr w:rsidR="000F1000">
        <w:tc>
          <w:tcPr>
            <w:tcW w:w="1814" w:type="dxa"/>
          </w:tcPr>
          <w:p w:rsidR="000F1000" w:rsidRDefault="000F1000">
            <w:pPr>
              <w:pStyle w:val="ConsPlusNormal"/>
            </w:pPr>
            <w:r>
              <w:t xml:space="preserve">Количество </w:t>
            </w:r>
            <w:r>
              <w:lastRenderedPageBreak/>
              <w:t>выявленных виновников нарушений лесного законодательства на территории субъекта Российской Федерации</w:t>
            </w:r>
          </w:p>
        </w:tc>
        <w:tc>
          <w:tcPr>
            <w:tcW w:w="623" w:type="dxa"/>
          </w:tcPr>
          <w:p w:rsidR="000F1000" w:rsidRDefault="000F1000">
            <w:pPr>
              <w:pStyle w:val="ConsPlusNormal"/>
              <w:jc w:val="center"/>
            </w:pPr>
            <w:r>
              <w:lastRenderedPageBreak/>
              <w:t>шт.</w:t>
            </w:r>
          </w:p>
        </w:tc>
        <w:tc>
          <w:tcPr>
            <w:tcW w:w="1190" w:type="dxa"/>
          </w:tcPr>
          <w:p w:rsidR="000F1000" w:rsidRDefault="000F1000">
            <w:pPr>
              <w:pStyle w:val="ConsPlusNormal"/>
              <w:jc w:val="center"/>
            </w:pPr>
            <w:r>
              <w:t>1 204,0</w:t>
            </w:r>
          </w:p>
        </w:tc>
        <w:tc>
          <w:tcPr>
            <w:tcW w:w="1190" w:type="dxa"/>
          </w:tcPr>
          <w:p w:rsidR="000F1000" w:rsidRDefault="000F1000">
            <w:pPr>
              <w:pStyle w:val="ConsPlusNormal"/>
              <w:jc w:val="center"/>
            </w:pPr>
            <w:r>
              <w:t>982,0</w:t>
            </w:r>
          </w:p>
        </w:tc>
        <w:tc>
          <w:tcPr>
            <w:tcW w:w="1190" w:type="dxa"/>
          </w:tcPr>
          <w:p w:rsidR="000F1000" w:rsidRDefault="000F1000">
            <w:pPr>
              <w:pStyle w:val="ConsPlusNormal"/>
              <w:jc w:val="center"/>
            </w:pPr>
            <w:r>
              <w:t>977,0</w:t>
            </w:r>
          </w:p>
        </w:tc>
        <w:tc>
          <w:tcPr>
            <w:tcW w:w="1190" w:type="dxa"/>
          </w:tcPr>
          <w:p w:rsidR="000F1000" w:rsidRDefault="000F1000">
            <w:pPr>
              <w:pStyle w:val="ConsPlusNormal"/>
              <w:jc w:val="center"/>
            </w:pPr>
            <w:r>
              <w:t>970,0</w:t>
            </w:r>
          </w:p>
        </w:tc>
        <w:tc>
          <w:tcPr>
            <w:tcW w:w="1190" w:type="dxa"/>
          </w:tcPr>
          <w:p w:rsidR="000F1000" w:rsidRDefault="000F1000">
            <w:pPr>
              <w:pStyle w:val="ConsPlusNormal"/>
              <w:jc w:val="center"/>
            </w:pPr>
            <w:r>
              <w:t>961,0</w:t>
            </w:r>
          </w:p>
        </w:tc>
        <w:tc>
          <w:tcPr>
            <w:tcW w:w="1190" w:type="dxa"/>
          </w:tcPr>
          <w:p w:rsidR="000F1000" w:rsidRDefault="000F1000">
            <w:pPr>
              <w:pStyle w:val="ConsPlusNormal"/>
              <w:jc w:val="center"/>
            </w:pPr>
            <w:r>
              <w:t>953,0</w:t>
            </w:r>
          </w:p>
        </w:tc>
        <w:tc>
          <w:tcPr>
            <w:tcW w:w="1190" w:type="dxa"/>
          </w:tcPr>
          <w:p w:rsidR="000F1000" w:rsidRDefault="000F1000">
            <w:pPr>
              <w:pStyle w:val="ConsPlusNormal"/>
              <w:jc w:val="center"/>
            </w:pPr>
            <w:r>
              <w:t>936,0</w:t>
            </w:r>
          </w:p>
        </w:tc>
        <w:tc>
          <w:tcPr>
            <w:tcW w:w="1190" w:type="dxa"/>
          </w:tcPr>
          <w:p w:rsidR="000F1000" w:rsidRDefault="000F1000">
            <w:pPr>
              <w:pStyle w:val="ConsPlusNormal"/>
              <w:jc w:val="center"/>
            </w:pPr>
            <w:r>
              <w:t>924,0</w:t>
            </w:r>
          </w:p>
        </w:tc>
        <w:tc>
          <w:tcPr>
            <w:tcW w:w="1190" w:type="dxa"/>
          </w:tcPr>
          <w:p w:rsidR="000F1000" w:rsidRDefault="000F1000">
            <w:pPr>
              <w:pStyle w:val="ConsPlusNormal"/>
              <w:jc w:val="center"/>
            </w:pPr>
            <w:r>
              <w:t>911,0</w:t>
            </w:r>
          </w:p>
        </w:tc>
        <w:tc>
          <w:tcPr>
            <w:tcW w:w="1190" w:type="dxa"/>
          </w:tcPr>
          <w:p w:rsidR="000F1000" w:rsidRDefault="000F1000">
            <w:pPr>
              <w:pStyle w:val="ConsPlusNormal"/>
              <w:jc w:val="center"/>
            </w:pPr>
            <w:r>
              <w:t>895,0</w:t>
            </w:r>
          </w:p>
        </w:tc>
        <w:tc>
          <w:tcPr>
            <w:tcW w:w="1190" w:type="dxa"/>
          </w:tcPr>
          <w:p w:rsidR="000F1000" w:rsidRDefault="000F1000">
            <w:pPr>
              <w:pStyle w:val="ConsPlusNormal"/>
              <w:jc w:val="center"/>
            </w:pPr>
            <w:r>
              <w:t>884,0</w:t>
            </w:r>
          </w:p>
        </w:tc>
        <w:tc>
          <w:tcPr>
            <w:tcW w:w="1190" w:type="dxa"/>
          </w:tcPr>
          <w:p w:rsidR="000F1000" w:rsidRDefault="000F1000">
            <w:pPr>
              <w:pStyle w:val="ConsPlusNormal"/>
              <w:jc w:val="center"/>
            </w:pPr>
            <w:r>
              <w:t>871,0</w:t>
            </w:r>
          </w:p>
        </w:tc>
      </w:tr>
      <w:tr w:rsidR="000F1000">
        <w:tc>
          <w:tcPr>
            <w:tcW w:w="1814" w:type="dxa"/>
          </w:tcPr>
          <w:p w:rsidR="000F1000" w:rsidRDefault="000F1000">
            <w:pPr>
              <w:pStyle w:val="ConsPlusNormal"/>
            </w:pPr>
            <w:r>
              <w:t>Общее количество зарегистрированных нарушений лесного законодательства на территории субъекта Российской Федерации</w:t>
            </w:r>
          </w:p>
        </w:tc>
        <w:tc>
          <w:tcPr>
            <w:tcW w:w="623" w:type="dxa"/>
          </w:tcPr>
          <w:p w:rsidR="000F1000" w:rsidRDefault="000F1000">
            <w:pPr>
              <w:pStyle w:val="ConsPlusNormal"/>
              <w:jc w:val="center"/>
            </w:pPr>
            <w:r>
              <w:t>шт.</w:t>
            </w:r>
          </w:p>
        </w:tc>
        <w:tc>
          <w:tcPr>
            <w:tcW w:w="1190" w:type="dxa"/>
          </w:tcPr>
          <w:p w:rsidR="000F1000" w:rsidRDefault="000F1000">
            <w:pPr>
              <w:pStyle w:val="ConsPlusNormal"/>
              <w:jc w:val="center"/>
            </w:pPr>
            <w:r>
              <w:t>1 404,0</w:t>
            </w:r>
          </w:p>
        </w:tc>
        <w:tc>
          <w:tcPr>
            <w:tcW w:w="1190" w:type="dxa"/>
          </w:tcPr>
          <w:p w:rsidR="000F1000" w:rsidRDefault="000F1000">
            <w:pPr>
              <w:pStyle w:val="ConsPlusNormal"/>
              <w:jc w:val="center"/>
            </w:pPr>
            <w:r>
              <w:t>1 023,0</w:t>
            </w:r>
          </w:p>
        </w:tc>
        <w:tc>
          <w:tcPr>
            <w:tcW w:w="1190" w:type="dxa"/>
          </w:tcPr>
          <w:p w:rsidR="000F1000" w:rsidRDefault="000F1000">
            <w:pPr>
              <w:pStyle w:val="ConsPlusNormal"/>
              <w:jc w:val="center"/>
            </w:pPr>
            <w:r>
              <w:t>1 017,0</w:t>
            </w:r>
          </w:p>
        </w:tc>
        <w:tc>
          <w:tcPr>
            <w:tcW w:w="1190" w:type="dxa"/>
          </w:tcPr>
          <w:p w:rsidR="000F1000" w:rsidRDefault="000F1000">
            <w:pPr>
              <w:pStyle w:val="ConsPlusNormal"/>
              <w:jc w:val="center"/>
            </w:pPr>
            <w:r>
              <w:t>1 008,0</w:t>
            </w:r>
          </w:p>
        </w:tc>
        <w:tc>
          <w:tcPr>
            <w:tcW w:w="1190" w:type="dxa"/>
          </w:tcPr>
          <w:p w:rsidR="000F1000" w:rsidRDefault="000F1000">
            <w:pPr>
              <w:pStyle w:val="ConsPlusNormal"/>
              <w:jc w:val="center"/>
            </w:pPr>
            <w:r>
              <w:t>998,0</w:t>
            </w:r>
          </w:p>
        </w:tc>
        <w:tc>
          <w:tcPr>
            <w:tcW w:w="1190" w:type="dxa"/>
          </w:tcPr>
          <w:p w:rsidR="000F1000" w:rsidRDefault="000F1000">
            <w:pPr>
              <w:pStyle w:val="ConsPlusNormal"/>
              <w:jc w:val="center"/>
            </w:pPr>
            <w:r>
              <w:t>989,0</w:t>
            </w:r>
          </w:p>
        </w:tc>
        <w:tc>
          <w:tcPr>
            <w:tcW w:w="1190" w:type="dxa"/>
          </w:tcPr>
          <w:p w:rsidR="000F1000" w:rsidRDefault="000F1000">
            <w:pPr>
              <w:pStyle w:val="ConsPlusNormal"/>
              <w:jc w:val="center"/>
            </w:pPr>
            <w:r>
              <w:t>970,0</w:t>
            </w:r>
          </w:p>
        </w:tc>
        <w:tc>
          <w:tcPr>
            <w:tcW w:w="1190" w:type="dxa"/>
          </w:tcPr>
          <w:p w:rsidR="000F1000" w:rsidRDefault="000F1000">
            <w:pPr>
              <w:pStyle w:val="ConsPlusNormal"/>
              <w:jc w:val="center"/>
            </w:pPr>
            <w:r>
              <w:t>957,0</w:t>
            </w:r>
          </w:p>
        </w:tc>
        <w:tc>
          <w:tcPr>
            <w:tcW w:w="1190" w:type="dxa"/>
          </w:tcPr>
          <w:p w:rsidR="000F1000" w:rsidRDefault="000F1000">
            <w:pPr>
              <w:pStyle w:val="ConsPlusNormal"/>
              <w:jc w:val="center"/>
            </w:pPr>
            <w:r>
              <w:t>942,0</w:t>
            </w:r>
          </w:p>
        </w:tc>
        <w:tc>
          <w:tcPr>
            <w:tcW w:w="1190" w:type="dxa"/>
          </w:tcPr>
          <w:p w:rsidR="000F1000" w:rsidRDefault="000F1000">
            <w:pPr>
              <w:pStyle w:val="ConsPlusNormal"/>
              <w:jc w:val="center"/>
            </w:pPr>
            <w:r>
              <w:t>925,0</w:t>
            </w:r>
          </w:p>
        </w:tc>
        <w:tc>
          <w:tcPr>
            <w:tcW w:w="1190" w:type="dxa"/>
          </w:tcPr>
          <w:p w:rsidR="000F1000" w:rsidRDefault="000F1000">
            <w:pPr>
              <w:pStyle w:val="ConsPlusNormal"/>
              <w:jc w:val="center"/>
            </w:pPr>
            <w:r>
              <w:t>912,0</w:t>
            </w:r>
          </w:p>
        </w:tc>
        <w:tc>
          <w:tcPr>
            <w:tcW w:w="1190" w:type="dxa"/>
          </w:tcPr>
          <w:p w:rsidR="000F1000" w:rsidRDefault="000F1000">
            <w:pPr>
              <w:pStyle w:val="ConsPlusNormal"/>
              <w:jc w:val="center"/>
            </w:pPr>
            <w:r>
              <w:t>898,0</w:t>
            </w:r>
          </w:p>
        </w:tc>
      </w:tr>
      <w:tr w:rsidR="000F1000">
        <w:tc>
          <w:tcPr>
            <w:tcW w:w="1814" w:type="dxa"/>
          </w:tcPr>
          <w:p w:rsidR="000F1000" w:rsidRDefault="000F1000">
            <w:pPr>
              <w:pStyle w:val="ConsPlusNormal"/>
            </w:pPr>
            <w:r>
              <w:t>Возмещение ущерба от нарушений лесного законодательства</w:t>
            </w:r>
          </w:p>
        </w:tc>
        <w:tc>
          <w:tcPr>
            <w:tcW w:w="623" w:type="dxa"/>
          </w:tcPr>
          <w:p w:rsidR="000F1000" w:rsidRDefault="000F1000">
            <w:pPr>
              <w:pStyle w:val="ConsPlusNormal"/>
              <w:jc w:val="center"/>
            </w:pPr>
            <w:r>
              <w:t>%</w:t>
            </w:r>
          </w:p>
        </w:tc>
        <w:tc>
          <w:tcPr>
            <w:tcW w:w="1190" w:type="dxa"/>
          </w:tcPr>
          <w:p w:rsidR="000F1000" w:rsidRDefault="000F1000">
            <w:pPr>
              <w:pStyle w:val="ConsPlusNormal"/>
              <w:jc w:val="center"/>
            </w:pPr>
            <w:r>
              <w:t>10,2</w:t>
            </w:r>
          </w:p>
        </w:tc>
        <w:tc>
          <w:tcPr>
            <w:tcW w:w="1190" w:type="dxa"/>
          </w:tcPr>
          <w:p w:rsidR="000F1000" w:rsidRDefault="000F1000">
            <w:pPr>
              <w:pStyle w:val="ConsPlusNormal"/>
              <w:jc w:val="center"/>
            </w:pPr>
            <w:r>
              <w:t>24,8</w:t>
            </w:r>
          </w:p>
        </w:tc>
        <w:tc>
          <w:tcPr>
            <w:tcW w:w="1190" w:type="dxa"/>
          </w:tcPr>
          <w:p w:rsidR="000F1000" w:rsidRDefault="000F1000">
            <w:pPr>
              <w:pStyle w:val="ConsPlusNormal"/>
              <w:jc w:val="center"/>
            </w:pPr>
            <w:r>
              <w:t>24,9</w:t>
            </w:r>
          </w:p>
        </w:tc>
        <w:tc>
          <w:tcPr>
            <w:tcW w:w="1190" w:type="dxa"/>
          </w:tcPr>
          <w:p w:rsidR="000F1000" w:rsidRDefault="000F1000">
            <w:pPr>
              <w:pStyle w:val="ConsPlusNormal"/>
              <w:jc w:val="center"/>
            </w:pPr>
            <w:r>
              <w:t>25,0</w:t>
            </w:r>
          </w:p>
        </w:tc>
        <w:tc>
          <w:tcPr>
            <w:tcW w:w="1190" w:type="dxa"/>
          </w:tcPr>
          <w:p w:rsidR="000F1000" w:rsidRDefault="000F1000">
            <w:pPr>
              <w:pStyle w:val="ConsPlusNormal"/>
              <w:jc w:val="center"/>
            </w:pPr>
            <w:r>
              <w:t>25,1</w:t>
            </w:r>
          </w:p>
        </w:tc>
        <w:tc>
          <w:tcPr>
            <w:tcW w:w="1190" w:type="dxa"/>
          </w:tcPr>
          <w:p w:rsidR="000F1000" w:rsidRDefault="000F1000">
            <w:pPr>
              <w:pStyle w:val="ConsPlusNormal"/>
              <w:jc w:val="center"/>
            </w:pPr>
            <w:r>
              <w:t>25,2</w:t>
            </w:r>
          </w:p>
        </w:tc>
        <w:tc>
          <w:tcPr>
            <w:tcW w:w="1190" w:type="dxa"/>
          </w:tcPr>
          <w:p w:rsidR="000F1000" w:rsidRDefault="000F1000">
            <w:pPr>
              <w:pStyle w:val="ConsPlusNormal"/>
              <w:jc w:val="center"/>
            </w:pPr>
            <w:r>
              <w:t>25,3</w:t>
            </w:r>
          </w:p>
        </w:tc>
        <w:tc>
          <w:tcPr>
            <w:tcW w:w="1190" w:type="dxa"/>
          </w:tcPr>
          <w:p w:rsidR="000F1000" w:rsidRDefault="000F1000">
            <w:pPr>
              <w:pStyle w:val="ConsPlusNormal"/>
              <w:jc w:val="center"/>
            </w:pPr>
            <w:r>
              <w:t>25,4</w:t>
            </w:r>
          </w:p>
        </w:tc>
        <w:tc>
          <w:tcPr>
            <w:tcW w:w="1190" w:type="dxa"/>
          </w:tcPr>
          <w:p w:rsidR="000F1000" w:rsidRDefault="000F1000">
            <w:pPr>
              <w:pStyle w:val="ConsPlusNormal"/>
              <w:jc w:val="center"/>
            </w:pPr>
            <w:r>
              <w:t>25,5</w:t>
            </w:r>
          </w:p>
        </w:tc>
        <w:tc>
          <w:tcPr>
            <w:tcW w:w="1190" w:type="dxa"/>
          </w:tcPr>
          <w:p w:rsidR="000F1000" w:rsidRDefault="000F1000">
            <w:pPr>
              <w:pStyle w:val="ConsPlusNormal"/>
              <w:jc w:val="center"/>
            </w:pPr>
            <w:r>
              <w:t>25,6</w:t>
            </w:r>
          </w:p>
        </w:tc>
        <w:tc>
          <w:tcPr>
            <w:tcW w:w="1190" w:type="dxa"/>
          </w:tcPr>
          <w:p w:rsidR="000F1000" w:rsidRDefault="000F1000">
            <w:pPr>
              <w:pStyle w:val="ConsPlusNormal"/>
              <w:jc w:val="center"/>
            </w:pPr>
            <w:r>
              <w:t>25,7</w:t>
            </w:r>
          </w:p>
        </w:tc>
        <w:tc>
          <w:tcPr>
            <w:tcW w:w="1190" w:type="dxa"/>
          </w:tcPr>
          <w:p w:rsidR="000F1000" w:rsidRDefault="000F1000">
            <w:pPr>
              <w:pStyle w:val="ConsPlusNormal"/>
              <w:jc w:val="center"/>
            </w:pPr>
            <w:r>
              <w:t>25,8</w:t>
            </w:r>
          </w:p>
        </w:tc>
      </w:tr>
      <w:tr w:rsidR="000F1000">
        <w:tc>
          <w:tcPr>
            <w:tcW w:w="1814" w:type="dxa"/>
          </w:tcPr>
          <w:p w:rsidR="000F1000" w:rsidRDefault="000F1000">
            <w:pPr>
              <w:pStyle w:val="ConsPlusNormal"/>
            </w:pPr>
            <w:r>
              <w:t xml:space="preserve">Сумма возмещенного ущерба от нарушений лесного законодательства на территории </w:t>
            </w:r>
            <w:r>
              <w:lastRenderedPageBreak/>
              <w:t>субъекта Российской Федерации</w:t>
            </w:r>
          </w:p>
        </w:tc>
        <w:tc>
          <w:tcPr>
            <w:tcW w:w="623" w:type="dxa"/>
          </w:tcPr>
          <w:p w:rsidR="000F1000" w:rsidRDefault="000F1000">
            <w:pPr>
              <w:pStyle w:val="ConsPlusNormal"/>
              <w:jc w:val="center"/>
            </w:pPr>
            <w:r>
              <w:lastRenderedPageBreak/>
              <w:t>тыс. руб.</w:t>
            </w:r>
          </w:p>
        </w:tc>
        <w:tc>
          <w:tcPr>
            <w:tcW w:w="1190" w:type="dxa"/>
          </w:tcPr>
          <w:p w:rsidR="000F1000" w:rsidRDefault="000F1000">
            <w:pPr>
              <w:pStyle w:val="ConsPlusNormal"/>
              <w:jc w:val="center"/>
            </w:pPr>
            <w:r>
              <w:t>9 569,0</w:t>
            </w:r>
          </w:p>
        </w:tc>
        <w:tc>
          <w:tcPr>
            <w:tcW w:w="1190" w:type="dxa"/>
          </w:tcPr>
          <w:p w:rsidR="000F1000" w:rsidRDefault="000F1000">
            <w:pPr>
              <w:pStyle w:val="ConsPlusNormal"/>
              <w:jc w:val="center"/>
            </w:pPr>
            <w:r>
              <w:t>13 700,0</w:t>
            </w:r>
          </w:p>
        </w:tc>
        <w:tc>
          <w:tcPr>
            <w:tcW w:w="1190" w:type="dxa"/>
          </w:tcPr>
          <w:p w:rsidR="000F1000" w:rsidRDefault="000F1000">
            <w:pPr>
              <w:pStyle w:val="ConsPlusNormal"/>
              <w:jc w:val="center"/>
            </w:pPr>
            <w:r>
              <w:t>13 750,0</w:t>
            </w:r>
          </w:p>
        </w:tc>
        <w:tc>
          <w:tcPr>
            <w:tcW w:w="1190" w:type="dxa"/>
          </w:tcPr>
          <w:p w:rsidR="000F1000" w:rsidRDefault="000F1000">
            <w:pPr>
              <w:pStyle w:val="ConsPlusNormal"/>
              <w:jc w:val="center"/>
            </w:pPr>
            <w:r>
              <w:t>13 780,0</w:t>
            </w:r>
          </w:p>
        </w:tc>
        <w:tc>
          <w:tcPr>
            <w:tcW w:w="1190" w:type="dxa"/>
          </w:tcPr>
          <w:p w:rsidR="000F1000" w:rsidRDefault="000F1000">
            <w:pPr>
              <w:pStyle w:val="ConsPlusNormal"/>
              <w:jc w:val="center"/>
            </w:pPr>
            <w:r>
              <w:t>13 840,0</w:t>
            </w:r>
          </w:p>
        </w:tc>
        <w:tc>
          <w:tcPr>
            <w:tcW w:w="1190" w:type="dxa"/>
          </w:tcPr>
          <w:p w:rsidR="000F1000" w:rsidRDefault="000F1000">
            <w:pPr>
              <w:pStyle w:val="ConsPlusNormal"/>
              <w:jc w:val="center"/>
            </w:pPr>
            <w:r>
              <w:t>13 880,0</w:t>
            </w:r>
          </w:p>
        </w:tc>
        <w:tc>
          <w:tcPr>
            <w:tcW w:w="1190" w:type="dxa"/>
          </w:tcPr>
          <w:p w:rsidR="000F1000" w:rsidRDefault="000F1000">
            <w:pPr>
              <w:pStyle w:val="ConsPlusNormal"/>
              <w:jc w:val="center"/>
            </w:pPr>
            <w:r>
              <w:t>13 900,0</w:t>
            </w:r>
          </w:p>
        </w:tc>
        <w:tc>
          <w:tcPr>
            <w:tcW w:w="1190" w:type="dxa"/>
          </w:tcPr>
          <w:p w:rsidR="000F1000" w:rsidRDefault="000F1000">
            <w:pPr>
              <w:pStyle w:val="ConsPlusNormal"/>
              <w:jc w:val="center"/>
            </w:pPr>
            <w:r>
              <w:t>13 940,0</w:t>
            </w:r>
          </w:p>
        </w:tc>
        <w:tc>
          <w:tcPr>
            <w:tcW w:w="1190" w:type="dxa"/>
          </w:tcPr>
          <w:p w:rsidR="000F1000" w:rsidRDefault="000F1000">
            <w:pPr>
              <w:pStyle w:val="ConsPlusNormal"/>
              <w:jc w:val="center"/>
            </w:pPr>
            <w:r>
              <w:t>13 980,0</w:t>
            </w:r>
          </w:p>
        </w:tc>
        <w:tc>
          <w:tcPr>
            <w:tcW w:w="1190" w:type="dxa"/>
          </w:tcPr>
          <w:p w:rsidR="000F1000" w:rsidRDefault="000F1000">
            <w:pPr>
              <w:pStyle w:val="ConsPlusNormal"/>
              <w:jc w:val="center"/>
            </w:pPr>
            <w:r>
              <w:t>14 020,0</w:t>
            </w:r>
          </w:p>
        </w:tc>
        <w:tc>
          <w:tcPr>
            <w:tcW w:w="1190" w:type="dxa"/>
          </w:tcPr>
          <w:p w:rsidR="000F1000" w:rsidRDefault="000F1000">
            <w:pPr>
              <w:pStyle w:val="ConsPlusNormal"/>
              <w:jc w:val="center"/>
            </w:pPr>
            <w:r>
              <w:t>14 070,0</w:t>
            </w:r>
          </w:p>
        </w:tc>
        <w:tc>
          <w:tcPr>
            <w:tcW w:w="1190" w:type="dxa"/>
          </w:tcPr>
          <w:p w:rsidR="000F1000" w:rsidRDefault="000F1000">
            <w:pPr>
              <w:pStyle w:val="ConsPlusNormal"/>
              <w:jc w:val="center"/>
            </w:pPr>
            <w:r>
              <w:t>14 110,0</w:t>
            </w:r>
          </w:p>
        </w:tc>
      </w:tr>
      <w:tr w:rsidR="000F1000">
        <w:tc>
          <w:tcPr>
            <w:tcW w:w="1814" w:type="dxa"/>
          </w:tcPr>
          <w:p w:rsidR="000F1000" w:rsidRDefault="000F1000">
            <w:pPr>
              <w:pStyle w:val="ConsPlusNormal"/>
            </w:pPr>
            <w:r>
              <w:t>Общая сумма нанесенного ущерба от нарушений лесного законодательства на территории субъекта Российской Федерации</w:t>
            </w:r>
          </w:p>
        </w:tc>
        <w:tc>
          <w:tcPr>
            <w:tcW w:w="623" w:type="dxa"/>
          </w:tcPr>
          <w:p w:rsidR="000F1000" w:rsidRDefault="000F1000">
            <w:pPr>
              <w:pStyle w:val="ConsPlusNormal"/>
              <w:jc w:val="center"/>
            </w:pPr>
            <w:r>
              <w:t>тыс. руб.</w:t>
            </w:r>
          </w:p>
        </w:tc>
        <w:tc>
          <w:tcPr>
            <w:tcW w:w="1190" w:type="dxa"/>
          </w:tcPr>
          <w:p w:rsidR="000F1000" w:rsidRDefault="000F1000">
            <w:pPr>
              <w:pStyle w:val="ConsPlusNormal"/>
              <w:jc w:val="center"/>
            </w:pPr>
            <w:r>
              <w:t>93 812,0</w:t>
            </w:r>
          </w:p>
        </w:tc>
        <w:tc>
          <w:tcPr>
            <w:tcW w:w="1190" w:type="dxa"/>
          </w:tcPr>
          <w:p w:rsidR="000F1000" w:rsidRDefault="000F1000">
            <w:pPr>
              <w:pStyle w:val="ConsPlusNormal"/>
              <w:jc w:val="center"/>
            </w:pPr>
            <w:r>
              <w:t>55 203,0</w:t>
            </w:r>
          </w:p>
        </w:tc>
        <w:tc>
          <w:tcPr>
            <w:tcW w:w="1190" w:type="dxa"/>
          </w:tcPr>
          <w:p w:rsidR="000F1000" w:rsidRDefault="000F1000">
            <w:pPr>
              <w:pStyle w:val="ConsPlusNormal"/>
              <w:jc w:val="center"/>
            </w:pPr>
            <w:r>
              <w:t>55 150,0</w:t>
            </w:r>
          </w:p>
        </w:tc>
        <w:tc>
          <w:tcPr>
            <w:tcW w:w="1190" w:type="dxa"/>
          </w:tcPr>
          <w:p w:rsidR="000F1000" w:rsidRDefault="000F1000">
            <w:pPr>
              <w:pStyle w:val="ConsPlusNormal"/>
              <w:jc w:val="center"/>
            </w:pPr>
            <w:r>
              <w:t>55 100,0</w:t>
            </w:r>
          </w:p>
        </w:tc>
        <w:tc>
          <w:tcPr>
            <w:tcW w:w="1190" w:type="dxa"/>
          </w:tcPr>
          <w:p w:rsidR="000F1000" w:rsidRDefault="000F1000">
            <w:pPr>
              <w:pStyle w:val="ConsPlusNormal"/>
              <w:jc w:val="center"/>
            </w:pPr>
            <w:r>
              <w:t>55 050,0</w:t>
            </w:r>
          </w:p>
        </w:tc>
        <w:tc>
          <w:tcPr>
            <w:tcW w:w="1190" w:type="dxa"/>
          </w:tcPr>
          <w:p w:rsidR="000F1000" w:rsidRDefault="000F1000">
            <w:pPr>
              <w:pStyle w:val="ConsPlusNormal"/>
              <w:jc w:val="center"/>
            </w:pPr>
            <w:r>
              <w:t>55 000,0</w:t>
            </w:r>
          </w:p>
        </w:tc>
        <w:tc>
          <w:tcPr>
            <w:tcW w:w="1190" w:type="dxa"/>
          </w:tcPr>
          <w:p w:rsidR="000F1000" w:rsidRDefault="000F1000">
            <w:pPr>
              <w:pStyle w:val="ConsPlusNormal"/>
              <w:jc w:val="center"/>
            </w:pPr>
            <w:r>
              <w:t>54 850,0</w:t>
            </w:r>
          </w:p>
        </w:tc>
        <w:tc>
          <w:tcPr>
            <w:tcW w:w="1190" w:type="dxa"/>
          </w:tcPr>
          <w:p w:rsidR="000F1000" w:rsidRDefault="000F1000">
            <w:pPr>
              <w:pStyle w:val="ConsPlusNormal"/>
              <w:jc w:val="center"/>
            </w:pPr>
            <w:r>
              <w:t>54 800,0</w:t>
            </w:r>
          </w:p>
        </w:tc>
        <w:tc>
          <w:tcPr>
            <w:tcW w:w="1190" w:type="dxa"/>
          </w:tcPr>
          <w:p w:rsidR="000F1000" w:rsidRDefault="000F1000">
            <w:pPr>
              <w:pStyle w:val="ConsPlusNormal"/>
              <w:jc w:val="center"/>
            </w:pPr>
            <w:r>
              <w:t>54 800,0</w:t>
            </w:r>
          </w:p>
        </w:tc>
        <w:tc>
          <w:tcPr>
            <w:tcW w:w="1190" w:type="dxa"/>
          </w:tcPr>
          <w:p w:rsidR="000F1000" w:rsidRDefault="000F1000">
            <w:pPr>
              <w:pStyle w:val="ConsPlusNormal"/>
              <w:jc w:val="center"/>
            </w:pPr>
            <w:r>
              <w:t>54 750,0</w:t>
            </w:r>
          </w:p>
        </w:tc>
        <w:tc>
          <w:tcPr>
            <w:tcW w:w="1190" w:type="dxa"/>
          </w:tcPr>
          <w:p w:rsidR="000F1000" w:rsidRDefault="000F1000">
            <w:pPr>
              <w:pStyle w:val="ConsPlusNormal"/>
              <w:jc w:val="center"/>
            </w:pPr>
            <w:r>
              <w:t>54 700,0</w:t>
            </w:r>
          </w:p>
        </w:tc>
        <w:tc>
          <w:tcPr>
            <w:tcW w:w="1190" w:type="dxa"/>
          </w:tcPr>
          <w:p w:rsidR="000F1000" w:rsidRDefault="000F1000">
            <w:pPr>
              <w:pStyle w:val="ConsPlusNormal"/>
              <w:jc w:val="center"/>
            </w:pPr>
            <w:r>
              <w:t>54 650,0</w:t>
            </w:r>
          </w:p>
        </w:tc>
      </w:tr>
    </w:tbl>
    <w:p w:rsidR="000F1000" w:rsidRDefault="000F1000">
      <w:pPr>
        <w:pStyle w:val="ConsPlusNormal"/>
        <w:ind w:firstLine="540"/>
        <w:jc w:val="both"/>
      </w:pPr>
    </w:p>
    <w:p w:rsidR="000F1000" w:rsidRDefault="000F1000">
      <w:pPr>
        <w:pStyle w:val="ConsPlusNormal"/>
        <w:ind w:firstLine="540"/>
        <w:jc w:val="both"/>
      </w:pPr>
    </w:p>
    <w:p w:rsidR="000F1000" w:rsidRDefault="000F1000">
      <w:pPr>
        <w:pStyle w:val="ConsPlusNormal"/>
        <w:pBdr>
          <w:bottom w:val="single" w:sz="6" w:space="0" w:color="auto"/>
        </w:pBdr>
        <w:spacing w:before="100" w:after="100"/>
        <w:jc w:val="both"/>
        <w:rPr>
          <w:sz w:val="2"/>
          <w:szCs w:val="2"/>
        </w:rPr>
      </w:pPr>
    </w:p>
    <w:p w:rsidR="00117EE1" w:rsidRDefault="00117EE1">
      <w:bookmarkStart w:id="46" w:name="_GoBack"/>
      <w:bookmarkEnd w:id="46"/>
    </w:p>
    <w:sectPr w:rsidR="00117EE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00"/>
    <w:rsid w:val="000F1000"/>
    <w:rsid w:val="0011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E64BC-A8FB-4971-8C6A-F77044E8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0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1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0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1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0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10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0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0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830D5B8DED5ED3068373B1E2616C7EAA61F164F93EBE76CA442AE78C6EFCE77B8A55C449D9DEDC23639739BECC45B0305CC6633CEA04953EB40ACDZ9n3H" TargetMode="External"/><Relationship Id="rId21" Type="http://schemas.openxmlformats.org/officeDocument/2006/relationships/hyperlink" Target="consultantplus://offline/ref=7F830D5B8DED5ED306836DBCF40D3277A769A96DFD3BB12793142CB0D33EFAB23BCA53910A9DD1DC2268C668F3921CE37517CB6523F60493Z2n3H" TargetMode="External"/><Relationship Id="rId42" Type="http://schemas.openxmlformats.org/officeDocument/2006/relationships/hyperlink" Target="consultantplus://offline/ref=7F830D5B8DED5ED306836DBCF40D3277A76AAD6BFD3DB12793142CB0D33EFAB23BCA53910A9DD3DC2268C668F3921CE37517CB6523F60493Z2n3H" TargetMode="External"/><Relationship Id="rId63" Type="http://schemas.openxmlformats.org/officeDocument/2006/relationships/hyperlink" Target="consultantplus://offline/ref=7F830D5B8DED5ED3068373B1E2616C7EAA61F164F93EBE76CA442AE78C6EFCE77B8A55C449D9DEDC23639631B3CC45B0305CC6633CEA04953EB40ACDZ9n3H" TargetMode="External"/><Relationship Id="rId84" Type="http://schemas.openxmlformats.org/officeDocument/2006/relationships/hyperlink" Target="consultantplus://offline/ref=7F830D5B8DED5ED3068373B1E2616C7EAA61F164F93EBE76CA442AE78C6EFCE77B8A55C449D9DEDC23639630B1CC45B0305CC6633CEA04953EB40ACDZ9n3H" TargetMode="External"/><Relationship Id="rId16" Type="http://schemas.openxmlformats.org/officeDocument/2006/relationships/hyperlink" Target="consultantplus://offline/ref=9B46BC0CE9DC9DF97BDDD450A4396B1949246E535A0313F84317A3C81AA2A88F060AA4AA09B9933223A2920EBF369B904472758A39AA3B31YBn4H" TargetMode="External"/><Relationship Id="rId107" Type="http://schemas.openxmlformats.org/officeDocument/2006/relationships/hyperlink" Target="consultantplus://offline/ref=7F830D5B8DED5ED306836DBCF40D3277A76AAD6DFD3FB12793142CB0D33EFAB229CA0B9D089CCDDD277D9039B5ZCn4H" TargetMode="External"/><Relationship Id="rId11" Type="http://schemas.openxmlformats.org/officeDocument/2006/relationships/image" Target="media/image1.wmf"/><Relationship Id="rId32" Type="http://schemas.openxmlformats.org/officeDocument/2006/relationships/hyperlink" Target="consultantplus://offline/ref=7F830D5B8DED5ED306836DBCF40D3277A769A96DFD3BB12793142CB0D33EFAB23BCA53910A9DDBDD2568C668F3921CE37517CB6523F60493Z2n3H" TargetMode="External"/><Relationship Id="rId37" Type="http://schemas.openxmlformats.org/officeDocument/2006/relationships/hyperlink" Target="consultantplus://offline/ref=7F830D5B8DED5ED306836DBCF40D3277A769A96DFD3BB12793142CB0D33EFAB23BCA53910C9CD3D67732D66CBAC510FF740DD5633DF6Z0n7H" TargetMode="External"/><Relationship Id="rId53" Type="http://schemas.openxmlformats.org/officeDocument/2006/relationships/hyperlink" Target="consultantplus://offline/ref=7F830D5B8DED5ED3068373B1E2616C7EAA61F164F93EBE76CA442AE78C6EFCE77B8A55C449D9DEDC2363923DB3CC45B0305CC6633CEA04953EB40ACDZ9n3H" TargetMode="External"/><Relationship Id="rId58" Type="http://schemas.openxmlformats.org/officeDocument/2006/relationships/hyperlink" Target="consultantplus://offline/ref=7F830D5B8DED5ED3068373B1E2616C7EAA61F164F93EBE76CA442AE78C6EFCE77B8A55C449D9DEDC2363923CB6CC45B0305CC6633CEA04953EB40ACDZ9n3H" TargetMode="External"/><Relationship Id="rId74" Type="http://schemas.openxmlformats.org/officeDocument/2006/relationships/hyperlink" Target="consultantplus://offline/ref=7F830D5B8DED5ED3068373B1E2616C7EAA61F164F93EB874CA402AE78C6EFCE77B8A55C45BD986D021628C39B3D913E176Z0nAH" TargetMode="External"/><Relationship Id="rId79" Type="http://schemas.openxmlformats.org/officeDocument/2006/relationships/hyperlink" Target="consultantplus://offline/ref=7F830D5B8DED5ED306836DBCF40D3277A76EAC6EFE3DB12793142CB0D33EFAB229CA0B9D089CCDDD277D9039B5ZCn4H" TargetMode="External"/><Relationship Id="rId102" Type="http://schemas.openxmlformats.org/officeDocument/2006/relationships/hyperlink" Target="consultantplus://offline/ref=7F830D5B8DED5ED3068373B1E2616C7EAA61F164F93EBE76CA442AE78C6EFCE77B8A55C449D9DEDC23639739B0CC45B0305CC6633CEA04953EB40ACDZ9n3H" TargetMode="External"/><Relationship Id="rId123" Type="http://schemas.openxmlformats.org/officeDocument/2006/relationships/hyperlink" Target="consultantplus://offline/ref=7F830D5B8DED5ED306836DBCF40D3277A76EAB6CF13FB12793142CB0D33EFAB229CA0B9D089CCDDD277D9039B5ZCn4H" TargetMode="External"/><Relationship Id="rId128" Type="http://schemas.openxmlformats.org/officeDocument/2006/relationships/hyperlink" Target="consultantplus://offline/ref=7F830D5B8DED5ED3068373B1E2616C7EAA61F164F93EBE76CA442AE78C6EFCE77B8A55C449D9DEDC23639738B2CC45B0305CC6633CEA04953EB40ACDZ9n3H" TargetMode="External"/><Relationship Id="rId5" Type="http://schemas.openxmlformats.org/officeDocument/2006/relationships/hyperlink" Target="consultantplus://offline/ref=9B46BC0CE9DC9DF97BDDCA5DB2553510442C365A5E061CA91A47A59F45F2AEDA464AA2FF4AFD9F3723A9C65FFE68C2C30139788C26B63B37A991C92DYFnBH" TargetMode="External"/><Relationship Id="rId90" Type="http://schemas.openxmlformats.org/officeDocument/2006/relationships/hyperlink" Target="consultantplus://offline/ref=7F830D5B8DED5ED3068373B1E2616C7EAA61F164F93EBE76CA442AE78C6EFCE77B8A55C449D9DEDC23639739B6CC45B0305CC6633CEA04953EB40ACDZ9n3H" TargetMode="External"/><Relationship Id="rId95" Type="http://schemas.openxmlformats.org/officeDocument/2006/relationships/hyperlink" Target="consultantplus://offline/ref=7F830D5B8DED5ED3068364A5F30D3277A568AE6DF838B12793142CB0D33EFAB229CA0B9D089CCDDD277D9039B5ZCn4H" TargetMode="External"/><Relationship Id="rId22" Type="http://schemas.openxmlformats.org/officeDocument/2006/relationships/hyperlink" Target="consultantplus://offline/ref=7F830D5B8DED5ED306836DBCF40D3277A769A96DFD3BB12793142CB0D33EFAB23BCA53910A9DD2D52068C668F3921CE37517CB6523F60493Z2n3H" TargetMode="External"/><Relationship Id="rId27" Type="http://schemas.openxmlformats.org/officeDocument/2006/relationships/hyperlink" Target="consultantplus://offline/ref=7F830D5B8DED5ED306836DBCF40D3277A168AC69FF3AB12793142CB0D33EFAB229CA0B9D089CCDDD277D9039B5ZCn4H" TargetMode="External"/><Relationship Id="rId43" Type="http://schemas.openxmlformats.org/officeDocument/2006/relationships/hyperlink" Target="consultantplus://offline/ref=7F830D5B8DED5ED306836DBCF40D3277A769A96DFD3BB12793142CB0D33EFAB23BCA53910A9DD1DE2568C668F3921CE37517CB6523F60493Z2n3H" TargetMode="External"/><Relationship Id="rId48" Type="http://schemas.openxmlformats.org/officeDocument/2006/relationships/hyperlink" Target="consultantplus://offline/ref=7F830D5B8DED5ED306836DBCF40D3277A769A96DF938B12793142CB0D33EFAB229CA0B9D089CCDDD277D9039B5ZCn4H" TargetMode="External"/><Relationship Id="rId64" Type="http://schemas.openxmlformats.org/officeDocument/2006/relationships/hyperlink" Target="consultantplus://offline/ref=7F830D5B8DED5ED3068373B1E2616C7EAA61F164F93EBE76CA442AE78C6EFCE77B8A55C449D9DEDC23639631B2CC45B0305CC6633CEA04953EB40ACDZ9n3H" TargetMode="External"/><Relationship Id="rId69" Type="http://schemas.openxmlformats.org/officeDocument/2006/relationships/hyperlink" Target="consultantplus://offline/ref=7F830D5B8DED5ED306836DBCF40D3277A769A96DFD3BB12793142CB0D33EFAB23BCA53910A9DD0DA2468C668F3921CE37517CB6523F60493Z2n3H" TargetMode="External"/><Relationship Id="rId113" Type="http://schemas.openxmlformats.org/officeDocument/2006/relationships/hyperlink" Target="consultantplus://offline/ref=7F830D5B8DED5ED306836DBCF40D3277A26BA96DF93DB12793142CB0D33EFAB23BCA53910A9DD3DE2668C668F3921CE37517CB6523F60493Z2n3H" TargetMode="External"/><Relationship Id="rId118" Type="http://schemas.openxmlformats.org/officeDocument/2006/relationships/hyperlink" Target="consultantplus://offline/ref=7F830D5B8DED5ED3068373B1E2616C7EAA61F164F93EBE76CA442AE78C6EFCE77B8A55C449D9DEDC23639738B7CC45B0305CC6633CEA04953EB40ACDZ9n3H" TargetMode="External"/><Relationship Id="rId80" Type="http://schemas.openxmlformats.org/officeDocument/2006/relationships/hyperlink" Target="consultantplus://offline/ref=7F830D5B8DED5ED3068373B1E2616C7EAA61F164F93EBE76CA442AE78C6EFCE77B8A55C449D9DEDC23639630B3CC45B0305CC6633CEA04953EB40ACDZ9n3H" TargetMode="External"/><Relationship Id="rId85" Type="http://schemas.openxmlformats.org/officeDocument/2006/relationships/hyperlink" Target="consultantplus://offline/ref=7F830D5B8DED5ED306836DBCF40D3277A768AD6AF833B12793142CB0D33EFAB229CA0B9D089CCDDD277D9039B5ZCn4H" TargetMode="External"/><Relationship Id="rId12" Type="http://schemas.openxmlformats.org/officeDocument/2006/relationships/hyperlink" Target="consultantplus://offline/ref=9B46BC0CE9DC9DF97BDDD450A4396B1949246E535A0313F84317A3C81AA2A88F060AA4AA09B993342BA2920EBF369B904472758A39AA3B31YBn4H" TargetMode="External"/><Relationship Id="rId17" Type="http://schemas.openxmlformats.org/officeDocument/2006/relationships/hyperlink" Target="consultantplus://offline/ref=9B46BC0CE9DC9DF97BDDD450A4396B1949246E535A0313F84317A3C81AA2A88F060AA4A30EBA996272ED9352F96288924172778E25YAnBH" TargetMode="External"/><Relationship Id="rId33" Type="http://schemas.openxmlformats.org/officeDocument/2006/relationships/hyperlink" Target="consultantplus://offline/ref=7F830D5B8DED5ED306836DBCF40D3277A769A96DFD3BB12793142CB0D33EFAB23BCA53910A9DD2DD2A68C668F3921CE37517CB6523F60493Z2n3H" TargetMode="External"/><Relationship Id="rId38" Type="http://schemas.openxmlformats.org/officeDocument/2006/relationships/hyperlink" Target="consultantplus://offline/ref=7F830D5B8DED5ED306836DBCF40D3277A769A96DFD3BB12793142CB0D33EFAB229CA0B9D089CCDDD277D9039B5ZCn4H" TargetMode="External"/><Relationship Id="rId59" Type="http://schemas.openxmlformats.org/officeDocument/2006/relationships/hyperlink" Target="consultantplus://offline/ref=7F830D5B8DED5ED3068364A5F30D3277A563AB6BFE33B12793142CB0D33EFAB229CA0B9D089CCDDD277D9039B5ZCn4H" TargetMode="External"/><Relationship Id="rId103" Type="http://schemas.openxmlformats.org/officeDocument/2006/relationships/hyperlink" Target="consultantplus://offline/ref=7F830D5B8DED5ED306836DBCF40D3277A769A96DFD3BB12793142CB0D33EFAB23BCA53910A9DD5DC2368C668F3921CE37517CB6523F60493Z2n3H" TargetMode="External"/><Relationship Id="rId108" Type="http://schemas.openxmlformats.org/officeDocument/2006/relationships/hyperlink" Target="consultantplus://offline/ref=7F830D5B8DED5ED306836DBCF40D3277A162AD6CF033B12793142CB0D33EFAB229CA0B9D089CCDDD277D9039B5ZCn4H" TargetMode="External"/><Relationship Id="rId124" Type="http://schemas.openxmlformats.org/officeDocument/2006/relationships/hyperlink" Target="consultantplus://offline/ref=7F830D5B8DED5ED3068373B1E2616C7EAA61F164F93EBE76CA442AE78C6EFCE77B8A55C449D9DEDC23639738B5CC45B0305CC6633CEA04953EB40ACDZ9n3H" TargetMode="External"/><Relationship Id="rId129" Type="http://schemas.openxmlformats.org/officeDocument/2006/relationships/hyperlink" Target="consultantplus://offline/ref=7F830D5B8DED5ED306836DBCF40D3277A06AAD61FD3FB12793142CB0D33EFAB229CA0B9D089CCDDD277D9039B5ZCn4H" TargetMode="External"/><Relationship Id="rId54" Type="http://schemas.openxmlformats.org/officeDocument/2006/relationships/hyperlink" Target="consultantplus://offline/ref=7F830D5B8DED5ED3068373B1E2616C7EAA61F164F93EBE76CA442AE78C6EFCE77B8A55C449D9DEDC2363923DB1CC45B0305CC6633CEA04953EB40ACDZ9n3H" TargetMode="External"/><Relationship Id="rId70" Type="http://schemas.openxmlformats.org/officeDocument/2006/relationships/hyperlink" Target="consultantplus://offline/ref=7F830D5B8DED5ED306836DBCF40D3277A06CA86BF13EB12793142CB0D33EFAB23BCA53910A9DD3DC2368C668F3921CE37517CB6523F60493Z2n3H" TargetMode="External"/><Relationship Id="rId75" Type="http://schemas.openxmlformats.org/officeDocument/2006/relationships/hyperlink" Target="consultantplus://offline/ref=7F830D5B8DED5ED3068373B1E2616C7EAA61F164F93EBE76CA442AE78C6EFCE77B8A55C449D9DEDC23639630B7CC45B0305CC6633CEA04953EB40ACDZ9n3H" TargetMode="External"/><Relationship Id="rId91" Type="http://schemas.openxmlformats.org/officeDocument/2006/relationships/hyperlink" Target="consultantplus://offline/ref=7F830D5B8DED5ED3068373B1E2616C7EAA61F164F93EBE76CA442AE78C6EFCE77B8A55C449D9DEDC23639739B5CC45B0305CC6633CEA04953EB40ACDZ9n3H" TargetMode="External"/><Relationship Id="rId96" Type="http://schemas.openxmlformats.org/officeDocument/2006/relationships/hyperlink" Target="consultantplus://offline/ref=7F830D5B8DED5ED3068373B1E2616C7EAA61F164F93EBE76CA442AE78C6EFCE77B8A55C449D9DEDC23639739B4CC45B0305CC6633CEA04953EB40ACDZ9n3H" TargetMode="External"/><Relationship Id="rId1" Type="http://schemas.openxmlformats.org/officeDocument/2006/relationships/styles" Target="styles.xml"/><Relationship Id="rId6" Type="http://schemas.openxmlformats.org/officeDocument/2006/relationships/hyperlink" Target="consultantplus://offline/ref=9B46BC0CE9DC9DF97BDDD450A4396B1949246E535A0313F84317A3C81AA2A88F060AA4AC01B0996272ED9352F96288924172778E25YAnBH" TargetMode="External"/><Relationship Id="rId23" Type="http://schemas.openxmlformats.org/officeDocument/2006/relationships/hyperlink" Target="consultantplus://offline/ref=7F830D5B8DED5ED3068373B1E2616C7EAA61F164F93ABC73C6472AE78C6EFCE77B8A55C45BD986D021628C39B3D913E176Z0nAH" TargetMode="External"/><Relationship Id="rId28" Type="http://schemas.openxmlformats.org/officeDocument/2006/relationships/hyperlink" Target="consultantplus://offline/ref=7F830D5B8DED5ED3068373B1E2616C7EAA61F164F93EBE76CA442AE78C6EFCE77B8A55C449D9DEDC23639238B6CC45B0305CC6633CEA04953EB40ACDZ9n3H" TargetMode="External"/><Relationship Id="rId49" Type="http://schemas.openxmlformats.org/officeDocument/2006/relationships/hyperlink" Target="consultantplus://offline/ref=7F830D5B8DED5ED306836DBCF40D3277A06DA960F03DB12793142CB0D33EFAB23BCA53910A9DD3DC2268C668F3921CE37517CB6523F60493Z2n3H" TargetMode="External"/><Relationship Id="rId114" Type="http://schemas.openxmlformats.org/officeDocument/2006/relationships/hyperlink" Target="consultantplus://offline/ref=7F830D5B8DED5ED306836DBCF40D3277A06DA960F03DB12793142CB0D33EFAB23BCA53910A9DD3DC2268C668F3921CE37517CB6523F60493Z2n3H" TargetMode="External"/><Relationship Id="rId119" Type="http://schemas.openxmlformats.org/officeDocument/2006/relationships/hyperlink" Target="consultantplus://offline/ref=7F830D5B8DED5ED3068373B1E2616C7EAA61F164F93EBE76CA442AE78C6EFCE77B8A55C449D9DEDC23639738B6CC45B0305CC6633CEA04953EB40ACDZ9n3H" TargetMode="External"/><Relationship Id="rId44" Type="http://schemas.openxmlformats.org/officeDocument/2006/relationships/hyperlink" Target="consultantplus://offline/ref=7F830D5B8DED5ED306836DBCF40D3277A06CAB61FB3FB12793142CB0D33EFAB23BCA53910A9DD3DC2368C668F3921CE37517CB6523F60493Z2n3H" TargetMode="External"/><Relationship Id="rId60" Type="http://schemas.openxmlformats.org/officeDocument/2006/relationships/hyperlink" Target="consultantplus://offline/ref=7F830D5B8DED5ED3068364A5F30D3277A662AB60F838B12793142CB0D33EFAB229CA0B9D089CCDDD277D9039B5ZCn4H" TargetMode="External"/><Relationship Id="rId65" Type="http://schemas.openxmlformats.org/officeDocument/2006/relationships/hyperlink" Target="consultantplus://offline/ref=7F830D5B8DED5ED306836DBCF40D3277A06DAE61FB38B12793142CB0D33EFAB23BCA53910A9DD3DC2368C668F3921CE37517CB6523F60493Z2n3H" TargetMode="External"/><Relationship Id="rId81" Type="http://schemas.openxmlformats.org/officeDocument/2006/relationships/hyperlink" Target="consultantplus://offline/ref=7F830D5B8DED5ED306836DBCF40D3277A769AE69FD3CB12793142CB0D33EFAB229CA0B9D089CCDDD277D9039B5ZCn4H" TargetMode="External"/><Relationship Id="rId86" Type="http://schemas.openxmlformats.org/officeDocument/2006/relationships/hyperlink" Target="consultantplus://offline/ref=7F830D5B8DED5ED3068373B1E2616C7EAA61F164F93EBE76CA442AE78C6EFCE77B8A55C449D9DEDC23639630B0CC45B0305CC6633CEA04953EB40ACDZ9n3H" TargetMode="External"/><Relationship Id="rId130" Type="http://schemas.openxmlformats.org/officeDocument/2006/relationships/hyperlink" Target="consultantplus://offline/ref=7F830D5B8DED5ED306836DBCF40D3277A06AAD61FD3FB12793142CB0D33EFAB229CA0B9D089CCDDD277D9039B5ZCn4H" TargetMode="External"/><Relationship Id="rId13" Type="http://schemas.openxmlformats.org/officeDocument/2006/relationships/hyperlink" Target="consultantplus://offline/ref=9B46BC0CE9DC9DF97BDDDD49A3396B194A236E5F5E0B13F84317A3C81AA2A88F140AFCA60BB88C3627B7C45FF9Y6n0H" TargetMode="External"/><Relationship Id="rId18" Type="http://schemas.openxmlformats.org/officeDocument/2006/relationships/hyperlink" Target="consultantplus://offline/ref=9B46BC0CE9DC9DF97BDDD450A4396B1949246E535A0313F84317A3C81AA2A88F060AA4AA09B9933223A2920EBF369B904472758A39AA3B31YBn4H" TargetMode="External"/><Relationship Id="rId39" Type="http://schemas.openxmlformats.org/officeDocument/2006/relationships/hyperlink" Target="consultantplus://offline/ref=7F830D5B8DED5ED306836DBCF40D3277A769A96DFD3BB12793142CB0D33EFAB23BCA53910A9DD1DE2268C668F3921CE37517CB6523F60493Z2n3H" TargetMode="External"/><Relationship Id="rId109" Type="http://schemas.openxmlformats.org/officeDocument/2006/relationships/hyperlink" Target="consultantplus://offline/ref=7F830D5B8DED5ED306836DBCF40D3277A769A96DFD3BB12793142CB0D33EFAB23BCA53910A9DD2D92368C668F3921CE37517CB6523F60493Z2n3H" TargetMode="External"/><Relationship Id="rId34" Type="http://schemas.openxmlformats.org/officeDocument/2006/relationships/hyperlink" Target="consultantplus://offline/ref=7F830D5B8DED5ED306836DBCF40D3277A769A96DFD3BB12793142CB0D33EFAB23BCA53910299D8897227C734B5C60FE17017C9613FZFn7H" TargetMode="External"/><Relationship Id="rId50" Type="http://schemas.openxmlformats.org/officeDocument/2006/relationships/hyperlink" Target="consultantplus://offline/ref=7F830D5B8DED5ED306836DBCF40D3277A769A96DFD3BB12793142CB0D33EFAB23BCA53910A9DD6DA2268C668F3921CE37517CB6523F60493Z2n3H" TargetMode="External"/><Relationship Id="rId55" Type="http://schemas.openxmlformats.org/officeDocument/2006/relationships/hyperlink" Target="consultantplus://offline/ref=7F830D5B8DED5ED3068373B1E2616C7EAA61F164F93EBE76CA442AE78C6EFCE77B8A55C449D9DEDC2363923DB0CC45B0305CC6633CEA04953EB40ACDZ9n3H" TargetMode="External"/><Relationship Id="rId76" Type="http://schemas.openxmlformats.org/officeDocument/2006/relationships/hyperlink" Target="consultantplus://offline/ref=7F830D5B8DED5ED3068373B1E2616C7EAA61F164F93EBE76CA442AE78C6EFCE77B8A55C449D9DEDC23639630B6CC45B0305CC6633CEA04953EB40ACDZ9n3H" TargetMode="External"/><Relationship Id="rId97" Type="http://schemas.openxmlformats.org/officeDocument/2006/relationships/hyperlink" Target="consultantplus://offline/ref=7F830D5B8DED5ED3068373B1E2616C7EAA61F164F93EBE76CA442AE78C6EFCE77B8A55C449D9DEDC23639739B3CC45B0305CC6633CEA04953EB40ACDZ9n3H" TargetMode="External"/><Relationship Id="rId104" Type="http://schemas.openxmlformats.org/officeDocument/2006/relationships/hyperlink" Target="consultantplus://offline/ref=7F830D5B8DED5ED306836DBCF40D3277A06CAF6CFC39B12793142CB0D33EFAB229CA0B9D089CCDDD277D9039B5ZCn4H" TargetMode="External"/><Relationship Id="rId120" Type="http://schemas.openxmlformats.org/officeDocument/2006/relationships/hyperlink" Target="consultantplus://offline/ref=7F830D5B8DED5ED306836DBCF40D3277A06AAD61FD3FB12793142CB0D33EFAB229CA0B9D089CCDDD277D9039B5ZCn4H" TargetMode="External"/><Relationship Id="rId125" Type="http://schemas.openxmlformats.org/officeDocument/2006/relationships/hyperlink" Target="consultantplus://offline/ref=7F830D5B8DED5ED3068373B1E2616C7EAA61F164F93EBE76CA442AE78C6EFCE77B8A55C449D9DEDC23639738B5CC45B0305CC6633CEA04953EB40ACDZ9n3H" TargetMode="External"/><Relationship Id="rId7" Type="http://schemas.openxmlformats.org/officeDocument/2006/relationships/hyperlink" Target="consultantplus://offline/ref=9B46BC0CE9DC9DF97BDDD450A4396B1949246E535A0313F84317A3C81AA2A88F060AA4AA09B997312BA2920EBF369B904472758A39AA3B31YBn4H" TargetMode="External"/><Relationship Id="rId71" Type="http://schemas.openxmlformats.org/officeDocument/2006/relationships/hyperlink" Target="consultantplus://offline/ref=7F830D5B8DED5ED306836DBCF40D3277A769A96DFD3BB12793142CB0D33EFAB229CA0B9D089CCDDD277D9039B5ZCn4H" TargetMode="External"/><Relationship Id="rId92" Type="http://schemas.openxmlformats.org/officeDocument/2006/relationships/hyperlink" Target="consultantplus://offline/ref=7F830D5B8DED5ED3068373B1E2616C7EAA61F164F938B871C7482AE78C6EFCE77B8A55C449D9DEDC2363923BBECC45B0305CC6633CEA04953EB40ACDZ9n3H" TargetMode="External"/><Relationship Id="rId2" Type="http://schemas.openxmlformats.org/officeDocument/2006/relationships/settings" Target="settings.xml"/><Relationship Id="rId29" Type="http://schemas.openxmlformats.org/officeDocument/2006/relationships/hyperlink" Target="consultantplus://offline/ref=7F830D5B8DED5ED306836DBCF40D3277A769A96DFD3BB12793142CB0D33EFAB23BCA53910A9DD1D82168C668F3921CE37517CB6523F60493Z2n3H" TargetMode="External"/><Relationship Id="rId24" Type="http://schemas.openxmlformats.org/officeDocument/2006/relationships/hyperlink" Target="consultantplus://offline/ref=7F830D5B8DED5ED3068373B1E2616C7EAA61F164FA3EBD76C94B77ED8437F0E57C850AC14EC8DEDF227D923DA9C511E3Z7n7H" TargetMode="External"/><Relationship Id="rId40" Type="http://schemas.openxmlformats.org/officeDocument/2006/relationships/hyperlink" Target="consultantplus://offline/ref=7F830D5B8DED5ED306836DBCF40D3277A06DAE6BF833B12793142CB0D33EFAB23BCA53910A9DD3DC2368C668F3921CE37517CB6523F60493Z2n3H" TargetMode="External"/><Relationship Id="rId45" Type="http://schemas.openxmlformats.org/officeDocument/2006/relationships/hyperlink" Target="consultantplus://offline/ref=7F830D5B8DED5ED306836DBCF40D3277A769A96DFD3BB12793142CB0D33EFAB23BCA53910F94D2D67732D66CBAC510FF740DD5633DF6Z0n7H" TargetMode="External"/><Relationship Id="rId66" Type="http://schemas.openxmlformats.org/officeDocument/2006/relationships/hyperlink" Target="consultantplus://offline/ref=7F830D5B8DED5ED3068373B1E2616C7EAA61F164F93EBE76CA442AE78C6EFCE77B8A55C449D9DEDC23639631B0CC45B0305CC6633CEA04953EB40ACDZ9n3H" TargetMode="External"/><Relationship Id="rId87" Type="http://schemas.openxmlformats.org/officeDocument/2006/relationships/hyperlink" Target="consultantplus://offline/ref=7F830D5B8DED5ED3068373B1E2616C7EAA61F164F93EBE76CA442AE78C6EFCE77B8A55C449D9DEDC23639630BFCC45B0305CC6633CEA04953EB40ACDZ9n3H" TargetMode="External"/><Relationship Id="rId110" Type="http://schemas.openxmlformats.org/officeDocument/2006/relationships/hyperlink" Target="consultantplus://offline/ref=7F830D5B8DED5ED306836DBCF40D3277A06BA66DFD33B12793142CB0D33EFAB23BCA53910A9DD3DC2268C668F3921CE37517CB6523F60493Z2n3H" TargetMode="External"/><Relationship Id="rId115" Type="http://schemas.openxmlformats.org/officeDocument/2006/relationships/hyperlink" Target="consultantplus://offline/ref=7F830D5B8DED5ED3068364AEF60D3277A768A769FE30EC2D9B4D20B2D431A5B73CDB53920B83D3D93D61923BZBn4H" TargetMode="External"/><Relationship Id="rId131" Type="http://schemas.openxmlformats.org/officeDocument/2006/relationships/hyperlink" Target="consultantplus://offline/ref=7F830D5B8DED5ED306836DBCF40D3277A769A96DFD3BB12793142CB0D33EFAB23BCA53910A9DD3DE2468C668F3921CE37517CB6523F60493Z2n3H" TargetMode="External"/><Relationship Id="rId61" Type="http://schemas.openxmlformats.org/officeDocument/2006/relationships/hyperlink" Target="consultantplus://offline/ref=7F830D5B8DED5ED3068364A5F30D3277A46BAD68FA3DB12793142CB0D33EFAB229CA0B9D089CCDDD277D9039B5ZCn4H" TargetMode="External"/><Relationship Id="rId82" Type="http://schemas.openxmlformats.org/officeDocument/2006/relationships/hyperlink" Target="consultantplus://offline/ref=7F830D5B8DED5ED3068373B1E2616C7EAA61F164F93EBE76CA442AE78C6EFCE77B8A55C449D9DEDC23639630B2CC45B0305CC6633CEA04953EB40ACDZ9n3H" TargetMode="External"/><Relationship Id="rId19" Type="http://schemas.openxmlformats.org/officeDocument/2006/relationships/hyperlink" Target="consultantplus://offline/ref=7F830D5B8DED5ED306836DBCF40D3277A769A96DFD3BB12793142CB0D33EFAB23BCA53910A9DD3D82368C668F3921CE37517CB6523F60493Z2n3H" TargetMode="External"/><Relationship Id="rId14" Type="http://schemas.openxmlformats.org/officeDocument/2006/relationships/hyperlink" Target="consultantplus://offline/ref=9B46BC0CE9DC9DF97BDDD450A4396B1949256B5F5D0B13F84317A3C81AA2A88F140AFCA60BB88C3627B7C45FF9Y6n0H" TargetMode="External"/><Relationship Id="rId30" Type="http://schemas.openxmlformats.org/officeDocument/2006/relationships/hyperlink" Target="consultantplus://offline/ref=7F830D5B8DED5ED306836DBCF40D3277A06CA668F833B12793142CB0D33EFAB229CA0B9D089CCDDD277D9039B5ZCn4H" TargetMode="External"/><Relationship Id="rId35" Type="http://schemas.openxmlformats.org/officeDocument/2006/relationships/hyperlink" Target="consultantplus://offline/ref=7F830D5B8DED5ED306836DBCF40D3277A769A96DFD3BB12793142CB0D33EFAB23BCA53980D9ED8897227C734B5C60FE17017C9613FZFn7H" TargetMode="External"/><Relationship Id="rId56" Type="http://schemas.openxmlformats.org/officeDocument/2006/relationships/hyperlink" Target="consultantplus://offline/ref=7F830D5B8DED5ED3068373B1E2616C7EAA61F164F93EBE76CA442AE78C6EFCE77B8A55C449D9DEDC2363923DBECC45B0305CC6633CEA04953EB40ACDZ9n3H" TargetMode="External"/><Relationship Id="rId77" Type="http://schemas.openxmlformats.org/officeDocument/2006/relationships/hyperlink" Target="consultantplus://offline/ref=7F830D5B8DED5ED306836DBCF40D3277A769A96DFD3BB12793142CB0D33EFAB229CA0B9D089CCDDD277D9039B5ZCn4H" TargetMode="External"/><Relationship Id="rId100" Type="http://schemas.openxmlformats.org/officeDocument/2006/relationships/hyperlink" Target="consultantplus://offline/ref=7F830D5B8DED5ED3068373B1E2616C7EAA61F164F93EBE76CA442AE78C6EFCE77B8A55C449D9DEDC23639739B2CC45B0305CC6633CEA04953EB40ACDZ9n3H" TargetMode="External"/><Relationship Id="rId105" Type="http://schemas.openxmlformats.org/officeDocument/2006/relationships/hyperlink" Target="consultantplus://offline/ref=7F830D5B8DED5ED306836DBCF40D3277A769A96DFD3BB12793142CB0D33EFAB23BCA53970D94D8897227C734B5C60FE17017C9613FZFn7H" TargetMode="External"/><Relationship Id="rId126" Type="http://schemas.openxmlformats.org/officeDocument/2006/relationships/hyperlink" Target="consultantplus://offline/ref=7F830D5B8DED5ED3068373B1E2616C7EAA61F164F93EBE76CA442AE78C6EFCE77B8A55C449D9DEDC23639738B4CC45B0305CC6633CEA04953EB40ACDZ9n3H" TargetMode="External"/><Relationship Id="rId8" Type="http://schemas.openxmlformats.org/officeDocument/2006/relationships/hyperlink" Target="consultantplus://offline/ref=9B46BC0CE9DC9DF97BDDD450A4396B1949266A545B0113F84317A3C81AA2A88F140AFCA60BB88C3627B7C45FF9Y6n0H" TargetMode="External"/><Relationship Id="rId51" Type="http://schemas.openxmlformats.org/officeDocument/2006/relationships/hyperlink" Target="consultantplus://offline/ref=7F830D5B8DED5ED3068373B1E2616C7EAA61F164F93EBE76CA442AE78C6EFCE77B8A55C449D9DEDC2363923DB7CC45B0305CC6633CEA04953EB40ACDZ9n3H" TargetMode="External"/><Relationship Id="rId72" Type="http://schemas.openxmlformats.org/officeDocument/2006/relationships/hyperlink" Target="consultantplus://offline/ref=7F830D5B8DED5ED3068373B1E2616C7EAA61F164FB3EBB71CB4B77ED8437F0E57C850AC14EC8DEDF227D923DA9C511E3Z7n7H" TargetMode="External"/><Relationship Id="rId93" Type="http://schemas.openxmlformats.org/officeDocument/2006/relationships/hyperlink" Target="consultantplus://offline/ref=7F830D5B8DED5ED3068373B1E2616C7EAA61F164F93EBE73C7472AE78C6EFCE77B8A55C449D9DEDC2363923AB4CC45B0305CC6633CEA04953EB40ACDZ9n3H" TargetMode="External"/><Relationship Id="rId98" Type="http://schemas.openxmlformats.org/officeDocument/2006/relationships/hyperlink" Target="consultantplus://offline/ref=7F830D5B8DED5ED306836DBCF40D3277A16FAB6DF93BB12793142CB0D33EFAB229CA0B9D089CCDDD277D9039B5ZCn4H" TargetMode="External"/><Relationship Id="rId121" Type="http://schemas.openxmlformats.org/officeDocument/2006/relationships/hyperlink" Target="consultantplus://offline/ref=7F830D5B8DED5ED306836DBCF40D3277A06AAD61FD3FB12793142CB0D33EFAB229CA0B9D089CCDDD277D9039B5ZCn4H" TargetMode="External"/><Relationship Id="rId3" Type="http://schemas.openxmlformats.org/officeDocument/2006/relationships/webSettings" Target="webSettings.xml"/><Relationship Id="rId25" Type="http://schemas.openxmlformats.org/officeDocument/2006/relationships/hyperlink" Target="consultantplus://offline/ref=7F830D5B8DED5ED3068373B1E2616C7EAA61F164F93EB270CE422AE78C6EFCE77B8A55C449D9DEDC23639238B2CC45B0305CC6633CEA04953EB40ACDZ9n3H" TargetMode="External"/><Relationship Id="rId46" Type="http://schemas.openxmlformats.org/officeDocument/2006/relationships/hyperlink" Target="consultantplus://offline/ref=7F830D5B8DED5ED306836DBCF40D3277A76AA66DF03AB12793142CB0D33EFAB23BCA53910A9DD3DC2268C668F3921CE37517CB6523F60493Z2n3H" TargetMode="External"/><Relationship Id="rId67" Type="http://schemas.openxmlformats.org/officeDocument/2006/relationships/hyperlink" Target="consultantplus://offline/ref=7F830D5B8DED5ED3068373B1E2616C7EAA61F164F93EBE76CA442AE78C6EFCE77B8A55C449D9DEDC23639631BFCC45B0305CC6633CEA04953EB40ACDZ9n3H" TargetMode="External"/><Relationship Id="rId116" Type="http://schemas.openxmlformats.org/officeDocument/2006/relationships/hyperlink" Target="consultantplus://offline/ref=7F830D5B8DED5ED3068373B1E2616C7EAA61F164F93EBE76CA442AE78C6EFCE77B8A55C449D9DEDC23639739BFCC45B0305CC6633CEA04953EB40ACDZ9n3H" TargetMode="External"/><Relationship Id="rId20" Type="http://schemas.openxmlformats.org/officeDocument/2006/relationships/hyperlink" Target="consultantplus://offline/ref=7F830D5B8DED5ED306836DBCF40D3277A769A96DFD3BB12793142CB0D33EFAB23BCA53910A9DD1DD2368C668F3921CE37517CB6523F60493Z2n3H" TargetMode="External"/><Relationship Id="rId41" Type="http://schemas.openxmlformats.org/officeDocument/2006/relationships/hyperlink" Target="consultantplus://offline/ref=7F830D5B8DED5ED306836DBCF40D3277A769A96DFD3BB12793142CB0D33EFAB23BCA53910895D4D67732D66CBAC510FF740DD5633DF6Z0n7H" TargetMode="External"/><Relationship Id="rId62" Type="http://schemas.openxmlformats.org/officeDocument/2006/relationships/hyperlink" Target="consultantplus://offline/ref=7F830D5B8DED5ED3068364A5F30D3277A463AC61FD3EB12793142CB0D33EFAB229CA0B9D089CCDDD277D9039B5ZCn4H" TargetMode="External"/><Relationship Id="rId83" Type="http://schemas.openxmlformats.org/officeDocument/2006/relationships/hyperlink" Target="consultantplus://offline/ref=7F830D5B8DED5ED306836DBCF40D3277A769AF6FFB3CB12793142CB0D33EFAB229CA0B9D089CCDDD277D9039B5ZCn4H" TargetMode="External"/><Relationship Id="rId88" Type="http://schemas.openxmlformats.org/officeDocument/2006/relationships/hyperlink" Target="consultantplus://offline/ref=7F830D5B8DED5ED306836DBCF40D3277A76AAD6DFC38B12793142CB0D33EFAB229CA0B9D089CCDDD277D9039B5ZCn4H" TargetMode="External"/><Relationship Id="rId111" Type="http://schemas.openxmlformats.org/officeDocument/2006/relationships/hyperlink" Target="consultantplus://offline/ref=7F830D5B8DED5ED3068373B1E2616C7EAA61F164FB39B271CA4B77ED8437F0E57C850AD34E90D2DD2363933FBC9340A52104C96023F4008F22B608ZCnCH" TargetMode="External"/><Relationship Id="rId132" Type="http://schemas.openxmlformats.org/officeDocument/2006/relationships/fontTable" Target="fontTable.xml"/><Relationship Id="rId15" Type="http://schemas.openxmlformats.org/officeDocument/2006/relationships/hyperlink" Target="consultantplus://offline/ref=9B46BC0CE9DC9DF97BDDCA5DB2553510442C365A5E061FA81740A59F45F2AEDA464AA2FF58FDC73B21A8D85FFF7D949247Y6nFH" TargetMode="External"/><Relationship Id="rId36" Type="http://schemas.openxmlformats.org/officeDocument/2006/relationships/hyperlink" Target="consultantplus://offline/ref=7F830D5B8DED5ED3068373B1E2616C7EAA61F164F93EBE76CA442AE78C6EFCE77B8A55C449D9DEDC23639238B4CC45B0305CC6633CEA04953EB40ACDZ9n3H" TargetMode="External"/><Relationship Id="rId57" Type="http://schemas.openxmlformats.org/officeDocument/2006/relationships/hyperlink" Target="consultantplus://offline/ref=7F830D5B8DED5ED3068373B1E2616C7EAA61F164F93EBE76CA442AE78C6EFCE77B8A55C449D9DEDC2363923CB7CC45B0305CC6633CEA04953EB40ACDZ9n3H" TargetMode="External"/><Relationship Id="rId106" Type="http://schemas.openxmlformats.org/officeDocument/2006/relationships/hyperlink" Target="consultantplus://offline/ref=7F830D5B8DED5ED306836DBCF40D3277A769A96DFD3BB12793142CB0D33EFAB23BCA53910A9DD3DD2468C668F3921CE37517CB6523F60493Z2n3H" TargetMode="External"/><Relationship Id="rId127" Type="http://schemas.openxmlformats.org/officeDocument/2006/relationships/hyperlink" Target="consultantplus://offline/ref=7F830D5B8DED5ED3068373B1E2616C7EAA61F164F93EBE76CA442AE78C6EFCE77B8A55C449D9DEDC23639738B3CC45B0305CC6633CEA04953EB40ACDZ9n3H" TargetMode="External"/><Relationship Id="rId10" Type="http://schemas.openxmlformats.org/officeDocument/2006/relationships/hyperlink" Target="consultantplus://offline/ref=9B46BC0CE9DC9DF97BDDCA5DB2553510442C365A5E061CA91A47A59F45F2AEDA464AA2FF4AFD9F3723A9C65FF368C2C30139788C26B63B37A991C92DYFnBH" TargetMode="External"/><Relationship Id="rId31" Type="http://schemas.openxmlformats.org/officeDocument/2006/relationships/hyperlink" Target="consultantplus://offline/ref=7F830D5B8DED5ED3068373B1E2616C7EAA61F164F93EBE76CA442AE78C6EFCE77B8A55C449D9DEDC23639238B5CC45B0305CC6633CEA04953EB40ACDZ9n3H" TargetMode="External"/><Relationship Id="rId52" Type="http://schemas.openxmlformats.org/officeDocument/2006/relationships/hyperlink" Target="consultantplus://offline/ref=7F830D5B8DED5ED3068373B1E2616C7EAA61F164F93EBE76CA442AE78C6EFCE77B8A55C449D9DEDC2363923DB5CC45B0305CC6633CEA04953EB40ACDZ9n3H" TargetMode="External"/><Relationship Id="rId73" Type="http://schemas.openxmlformats.org/officeDocument/2006/relationships/hyperlink" Target="consultantplus://offline/ref=7F830D5B8DED5ED3068373B1E2616C7EAA61F164F93BB875CE442AE78C6EFCE77B8A55C45BD986D021628C39B3D913E176Z0nAH" TargetMode="External"/><Relationship Id="rId78" Type="http://schemas.openxmlformats.org/officeDocument/2006/relationships/hyperlink" Target="consultantplus://offline/ref=7F830D5B8DED5ED3068373B1E2616C7EAA61F164F93EBE76CA442AE78C6EFCE77B8A55C449D9DEDC23639630B4CC45B0305CC6633CEA04953EB40ACDZ9n3H" TargetMode="External"/><Relationship Id="rId94" Type="http://schemas.openxmlformats.org/officeDocument/2006/relationships/hyperlink" Target="consultantplus://offline/ref=7F830D5B8DED5ED306836DBCF40D3277A16AAF68F033B12793142CB0D33EFAB23BCA53910A9DD3DD2A68C668F3921CE37517CB6523F60493Z2n3H" TargetMode="External"/><Relationship Id="rId99" Type="http://schemas.openxmlformats.org/officeDocument/2006/relationships/hyperlink" Target="consultantplus://offline/ref=7F830D5B8DED5ED306836DBCF40D3277A769A96DFD3BB12793142CB0D33EFAB23BCA53980B96878C67369F3BB6D911E56A0BCB63Z3nEH" TargetMode="External"/><Relationship Id="rId101" Type="http://schemas.openxmlformats.org/officeDocument/2006/relationships/hyperlink" Target="consultantplus://offline/ref=7F830D5B8DED5ED3068373B1E2616C7EAA61F164F93EBE76CA442AE78C6EFCE77B8A55C449D9DEDC23639739B1CC45B0305CC6633CEA04953EB40ACDZ9n3H" TargetMode="External"/><Relationship Id="rId122" Type="http://schemas.openxmlformats.org/officeDocument/2006/relationships/hyperlink" Target="consultantplus://offline/ref=7F830D5B8DED5ED306836DBCF40D3277A76EAB6CF13FB12793142CB0D33EFAB229CA0B9D089CCDDD277D9039B5ZCn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46BC0CE9DC9DF97BDDCA5DB2553510442C365A5E061CA91A47A59F45F2AEDA464AA2FF4AFD9F3723A9C65FFD68C2C30139788C26B63B37A991C92DYFnBH" TargetMode="External"/><Relationship Id="rId26" Type="http://schemas.openxmlformats.org/officeDocument/2006/relationships/hyperlink" Target="consultantplus://offline/ref=7F830D5B8DED5ED3068373B1E2616C7EAA61F164F93EBE76CA442AE78C6EFCE77B8A55C449D9DEDC23639238B7CC45B0305CC6633CEA04953EB40ACDZ9n3H" TargetMode="External"/><Relationship Id="rId47" Type="http://schemas.openxmlformats.org/officeDocument/2006/relationships/hyperlink" Target="consultantplus://offline/ref=7F830D5B8DED5ED306836DBCF40D3277A769A96DFD3BB12793142CB0D33EFAB23BCA53910A9DD1DB2A68C668F3921CE37517CB6523F60493Z2n3H" TargetMode="External"/><Relationship Id="rId68" Type="http://schemas.openxmlformats.org/officeDocument/2006/relationships/hyperlink" Target="consultantplus://offline/ref=7F830D5B8DED5ED306836DBCF40D3277A769A96DFD3BB12793142CB0D33EFAB23BCA53910A9DD0D82B68C668F3921CE37517CB6523F60493Z2n3H" TargetMode="External"/><Relationship Id="rId89" Type="http://schemas.openxmlformats.org/officeDocument/2006/relationships/hyperlink" Target="consultantplus://offline/ref=7F830D5B8DED5ED3068373B1E2616C7EAA61F164F93EBE76CA442AE78C6EFCE77B8A55C449D9DEDC23639630BECC45B0305CC6633CEA04953EB40ACDZ9n3H" TargetMode="External"/><Relationship Id="rId112" Type="http://schemas.openxmlformats.org/officeDocument/2006/relationships/hyperlink" Target="consultantplus://offline/ref=7F830D5B8DED5ED3068373B1E2616C7EAA61F164F93EBE76CA442AE78C6EFCE77B8A55C449D9DEDC23639739BFCC45B0305CC6633CEA04953EB40ACDZ9n3H"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296</Pages>
  <Words>60524</Words>
  <Characters>344993</Characters>
  <Application>Microsoft Office Word</Application>
  <DocSecurity>0</DocSecurity>
  <Lines>2874</Lines>
  <Paragraphs>809</Paragraphs>
  <ScaleCrop>false</ScaleCrop>
  <Company>PNO</Company>
  <LinksUpToDate>false</LinksUpToDate>
  <CharactersWithSpaces>404708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Котенев Константин Сергеевич</dc:creator>
  <cp:keywords/>
  <dc:description/>
  <cp:lastModifiedBy>Котенев Константин Сергеевич</cp:lastModifiedBy>
  <cp:revision>1</cp:revision>
  <dcterms:created xsi:type="dcterms:W3CDTF">2023-04-21T07:39:00Z</dcterms:created>
  <dcterms:modified xsi:type="dcterms:W3CDTF">2023-04-21T07:40:00Z</dcterms:modified>
</cp:coreProperties>
</file>