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6B" w:rsidRDefault="00005487" w:rsidP="0088136B">
      <w:pPr>
        <w:ind w:left="10490"/>
        <w:jc w:val="center"/>
        <w:rPr>
          <w:sz w:val="28"/>
          <w:szCs w:val="28"/>
        </w:rPr>
      </w:pPr>
      <w:r w:rsidRPr="00005487">
        <w:rPr>
          <w:sz w:val="28"/>
          <w:szCs w:val="28"/>
        </w:rPr>
        <w:t>ПРИЛОЖЕНИЕ № 12</w:t>
      </w:r>
    </w:p>
    <w:p w:rsidR="00005487" w:rsidRPr="00005487" w:rsidRDefault="00005487" w:rsidP="0088136B">
      <w:pPr>
        <w:ind w:left="10490"/>
        <w:jc w:val="center"/>
        <w:rPr>
          <w:sz w:val="28"/>
          <w:szCs w:val="28"/>
        </w:rPr>
      </w:pPr>
      <w:r w:rsidRPr="00005487">
        <w:rPr>
          <w:sz w:val="28"/>
          <w:szCs w:val="28"/>
        </w:rPr>
        <w:t>к лесному плану</w:t>
      </w:r>
    </w:p>
    <w:p w:rsidR="00994D4F" w:rsidRDefault="00005487" w:rsidP="0088136B">
      <w:pPr>
        <w:ind w:left="10490"/>
        <w:jc w:val="center"/>
        <w:rPr>
          <w:sz w:val="28"/>
          <w:szCs w:val="28"/>
        </w:rPr>
      </w:pPr>
      <w:r w:rsidRPr="00005487">
        <w:rPr>
          <w:sz w:val="28"/>
          <w:szCs w:val="28"/>
        </w:rPr>
        <w:t>Новосибирской области</w:t>
      </w:r>
    </w:p>
    <w:p w:rsidR="0088136B" w:rsidRDefault="0088136B" w:rsidP="0088136B">
      <w:pPr>
        <w:ind w:left="10490"/>
        <w:jc w:val="center"/>
        <w:rPr>
          <w:b/>
          <w:sz w:val="28"/>
          <w:szCs w:val="28"/>
        </w:rPr>
      </w:pPr>
    </w:p>
    <w:p w:rsidR="00005487" w:rsidRDefault="00005487" w:rsidP="00005487">
      <w:pPr>
        <w:rPr>
          <w:b/>
          <w:sz w:val="28"/>
          <w:szCs w:val="28"/>
        </w:rPr>
      </w:pPr>
    </w:p>
    <w:p w:rsidR="00005487" w:rsidRPr="00005487" w:rsidRDefault="00005487" w:rsidP="00005487">
      <w:pPr>
        <w:rPr>
          <w:b/>
          <w:sz w:val="28"/>
          <w:szCs w:val="28"/>
        </w:rPr>
      </w:pPr>
    </w:p>
    <w:p w:rsidR="00994D4F" w:rsidRPr="00005487" w:rsidRDefault="00994D4F" w:rsidP="00994D4F">
      <w:pPr>
        <w:pStyle w:val="3"/>
        <w:spacing w:line="240" w:lineRule="auto"/>
        <w:ind w:right="394"/>
        <w:jc w:val="center"/>
        <w:rPr>
          <w:sz w:val="28"/>
          <w:szCs w:val="28"/>
        </w:rPr>
      </w:pPr>
      <w:bookmarkStart w:id="0" w:name="_Toc526771833"/>
      <w:r w:rsidRPr="00005487">
        <w:rPr>
          <w:color w:val="FFFFFF" w:themeColor="background1"/>
          <w:sz w:val="28"/>
          <w:szCs w:val="28"/>
        </w:rPr>
        <w:t xml:space="preserve">Приложение 12. </w:t>
      </w:r>
      <w:r w:rsidRPr="00005487">
        <w:rPr>
          <w:sz w:val="28"/>
          <w:szCs w:val="28"/>
        </w:rPr>
        <w:t>Мероприятия по лесоразведению и рекультивации земель за период действия предыдущего лесного плана Новосибирской области и показатели на период действия разрабатываемого лесного плана Новосибирской области</w:t>
      </w:r>
      <w:bookmarkEnd w:id="0"/>
    </w:p>
    <w:p w:rsidR="00994D4F" w:rsidRPr="00005487" w:rsidRDefault="00994D4F" w:rsidP="00005487">
      <w:pPr>
        <w:rPr>
          <w:sz w:val="28"/>
        </w:rPr>
      </w:pPr>
    </w:p>
    <w:p w:rsidR="00005487" w:rsidRPr="00005487" w:rsidRDefault="00005487" w:rsidP="00005487">
      <w:pPr>
        <w:rPr>
          <w:sz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2"/>
        <w:gridCol w:w="643"/>
        <w:gridCol w:w="731"/>
        <w:gridCol w:w="734"/>
        <w:gridCol w:w="730"/>
        <w:gridCol w:w="733"/>
        <w:gridCol w:w="881"/>
        <w:gridCol w:w="733"/>
        <w:gridCol w:w="733"/>
        <w:gridCol w:w="881"/>
        <w:gridCol w:w="881"/>
        <w:gridCol w:w="736"/>
        <w:gridCol w:w="881"/>
        <w:gridCol w:w="733"/>
        <w:gridCol w:w="733"/>
        <w:gridCol w:w="1029"/>
        <w:gridCol w:w="822"/>
      </w:tblGrid>
      <w:tr w:rsidR="00994D4F" w:rsidRPr="006063B6" w:rsidTr="0088136B">
        <w:trPr>
          <w:trHeight w:val="234"/>
          <w:jc w:val="center"/>
        </w:trPr>
        <w:tc>
          <w:tcPr>
            <w:tcW w:w="734" w:type="pct"/>
            <w:vMerge w:val="restart"/>
            <w:shd w:val="clear" w:color="auto" w:fill="auto"/>
          </w:tcPr>
          <w:p w:rsidR="003A587A" w:rsidRDefault="00994D4F" w:rsidP="0088136B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6063B6">
              <w:rPr>
                <w:rFonts w:eastAsia="Times New Roman"/>
                <w:sz w:val="22"/>
                <w:szCs w:val="22"/>
              </w:rPr>
              <w:t xml:space="preserve">Наименование мероприятий </w:t>
            </w:r>
          </w:p>
          <w:p w:rsidR="00994D4F" w:rsidRPr="006063B6" w:rsidRDefault="00994D4F" w:rsidP="0088136B">
            <w:pPr>
              <w:jc w:val="center"/>
              <w:rPr>
                <w:rFonts w:eastAsia="Times New Roman"/>
              </w:rPr>
            </w:pPr>
            <w:r w:rsidRPr="006063B6">
              <w:rPr>
                <w:rFonts w:eastAsia="Times New Roman"/>
                <w:sz w:val="22"/>
                <w:szCs w:val="22"/>
              </w:rPr>
              <w:t>по лесоразведению и рекультивации земель</w:t>
            </w:r>
          </w:p>
        </w:tc>
        <w:tc>
          <w:tcPr>
            <w:tcW w:w="217" w:type="pct"/>
            <w:vMerge w:val="restart"/>
            <w:shd w:val="clear" w:color="auto" w:fill="auto"/>
          </w:tcPr>
          <w:p w:rsidR="00994D4F" w:rsidRPr="006063B6" w:rsidRDefault="00994D4F" w:rsidP="0088136B">
            <w:pPr>
              <w:jc w:val="center"/>
              <w:rPr>
                <w:rFonts w:eastAsia="Times New Roman"/>
              </w:rPr>
            </w:pPr>
            <w:r w:rsidRPr="006063B6">
              <w:rPr>
                <w:rFonts w:eastAsia="Times New Roman"/>
                <w:sz w:val="22"/>
                <w:szCs w:val="22"/>
              </w:rPr>
              <w:t>Ед.</w:t>
            </w:r>
          </w:p>
          <w:p w:rsidR="00994D4F" w:rsidRPr="006063B6" w:rsidRDefault="00994D4F" w:rsidP="0088136B">
            <w:pPr>
              <w:jc w:val="center"/>
              <w:rPr>
                <w:rFonts w:eastAsia="Times New Roman"/>
              </w:rPr>
            </w:pPr>
            <w:r w:rsidRPr="006063B6">
              <w:rPr>
                <w:rFonts w:eastAsia="Times New Roman"/>
                <w:sz w:val="22"/>
                <w:szCs w:val="22"/>
              </w:rPr>
              <w:t>изм.</w:t>
            </w:r>
          </w:p>
        </w:tc>
        <w:tc>
          <w:tcPr>
            <w:tcW w:w="4048" w:type="pct"/>
            <w:gridSpan w:val="15"/>
            <w:shd w:val="clear" w:color="auto" w:fill="auto"/>
            <w:vAlign w:val="center"/>
          </w:tcPr>
          <w:p w:rsidR="00994D4F" w:rsidRPr="006063B6" w:rsidRDefault="00994D4F" w:rsidP="001B1DD7">
            <w:pPr>
              <w:jc w:val="center"/>
              <w:rPr>
                <w:rFonts w:eastAsia="Times New Roman"/>
              </w:rPr>
            </w:pPr>
            <w:r w:rsidRPr="006063B6">
              <w:rPr>
                <w:rFonts w:eastAsia="Times New Roman"/>
                <w:sz w:val="22"/>
                <w:szCs w:val="22"/>
              </w:rPr>
              <w:t>Объемы выполнения мероприятий</w:t>
            </w:r>
          </w:p>
        </w:tc>
      </w:tr>
      <w:tr w:rsidR="00994D4F" w:rsidRPr="006063B6" w:rsidTr="003A587A">
        <w:trPr>
          <w:trHeight w:val="233"/>
          <w:jc w:val="center"/>
        </w:trPr>
        <w:tc>
          <w:tcPr>
            <w:tcW w:w="734" w:type="pct"/>
            <w:vMerge/>
            <w:shd w:val="clear" w:color="auto" w:fill="auto"/>
            <w:vAlign w:val="center"/>
          </w:tcPr>
          <w:p w:rsidR="00994D4F" w:rsidRPr="006063B6" w:rsidRDefault="00994D4F" w:rsidP="001B1DD7">
            <w:pPr>
              <w:jc w:val="center"/>
              <w:rPr>
                <w:rFonts w:eastAsia="Times New Roman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994D4F" w:rsidRPr="006063B6" w:rsidRDefault="00994D4F" w:rsidP="001B1DD7">
            <w:pPr>
              <w:jc w:val="center"/>
              <w:rPr>
                <w:rFonts w:eastAsia="Times New Roman"/>
              </w:rPr>
            </w:pPr>
          </w:p>
        </w:tc>
        <w:tc>
          <w:tcPr>
            <w:tcW w:w="1288" w:type="pct"/>
            <w:gridSpan w:val="5"/>
            <w:shd w:val="clear" w:color="auto" w:fill="auto"/>
            <w:vAlign w:val="center"/>
          </w:tcPr>
          <w:p w:rsidR="00994D4F" w:rsidRPr="006063B6" w:rsidRDefault="0088136B" w:rsidP="001B1D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="00994D4F" w:rsidRPr="006063B6">
              <w:rPr>
                <w:rFonts w:eastAsia="Times New Roman"/>
                <w:sz w:val="22"/>
                <w:szCs w:val="22"/>
              </w:rPr>
              <w:t>лановые на период действия предыдущего лесного плана по источникам финансирования</w:t>
            </w:r>
          </w:p>
        </w:tc>
        <w:tc>
          <w:tcPr>
            <w:tcW w:w="1340" w:type="pct"/>
            <w:gridSpan w:val="5"/>
            <w:shd w:val="clear" w:color="auto" w:fill="auto"/>
            <w:vAlign w:val="center"/>
          </w:tcPr>
          <w:p w:rsidR="00994D4F" w:rsidRPr="006063B6" w:rsidRDefault="0088136B" w:rsidP="001B1D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ф</w:t>
            </w:r>
            <w:r w:rsidR="00994D4F" w:rsidRPr="006063B6">
              <w:rPr>
                <w:rFonts w:eastAsia="Times New Roman"/>
                <w:sz w:val="22"/>
                <w:szCs w:val="22"/>
              </w:rPr>
              <w:t>актические  за период действия предыдущего лесного плана по источникам финансирования</w:t>
            </w:r>
          </w:p>
        </w:tc>
        <w:tc>
          <w:tcPr>
            <w:tcW w:w="1420" w:type="pct"/>
            <w:gridSpan w:val="5"/>
            <w:shd w:val="clear" w:color="auto" w:fill="auto"/>
            <w:vAlign w:val="center"/>
          </w:tcPr>
          <w:p w:rsidR="0088136B" w:rsidRDefault="0088136B" w:rsidP="001B1DD7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</w:t>
            </w:r>
            <w:r w:rsidR="00994D4F" w:rsidRPr="006063B6">
              <w:rPr>
                <w:rFonts w:eastAsia="Times New Roman"/>
                <w:sz w:val="22"/>
                <w:szCs w:val="22"/>
              </w:rPr>
              <w:t xml:space="preserve">лановые на период действия разрабатываемого  лесного плана </w:t>
            </w:r>
          </w:p>
          <w:p w:rsidR="00994D4F" w:rsidRPr="006063B6" w:rsidRDefault="00994D4F" w:rsidP="001B1DD7">
            <w:pPr>
              <w:jc w:val="center"/>
              <w:rPr>
                <w:rFonts w:eastAsia="Times New Roman"/>
              </w:rPr>
            </w:pPr>
            <w:r w:rsidRPr="006063B6">
              <w:rPr>
                <w:rFonts w:eastAsia="Times New Roman"/>
                <w:sz w:val="22"/>
                <w:szCs w:val="22"/>
              </w:rPr>
              <w:t>по источникам финансирования</w:t>
            </w:r>
          </w:p>
        </w:tc>
      </w:tr>
      <w:tr w:rsidR="00994D4F" w:rsidRPr="006063B6" w:rsidTr="00F53CC0">
        <w:trPr>
          <w:cantSplit/>
          <w:trHeight w:val="2637"/>
          <w:jc w:val="center"/>
        </w:trPr>
        <w:tc>
          <w:tcPr>
            <w:tcW w:w="734" w:type="pct"/>
            <w:vMerge/>
            <w:shd w:val="clear" w:color="auto" w:fill="auto"/>
            <w:vAlign w:val="center"/>
          </w:tcPr>
          <w:p w:rsidR="00994D4F" w:rsidRPr="006063B6" w:rsidRDefault="00994D4F" w:rsidP="001B1DD7">
            <w:pPr>
              <w:jc w:val="center"/>
              <w:rPr>
                <w:rFonts w:eastAsia="Times New Roman"/>
              </w:rPr>
            </w:pPr>
          </w:p>
        </w:tc>
        <w:tc>
          <w:tcPr>
            <w:tcW w:w="217" w:type="pct"/>
            <w:vMerge/>
            <w:shd w:val="clear" w:color="auto" w:fill="auto"/>
            <w:vAlign w:val="center"/>
          </w:tcPr>
          <w:p w:rsidR="00994D4F" w:rsidRPr="006063B6" w:rsidRDefault="00994D4F" w:rsidP="001B1DD7">
            <w:pPr>
              <w:jc w:val="center"/>
              <w:rPr>
                <w:rFonts w:eastAsia="Times New Roman"/>
              </w:rPr>
            </w:pPr>
          </w:p>
        </w:tc>
        <w:tc>
          <w:tcPr>
            <w:tcW w:w="247" w:type="pct"/>
            <w:shd w:val="clear" w:color="auto" w:fill="auto"/>
            <w:textDirection w:val="btLr"/>
            <w:vAlign w:val="center"/>
          </w:tcPr>
          <w:p w:rsidR="00994D4F" w:rsidRPr="006063B6" w:rsidRDefault="0088136B" w:rsidP="001B1D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</w:t>
            </w:r>
            <w:r w:rsidR="00994D4F" w:rsidRPr="006063B6">
              <w:rPr>
                <w:rFonts w:eastAsia="Times New Roman"/>
                <w:sz w:val="22"/>
                <w:szCs w:val="22"/>
              </w:rPr>
              <w:t>а счет средств федерального бюджета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:rsidR="00994D4F" w:rsidRPr="006063B6" w:rsidRDefault="0088136B" w:rsidP="001B1D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</w:t>
            </w:r>
            <w:r w:rsidR="00994D4F" w:rsidRPr="006063B6">
              <w:rPr>
                <w:rFonts w:eastAsia="Times New Roman"/>
                <w:sz w:val="22"/>
                <w:szCs w:val="22"/>
              </w:rPr>
              <w:t>а счет средств бюджета субъекта  РФ</w:t>
            </w:r>
          </w:p>
        </w:tc>
        <w:tc>
          <w:tcPr>
            <w:tcW w:w="247" w:type="pct"/>
            <w:shd w:val="clear" w:color="auto" w:fill="auto"/>
            <w:textDirection w:val="btLr"/>
            <w:vAlign w:val="center"/>
          </w:tcPr>
          <w:p w:rsidR="00994D4F" w:rsidRPr="006063B6" w:rsidRDefault="0088136B" w:rsidP="001B1D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</w:t>
            </w:r>
            <w:r w:rsidR="00994D4F" w:rsidRPr="006063B6">
              <w:rPr>
                <w:rFonts w:eastAsia="Times New Roman"/>
                <w:sz w:val="22"/>
                <w:szCs w:val="22"/>
              </w:rPr>
              <w:t>а счет средств местных бюджетов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:rsidR="00994D4F" w:rsidRPr="006063B6" w:rsidRDefault="0088136B" w:rsidP="001B1D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</w:t>
            </w:r>
            <w:r w:rsidR="00994D4F" w:rsidRPr="006063B6">
              <w:rPr>
                <w:rFonts w:eastAsia="Times New Roman"/>
                <w:sz w:val="22"/>
                <w:szCs w:val="22"/>
              </w:rPr>
              <w:t>а счет средств лиц, использующих леса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994D4F" w:rsidRPr="006063B6" w:rsidRDefault="003A587A" w:rsidP="001B1D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в</w:t>
            </w:r>
            <w:r w:rsidR="00994D4F" w:rsidRPr="006063B6">
              <w:rPr>
                <w:rFonts w:eastAsia="Times New Roman"/>
                <w:sz w:val="22"/>
                <w:szCs w:val="22"/>
              </w:rPr>
              <w:t>сего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:rsidR="00994D4F" w:rsidRPr="006063B6" w:rsidRDefault="003A587A" w:rsidP="001B1D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</w:t>
            </w:r>
            <w:r w:rsidR="00994D4F" w:rsidRPr="006063B6">
              <w:rPr>
                <w:rFonts w:eastAsia="Times New Roman"/>
                <w:sz w:val="22"/>
                <w:szCs w:val="22"/>
              </w:rPr>
              <w:t>а счет средств федерального бюджета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:rsidR="00994D4F" w:rsidRPr="006063B6" w:rsidRDefault="003A587A" w:rsidP="001B1D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</w:t>
            </w:r>
            <w:r w:rsidR="00994D4F" w:rsidRPr="006063B6">
              <w:rPr>
                <w:rFonts w:eastAsia="Times New Roman"/>
                <w:sz w:val="22"/>
                <w:szCs w:val="22"/>
              </w:rPr>
              <w:t>а счет средств бюджета субъекта  РФ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994D4F" w:rsidRPr="006063B6" w:rsidRDefault="003A587A" w:rsidP="001B1D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</w:t>
            </w:r>
            <w:r w:rsidR="00994D4F" w:rsidRPr="006063B6">
              <w:rPr>
                <w:rFonts w:eastAsia="Times New Roman"/>
                <w:sz w:val="22"/>
                <w:szCs w:val="22"/>
              </w:rPr>
              <w:t>а счет средств местных бюджетов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994D4F" w:rsidRPr="006063B6" w:rsidRDefault="003A587A" w:rsidP="001B1D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</w:t>
            </w:r>
            <w:r w:rsidR="00994D4F" w:rsidRPr="006063B6">
              <w:rPr>
                <w:rFonts w:eastAsia="Times New Roman"/>
                <w:sz w:val="22"/>
                <w:szCs w:val="22"/>
              </w:rPr>
              <w:t>а счет средств лиц, использующих леса</w:t>
            </w:r>
          </w:p>
        </w:tc>
        <w:tc>
          <w:tcPr>
            <w:tcW w:w="249" w:type="pct"/>
            <w:shd w:val="clear" w:color="auto" w:fill="auto"/>
            <w:textDirection w:val="btLr"/>
            <w:vAlign w:val="center"/>
          </w:tcPr>
          <w:p w:rsidR="00994D4F" w:rsidRPr="006063B6" w:rsidRDefault="003A587A" w:rsidP="001B1D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в</w:t>
            </w:r>
            <w:r w:rsidR="00994D4F" w:rsidRPr="006063B6">
              <w:rPr>
                <w:rFonts w:eastAsia="Times New Roman"/>
                <w:sz w:val="22"/>
                <w:szCs w:val="22"/>
              </w:rPr>
              <w:t>сего</w:t>
            </w:r>
          </w:p>
        </w:tc>
        <w:tc>
          <w:tcPr>
            <w:tcW w:w="298" w:type="pct"/>
            <w:shd w:val="clear" w:color="auto" w:fill="auto"/>
            <w:textDirection w:val="btLr"/>
            <w:vAlign w:val="center"/>
          </w:tcPr>
          <w:p w:rsidR="00994D4F" w:rsidRPr="006063B6" w:rsidRDefault="003A587A" w:rsidP="001B1D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</w:t>
            </w:r>
            <w:r w:rsidR="00994D4F" w:rsidRPr="006063B6">
              <w:rPr>
                <w:rFonts w:eastAsia="Times New Roman"/>
                <w:sz w:val="22"/>
                <w:szCs w:val="22"/>
              </w:rPr>
              <w:t>а счет средств федерального бюджета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:rsidR="00994D4F" w:rsidRPr="006063B6" w:rsidRDefault="003A587A" w:rsidP="001B1D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</w:t>
            </w:r>
            <w:r w:rsidR="00994D4F" w:rsidRPr="006063B6">
              <w:rPr>
                <w:rFonts w:eastAsia="Times New Roman"/>
                <w:sz w:val="22"/>
                <w:szCs w:val="22"/>
              </w:rPr>
              <w:t>а счет средств бюджета субъ</w:t>
            </w:r>
            <w:bookmarkStart w:id="1" w:name="_GoBack"/>
            <w:bookmarkEnd w:id="1"/>
            <w:r w:rsidR="00994D4F" w:rsidRPr="006063B6">
              <w:rPr>
                <w:rFonts w:eastAsia="Times New Roman"/>
                <w:sz w:val="22"/>
                <w:szCs w:val="22"/>
              </w:rPr>
              <w:t>екта  РФ</w:t>
            </w:r>
          </w:p>
        </w:tc>
        <w:tc>
          <w:tcPr>
            <w:tcW w:w="248" w:type="pct"/>
            <w:shd w:val="clear" w:color="auto" w:fill="auto"/>
            <w:textDirection w:val="btLr"/>
            <w:vAlign w:val="center"/>
          </w:tcPr>
          <w:p w:rsidR="00994D4F" w:rsidRPr="006063B6" w:rsidRDefault="003A587A" w:rsidP="001B1D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</w:t>
            </w:r>
            <w:r w:rsidR="00994D4F" w:rsidRPr="006063B6">
              <w:rPr>
                <w:rFonts w:eastAsia="Times New Roman"/>
                <w:sz w:val="22"/>
                <w:szCs w:val="22"/>
              </w:rPr>
              <w:t>а счет средств местных бюджетов</w:t>
            </w:r>
          </w:p>
        </w:tc>
        <w:tc>
          <w:tcPr>
            <w:tcW w:w="348" w:type="pct"/>
            <w:shd w:val="clear" w:color="auto" w:fill="auto"/>
            <w:textDirection w:val="btLr"/>
            <w:vAlign w:val="center"/>
          </w:tcPr>
          <w:p w:rsidR="00994D4F" w:rsidRPr="006063B6" w:rsidRDefault="003A587A" w:rsidP="001B1D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з</w:t>
            </w:r>
            <w:r w:rsidR="00994D4F" w:rsidRPr="006063B6">
              <w:rPr>
                <w:rFonts w:eastAsia="Times New Roman"/>
                <w:sz w:val="22"/>
                <w:szCs w:val="22"/>
              </w:rPr>
              <w:t>а счет средств лиц, использующих леса</w:t>
            </w:r>
          </w:p>
        </w:tc>
        <w:tc>
          <w:tcPr>
            <w:tcW w:w="278" w:type="pct"/>
            <w:shd w:val="clear" w:color="auto" w:fill="auto"/>
            <w:textDirection w:val="btLr"/>
            <w:vAlign w:val="center"/>
          </w:tcPr>
          <w:p w:rsidR="00994D4F" w:rsidRPr="006063B6" w:rsidRDefault="003A587A" w:rsidP="001B1DD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в</w:t>
            </w:r>
            <w:r w:rsidR="00994D4F" w:rsidRPr="006063B6">
              <w:rPr>
                <w:rFonts w:eastAsia="Times New Roman"/>
                <w:sz w:val="22"/>
                <w:szCs w:val="22"/>
              </w:rPr>
              <w:t>сего</w:t>
            </w:r>
          </w:p>
        </w:tc>
      </w:tr>
      <w:tr w:rsidR="00994D4F" w:rsidRPr="006063B6" w:rsidTr="00F53CC0">
        <w:trPr>
          <w:trHeight w:val="239"/>
          <w:jc w:val="center"/>
        </w:trPr>
        <w:tc>
          <w:tcPr>
            <w:tcW w:w="5000" w:type="pct"/>
            <w:gridSpan w:val="17"/>
            <w:shd w:val="clear" w:color="auto" w:fill="auto"/>
          </w:tcPr>
          <w:p w:rsidR="00994D4F" w:rsidRPr="0088136B" w:rsidRDefault="00994D4F" w:rsidP="001B1DD7">
            <w:pPr>
              <w:jc w:val="center"/>
              <w:rPr>
                <w:rFonts w:eastAsia="Times New Roman"/>
              </w:rPr>
            </w:pPr>
            <w:r w:rsidRPr="0088136B">
              <w:rPr>
                <w:rFonts w:eastAsia="Times New Roman"/>
                <w:sz w:val="22"/>
                <w:szCs w:val="22"/>
              </w:rPr>
              <w:t>Всего по субъекту Российской Федерации</w:t>
            </w:r>
          </w:p>
        </w:tc>
      </w:tr>
      <w:tr w:rsidR="00994D4F" w:rsidRPr="006063B6" w:rsidTr="00F53CC0">
        <w:trPr>
          <w:trHeight w:val="81"/>
          <w:jc w:val="center"/>
        </w:trPr>
        <w:tc>
          <w:tcPr>
            <w:tcW w:w="734" w:type="pct"/>
            <w:shd w:val="clear" w:color="auto" w:fill="auto"/>
          </w:tcPr>
          <w:p w:rsidR="00994D4F" w:rsidRPr="006063B6" w:rsidRDefault="00994D4F" w:rsidP="001B1DD7">
            <w:pPr>
              <w:shd w:val="clear" w:color="000000" w:fill="auto"/>
              <w:rPr>
                <w:rFonts w:eastAsia="Times New Roman"/>
              </w:rPr>
            </w:pPr>
            <w:r w:rsidRPr="006063B6">
              <w:rPr>
                <w:rFonts w:eastAsia="Times New Roman"/>
                <w:sz w:val="22"/>
                <w:szCs w:val="22"/>
              </w:rPr>
              <w:t>Лесоразведение</w:t>
            </w:r>
          </w:p>
        </w:tc>
        <w:tc>
          <w:tcPr>
            <w:tcW w:w="217" w:type="pct"/>
            <w:shd w:val="clear" w:color="auto" w:fill="auto"/>
          </w:tcPr>
          <w:p w:rsidR="00994D4F" w:rsidRPr="006063B6" w:rsidRDefault="00994D4F" w:rsidP="001B1DD7">
            <w:pPr>
              <w:jc w:val="center"/>
              <w:rPr>
                <w:rFonts w:eastAsia="Times New Roman"/>
              </w:rPr>
            </w:pPr>
            <w:r w:rsidRPr="006063B6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4048" w:type="pct"/>
            <w:gridSpan w:val="15"/>
            <w:vMerge w:val="restart"/>
            <w:shd w:val="clear" w:color="auto" w:fill="auto"/>
          </w:tcPr>
          <w:p w:rsidR="0088136B" w:rsidRDefault="00994D4F" w:rsidP="001B1DD7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6063B6">
              <w:rPr>
                <w:sz w:val="22"/>
                <w:szCs w:val="22"/>
              </w:rPr>
              <w:t xml:space="preserve">Мероприятия по лесоразведению и рекультивации земель </w:t>
            </w:r>
            <w:r w:rsidRPr="006063B6">
              <w:rPr>
                <w:rFonts w:eastAsia="Times New Roman"/>
                <w:sz w:val="22"/>
                <w:szCs w:val="22"/>
                <w:lang w:eastAsia="ru-RU"/>
              </w:rPr>
              <w:t xml:space="preserve">предыдущим лесным планом Новосибирской области </w:t>
            </w:r>
          </w:p>
          <w:p w:rsidR="00994D4F" w:rsidRPr="006063B6" w:rsidRDefault="00994D4F" w:rsidP="001B1DD7">
            <w:pPr>
              <w:jc w:val="center"/>
              <w:rPr>
                <w:kern w:val="16"/>
              </w:rPr>
            </w:pPr>
            <w:r w:rsidRPr="006063B6">
              <w:rPr>
                <w:rFonts w:eastAsia="Times New Roman"/>
                <w:sz w:val="22"/>
                <w:szCs w:val="22"/>
                <w:lang w:eastAsia="ru-RU"/>
              </w:rPr>
              <w:t xml:space="preserve">не предусматривались, также не планируются </w:t>
            </w:r>
            <w:r w:rsidRPr="006063B6">
              <w:rPr>
                <w:rFonts w:eastAsia="Times New Roman"/>
                <w:sz w:val="22"/>
                <w:szCs w:val="22"/>
              </w:rPr>
              <w:t>на период действия разрабатываемого лесного плана</w:t>
            </w:r>
          </w:p>
          <w:p w:rsidR="00994D4F" w:rsidRPr="006063B6" w:rsidRDefault="00994D4F" w:rsidP="001B1DD7"/>
        </w:tc>
      </w:tr>
      <w:tr w:rsidR="00994D4F" w:rsidRPr="006063B6" w:rsidTr="00F53CC0">
        <w:trPr>
          <w:trHeight w:val="519"/>
          <w:jc w:val="center"/>
        </w:trPr>
        <w:tc>
          <w:tcPr>
            <w:tcW w:w="734" w:type="pct"/>
            <w:tcBorders>
              <w:bottom w:val="single" w:sz="4" w:space="0" w:color="auto"/>
            </w:tcBorders>
            <w:shd w:val="clear" w:color="auto" w:fill="auto"/>
          </w:tcPr>
          <w:p w:rsidR="00994D4F" w:rsidRPr="006063B6" w:rsidRDefault="00994D4F" w:rsidP="001B1DD7">
            <w:pPr>
              <w:shd w:val="clear" w:color="000000" w:fill="auto"/>
              <w:rPr>
                <w:rFonts w:eastAsia="Times New Roman"/>
              </w:rPr>
            </w:pPr>
            <w:r w:rsidRPr="006063B6">
              <w:rPr>
                <w:rFonts w:eastAsia="Times New Roman"/>
                <w:sz w:val="22"/>
                <w:szCs w:val="22"/>
              </w:rPr>
              <w:t>Рекультивация земель</w:t>
            </w:r>
          </w:p>
        </w:tc>
        <w:tc>
          <w:tcPr>
            <w:tcW w:w="217" w:type="pct"/>
            <w:tcBorders>
              <w:bottom w:val="single" w:sz="4" w:space="0" w:color="auto"/>
            </w:tcBorders>
            <w:shd w:val="clear" w:color="auto" w:fill="auto"/>
          </w:tcPr>
          <w:p w:rsidR="00994D4F" w:rsidRPr="006063B6" w:rsidRDefault="00994D4F" w:rsidP="001B1DD7">
            <w:pPr>
              <w:jc w:val="center"/>
              <w:rPr>
                <w:rFonts w:eastAsia="Times New Roman"/>
              </w:rPr>
            </w:pPr>
            <w:r w:rsidRPr="006063B6">
              <w:rPr>
                <w:rFonts w:eastAsia="Times New Roman"/>
                <w:sz w:val="22"/>
                <w:szCs w:val="22"/>
              </w:rPr>
              <w:t>га</w:t>
            </w:r>
          </w:p>
        </w:tc>
        <w:tc>
          <w:tcPr>
            <w:tcW w:w="4048" w:type="pct"/>
            <w:gridSpan w:val="15"/>
            <w:vMerge/>
            <w:tcBorders>
              <w:bottom w:val="single" w:sz="4" w:space="0" w:color="auto"/>
            </w:tcBorders>
            <w:shd w:val="clear" w:color="auto" w:fill="auto"/>
          </w:tcPr>
          <w:p w:rsidR="00994D4F" w:rsidRPr="006063B6" w:rsidRDefault="00994D4F" w:rsidP="001B1DD7">
            <w:pPr>
              <w:jc w:val="center"/>
            </w:pPr>
          </w:p>
        </w:tc>
      </w:tr>
    </w:tbl>
    <w:p w:rsidR="006F6922" w:rsidRDefault="006F6922">
      <w:pPr>
        <w:rPr>
          <w:sz w:val="20"/>
          <w:szCs w:val="20"/>
        </w:rPr>
      </w:pPr>
    </w:p>
    <w:p w:rsidR="003A587A" w:rsidRPr="006063B6" w:rsidRDefault="003A587A">
      <w:pPr>
        <w:rPr>
          <w:sz w:val="20"/>
          <w:szCs w:val="20"/>
        </w:rPr>
      </w:pPr>
    </w:p>
    <w:p w:rsidR="00005487" w:rsidRPr="00005487" w:rsidRDefault="00005487" w:rsidP="00005487">
      <w:pPr>
        <w:jc w:val="center"/>
        <w:rPr>
          <w:sz w:val="28"/>
        </w:rPr>
      </w:pPr>
      <w:r>
        <w:rPr>
          <w:sz w:val="28"/>
        </w:rPr>
        <w:t>_________</w:t>
      </w:r>
    </w:p>
    <w:sectPr w:rsidR="00005487" w:rsidRPr="00005487" w:rsidSect="00005487">
      <w:footerReference w:type="default" r:id="rId7"/>
      <w:pgSz w:w="16838" w:h="11906" w:orient="landscape"/>
      <w:pgMar w:top="1418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A2A" w:rsidRDefault="00E84A2A" w:rsidP="00005487">
      <w:r>
        <w:separator/>
      </w:r>
    </w:p>
  </w:endnote>
  <w:endnote w:type="continuationSeparator" w:id="0">
    <w:p w:rsidR="00E84A2A" w:rsidRDefault="00E84A2A" w:rsidP="00005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487" w:rsidRDefault="00005487">
    <w:pPr>
      <w:pStyle w:val="a5"/>
      <w:jc w:val="center"/>
    </w:pPr>
  </w:p>
  <w:p w:rsidR="00005487" w:rsidRDefault="000054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A2A" w:rsidRDefault="00E84A2A" w:rsidP="00005487">
      <w:r>
        <w:separator/>
      </w:r>
    </w:p>
  </w:footnote>
  <w:footnote w:type="continuationSeparator" w:id="0">
    <w:p w:rsidR="00E84A2A" w:rsidRDefault="00E84A2A" w:rsidP="00005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4D4F"/>
    <w:rsid w:val="00005487"/>
    <w:rsid w:val="00030A77"/>
    <w:rsid w:val="001C7266"/>
    <w:rsid w:val="003A587A"/>
    <w:rsid w:val="006063B6"/>
    <w:rsid w:val="00673083"/>
    <w:rsid w:val="006F6922"/>
    <w:rsid w:val="0088136B"/>
    <w:rsid w:val="00994D4F"/>
    <w:rsid w:val="00E84A2A"/>
    <w:rsid w:val="00F53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D4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aliases w:val=" Знак,Знак"/>
    <w:basedOn w:val="a"/>
    <w:next w:val="a"/>
    <w:link w:val="30"/>
    <w:uiPriority w:val="9"/>
    <w:qFormat/>
    <w:rsid w:val="00994D4F"/>
    <w:pPr>
      <w:keepNext/>
      <w:spacing w:line="360" w:lineRule="auto"/>
      <w:outlineLvl w:val="2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,Знак Знак"/>
    <w:basedOn w:val="a0"/>
    <w:link w:val="3"/>
    <w:uiPriority w:val="9"/>
    <w:rsid w:val="00994D4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00548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5487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0548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5487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3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Каабель Вера Сергеевна</dc:creator>
  <cp:lastModifiedBy>Дробышева Наталья Геннадьевна</cp:lastModifiedBy>
  <cp:revision>5</cp:revision>
  <dcterms:created xsi:type="dcterms:W3CDTF">2018-12-20T03:27:00Z</dcterms:created>
  <dcterms:modified xsi:type="dcterms:W3CDTF">2019-01-10T05:08:00Z</dcterms:modified>
</cp:coreProperties>
</file>