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2A838" w14:textId="7C3DCDB5" w:rsidR="008578DE" w:rsidRPr="00F7564E" w:rsidRDefault="008578DE" w:rsidP="008578DE">
      <w:pPr>
        <w:spacing w:after="0" w:line="264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>Заседание комиссии 19 декабря 2024 года</w:t>
      </w:r>
    </w:p>
    <w:p w14:paraId="6A0985D9" w14:textId="586FBB0C" w:rsidR="008578DE" w:rsidRPr="00F7564E" w:rsidRDefault="008578DE" w:rsidP="008578DE">
      <w:pPr>
        <w:spacing w:after="0" w:line="264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14:paraId="5167AEAC" w14:textId="5134B87E" w:rsidR="0019675E" w:rsidRPr="00F7564E" w:rsidRDefault="0019675E" w:rsidP="0019675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  <w:lang w:eastAsia="en-US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19 декабря 2024 года состоялось </w:t>
      </w:r>
      <w:r w:rsidRPr="00F7564E">
        <w:rPr>
          <w:rFonts w:ascii="Times New Roman" w:hAnsi="Times New Roman" w:cs="Times New Roman"/>
          <w:sz w:val="27"/>
          <w:szCs w:val="27"/>
        </w:rPr>
        <w:t>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(далее ‒ комиссия) в министерстве природных ресурсов и экологии Новосибирской области (далее ‒ министерство). На заседании были рассмотрены следующие вопросы:</w:t>
      </w:r>
    </w:p>
    <w:p w14:paraId="5BE5363E" w14:textId="4FA34D6F" w:rsidR="0091575F" w:rsidRPr="00F7564E" w:rsidRDefault="007879D6" w:rsidP="00BE173C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>1. </w:t>
      </w:r>
      <w:r w:rsidR="00BE173C" w:rsidRPr="00F7564E">
        <w:rPr>
          <w:rFonts w:ascii="Times New Roman" w:eastAsia="Times New Roman" w:hAnsi="Times New Roman" w:cs="Times New Roman"/>
          <w:bCs/>
          <w:sz w:val="27"/>
          <w:szCs w:val="27"/>
        </w:rPr>
        <w:t xml:space="preserve">О рассмотрении уведомления </w:t>
      </w:r>
      <w:r w:rsidR="0019675E" w:rsidRPr="00F7564E">
        <w:rPr>
          <w:rFonts w:ascii="Times New Roman" w:eastAsia="Times New Roman" w:hAnsi="Times New Roman" w:cs="Times New Roman"/>
          <w:bCs/>
          <w:sz w:val="27"/>
          <w:szCs w:val="27"/>
        </w:rPr>
        <w:t xml:space="preserve">государственного гражданского служащего </w:t>
      </w:r>
      <w:r w:rsidR="00BE173C" w:rsidRPr="00F7564E">
        <w:rPr>
          <w:rFonts w:ascii="Times New Roman" w:eastAsia="Times New Roman" w:hAnsi="Times New Roman" w:cs="Times New Roman"/>
          <w:bCs/>
          <w:sz w:val="27"/>
          <w:szCs w:val="27"/>
        </w:rPr>
        <w:t xml:space="preserve">министерства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 w14:paraId="4C17D1C9" w14:textId="77777777" w:rsidR="00BD5AC7" w:rsidRPr="00F7564E" w:rsidRDefault="00BD5AC7" w:rsidP="00BD5AC7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>2.  О подведении итогов работы комиссии по соблюдению требований к служебному поведению государственных гражданских служащих и урегулирования конфликта интересов министерства за 2024 год.</w:t>
      </w:r>
    </w:p>
    <w:p w14:paraId="76C3BC95" w14:textId="46DE7683" w:rsidR="00BD5AC7" w:rsidRPr="00F7564E" w:rsidRDefault="00BD5AC7" w:rsidP="00BD5AC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>3. Утверждение плана работы комиссии по соблюдению требований к служебному поведению государственных гражданских служащих и урегулированию конфликта интересов министерства на 2025 год.</w:t>
      </w:r>
    </w:p>
    <w:p w14:paraId="5F755B9A" w14:textId="746DE4A6" w:rsidR="0019675E" w:rsidRPr="00F7564E" w:rsidRDefault="0019675E" w:rsidP="00BD5AC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По итогам рассмотрения </w:t>
      </w:r>
      <w:r w:rsidR="00F7564E" w:rsidRPr="00F7564E">
        <w:rPr>
          <w:rFonts w:ascii="Times New Roman" w:eastAsia="Times New Roman" w:hAnsi="Times New Roman" w:cs="Times New Roman"/>
          <w:sz w:val="27"/>
          <w:szCs w:val="27"/>
        </w:rPr>
        <w:t>первого вопроса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 приняты следующие решения:</w:t>
      </w:r>
    </w:p>
    <w:p w14:paraId="603E6750" w14:textId="4FCFF95C" w:rsidR="00BE173C" w:rsidRPr="00F7564E" w:rsidRDefault="0019675E" w:rsidP="00541BF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highlight w:val="white"/>
        </w:rPr>
      </w:pPr>
      <w:r w:rsidRPr="00F7564E">
        <w:rPr>
          <w:rFonts w:ascii="Times New Roman" w:hAnsi="Times New Roman"/>
          <w:sz w:val="27"/>
          <w:szCs w:val="27"/>
          <w:highlight w:val="white"/>
        </w:rPr>
        <w:t>- о признании</w:t>
      </w:r>
      <w:r w:rsidR="00541BFE" w:rsidRPr="00F7564E">
        <w:rPr>
          <w:rFonts w:ascii="Times New Roman" w:hAnsi="Times New Roman"/>
          <w:sz w:val="27"/>
          <w:szCs w:val="27"/>
          <w:highlight w:val="white"/>
        </w:rPr>
        <w:t xml:space="preserve">, что на момент подачи уведомления у </w:t>
      </w:r>
      <w:r w:rsidRPr="00F7564E">
        <w:rPr>
          <w:rFonts w:ascii="Times New Roman" w:hAnsi="Times New Roman"/>
          <w:sz w:val="27"/>
          <w:szCs w:val="27"/>
          <w:highlight w:val="white"/>
        </w:rPr>
        <w:t xml:space="preserve">государственного гражданского служащего министерства </w:t>
      </w:r>
      <w:r w:rsidR="00541BFE" w:rsidRPr="00F7564E">
        <w:rPr>
          <w:rFonts w:ascii="Times New Roman" w:hAnsi="Times New Roman"/>
          <w:sz w:val="27"/>
          <w:szCs w:val="27"/>
          <w:highlight w:val="white"/>
        </w:rPr>
        <w:t>при исполнении им должностных обязанностей конфликт, отсутствовал;</w:t>
      </w:r>
    </w:p>
    <w:p w14:paraId="550E49FE" w14:textId="5BE155A2" w:rsidR="00BE173C" w:rsidRPr="00F7564E" w:rsidRDefault="00505573" w:rsidP="00541BF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F7564E">
        <w:rPr>
          <w:rFonts w:ascii="Times New Roman" w:hAnsi="Times New Roman"/>
          <w:sz w:val="27"/>
          <w:szCs w:val="27"/>
          <w:highlight w:val="white"/>
        </w:rPr>
        <w:t>- о признании</w:t>
      </w:r>
      <w:r w:rsidR="00541BFE" w:rsidRPr="00F7564E">
        <w:rPr>
          <w:rFonts w:ascii="Times New Roman" w:hAnsi="Times New Roman"/>
          <w:sz w:val="27"/>
          <w:szCs w:val="27"/>
          <w:highlight w:val="white"/>
        </w:rPr>
        <w:t xml:space="preserve">, что обязанность по уведомлению министра природных ресурсов и экологии Новосибирской области о личной заинтересованности при исполнении должностных обязанностей, которая приводит или может привести к конфликту интересов, исполнена </w:t>
      </w:r>
      <w:r w:rsidRPr="00F7564E">
        <w:rPr>
          <w:rFonts w:ascii="Times New Roman" w:hAnsi="Times New Roman"/>
          <w:sz w:val="27"/>
          <w:szCs w:val="27"/>
          <w:highlight w:val="white"/>
        </w:rPr>
        <w:t xml:space="preserve">государственным гражданским служащим министерства </w:t>
      </w:r>
      <w:r w:rsidR="00541BFE" w:rsidRPr="00F7564E">
        <w:rPr>
          <w:rFonts w:ascii="Times New Roman" w:hAnsi="Times New Roman"/>
          <w:sz w:val="27"/>
          <w:szCs w:val="27"/>
          <w:highlight w:val="white"/>
        </w:rPr>
        <w:t>своевременно</w:t>
      </w:r>
      <w:r w:rsidR="00541BFE" w:rsidRPr="00F7564E">
        <w:rPr>
          <w:rFonts w:ascii="Times New Roman" w:hAnsi="Times New Roman"/>
          <w:sz w:val="27"/>
          <w:szCs w:val="27"/>
        </w:rPr>
        <w:t>;</w:t>
      </w:r>
    </w:p>
    <w:p w14:paraId="77E553ED" w14:textId="2116AF3F" w:rsidR="009D04F4" w:rsidRPr="00F7564E" w:rsidRDefault="00505573" w:rsidP="00C91FC6">
      <w:pPr>
        <w:spacing w:after="0" w:line="283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F7564E">
        <w:rPr>
          <w:rFonts w:ascii="Times New Roman" w:hAnsi="Times New Roman"/>
          <w:sz w:val="27"/>
          <w:szCs w:val="27"/>
        </w:rPr>
        <w:t>- об организации работы</w:t>
      </w:r>
      <w:r w:rsidRPr="00F7564E">
        <w:rPr>
          <w:rFonts w:ascii="Times New Roman" w:hAnsi="Times New Roman"/>
          <w:sz w:val="27"/>
          <w:szCs w:val="27"/>
          <w:highlight w:val="white"/>
        </w:rPr>
        <w:t xml:space="preserve"> государственного гражданского служащего министерства</w:t>
      </w:r>
      <w:r w:rsidR="00541BFE" w:rsidRPr="00F7564E">
        <w:rPr>
          <w:rFonts w:ascii="Times New Roman" w:hAnsi="Times New Roman"/>
          <w:sz w:val="27"/>
          <w:szCs w:val="27"/>
        </w:rPr>
        <w:t xml:space="preserve"> таким образом, чтобы исключить возможность осуществления им от</w:t>
      </w:r>
      <w:r w:rsidRPr="00F7564E">
        <w:rPr>
          <w:rFonts w:ascii="Times New Roman" w:hAnsi="Times New Roman"/>
          <w:sz w:val="27"/>
          <w:szCs w:val="27"/>
        </w:rPr>
        <w:t>дельных функций отдела, с целью исключения ситуаций личной заинтересованности при исполнении им должностных обязанностей, а также рекомендовать</w:t>
      </w:r>
      <w:r w:rsidRPr="00F7564E">
        <w:rPr>
          <w:rFonts w:ascii="Times New Roman" w:hAnsi="Times New Roman"/>
          <w:sz w:val="27"/>
          <w:szCs w:val="27"/>
          <w:highlight w:val="white"/>
        </w:rPr>
        <w:t xml:space="preserve"> государственному гражданскому служащему министерства</w:t>
      </w:r>
      <w:r w:rsidRPr="00F7564E">
        <w:rPr>
          <w:rFonts w:ascii="Times New Roman" w:hAnsi="Times New Roman"/>
          <w:sz w:val="27"/>
          <w:szCs w:val="27"/>
        </w:rPr>
        <w:t xml:space="preserve"> принимать меры по недопущению любой возможности возникновения конфликта интересов</w:t>
      </w:r>
      <w:r w:rsidR="00F7564E" w:rsidRPr="00F7564E">
        <w:rPr>
          <w:rFonts w:ascii="Times New Roman" w:hAnsi="Times New Roman"/>
          <w:sz w:val="27"/>
          <w:szCs w:val="27"/>
        </w:rPr>
        <w:t>.</w:t>
      </w:r>
    </w:p>
    <w:p w14:paraId="7E4DD136" w14:textId="161F8727" w:rsidR="00F7564E" w:rsidRPr="00F7564E" w:rsidRDefault="00F7564E" w:rsidP="00F7564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По итогам рассмотрения 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>второго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 вопроса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принято следующее решение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>:</w:t>
      </w:r>
    </w:p>
    <w:p w14:paraId="68E5B9DE" w14:textId="40A5F1C5" w:rsidR="005A0C02" w:rsidRPr="00F7564E" w:rsidRDefault="009D04F4" w:rsidP="00541BFE">
      <w:pPr>
        <w:spacing w:after="0" w:line="264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           - </w:t>
      </w:r>
      <w:r w:rsidR="00C91FC6" w:rsidRPr="00F7564E">
        <w:rPr>
          <w:rFonts w:ascii="Times New Roman" w:eastAsia="Times New Roman" w:hAnsi="Times New Roman" w:cs="Times New Roman"/>
          <w:sz w:val="27"/>
          <w:szCs w:val="27"/>
        </w:rPr>
        <w:t>о признании работы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министерства </w:t>
      </w:r>
      <w:r w:rsidR="00C91FC6" w:rsidRPr="00F7564E">
        <w:rPr>
          <w:rFonts w:ascii="Times New Roman" w:eastAsia="Times New Roman" w:hAnsi="Times New Roman" w:cs="Times New Roman"/>
          <w:sz w:val="27"/>
          <w:szCs w:val="27"/>
        </w:rPr>
        <w:t>за 2024 год удовлетворительной</w:t>
      </w:r>
      <w:r w:rsidR="00F7564E" w:rsidRPr="00F7564E">
        <w:rPr>
          <w:rFonts w:ascii="Times New Roman" w:eastAsia="Times New Roman" w:hAnsi="Times New Roman" w:cs="Times New Roman"/>
          <w:sz w:val="27"/>
          <w:szCs w:val="27"/>
        </w:rPr>
        <w:t>.</w:t>
      </w:r>
    </w:p>
    <w:p w14:paraId="3938F7CC" w14:textId="30B9BEB8" w:rsidR="00F7564E" w:rsidRPr="00F7564E" w:rsidRDefault="00F7564E" w:rsidP="00F7564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По итогам рассмотрения 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>третьего</w:t>
      </w:r>
      <w:r w:rsidRPr="00F7564E">
        <w:rPr>
          <w:rFonts w:ascii="Times New Roman" w:eastAsia="Times New Roman" w:hAnsi="Times New Roman" w:cs="Times New Roman"/>
          <w:sz w:val="27"/>
          <w:szCs w:val="27"/>
        </w:rPr>
        <w:t xml:space="preserve"> вопроса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принято следующее решение</w:t>
      </w:r>
      <w:bookmarkStart w:id="0" w:name="_GoBack"/>
      <w:bookmarkEnd w:id="0"/>
      <w:r w:rsidRPr="00F7564E">
        <w:rPr>
          <w:rFonts w:ascii="Times New Roman" w:eastAsia="Times New Roman" w:hAnsi="Times New Roman" w:cs="Times New Roman"/>
          <w:sz w:val="27"/>
          <w:szCs w:val="27"/>
        </w:rPr>
        <w:t>:</w:t>
      </w:r>
    </w:p>
    <w:p w14:paraId="15AA34D2" w14:textId="2619B028" w:rsidR="00DA4745" w:rsidRPr="00F7564E" w:rsidRDefault="00BF62D1" w:rsidP="00FB61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7564E">
        <w:rPr>
          <w:rFonts w:ascii="Times New Roman" w:eastAsia="Calibri" w:hAnsi="Times New Roman" w:cs="Times New Roman"/>
          <w:sz w:val="27"/>
          <w:szCs w:val="27"/>
        </w:rPr>
        <w:t>- </w:t>
      </w:r>
      <w:r w:rsidR="00C91FC6" w:rsidRPr="00F7564E">
        <w:rPr>
          <w:rFonts w:ascii="Times New Roman" w:eastAsia="Calibri" w:hAnsi="Times New Roman" w:cs="Times New Roman"/>
          <w:sz w:val="27"/>
          <w:szCs w:val="27"/>
        </w:rPr>
        <w:t>об утверждении</w:t>
      </w:r>
      <w:r w:rsidRPr="00F7564E">
        <w:rPr>
          <w:rFonts w:ascii="Times New Roman" w:eastAsia="Calibri" w:hAnsi="Times New Roman" w:cs="Times New Roman"/>
          <w:sz w:val="27"/>
          <w:szCs w:val="27"/>
        </w:rPr>
        <w:t xml:space="preserve"> план</w:t>
      </w:r>
      <w:r w:rsidR="00C91FC6" w:rsidRPr="00F7564E">
        <w:rPr>
          <w:rFonts w:ascii="Times New Roman" w:eastAsia="Calibri" w:hAnsi="Times New Roman" w:cs="Times New Roman"/>
          <w:sz w:val="27"/>
          <w:szCs w:val="27"/>
        </w:rPr>
        <w:t>а</w:t>
      </w:r>
      <w:r w:rsidRPr="00F7564E">
        <w:rPr>
          <w:rFonts w:ascii="Times New Roman" w:eastAsia="Calibri" w:hAnsi="Times New Roman" w:cs="Times New Roman"/>
          <w:sz w:val="27"/>
          <w:szCs w:val="27"/>
        </w:rPr>
        <w:t xml:space="preserve"> работы комиссии по соблюдению требований</w:t>
      </w:r>
      <w:r w:rsidRPr="00F7564E">
        <w:rPr>
          <w:rFonts w:ascii="Times New Roman" w:eastAsia="Calibri" w:hAnsi="Times New Roman" w:cs="Times New Roman"/>
          <w:sz w:val="27"/>
          <w:szCs w:val="27"/>
        </w:rPr>
        <w:tab/>
        <w:t xml:space="preserve"> к служебному поведению государственных гражданских служащих и урегулированию конфликта интересов на 2025 год.</w:t>
      </w:r>
    </w:p>
    <w:p w14:paraId="14785FEB" w14:textId="77777777" w:rsidR="00BF62D1" w:rsidRPr="00F7564E" w:rsidRDefault="00BF62D1" w:rsidP="00FB61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sectPr w:rsidR="00BF62D1" w:rsidRPr="00F7564E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DD74E2" w14:textId="77777777" w:rsidR="00090F6F" w:rsidRDefault="00090F6F">
      <w:pPr>
        <w:spacing w:after="0" w:line="240" w:lineRule="auto"/>
      </w:pPr>
      <w:r>
        <w:separator/>
      </w:r>
    </w:p>
  </w:endnote>
  <w:endnote w:type="continuationSeparator" w:id="0">
    <w:p w14:paraId="4EE2FDB4" w14:textId="77777777" w:rsidR="00090F6F" w:rsidRDefault="00090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4165CF" w14:textId="77777777" w:rsidR="00090F6F" w:rsidRDefault="00090F6F">
      <w:pPr>
        <w:spacing w:after="0" w:line="240" w:lineRule="auto"/>
      </w:pPr>
      <w:r>
        <w:separator/>
      </w:r>
    </w:p>
  </w:footnote>
  <w:footnote w:type="continuationSeparator" w:id="0">
    <w:p w14:paraId="24BCCFEC" w14:textId="77777777" w:rsidR="00090F6F" w:rsidRDefault="00090F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513FF"/>
    <w:multiLevelType w:val="hybridMultilevel"/>
    <w:tmpl w:val="C2560BCE"/>
    <w:lvl w:ilvl="0" w:tplc="C0CA86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F2C6543"/>
    <w:multiLevelType w:val="hybridMultilevel"/>
    <w:tmpl w:val="CF941AF2"/>
    <w:lvl w:ilvl="0" w:tplc="CCD6D7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FEC2D73"/>
    <w:multiLevelType w:val="hybridMultilevel"/>
    <w:tmpl w:val="78FE28D6"/>
    <w:lvl w:ilvl="0" w:tplc="D6E6EB8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4EA71847"/>
    <w:multiLevelType w:val="hybridMultilevel"/>
    <w:tmpl w:val="FFE80952"/>
    <w:lvl w:ilvl="0" w:tplc="F7CCE2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8FA443E">
      <w:start w:val="1"/>
      <w:numFmt w:val="lowerLetter"/>
      <w:lvlText w:val="%2."/>
      <w:lvlJc w:val="left"/>
      <w:pPr>
        <w:ind w:left="1789" w:hanging="360"/>
      </w:pPr>
    </w:lvl>
    <w:lvl w:ilvl="2" w:tplc="68921A04">
      <w:start w:val="1"/>
      <w:numFmt w:val="lowerRoman"/>
      <w:lvlText w:val="%3."/>
      <w:lvlJc w:val="right"/>
      <w:pPr>
        <w:ind w:left="2509" w:hanging="180"/>
      </w:pPr>
    </w:lvl>
    <w:lvl w:ilvl="3" w:tplc="7CAA0364">
      <w:start w:val="1"/>
      <w:numFmt w:val="decimal"/>
      <w:lvlText w:val="%4."/>
      <w:lvlJc w:val="left"/>
      <w:pPr>
        <w:ind w:left="3229" w:hanging="360"/>
      </w:pPr>
    </w:lvl>
    <w:lvl w:ilvl="4" w:tplc="6FA46C78">
      <w:start w:val="1"/>
      <w:numFmt w:val="lowerLetter"/>
      <w:lvlText w:val="%5."/>
      <w:lvlJc w:val="left"/>
      <w:pPr>
        <w:ind w:left="3949" w:hanging="360"/>
      </w:pPr>
    </w:lvl>
    <w:lvl w:ilvl="5" w:tplc="C2108646">
      <w:start w:val="1"/>
      <w:numFmt w:val="lowerRoman"/>
      <w:lvlText w:val="%6."/>
      <w:lvlJc w:val="right"/>
      <w:pPr>
        <w:ind w:left="4669" w:hanging="180"/>
      </w:pPr>
    </w:lvl>
    <w:lvl w:ilvl="6" w:tplc="8CA07F96">
      <w:start w:val="1"/>
      <w:numFmt w:val="decimal"/>
      <w:lvlText w:val="%7."/>
      <w:lvlJc w:val="left"/>
      <w:pPr>
        <w:ind w:left="5389" w:hanging="360"/>
      </w:pPr>
    </w:lvl>
    <w:lvl w:ilvl="7" w:tplc="079403B4">
      <w:start w:val="1"/>
      <w:numFmt w:val="lowerLetter"/>
      <w:lvlText w:val="%8."/>
      <w:lvlJc w:val="left"/>
      <w:pPr>
        <w:ind w:left="6109" w:hanging="360"/>
      </w:pPr>
    </w:lvl>
    <w:lvl w:ilvl="8" w:tplc="62F8631E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0831DCD"/>
    <w:multiLevelType w:val="hybridMultilevel"/>
    <w:tmpl w:val="A036C3DE"/>
    <w:lvl w:ilvl="0" w:tplc="6F72EE4C">
      <w:start w:val="1"/>
      <w:numFmt w:val="decimal"/>
      <w:lvlText w:val="%1)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ABF"/>
    <w:rsid w:val="0000333C"/>
    <w:rsid w:val="00003709"/>
    <w:rsid w:val="00014026"/>
    <w:rsid w:val="00060B64"/>
    <w:rsid w:val="000624C2"/>
    <w:rsid w:val="00070278"/>
    <w:rsid w:val="0008193E"/>
    <w:rsid w:val="0008358F"/>
    <w:rsid w:val="00084664"/>
    <w:rsid w:val="00084B69"/>
    <w:rsid w:val="000906AE"/>
    <w:rsid w:val="00090F6F"/>
    <w:rsid w:val="000B04FD"/>
    <w:rsid w:val="000C2D2F"/>
    <w:rsid w:val="000E6D42"/>
    <w:rsid w:val="00183CB8"/>
    <w:rsid w:val="00194490"/>
    <w:rsid w:val="0019675E"/>
    <w:rsid w:val="001A1772"/>
    <w:rsid w:val="001B0B3E"/>
    <w:rsid w:val="001C0C00"/>
    <w:rsid w:val="001C596C"/>
    <w:rsid w:val="001F7406"/>
    <w:rsid w:val="00211FE3"/>
    <w:rsid w:val="00213E51"/>
    <w:rsid w:val="002246B2"/>
    <w:rsid w:val="00234141"/>
    <w:rsid w:val="00236819"/>
    <w:rsid w:val="00266BF3"/>
    <w:rsid w:val="002743E2"/>
    <w:rsid w:val="002A65C8"/>
    <w:rsid w:val="002C1645"/>
    <w:rsid w:val="002C5E81"/>
    <w:rsid w:val="002E7E3E"/>
    <w:rsid w:val="00312A23"/>
    <w:rsid w:val="00313957"/>
    <w:rsid w:val="00325084"/>
    <w:rsid w:val="00333CE8"/>
    <w:rsid w:val="00352625"/>
    <w:rsid w:val="003D16CF"/>
    <w:rsid w:val="003D2935"/>
    <w:rsid w:val="00434299"/>
    <w:rsid w:val="00467F4A"/>
    <w:rsid w:val="00485557"/>
    <w:rsid w:val="00487FD0"/>
    <w:rsid w:val="00491A46"/>
    <w:rsid w:val="004B5F61"/>
    <w:rsid w:val="004E213A"/>
    <w:rsid w:val="00505573"/>
    <w:rsid w:val="00537513"/>
    <w:rsid w:val="00541BFE"/>
    <w:rsid w:val="005458E2"/>
    <w:rsid w:val="00565299"/>
    <w:rsid w:val="00576310"/>
    <w:rsid w:val="00583866"/>
    <w:rsid w:val="00590B1A"/>
    <w:rsid w:val="005A0C02"/>
    <w:rsid w:val="005F235C"/>
    <w:rsid w:val="00635AC4"/>
    <w:rsid w:val="00644B76"/>
    <w:rsid w:val="00655752"/>
    <w:rsid w:val="006B1100"/>
    <w:rsid w:val="007323D3"/>
    <w:rsid w:val="007879D6"/>
    <w:rsid w:val="00792BED"/>
    <w:rsid w:val="007B2D77"/>
    <w:rsid w:val="008118B1"/>
    <w:rsid w:val="008369A0"/>
    <w:rsid w:val="008578DE"/>
    <w:rsid w:val="00862674"/>
    <w:rsid w:val="008D09B3"/>
    <w:rsid w:val="0091575F"/>
    <w:rsid w:val="009202A9"/>
    <w:rsid w:val="009203C4"/>
    <w:rsid w:val="00971BD5"/>
    <w:rsid w:val="00971E01"/>
    <w:rsid w:val="00996BDE"/>
    <w:rsid w:val="009D04F4"/>
    <w:rsid w:val="009E0DAE"/>
    <w:rsid w:val="009E4DC7"/>
    <w:rsid w:val="00A16A22"/>
    <w:rsid w:val="00A45979"/>
    <w:rsid w:val="00AD376D"/>
    <w:rsid w:val="00AE3B4D"/>
    <w:rsid w:val="00AF5BEA"/>
    <w:rsid w:val="00B048C5"/>
    <w:rsid w:val="00B81B13"/>
    <w:rsid w:val="00B8714A"/>
    <w:rsid w:val="00B90EE4"/>
    <w:rsid w:val="00BA2D68"/>
    <w:rsid w:val="00BA4D1A"/>
    <w:rsid w:val="00BB0D87"/>
    <w:rsid w:val="00BD5AC7"/>
    <w:rsid w:val="00BE173C"/>
    <w:rsid w:val="00BF10DF"/>
    <w:rsid w:val="00BF4834"/>
    <w:rsid w:val="00BF62D1"/>
    <w:rsid w:val="00C00ABF"/>
    <w:rsid w:val="00C20409"/>
    <w:rsid w:val="00C2101B"/>
    <w:rsid w:val="00C27D30"/>
    <w:rsid w:val="00C530B9"/>
    <w:rsid w:val="00C7742B"/>
    <w:rsid w:val="00C91262"/>
    <w:rsid w:val="00C91FC6"/>
    <w:rsid w:val="00CE1B20"/>
    <w:rsid w:val="00CF1983"/>
    <w:rsid w:val="00D10FBE"/>
    <w:rsid w:val="00D22E06"/>
    <w:rsid w:val="00D30E05"/>
    <w:rsid w:val="00D41E32"/>
    <w:rsid w:val="00D71895"/>
    <w:rsid w:val="00D8144F"/>
    <w:rsid w:val="00D871D5"/>
    <w:rsid w:val="00D97C8D"/>
    <w:rsid w:val="00DA4745"/>
    <w:rsid w:val="00DF2033"/>
    <w:rsid w:val="00DF3932"/>
    <w:rsid w:val="00E0402D"/>
    <w:rsid w:val="00E20110"/>
    <w:rsid w:val="00E762E8"/>
    <w:rsid w:val="00E80D0C"/>
    <w:rsid w:val="00E90362"/>
    <w:rsid w:val="00EC5D6B"/>
    <w:rsid w:val="00F35F7E"/>
    <w:rsid w:val="00F7564E"/>
    <w:rsid w:val="00F84696"/>
    <w:rsid w:val="00FA5325"/>
    <w:rsid w:val="00FB612E"/>
    <w:rsid w:val="00FC33B8"/>
    <w:rsid w:val="00FC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8BA81"/>
  <w15:docId w15:val="{40C84CD5-E7CD-479C-85BA-BF7FAE018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2A9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b/>
      <w:bCs/>
      <w:sz w:val="20"/>
      <w:szCs w:val="20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footnote text"/>
    <w:basedOn w:val="a"/>
    <w:link w:val="afe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Pr>
      <w:sz w:val="20"/>
      <w:szCs w:val="20"/>
    </w:rPr>
  </w:style>
  <w:style w:type="character" w:styleId="aff">
    <w:name w:val="footnote reference"/>
    <w:basedOn w:val="a0"/>
    <w:uiPriority w:val="99"/>
    <w:unhideWhenUsed/>
    <w:rPr>
      <w:vertAlign w:val="superscript"/>
    </w:rPr>
  </w:style>
  <w:style w:type="paragraph" w:styleId="aff0">
    <w:name w:val="No Spacing"/>
    <w:uiPriority w:val="1"/>
    <w:qFormat/>
    <w:pPr>
      <w:spacing w:after="0" w:line="240" w:lineRule="auto"/>
    </w:pPr>
    <w:rPr>
      <w:rFonts w:eastAsiaTheme="minorHAnsi"/>
      <w:lang w:eastAsia="en-US"/>
    </w:rPr>
  </w:style>
  <w:style w:type="paragraph" w:customStyle="1" w:styleId="ConsNormal">
    <w:name w:val="ConsNormal"/>
    <w:uiPriority w:val="99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5">
    <w:name w:val="Основной текст (2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0" w:line="322" w:lineRule="exact"/>
      <w:ind w:hanging="560"/>
      <w:jc w:val="center"/>
    </w:pPr>
    <w:rPr>
      <w:rFonts w:ascii="Arial" w:eastAsia="Arial" w:hAnsi="Arial" w:cs="Times New Roman"/>
      <w:sz w:val="28"/>
      <w:szCs w:val="28"/>
    </w:rPr>
  </w:style>
  <w:style w:type="character" w:customStyle="1" w:styleId="docdata">
    <w:name w:val="docdata"/>
  </w:style>
  <w:style w:type="paragraph" w:styleId="aff1">
    <w:name w:val="Normal (Web)"/>
    <w:basedOn w:val="a"/>
    <w:uiPriority w:val="99"/>
    <w:unhideWhenUsed/>
    <w:rsid w:val="005375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E173C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BE173C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13">
    <w:name w:val="Без интервала1"/>
    <w:uiPriority w:val="1"/>
    <w:qFormat/>
    <w:rsid w:val="0023681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26">
    <w:name w:val="List 2"/>
    <w:basedOn w:val="a"/>
    <w:rsid w:val="00D41E32"/>
    <w:pPr>
      <w:widowControl w:val="0"/>
      <w:spacing w:after="0" w:line="300" w:lineRule="auto"/>
      <w:ind w:left="566" w:hanging="2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d">
    <w:name w:val="ed"/>
    <w:rsid w:val="00D41E32"/>
  </w:style>
  <w:style w:type="character" w:customStyle="1" w:styleId="mark">
    <w:name w:val="mark"/>
    <w:rsid w:val="00D41E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138D6-7698-4872-8A83-E727ACD17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1437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Курченко Наталья Анатольевна</cp:lastModifiedBy>
  <cp:revision>35</cp:revision>
  <cp:lastPrinted>2024-12-26T10:03:00Z</cp:lastPrinted>
  <dcterms:created xsi:type="dcterms:W3CDTF">2023-03-20T06:05:00Z</dcterms:created>
  <dcterms:modified xsi:type="dcterms:W3CDTF">2025-02-21T02:05:00Z</dcterms:modified>
</cp:coreProperties>
</file>