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8C" w:rsidRDefault="00BA0B8C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2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803D0">
        <w:rPr>
          <w:rFonts w:ascii="Times New Roman" w:hAnsi="Times New Roman" w:cs="Times New Roman"/>
          <w:sz w:val="28"/>
          <w:szCs w:val="28"/>
        </w:rPr>
        <w:t>к</w:t>
      </w:r>
      <w:r w:rsidRPr="00222F2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70E63"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Pr="00222F2F">
        <w:rPr>
          <w:rFonts w:ascii="Times New Roman" w:hAnsi="Times New Roman" w:cs="Times New Roman"/>
          <w:sz w:val="28"/>
          <w:szCs w:val="28"/>
        </w:rPr>
        <w:t>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B70E63">
        <w:rPr>
          <w:rFonts w:ascii="Times New Roman" w:hAnsi="Times New Roman" w:cs="Times New Roman"/>
          <w:sz w:val="28"/>
          <w:szCs w:val="28"/>
        </w:rPr>
        <w:t>2</w:t>
      </w:r>
      <w:r w:rsidR="009B3846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года</w:t>
      </w:r>
    </w:p>
    <w:p w:rsidR="00222F2F" w:rsidRPr="00222F2F" w:rsidRDefault="00222F2F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087" w:rsidRDefault="00B85931" w:rsidP="00222F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</w:t>
      </w:r>
      <w:r w:rsidR="00A41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Новосибирской области</w:t>
      </w:r>
      <w:r w:rsidR="009D2BE7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9D2BE7" w:rsidRPr="009D2BE7">
        <w:rPr>
          <w:rFonts w:ascii="Times New Roman" w:hAnsi="Times New Roman" w:cs="Times New Roman"/>
          <w:sz w:val="28"/>
          <w:szCs w:val="28"/>
        </w:rPr>
        <w:t>‒</w:t>
      </w:r>
      <w:r w:rsidR="009D2BE7">
        <w:rPr>
          <w:rFonts w:ascii="Times New Roman" w:hAnsi="Times New Roman" w:cs="Times New Roman"/>
          <w:sz w:val="28"/>
          <w:szCs w:val="28"/>
        </w:rPr>
        <w:t> министерство).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На заседании был</w:t>
      </w:r>
      <w:r w:rsidR="00DE6717">
        <w:rPr>
          <w:rFonts w:ascii="Times New Roman" w:hAnsi="Times New Roman" w:cs="Times New Roman"/>
          <w:sz w:val="28"/>
          <w:szCs w:val="28"/>
        </w:rPr>
        <w:t>и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DE6717">
        <w:rPr>
          <w:rFonts w:ascii="Times New Roman" w:hAnsi="Times New Roman" w:cs="Times New Roman"/>
          <w:sz w:val="28"/>
          <w:szCs w:val="28"/>
        </w:rPr>
        <w:t>ы</w:t>
      </w:r>
      <w:r w:rsidR="00553CAB">
        <w:rPr>
          <w:rFonts w:ascii="Times New Roman" w:hAnsi="Times New Roman" w:cs="Times New Roman"/>
          <w:sz w:val="28"/>
          <w:szCs w:val="28"/>
        </w:rPr>
        <w:t xml:space="preserve"> </w:t>
      </w:r>
      <w:r w:rsidR="002B03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3CAB">
        <w:rPr>
          <w:rFonts w:ascii="Times New Roman" w:hAnsi="Times New Roman" w:cs="Times New Roman"/>
          <w:sz w:val="28"/>
          <w:szCs w:val="28"/>
        </w:rPr>
        <w:t>вопросы</w:t>
      </w:r>
      <w:r w:rsidR="006C7C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730" w:rsidRPr="004C6730" w:rsidRDefault="00553CAB" w:rsidP="000138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итогах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 проверок достоверности и полноты представленных сведений о доходах, об имуществе и обязательствах имущественного характера за 2018, 2019 и 2020 годы, соблюдения ограничений и запретов, требований о предоставлении или урегулировании конфликта интересов и исполнения обязанностей, проведенных в отношении </w:t>
      </w:r>
      <w:r w:rsidR="00013825">
        <w:rPr>
          <w:rFonts w:ascii="Times New Roman" w:hAnsi="Times New Roman" w:cs="Times New Roman"/>
          <w:sz w:val="28"/>
          <w:szCs w:val="28"/>
        </w:rPr>
        <w:t>государст</w:t>
      </w:r>
      <w:r w:rsidR="00456670">
        <w:rPr>
          <w:rFonts w:ascii="Times New Roman" w:hAnsi="Times New Roman" w:cs="Times New Roman"/>
          <w:sz w:val="28"/>
          <w:szCs w:val="28"/>
        </w:rPr>
        <w:t xml:space="preserve">венного гражданского служащего </w:t>
      </w:r>
      <w:r w:rsidR="006857EA">
        <w:rPr>
          <w:rFonts w:ascii="Times New Roman" w:hAnsi="Times New Roman" w:cs="Times New Roman"/>
          <w:sz w:val="28"/>
          <w:szCs w:val="28"/>
        </w:rPr>
        <w:t>министерства</w:t>
      </w:r>
      <w:r w:rsidR="00013825">
        <w:rPr>
          <w:rFonts w:ascii="Times New Roman" w:hAnsi="Times New Roman" w:cs="Times New Roman"/>
          <w:sz w:val="28"/>
          <w:szCs w:val="28"/>
        </w:rPr>
        <w:t>;</w:t>
      </w:r>
    </w:p>
    <w:p w:rsidR="004C6730" w:rsidRPr="004C6730" w:rsidRDefault="00553CAB" w:rsidP="000138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 результатах </w:t>
      </w:r>
      <w:r w:rsidR="004C6730" w:rsidRPr="004C6730">
        <w:rPr>
          <w:rFonts w:ascii="Times New Roman" w:hAnsi="Times New Roman" w:cs="Times New Roman"/>
          <w:sz w:val="28"/>
          <w:szCs w:val="28"/>
        </w:rPr>
        <w:t>осуществления контроля за расходами</w:t>
      </w:r>
      <w:r w:rsidR="00013825">
        <w:rPr>
          <w:rFonts w:ascii="Times New Roman" w:hAnsi="Times New Roman" w:cs="Times New Roman"/>
          <w:sz w:val="28"/>
          <w:szCs w:val="28"/>
        </w:rPr>
        <w:t xml:space="preserve"> </w:t>
      </w:r>
      <w:r w:rsidR="00456670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567F73">
        <w:rPr>
          <w:rFonts w:ascii="Times New Roman" w:hAnsi="Times New Roman" w:cs="Times New Roman"/>
          <w:sz w:val="28"/>
          <w:szCs w:val="28"/>
        </w:rPr>
        <w:t>министерства</w:t>
      </w:r>
      <w:r w:rsidR="005712E8">
        <w:rPr>
          <w:rFonts w:ascii="Times New Roman" w:hAnsi="Times New Roman" w:cs="Times New Roman"/>
          <w:sz w:val="28"/>
          <w:szCs w:val="28"/>
        </w:rPr>
        <w:t>;</w:t>
      </w:r>
    </w:p>
    <w:p w:rsidR="004C6730" w:rsidRPr="004C6730" w:rsidRDefault="00553CAB" w:rsidP="004C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 </w:t>
      </w:r>
      <w:r w:rsidR="004C6730" w:rsidRPr="004C6730">
        <w:rPr>
          <w:rFonts w:ascii="Times New Roman" w:hAnsi="Times New Roman" w:cs="Times New Roman"/>
          <w:sz w:val="28"/>
          <w:szCs w:val="28"/>
        </w:rPr>
        <w:t>результатах осуществления контроля за расходами</w:t>
      </w:r>
      <w:r w:rsidR="008508B2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</w:t>
      </w:r>
      <w:r w:rsidR="00456670">
        <w:rPr>
          <w:rFonts w:ascii="Times New Roman" w:hAnsi="Times New Roman" w:cs="Times New Roman"/>
          <w:sz w:val="28"/>
          <w:szCs w:val="28"/>
        </w:rPr>
        <w:t xml:space="preserve"> </w:t>
      </w:r>
      <w:r w:rsidR="00167A7C">
        <w:rPr>
          <w:rFonts w:ascii="Times New Roman" w:hAnsi="Times New Roman" w:cs="Times New Roman"/>
          <w:sz w:val="28"/>
          <w:szCs w:val="28"/>
        </w:rPr>
        <w:t>министерства</w:t>
      </w:r>
      <w:r w:rsidR="00456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супруги;</w:t>
      </w:r>
    </w:p>
    <w:p w:rsidR="004C6730" w:rsidRPr="004C6730" w:rsidRDefault="00C5615E" w:rsidP="00850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508B2">
        <w:rPr>
          <w:rFonts w:ascii="Times New Roman" w:hAnsi="Times New Roman" w:cs="Times New Roman"/>
          <w:sz w:val="28"/>
          <w:szCs w:val="28"/>
        </w:rPr>
        <w:t>о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 результатах осуществления контроля за расходами</w:t>
      </w:r>
      <w:r w:rsidR="008508B2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, </w:t>
      </w:r>
      <w:r w:rsidR="008508B2">
        <w:rPr>
          <w:rFonts w:ascii="Times New Roman" w:hAnsi="Times New Roman" w:cs="Times New Roman"/>
          <w:sz w:val="28"/>
          <w:szCs w:val="28"/>
        </w:rPr>
        <w:t>и е</w:t>
      </w:r>
      <w:r w:rsidR="00456670">
        <w:rPr>
          <w:rFonts w:ascii="Times New Roman" w:hAnsi="Times New Roman" w:cs="Times New Roman"/>
          <w:sz w:val="28"/>
          <w:szCs w:val="28"/>
        </w:rPr>
        <w:t>ё</w:t>
      </w:r>
      <w:r w:rsidR="008508B2">
        <w:rPr>
          <w:rFonts w:ascii="Times New Roman" w:hAnsi="Times New Roman" w:cs="Times New Roman"/>
          <w:sz w:val="28"/>
          <w:szCs w:val="28"/>
        </w:rPr>
        <w:t xml:space="preserve"> супруга;</w:t>
      </w:r>
    </w:p>
    <w:p w:rsidR="004C6730" w:rsidRPr="004C6730" w:rsidRDefault="00C5615E" w:rsidP="004C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D4254">
        <w:rPr>
          <w:rFonts w:ascii="Times New Roman" w:hAnsi="Times New Roman" w:cs="Times New Roman"/>
          <w:sz w:val="28"/>
          <w:szCs w:val="28"/>
        </w:rPr>
        <w:t>о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 результатах осуществления контроля за расходами </w:t>
      </w:r>
      <w:r w:rsidR="005712E8">
        <w:rPr>
          <w:rFonts w:ascii="Times New Roman" w:hAnsi="Times New Roman" w:cs="Times New Roman"/>
          <w:sz w:val="28"/>
          <w:szCs w:val="28"/>
        </w:rPr>
        <w:t>государст</w:t>
      </w:r>
      <w:r w:rsidR="00456670">
        <w:rPr>
          <w:rFonts w:ascii="Times New Roman" w:hAnsi="Times New Roman" w:cs="Times New Roman"/>
          <w:sz w:val="28"/>
          <w:szCs w:val="28"/>
        </w:rPr>
        <w:t xml:space="preserve">венного гражданского служащего </w:t>
      </w:r>
      <w:r w:rsidR="004C6730" w:rsidRPr="004C6730">
        <w:rPr>
          <w:rFonts w:ascii="Times New Roman" w:hAnsi="Times New Roman" w:cs="Times New Roman"/>
          <w:sz w:val="28"/>
          <w:szCs w:val="28"/>
        </w:rPr>
        <w:t>минист</w:t>
      </w:r>
      <w:r w:rsidR="004E04E3">
        <w:rPr>
          <w:rFonts w:ascii="Times New Roman" w:hAnsi="Times New Roman" w:cs="Times New Roman"/>
          <w:sz w:val="28"/>
          <w:szCs w:val="28"/>
        </w:rPr>
        <w:t>ерства</w:t>
      </w:r>
      <w:r w:rsidR="00E87CAD">
        <w:rPr>
          <w:rFonts w:ascii="Times New Roman" w:hAnsi="Times New Roman" w:cs="Times New Roman"/>
          <w:sz w:val="28"/>
          <w:szCs w:val="28"/>
        </w:rPr>
        <w:t>;</w:t>
      </w:r>
    </w:p>
    <w:p w:rsidR="004C6730" w:rsidRPr="004C6730" w:rsidRDefault="00C5615E" w:rsidP="00F35E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06AB4">
        <w:rPr>
          <w:rFonts w:ascii="Times New Roman" w:hAnsi="Times New Roman" w:cs="Times New Roman"/>
          <w:sz w:val="28"/>
          <w:szCs w:val="28"/>
        </w:rPr>
        <w:t>о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 результатах осуществления контроля за расходами</w:t>
      </w:r>
      <w:r w:rsidR="00C06AB4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E87CAD">
        <w:rPr>
          <w:rFonts w:ascii="Times New Roman" w:hAnsi="Times New Roman" w:cs="Times New Roman"/>
          <w:sz w:val="28"/>
          <w:szCs w:val="28"/>
        </w:rPr>
        <w:t>т</w:t>
      </w:r>
      <w:r w:rsidR="004B50C6">
        <w:rPr>
          <w:rFonts w:ascii="Times New Roman" w:hAnsi="Times New Roman" w:cs="Times New Roman"/>
          <w:sz w:val="28"/>
          <w:szCs w:val="28"/>
        </w:rPr>
        <w:t xml:space="preserve">венного гражданского служащего </w:t>
      </w:r>
      <w:r w:rsidR="004E04E3">
        <w:rPr>
          <w:rFonts w:ascii="Times New Roman" w:hAnsi="Times New Roman" w:cs="Times New Roman"/>
          <w:sz w:val="28"/>
          <w:szCs w:val="28"/>
        </w:rPr>
        <w:t>министерства</w:t>
      </w:r>
      <w:r w:rsidR="00F35ED4">
        <w:rPr>
          <w:rFonts w:ascii="Times New Roman" w:hAnsi="Times New Roman" w:cs="Times New Roman"/>
          <w:sz w:val="28"/>
          <w:szCs w:val="28"/>
        </w:rPr>
        <w:t>;</w:t>
      </w:r>
    </w:p>
    <w:p w:rsidR="009F7749" w:rsidRDefault="00C5615E" w:rsidP="004C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F35ED4">
        <w:rPr>
          <w:rFonts w:ascii="Times New Roman" w:hAnsi="Times New Roman" w:cs="Times New Roman"/>
          <w:sz w:val="28"/>
          <w:szCs w:val="28"/>
        </w:rPr>
        <w:t>о</w:t>
      </w:r>
      <w:r w:rsidR="004C6730" w:rsidRPr="004C6730">
        <w:rPr>
          <w:rFonts w:ascii="Times New Roman" w:hAnsi="Times New Roman" w:cs="Times New Roman"/>
          <w:sz w:val="28"/>
          <w:szCs w:val="28"/>
        </w:rPr>
        <w:t xml:space="preserve"> соблюдении </w:t>
      </w:r>
      <w:r w:rsidR="00F35ED4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bookmarkStart w:id="0" w:name="_GoBack"/>
      <w:bookmarkEnd w:id="0"/>
      <w:r w:rsidR="004C6730" w:rsidRPr="004C6730">
        <w:rPr>
          <w:rFonts w:ascii="Times New Roman" w:hAnsi="Times New Roman" w:cs="Times New Roman"/>
          <w:sz w:val="28"/>
          <w:szCs w:val="28"/>
        </w:rPr>
        <w:t xml:space="preserve"> </w:t>
      </w:r>
      <w:r w:rsidR="00120C96">
        <w:rPr>
          <w:rFonts w:ascii="Times New Roman" w:hAnsi="Times New Roman" w:cs="Times New Roman"/>
          <w:sz w:val="28"/>
          <w:szCs w:val="28"/>
        </w:rPr>
        <w:t>министерства</w:t>
      </w:r>
      <w:r w:rsidR="004C6730" w:rsidRPr="004C6730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914747" w:rsidRDefault="00430BA4" w:rsidP="00914747">
      <w:pPr>
        <w:adjustRightInd w:val="0"/>
        <w:ind w:firstLine="709"/>
        <w:jc w:val="both"/>
      </w:pPr>
      <w:r>
        <w:t>По итогам</w:t>
      </w:r>
      <w:r w:rsidR="004E3630">
        <w:t xml:space="preserve"> рассмотрения </w:t>
      </w:r>
      <w:r w:rsidR="00A45A3B">
        <w:t>до</w:t>
      </w:r>
      <w:r w:rsidR="00B05941">
        <w:t>клада и материалов проверок по первому</w:t>
      </w:r>
      <w:r w:rsidR="00A45A3B">
        <w:t xml:space="preserve"> вопросу</w:t>
      </w:r>
      <w:r w:rsidR="0092602F">
        <w:t xml:space="preserve"> комиссия</w:t>
      </w:r>
      <w:r w:rsidR="00914747">
        <w:t xml:space="preserve">, </w:t>
      </w:r>
      <w:r w:rsidR="00914747" w:rsidRPr="007D6BE4">
        <w:t>руководствуясь Обзором практики привлечения к ответственности государственных (муниципальных) служащих за</w:t>
      </w:r>
      <w:r w:rsidR="00C36929">
        <w:t xml:space="preserve"> </w:t>
      </w:r>
      <w:r w:rsidR="00914747" w:rsidRPr="007D6BE4">
        <w:t>несоблюдение ограничений и запретов, требований о предотвращении или об</w:t>
      </w:r>
      <w:r w:rsidR="00C36929">
        <w:t xml:space="preserve"> </w:t>
      </w:r>
      <w:r w:rsidR="00914747" w:rsidRPr="007D6BE4">
        <w:t>урегулировании конфликта интересов и неисполнение обязанностей, установленных в целях противодействия коррупции</w:t>
      </w:r>
      <w:r w:rsidR="00914747">
        <w:t>,</w:t>
      </w:r>
      <w:r w:rsidR="00914747" w:rsidRPr="007D6BE4">
        <w:t xml:space="preserve"> </w:t>
      </w:r>
      <w:r w:rsidR="00914747">
        <w:t>с</w:t>
      </w:r>
      <w:r w:rsidR="004E3630">
        <w:t xml:space="preserve"> учетом </w:t>
      </w:r>
      <w:r w:rsidR="00914747" w:rsidRPr="007D6BE4">
        <w:t>значительности проступка</w:t>
      </w:r>
      <w:r w:rsidR="00ED520A">
        <w:t xml:space="preserve"> и</w:t>
      </w:r>
      <w:r w:rsidR="00914747">
        <w:t xml:space="preserve"> </w:t>
      </w:r>
      <w:r w:rsidR="00ED520A" w:rsidRPr="00ED520A">
        <w:t xml:space="preserve">учитывая мнение о необходимости разработки методических материалов о личной заинтересованности и необходимости принятия мер по урегулированию конфликта интересов для сотрудников отделов лесных </w:t>
      </w:r>
      <w:r w:rsidR="00ED520A">
        <w:t xml:space="preserve">отношений </w:t>
      </w:r>
      <w:r w:rsidR="00914747">
        <w:t>рекоменд</w:t>
      </w:r>
      <w:r w:rsidR="00C36929">
        <w:t xml:space="preserve">овала </w:t>
      </w:r>
      <w:proofErr w:type="spellStart"/>
      <w:r w:rsidR="00110B9E" w:rsidRPr="00110B9E">
        <w:t>и.о</w:t>
      </w:r>
      <w:proofErr w:type="spellEnd"/>
      <w:r w:rsidR="00110B9E" w:rsidRPr="00110B9E">
        <w:t>. министра природных ресурсов и экологии Новосибирской области</w:t>
      </w:r>
      <w:r w:rsidR="004F6557">
        <w:t xml:space="preserve"> </w:t>
      </w:r>
      <w:r w:rsidR="00914747" w:rsidRPr="007D6BE4">
        <w:t>применить к</w:t>
      </w:r>
      <w:r w:rsidR="00C36929">
        <w:t> гражданскому служащему</w:t>
      </w:r>
      <w:r w:rsidR="00914747" w:rsidRPr="007D6BE4">
        <w:t xml:space="preserve"> меру юридической ответственности</w:t>
      </w:r>
      <w:r w:rsidR="00A0777F">
        <w:t xml:space="preserve">, предусмотренную </w:t>
      </w:r>
      <w:r>
        <w:t xml:space="preserve">пунктом 3 статьи 59.1 </w:t>
      </w:r>
      <w:r w:rsidRPr="00430BA4">
        <w:t>Федерального закона от 27.07.2004 № 79-ФЗ «О государственной гражданск</w:t>
      </w:r>
      <w:r>
        <w:t>ой службе Российской Федерации».</w:t>
      </w:r>
    </w:p>
    <w:p w:rsidR="00914747" w:rsidRDefault="00C9738A" w:rsidP="00914747">
      <w:pPr>
        <w:adjustRightInd w:val="0"/>
        <w:ind w:firstLine="709"/>
        <w:jc w:val="both"/>
      </w:pPr>
      <w:r>
        <w:t xml:space="preserve">По итогам рассмотрения </w:t>
      </w:r>
      <w:r w:rsidR="003E2F0A">
        <w:t>результатов контроля за расход</w:t>
      </w:r>
      <w:r w:rsidR="00F46F81">
        <w:t>а</w:t>
      </w:r>
      <w:r w:rsidR="003E2F0A">
        <w:t xml:space="preserve">ми по вопросам </w:t>
      </w:r>
      <w:r>
        <w:t>с</w:t>
      </w:r>
      <w:r w:rsidR="003E2F0A">
        <w:t xml:space="preserve">о </w:t>
      </w:r>
      <w:r w:rsidR="00F46F81">
        <w:t xml:space="preserve">второго по шестой </w:t>
      </w:r>
      <w:r w:rsidR="003E2F0A">
        <w:t xml:space="preserve">в </w:t>
      </w:r>
      <w:r>
        <w:t xml:space="preserve">отношении </w:t>
      </w:r>
      <w:r w:rsidR="00BB15CF">
        <w:t xml:space="preserve">пятерых </w:t>
      </w:r>
      <w:r>
        <w:t>государственных гражданских служащих министерства</w:t>
      </w:r>
      <w:r w:rsidR="00F46F81">
        <w:t>,</w:t>
      </w:r>
      <w:r>
        <w:t xml:space="preserve"> </w:t>
      </w:r>
      <w:r w:rsidR="003E2F0A">
        <w:t xml:space="preserve">комиссия, </w:t>
      </w:r>
      <w:r w:rsidR="00F46F81" w:rsidRPr="00F46F81">
        <w:t xml:space="preserve">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</w:t>
      </w:r>
      <w:r w:rsidR="00F46F81" w:rsidRPr="00F46F81">
        <w:lastRenderedPageBreak/>
        <w:t xml:space="preserve">предотвращении или об урегулировании конфликта интересов и неисполнение обязанностей, установленных в целях противодействия коррупции, с учетом малозначительности проступка, рекомендовала </w:t>
      </w:r>
      <w:proofErr w:type="spellStart"/>
      <w:r w:rsidR="007D5584" w:rsidRPr="007D5584">
        <w:t>и.о</w:t>
      </w:r>
      <w:proofErr w:type="spellEnd"/>
      <w:r w:rsidR="007D5584" w:rsidRPr="007D5584">
        <w:t>. министра природных ресурсов и экологии Новосибирской области</w:t>
      </w:r>
      <w:r w:rsidR="007D5584">
        <w:t xml:space="preserve"> </w:t>
      </w:r>
      <w:r w:rsidR="00F46F81" w:rsidRPr="00F46F81">
        <w:t>применить к</w:t>
      </w:r>
      <w:r w:rsidR="007D5584">
        <w:t xml:space="preserve"> гражданским служащим министерства </w:t>
      </w:r>
      <w:r w:rsidR="00F46F81" w:rsidRPr="00F46F81">
        <w:t xml:space="preserve">меру юридической ответственности, предусмотренную </w:t>
      </w:r>
      <w:r w:rsidR="007D5584">
        <w:t>пунктом 1 статьи</w:t>
      </w:r>
      <w:r w:rsidR="00F46F81" w:rsidRPr="00F46F81">
        <w:t xml:space="preserve"> 59.1 Федерального закона от 27.07.2004 № 79-ФЗ «О государственной гражданской службе Российской Федерации».</w:t>
      </w:r>
    </w:p>
    <w:p w:rsidR="00EB433B" w:rsidRPr="007D6BE4" w:rsidRDefault="00F27FE6" w:rsidP="0013098B">
      <w:pPr>
        <w:adjustRightInd w:val="0"/>
        <w:ind w:firstLine="709"/>
        <w:jc w:val="both"/>
      </w:pPr>
      <w:r>
        <w:t xml:space="preserve">По итогам рассмотрения </w:t>
      </w:r>
      <w:r w:rsidR="002B0305">
        <w:t>сообщения</w:t>
      </w:r>
      <w:r>
        <w:t xml:space="preserve"> по седьмому вопросу </w:t>
      </w:r>
      <w:r w:rsidRPr="00F27FE6">
        <w:t>о соблюдении государственным гражданским служащим</w:t>
      </w:r>
      <w:r w:rsidR="002B0305">
        <w:t xml:space="preserve"> министерства </w:t>
      </w:r>
      <w:r w:rsidRPr="00F27FE6">
        <w:t>тр</w:t>
      </w:r>
      <w:r>
        <w:t>ебований к служебному поведению, комиссия</w:t>
      </w:r>
      <w:r w:rsidR="00A402BC">
        <w:t>,</w:t>
      </w:r>
      <w:r>
        <w:t xml:space="preserve"> </w:t>
      </w:r>
      <w:r w:rsidR="0013098B">
        <w:t xml:space="preserve">руководствуясь </w:t>
      </w:r>
      <w:r w:rsidR="00B6506F" w:rsidRPr="00B6506F">
        <w:t>У</w:t>
      </w:r>
      <w:r w:rsidR="00B6506F">
        <w:t>казом</w:t>
      </w:r>
      <w:r w:rsidR="00B6506F" w:rsidRPr="00B6506F">
        <w:t xml:space="preserve"> Президента Российской Федерации от 12.08.2002 № 885 «Об утверждении общих принципов служебного поведения государственных служащих»</w:t>
      </w:r>
      <w:r w:rsidR="00B6506F">
        <w:t xml:space="preserve">, </w:t>
      </w:r>
      <w:r w:rsidR="0013098B">
        <w:t>Кодексом этики и служебного поведения государственных гражданских служащих Новосибирской области</w:t>
      </w:r>
      <w:r w:rsidR="005174E8">
        <w:rPr>
          <w:rStyle w:val="ae"/>
        </w:rPr>
        <w:footnoteReference w:id="1"/>
      </w:r>
      <w:r w:rsidR="0013098B">
        <w:t xml:space="preserve">, учитывая его виновность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от 30.12.2001 № 195-ФЗ, а также его должностное положение и осуществляемую им профессиональную служебную деятельность, рекомендовала </w:t>
      </w:r>
      <w:proofErr w:type="spellStart"/>
      <w:r w:rsidR="0013098B">
        <w:t>и.о</w:t>
      </w:r>
      <w:proofErr w:type="spellEnd"/>
      <w:r w:rsidR="0013098B">
        <w:t>. министру природных ресурсов и экологии Новосибирской области указать государственному гражданскому служащему на недопустимость нарушения положений Кодекса этики и служебного поведения государственных гражданских служащих Новосибирской области.</w:t>
      </w:r>
    </w:p>
    <w:sectPr w:rsidR="00EB433B" w:rsidRPr="007D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E8" w:rsidRDefault="005174E8" w:rsidP="005174E8">
      <w:r>
        <w:separator/>
      </w:r>
    </w:p>
  </w:endnote>
  <w:endnote w:type="continuationSeparator" w:id="0">
    <w:p w:rsidR="005174E8" w:rsidRDefault="005174E8" w:rsidP="005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E8" w:rsidRDefault="005174E8" w:rsidP="005174E8">
      <w:r>
        <w:separator/>
      </w:r>
    </w:p>
  </w:footnote>
  <w:footnote w:type="continuationSeparator" w:id="0">
    <w:p w:rsidR="005174E8" w:rsidRDefault="005174E8" w:rsidP="005174E8">
      <w:r>
        <w:continuationSeparator/>
      </w:r>
    </w:p>
  </w:footnote>
  <w:footnote w:id="1">
    <w:p w:rsidR="005174E8" w:rsidRDefault="005174E8">
      <w:pPr>
        <w:pStyle w:val="ac"/>
      </w:pPr>
      <w:r>
        <w:rPr>
          <w:rStyle w:val="ae"/>
        </w:rPr>
        <w:footnoteRef/>
      </w:r>
      <w:r>
        <w:t xml:space="preserve"> </w:t>
      </w:r>
      <w:r w:rsidR="004B2500" w:rsidRPr="004B2500">
        <w:t>Утв. постановлением Губернатора Новосибирской области от 13.05.2011 № 119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5EBD"/>
    <w:multiLevelType w:val="hybridMultilevel"/>
    <w:tmpl w:val="ED7C5A6E"/>
    <w:lvl w:ilvl="0" w:tplc="82765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7E"/>
    <w:rsid w:val="00013825"/>
    <w:rsid w:val="00073527"/>
    <w:rsid w:val="00082E2B"/>
    <w:rsid w:val="00110B9E"/>
    <w:rsid w:val="00120C96"/>
    <w:rsid w:val="0013098B"/>
    <w:rsid w:val="00167A7C"/>
    <w:rsid w:val="00222F2F"/>
    <w:rsid w:val="002B0305"/>
    <w:rsid w:val="002D0A4C"/>
    <w:rsid w:val="0030217E"/>
    <w:rsid w:val="003212F6"/>
    <w:rsid w:val="00326087"/>
    <w:rsid w:val="0036252E"/>
    <w:rsid w:val="003800ED"/>
    <w:rsid w:val="003C5CFE"/>
    <w:rsid w:val="003E0212"/>
    <w:rsid w:val="003E2F0A"/>
    <w:rsid w:val="00400E3D"/>
    <w:rsid w:val="00430BA4"/>
    <w:rsid w:val="00456670"/>
    <w:rsid w:val="004957AA"/>
    <w:rsid w:val="00497AB0"/>
    <w:rsid w:val="004B14CA"/>
    <w:rsid w:val="004B2500"/>
    <w:rsid w:val="004B50C6"/>
    <w:rsid w:val="004C6730"/>
    <w:rsid w:val="004E04E3"/>
    <w:rsid w:val="004E3630"/>
    <w:rsid w:val="004F6557"/>
    <w:rsid w:val="005060D7"/>
    <w:rsid w:val="005135F4"/>
    <w:rsid w:val="005174E8"/>
    <w:rsid w:val="00553CAB"/>
    <w:rsid w:val="00567F73"/>
    <w:rsid w:val="005712E8"/>
    <w:rsid w:val="00671A5B"/>
    <w:rsid w:val="006857EA"/>
    <w:rsid w:val="006C7C70"/>
    <w:rsid w:val="00754A14"/>
    <w:rsid w:val="00773611"/>
    <w:rsid w:val="007D5584"/>
    <w:rsid w:val="008058E4"/>
    <w:rsid w:val="008368EE"/>
    <w:rsid w:val="008508B2"/>
    <w:rsid w:val="0085650C"/>
    <w:rsid w:val="00897273"/>
    <w:rsid w:val="00914747"/>
    <w:rsid w:val="0092602F"/>
    <w:rsid w:val="00967024"/>
    <w:rsid w:val="009B3846"/>
    <w:rsid w:val="009D2BE7"/>
    <w:rsid w:val="009F7749"/>
    <w:rsid w:val="00A0777F"/>
    <w:rsid w:val="00A402BC"/>
    <w:rsid w:val="00A41EE2"/>
    <w:rsid w:val="00A45A3B"/>
    <w:rsid w:val="00A62760"/>
    <w:rsid w:val="00A913C5"/>
    <w:rsid w:val="00AD4254"/>
    <w:rsid w:val="00B05941"/>
    <w:rsid w:val="00B55DBD"/>
    <w:rsid w:val="00B6506F"/>
    <w:rsid w:val="00B70E63"/>
    <w:rsid w:val="00B85931"/>
    <w:rsid w:val="00BA0B8C"/>
    <w:rsid w:val="00BB15CF"/>
    <w:rsid w:val="00C06AB4"/>
    <w:rsid w:val="00C36929"/>
    <w:rsid w:val="00C435D8"/>
    <w:rsid w:val="00C5215B"/>
    <w:rsid w:val="00C5278B"/>
    <w:rsid w:val="00C5615E"/>
    <w:rsid w:val="00C9738A"/>
    <w:rsid w:val="00CB7FDF"/>
    <w:rsid w:val="00D33C71"/>
    <w:rsid w:val="00D37415"/>
    <w:rsid w:val="00D803D0"/>
    <w:rsid w:val="00DE6717"/>
    <w:rsid w:val="00DE6B16"/>
    <w:rsid w:val="00E53317"/>
    <w:rsid w:val="00E87CAD"/>
    <w:rsid w:val="00EA7D11"/>
    <w:rsid w:val="00EB433B"/>
    <w:rsid w:val="00ED520A"/>
    <w:rsid w:val="00EF2076"/>
    <w:rsid w:val="00F1153F"/>
    <w:rsid w:val="00F27FE6"/>
    <w:rsid w:val="00F35ED4"/>
    <w:rsid w:val="00F46F81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482B"/>
  <w15:docId w15:val="{474DF8E6-CD1A-462D-B152-B157941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8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22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5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5CFE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5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5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5CF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174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17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17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B392-244B-4473-A2DB-42C9693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Былина Дарья Андреевна</dc:creator>
  <cp:lastModifiedBy>Былина Дарья Андреевна</cp:lastModifiedBy>
  <cp:revision>10</cp:revision>
  <cp:lastPrinted>2020-07-20T02:48:00Z</cp:lastPrinted>
  <dcterms:created xsi:type="dcterms:W3CDTF">2022-02-20T12:07:00Z</dcterms:created>
  <dcterms:modified xsi:type="dcterms:W3CDTF">2022-02-22T12:11:00Z</dcterms:modified>
</cp:coreProperties>
</file>