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126" w:rsidRDefault="0000712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07126" w:rsidRDefault="00007126">
      <w:pPr>
        <w:pStyle w:val="ConsPlusNormal"/>
        <w:outlineLvl w:val="0"/>
      </w:pPr>
    </w:p>
    <w:p w:rsidR="00007126" w:rsidRDefault="00007126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007126" w:rsidRDefault="00007126">
      <w:pPr>
        <w:pStyle w:val="ConsPlusTitle"/>
        <w:jc w:val="center"/>
      </w:pPr>
    </w:p>
    <w:p w:rsidR="00007126" w:rsidRDefault="00007126">
      <w:pPr>
        <w:pStyle w:val="ConsPlusTitle"/>
        <w:jc w:val="center"/>
      </w:pPr>
      <w:r>
        <w:t>ПОСТАНОВЛЕНИЕ</w:t>
      </w:r>
    </w:p>
    <w:p w:rsidR="00007126" w:rsidRDefault="00007126">
      <w:pPr>
        <w:pStyle w:val="ConsPlusTitle"/>
        <w:jc w:val="center"/>
      </w:pPr>
      <w:r>
        <w:t>от 3 октября 2017 г. N 383-п</w:t>
      </w:r>
    </w:p>
    <w:p w:rsidR="00007126" w:rsidRDefault="00007126">
      <w:pPr>
        <w:pStyle w:val="ConsPlusTitle"/>
        <w:jc w:val="center"/>
      </w:pPr>
    </w:p>
    <w:p w:rsidR="00007126" w:rsidRDefault="00007126">
      <w:pPr>
        <w:pStyle w:val="ConsPlusTitle"/>
        <w:jc w:val="center"/>
      </w:pPr>
      <w:r>
        <w:t>О МИНИСТЕРСТВЕ ПРИРОДНЫХ РЕСУРСОВ</w:t>
      </w:r>
    </w:p>
    <w:p w:rsidR="00007126" w:rsidRDefault="00007126">
      <w:pPr>
        <w:pStyle w:val="ConsPlusTitle"/>
        <w:jc w:val="center"/>
      </w:pPr>
      <w:r>
        <w:t>И ЭКОЛОГИИ НОВОСИБИРСКОЙ ОБЛАСТИ</w:t>
      </w:r>
    </w:p>
    <w:p w:rsidR="00007126" w:rsidRDefault="0000712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071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126" w:rsidRDefault="0000712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126" w:rsidRDefault="0000712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7126" w:rsidRDefault="000071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7126" w:rsidRDefault="0000712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007126" w:rsidRDefault="000071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07.08.2018 </w:t>
            </w:r>
            <w:hyperlink r:id="rId5" w:history="1">
              <w:r>
                <w:rPr>
                  <w:color w:val="0000FF"/>
                </w:rPr>
                <w:t>N 334-п</w:t>
              </w:r>
            </w:hyperlink>
            <w:r>
              <w:rPr>
                <w:color w:val="392C69"/>
              </w:rPr>
              <w:t xml:space="preserve">, от 08.10.2018 </w:t>
            </w:r>
            <w:hyperlink r:id="rId6" w:history="1">
              <w:r>
                <w:rPr>
                  <w:color w:val="0000FF"/>
                </w:rPr>
                <w:t>N 439-п</w:t>
              </w:r>
            </w:hyperlink>
            <w:r>
              <w:rPr>
                <w:color w:val="392C69"/>
              </w:rPr>
              <w:t xml:space="preserve">, от 16.04.2019 </w:t>
            </w:r>
            <w:hyperlink r:id="rId7" w:history="1">
              <w:r>
                <w:rPr>
                  <w:color w:val="0000FF"/>
                </w:rPr>
                <w:t>N 143-п</w:t>
              </w:r>
            </w:hyperlink>
            <w:r>
              <w:rPr>
                <w:color w:val="392C69"/>
              </w:rPr>
              <w:t>,</w:t>
            </w:r>
          </w:p>
          <w:p w:rsidR="00007126" w:rsidRDefault="000071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28.05.2019 </w:t>
            </w:r>
            <w:hyperlink r:id="rId8" w:history="1">
              <w:r>
                <w:rPr>
                  <w:color w:val="0000FF"/>
                </w:rPr>
                <w:t>N 208-п</w:t>
              </w:r>
            </w:hyperlink>
            <w:r>
              <w:rPr>
                <w:color w:val="392C69"/>
              </w:rPr>
              <w:t xml:space="preserve">, от 11.06.2019 </w:t>
            </w:r>
            <w:hyperlink r:id="rId9" w:history="1">
              <w:r>
                <w:rPr>
                  <w:color w:val="0000FF"/>
                </w:rPr>
                <w:t>N 232-п</w:t>
              </w:r>
            </w:hyperlink>
            <w:r>
              <w:rPr>
                <w:color w:val="392C69"/>
              </w:rPr>
              <w:t xml:space="preserve">, от 23.06.2020 </w:t>
            </w:r>
            <w:hyperlink r:id="rId10" w:history="1">
              <w:r>
                <w:rPr>
                  <w:color w:val="0000FF"/>
                </w:rPr>
                <w:t>N 245-п</w:t>
              </w:r>
            </w:hyperlink>
            <w:r>
              <w:rPr>
                <w:color w:val="392C69"/>
              </w:rPr>
              <w:t>,</w:t>
            </w:r>
          </w:p>
          <w:p w:rsidR="00007126" w:rsidRDefault="000071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22.12.2020 </w:t>
            </w:r>
            <w:hyperlink r:id="rId11" w:history="1">
              <w:r>
                <w:rPr>
                  <w:color w:val="0000FF"/>
                </w:rPr>
                <w:t>N 529-п</w:t>
              </w:r>
            </w:hyperlink>
            <w:r>
              <w:rPr>
                <w:color w:val="392C69"/>
              </w:rPr>
              <w:t xml:space="preserve">, от 20.04.2021 </w:t>
            </w:r>
            <w:hyperlink r:id="rId12" w:history="1">
              <w:r>
                <w:rPr>
                  <w:color w:val="0000FF"/>
                </w:rPr>
                <w:t>N 140-п</w:t>
              </w:r>
            </w:hyperlink>
            <w:r>
              <w:rPr>
                <w:color w:val="392C69"/>
              </w:rPr>
              <w:t xml:space="preserve">, от 01.11.2021 </w:t>
            </w:r>
            <w:hyperlink r:id="rId13" w:history="1">
              <w:r>
                <w:rPr>
                  <w:color w:val="0000FF"/>
                </w:rPr>
                <w:t>N 448-п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126" w:rsidRDefault="00007126">
            <w:pPr>
              <w:spacing w:after="1" w:line="0" w:lineRule="atLeast"/>
            </w:pPr>
          </w:p>
        </w:tc>
      </w:tr>
    </w:tbl>
    <w:p w:rsidR="00007126" w:rsidRDefault="00007126">
      <w:pPr>
        <w:pStyle w:val="ConsPlusNormal"/>
        <w:ind w:firstLine="540"/>
        <w:jc w:val="both"/>
      </w:pPr>
    </w:p>
    <w:p w:rsidR="00007126" w:rsidRDefault="0000712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15" w:history="1">
        <w:r>
          <w:rPr>
            <w:color w:val="0000FF"/>
          </w:rPr>
          <w:t>статьей 6</w:t>
        </w:r>
      </w:hyperlink>
      <w:r>
        <w:t xml:space="preserve"> Закона Новосибирской области от 03.03.2004 N 168-ОЗ "О системе исполнительных органов государственной власти Новосибирской области" Правительство Новосибирской области постановляет: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министерстве природных ресурсов и экологии Новосибирской области.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07126" w:rsidRDefault="00007126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27.09.2016 N 301-п "О департаменте лесного хозяйства Новосибирской области";</w:t>
      </w:r>
    </w:p>
    <w:p w:rsidR="00007126" w:rsidRDefault="00007126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26.04.2017 N 169-п "О внесении изменения в постановление Правительства Новосибирской области от 27.09.2016 N 301-п";</w:t>
      </w:r>
    </w:p>
    <w:p w:rsidR="00007126" w:rsidRDefault="00007126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27.06.2017 N 238-п "О внесении изменений в постановление Правительства Новосибирской области от 27.09.2016 N 301-п".</w:t>
      </w:r>
    </w:p>
    <w:p w:rsidR="00007126" w:rsidRDefault="00007126">
      <w:pPr>
        <w:pStyle w:val="ConsPlusNormal"/>
        <w:ind w:firstLine="540"/>
        <w:jc w:val="both"/>
      </w:pPr>
    </w:p>
    <w:p w:rsidR="00007126" w:rsidRDefault="00007126">
      <w:pPr>
        <w:pStyle w:val="ConsPlusNormal"/>
        <w:jc w:val="right"/>
      </w:pPr>
      <w:r>
        <w:t>Губернатор Новосибирской области</w:t>
      </w:r>
    </w:p>
    <w:p w:rsidR="00007126" w:rsidRDefault="00007126">
      <w:pPr>
        <w:pStyle w:val="ConsPlusNormal"/>
        <w:jc w:val="right"/>
      </w:pPr>
      <w:r>
        <w:t>В.Ф.ГОРОДЕЦКИЙ</w:t>
      </w:r>
    </w:p>
    <w:p w:rsidR="00007126" w:rsidRDefault="00007126">
      <w:pPr>
        <w:pStyle w:val="ConsPlusNormal"/>
        <w:ind w:firstLine="540"/>
        <w:jc w:val="both"/>
      </w:pPr>
    </w:p>
    <w:p w:rsidR="00007126" w:rsidRDefault="00007126">
      <w:pPr>
        <w:pStyle w:val="ConsPlusNormal"/>
        <w:ind w:firstLine="540"/>
        <w:jc w:val="both"/>
      </w:pPr>
    </w:p>
    <w:p w:rsidR="00007126" w:rsidRDefault="00007126">
      <w:pPr>
        <w:pStyle w:val="ConsPlusNormal"/>
        <w:ind w:firstLine="540"/>
        <w:jc w:val="both"/>
      </w:pPr>
    </w:p>
    <w:p w:rsidR="00007126" w:rsidRDefault="00007126">
      <w:pPr>
        <w:pStyle w:val="ConsPlusNormal"/>
        <w:ind w:firstLine="540"/>
        <w:jc w:val="both"/>
      </w:pPr>
    </w:p>
    <w:p w:rsidR="00007126" w:rsidRDefault="00007126">
      <w:pPr>
        <w:pStyle w:val="ConsPlusNormal"/>
        <w:ind w:firstLine="540"/>
        <w:jc w:val="both"/>
      </w:pPr>
    </w:p>
    <w:p w:rsidR="00007126" w:rsidRDefault="00007126">
      <w:pPr>
        <w:pStyle w:val="ConsPlusNormal"/>
        <w:jc w:val="right"/>
        <w:outlineLvl w:val="0"/>
      </w:pPr>
      <w:r>
        <w:t>Утверждено</w:t>
      </w:r>
    </w:p>
    <w:p w:rsidR="00007126" w:rsidRDefault="00007126">
      <w:pPr>
        <w:pStyle w:val="ConsPlusNormal"/>
        <w:jc w:val="right"/>
      </w:pPr>
      <w:r>
        <w:t>постановлением</w:t>
      </w:r>
    </w:p>
    <w:p w:rsidR="00007126" w:rsidRDefault="00007126">
      <w:pPr>
        <w:pStyle w:val="ConsPlusNormal"/>
        <w:jc w:val="right"/>
      </w:pPr>
      <w:r>
        <w:t>Правительства Новосибирской области</w:t>
      </w:r>
    </w:p>
    <w:p w:rsidR="00007126" w:rsidRDefault="00007126">
      <w:pPr>
        <w:pStyle w:val="ConsPlusNormal"/>
        <w:jc w:val="right"/>
      </w:pPr>
      <w:r>
        <w:t>от 03.10.2017 N 383-п</w:t>
      </w:r>
    </w:p>
    <w:p w:rsidR="00007126" w:rsidRDefault="00007126">
      <w:pPr>
        <w:pStyle w:val="ConsPlusNormal"/>
        <w:ind w:firstLine="540"/>
        <w:jc w:val="both"/>
      </w:pPr>
    </w:p>
    <w:p w:rsidR="00007126" w:rsidRDefault="00007126">
      <w:pPr>
        <w:pStyle w:val="ConsPlusTitle"/>
        <w:jc w:val="center"/>
      </w:pPr>
      <w:bookmarkStart w:id="0" w:name="P33"/>
      <w:bookmarkEnd w:id="0"/>
      <w:r>
        <w:t>ПОЛОЖЕНИЕ</w:t>
      </w:r>
    </w:p>
    <w:p w:rsidR="00007126" w:rsidRDefault="00007126">
      <w:pPr>
        <w:pStyle w:val="ConsPlusTitle"/>
        <w:jc w:val="center"/>
      </w:pPr>
      <w:r>
        <w:t>О МИНИСТЕРСТВЕ ПРИРОДНЫХ РЕСУРСОВ</w:t>
      </w:r>
    </w:p>
    <w:p w:rsidR="00007126" w:rsidRDefault="00007126">
      <w:pPr>
        <w:pStyle w:val="ConsPlusTitle"/>
        <w:jc w:val="center"/>
      </w:pPr>
      <w:r>
        <w:t>И ЭКОЛОГИИ НОВОСИБИРСКОЙ ОБЛАСТИ</w:t>
      </w:r>
    </w:p>
    <w:p w:rsidR="00007126" w:rsidRDefault="0000712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071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126" w:rsidRDefault="0000712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126" w:rsidRDefault="0000712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7126" w:rsidRDefault="000071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7126" w:rsidRDefault="0000712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007126" w:rsidRDefault="000071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07.08.2018 </w:t>
            </w:r>
            <w:hyperlink r:id="rId19" w:history="1">
              <w:r>
                <w:rPr>
                  <w:color w:val="0000FF"/>
                </w:rPr>
                <w:t>N 334-п</w:t>
              </w:r>
            </w:hyperlink>
            <w:r>
              <w:rPr>
                <w:color w:val="392C69"/>
              </w:rPr>
              <w:t xml:space="preserve">, от 08.10.2018 </w:t>
            </w:r>
            <w:hyperlink r:id="rId20" w:history="1">
              <w:r>
                <w:rPr>
                  <w:color w:val="0000FF"/>
                </w:rPr>
                <w:t>N 439-п</w:t>
              </w:r>
            </w:hyperlink>
            <w:r>
              <w:rPr>
                <w:color w:val="392C69"/>
              </w:rPr>
              <w:t xml:space="preserve">, от 16.04.2019 </w:t>
            </w:r>
            <w:hyperlink r:id="rId21" w:history="1">
              <w:r>
                <w:rPr>
                  <w:color w:val="0000FF"/>
                </w:rPr>
                <w:t>N 143-п</w:t>
              </w:r>
            </w:hyperlink>
            <w:r>
              <w:rPr>
                <w:color w:val="392C69"/>
              </w:rPr>
              <w:t>,</w:t>
            </w:r>
          </w:p>
          <w:p w:rsidR="00007126" w:rsidRDefault="000071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28.05.2019 </w:t>
            </w:r>
            <w:hyperlink r:id="rId22" w:history="1">
              <w:r>
                <w:rPr>
                  <w:color w:val="0000FF"/>
                </w:rPr>
                <w:t>N 208-п</w:t>
              </w:r>
            </w:hyperlink>
            <w:r>
              <w:rPr>
                <w:color w:val="392C69"/>
              </w:rPr>
              <w:t xml:space="preserve">, от 11.06.2019 </w:t>
            </w:r>
            <w:hyperlink r:id="rId23" w:history="1">
              <w:r>
                <w:rPr>
                  <w:color w:val="0000FF"/>
                </w:rPr>
                <w:t>N 232-п</w:t>
              </w:r>
            </w:hyperlink>
            <w:r>
              <w:rPr>
                <w:color w:val="392C69"/>
              </w:rPr>
              <w:t xml:space="preserve">, от 23.06.2020 </w:t>
            </w:r>
            <w:hyperlink r:id="rId24" w:history="1">
              <w:r>
                <w:rPr>
                  <w:color w:val="0000FF"/>
                </w:rPr>
                <w:t>N 245-п</w:t>
              </w:r>
            </w:hyperlink>
            <w:r>
              <w:rPr>
                <w:color w:val="392C69"/>
              </w:rPr>
              <w:t>,</w:t>
            </w:r>
          </w:p>
          <w:p w:rsidR="00007126" w:rsidRDefault="000071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22.12.2020 </w:t>
            </w:r>
            <w:hyperlink r:id="rId25" w:history="1">
              <w:r>
                <w:rPr>
                  <w:color w:val="0000FF"/>
                </w:rPr>
                <w:t>N 529-п</w:t>
              </w:r>
            </w:hyperlink>
            <w:r>
              <w:rPr>
                <w:color w:val="392C69"/>
              </w:rPr>
              <w:t xml:space="preserve">, от 20.04.2021 </w:t>
            </w:r>
            <w:hyperlink r:id="rId26" w:history="1">
              <w:r>
                <w:rPr>
                  <w:color w:val="0000FF"/>
                </w:rPr>
                <w:t>N 140-п</w:t>
              </w:r>
            </w:hyperlink>
            <w:r>
              <w:rPr>
                <w:color w:val="392C69"/>
              </w:rPr>
              <w:t xml:space="preserve">, от 01.11.2021 </w:t>
            </w:r>
            <w:hyperlink r:id="rId27" w:history="1">
              <w:r>
                <w:rPr>
                  <w:color w:val="0000FF"/>
                </w:rPr>
                <w:t>N 448-п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126" w:rsidRDefault="00007126">
            <w:pPr>
              <w:spacing w:after="1" w:line="0" w:lineRule="atLeast"/>
            </w:pPr>
          </w:p>
        </w:tc>
      </w:tr>
    </w:tbl>
    <w:p w:rsidR="00007126" w:rsidRDefault="00007126">
      <w:pPr>
        <w:pStyle w:val="ConsPlusNormal"/>
        <w:ind w:firstLine="540"/>
        <w:jc w:val="both"/>
      </w:pPr>
    </w:p>
    <w:p w:rsidR="00007126" w:rsidRDefault="00007126">
      <w:pPr>
        <w:pStyle w:val="ConsPlusTitle"/>
        <w:jc w:val="center"/>
        <w:outlineLvl w:val="1"/>
      </w:pPr>
      <w:r>
        <w:t>I. Общие положения</w:t>
      </w:r>
    </w:p>
    <w:p w:rsidR="00007126" w:rsidRDefault="00007126">
      <w:pPr>
        <w:pStyle w:val="ConsPlusNormal"/>
        <w:ind w:firstLine="540"/>
        <w:jc w:val="both"/>
      </w:pPr>
    </w:p>
    <w:p w:rsidR="00007126" w:rsidRDefault="00007126">
      <w:pPr>
        <w:pStyle w:val="ConsPlusNormal"/>
        <w:ind w:firstLine="540"/>
        <w:jc w:val="both"/>
      </w:pPr>
      <w:r>
        <w:t>1. Министерство природных ресурсов и экологии Новосибирской области (далее - министерство) является областным исполнительным органом государственной власти Новосибирской области, осуществляющим государственное управление и нормативное правовое регулирование в сфере рационального использования природных ресурсов, охраны окружающей среды, обеспечения безопасности гидротехнических сооружений при использовании водных объектов и осуществлении природоохранных мероприятий, в сфере лесных отношений, в сфере охоты и сохранения охотничьих ресурсов, охраны, контроля и регулирования использования объектов животного мира и среды их обитания на территории Новосибирской области в пределах установленных федеральным законодательством и законодательством Новосибирской области полномочий.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Министерство осуществляет отдельные переданные Российской Федерацией полномочия органам государственной власти субъектов Российской Федерации в области водных отношений, экологической экспертизы, лесных отношений, охоты и сохранения охотничьих ресурсов, охраны и использования объектов животного мира.</w:t>
      </w:r>
    </w:p>
    <w:p w:rsidR="00007126" w:rsidRDefault="00007126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23.06.2020 N 245-п)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 xml:space="preserve">2. Министерство в своей деятельности руководствуется </w:t>
      </w:r>
      <w:hyperlink r:id="rId29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федеральных органов исполнительной власти, </w:t>
      </w:r>
      <w:hyperlink r:id="rId30" w:history="1">
        <w:r>
          <w:rPr>
            <w:color w:val="0000FF"/>
          </w:rPr>
          <w:t>Уставом</w:t>
        </w:r>
      </w:hyperlink>
      <w:r>
        <w:t xml:space="preserve"> Новосибирской области, законами Новосибирской области, постановлениями, распоряжениями Губернатора Новосибирской области, Правительства Новосибирской области и настоящим Положением о министерстве природных ресурсов и экологии Новосибирской области (далее - Положение).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2.1. Министерство при реализации своих полномочий обеспечивает приоритет целей и задач по развитию конкуренции на товарных рынках в установленной сфере деятельности.</w:t>
      </w:r>
    </w:p>
    <w:p w:rsidR="00007126" w:rsidRDefault="00007126">
      <w:pPr>
        <w:pStyle w:val="ConsPlusNormal"/>
        <w:jc w:val="both"/>
      </w:pPr>
      <w:r>
        <w:t xml:space="preserve">(п. 2.1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07.08.2018 N 334-п)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3. Министерство осуществляет свою деятельность во взаимодействии с федеральными органами исполнительной власти и их территориальными органами, исполнительными органами государственной власти Новосибирской области, администрацией Губернатора Новосибирской области и Правительства Новосибирской области, органами местного самоуправления в Новосибирской области, иными органами и организациями.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4. Министерство обладает правами юридического лица, может от своего имени приобретать права и нести обязанности, выступать истцом и ответчиком в судах, имеет самостоятельный баланс, расчетные и иные счета в учреждениях банков и Федерального казначейства, печать с изображением герба Новосибирской области и со своим наименованием, иные печати, штампы и бланки установленного образца.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5. Финансирование расходов министерства осуществляется за счет средств областного бюджета Новосибирской области и в части осуществления переданных отдельных полномочий Российской Федерацией - за счет предоставляемых субвенций из федерального бюджета.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6. Сокращенное наименование министерства - МПР НСО.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lastRenderedPageBreak/>
        <w:t>7. Местонахождение министерства: 633162, Новосибирская область, Колыванский район, р.п. Колывань, ул. Ленина, 79.</w:t>
      </w:r>
    </w:p>
    <w:p w:rsidR="00007126" w:rsidRDefault="00007126">
      <w:pPr>
        <w:pStyle w:val="ConsPlusNormal"/>
        <w:jc w:val="both"/>
      </w:pPr>
      <w:r>
        <w:t xml:space="preserve">(п. 7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08.10.2018 N 439-п)</w:t>
      </w:r>
    </w:p>
    <w:p w:rsidR="00007126" w:rsidRDefault="00007126">
      <w:pPr>
        <w:pStyle w:val="ConsPlusNormal"/>
        <w:ind w:firstLine="540"/>
        <w:jc w:val="both"/>
      </w:pPr>
    </w:p>
    <w:p w:rsidR="00007126" w:rsidRDefault="00007126">
      <w:pPr>
        <w:pStyle w:val="ConsPlusTitle"/>
        <w:jc w:val="center"/>
        <w:outlineLvl w:val="1"/>
      </w:pPr>
      <w:r>
        <w:t>II. Полномочия</w:t>
      </w:r>
    </w:p>
    <w:p w:rsidR="00007126" w:rsidRDefault="00007126">
      <w:pPr>
        <w:pStyle w:val="ConsPlusNormal"/>
        <w:ind w:firstLine="540"/>
        <w:jc w:val="both"/>
      </w:pPr>
    </w:p>
    <w:p w:rsidR="00007126" w:rsidRDefault="00007126">
      <w:pPr>
        <w:pStyle w:val="ConsPlusNormal"/>
        <w:ind w:firstLine="540"/>
        <w:jc w:val="both"/>
      </w:pPr>
      <w:r>
        <w:t>8. В установленной сфере деятельности министерство исполняет следующие полномочия: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1) осуществляет региональный государственный экологический надзор при осуществлении хозяйственной и (или) иной деятельности с использованием объектов, подлежащих государственному экологическому надзору, за исключением объектов, подлежащих федеральному государственному экологическому надзору;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2) осуществляет государственное управление в сфере организации и функционирования особо охраняемых природных территорий регионального значения;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23.06.2020 N 245-п;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3.1) вносит предложения в Правительство Новосибирской области о резервировании земель, которые предполагается объявить землями особо охраняемых природных территорий регионального значения, и об ограничении на них деятельности;</w:t>
      </w:r>
    </w:p>
    <w:p w:rsidR="00007126" w:rsidRDefault="00007126">
      <w:pPr>
        <w:pStyle w:val="ConsPlusNormal"/>
        <w:jc w:val="both"/>
      </w:pPr>
      <w:r>
        <w:t xml:space="preserve">(пп. 3.1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23.06.2020 N 245-п)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3.2) вносит предложения в Правительство Новосибирской области о создании (упразднении), учреждении и изменении границ особо охраняемых природных территорий регионального значения;</w:t>
      </w:r>
    </w:p>
    <w:p w:rsidR="00007126" w:rsidRDefault="00007126">
      <w:pPr>
        <w:pStyle w:val="ConsPlusNormal"/>
        <w:jc w:val="both"/>
      </w:pPr>
      <w:r>
        <w:t xml:space="preserve">(пп. 3.2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23.06.2020 N 245-п)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3.3) вносит предложения Губернатору Новосибирской области об установлении, изменении, о прекращении осуществления охранных зон природных парков и памятников природы регионального значения и об установлении их границ;</w:t>
      </w:r>
    </w:p>
    <w:p w:rsidR="00007126" w:rsidRDefault="00007126">
      <w:pPr>
        <w:pStyle w:val="ConsPlusNormal"/>
        <w:jc w:val="both"/>
      </w:pPr>
      <w:r>
        <w:t xml:space="preserve">(пп. 3.3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23.06.2020 N 245-п)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3.4) оформляет охранные обязательства памятников природы регионального значения;</w:t>
      </w:r>
    </w:p>
    <w:p w:rsidR="00007126" w:rsidRDefault="00007126">
      <w:pPr>
        <w:pStyle w:val="ConsPlusNormal"/>
        <w:jc w:val="both"/>
      </w:pPr>
      <w:r>
        <w:t xml:space="preserve">(пп. 3.4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23.06.2020 N 245-п)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3.5) выдает разрешение на строительство, разрешение на ввод объекта капитального строительства в эксплуатацию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значения;</w:t>
      </w:r>
    </w:p>
    <w:p w:rsidR="00007126" w:rsidRDefault="00007126">
      <w:pPr>
        <w:pStyle w:val="ConsPlusNormal"/>
        <w:jc w:val="both"/>
      </w:pPr>
      <w:r>
        <w:t xml:space="preserve">(пп. 3.5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23.06.2020 N 245-п)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4) осуществляет подготовку проектов организации и устройства особо охраняемых природных территорий регионального значения;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5) осуществляет оформление паспортов памятников природы регионального значения и утверждение их форм;</w:t>
      </w:r>
    </w:p>
    <w:p w:rsidR="00007126" w:rsidRDefault="00007126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23.06.2020 N 245-п)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6) разрабатывает проекты положений об особо охраняемых природных территориях регионального значения и представляет их на утверждение в Правительство Новосибирской области;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7) проводит инвентаризацию и ведет государственный кадастр особо охраняемых природных территорий регионального и местного значения;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lastRenderedPageBreak/>
        <w:t>8) осуществляет охрану особо охраняемых природных территорий регионального значения;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9) осуществляет государственный надзор в сфере охраны и использования особо охраняемых природных территорий регионального значения при осуществлении регионального государственного экологического надзора;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10) осуществляет государственный надзор в области обеспечения санитарной (горно-санитарной) охраны природных лечебных ресурсов, лечебно-оздоровительных местностей и курортов при осуществлении в пределах своей компетенции государственного надзора в сфере охраны и использования особо охраняемых природных территорий регионального значения;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11) обеспечивает население достоверной информацией в области образования, охраны и функционирования особо охраняемых природных территорий регионального значения;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12) осуществляет контроль за соблюдением законодательства об экологической экспертизе при осуществлении хозяйственной и иной деятельности на объектах, подлежащих региональному государственному экологическому надзору;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13) делегирует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 Новосибирской области и в случае возможного воздействия на окружающую среду Новосибирской области хозяйственной и иной деятельности, намечаемой другим субъектом Российской Федерации;</w:t>
      </w:r>
    </w:p>
    <w:p w:rsidR="00007126" w:rsidRDefault="00007126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23.06.2020 N 245-п)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14) устанавливает нормативы качества окружающей среды, содержащие соответствующие требования и нормы, не ниже требований и норм, установленных на федеральном уровне;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 xml:space="preserve">15) утратил силу.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16.04.2019 N 143-п;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16) устанавливает целевые показатели объема или массы выбросов загрязняющих веществ в атмосферный воздух на территории Новосибирской области и сроки их снижения;</w:t>
      </w:r>
    </w:p>
    <w:p w:rsidR="00007126" w:rsidRDefault="00007126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23.06.2020 N 245-п)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17) согласовывает планы снижения выбросов, сбросов веществ и микроорганизмов до установленных нормативов;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17.1) организует работы по регулированию выбросов загрязняющих веществ в атмосферный воздух в периоды неблагоприятных метеорологических условий в городских и иных поселениях Новосибирской области;</w:t>
      </w:r>
    </w:p>
    <w:p w:rsidR="00007126" w:rsidRDefault="00007126">
      <w:pPr>
        <w:pStyle w:val="ConsPlusNormal"/>
        <w:jc w:val="both"/>
      </w:pPr>
      <w:r>
        <w:t xml:space="preserve">(пп. 17.1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16.04.2019 N 143-п;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23.06.2020 N 245-п)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17.2) согласовывает мероприятия по уменьшению выбросов загрязняющих веществ в атмосферный воздух в периоды неблагоприятных метеорологических условий;</w:t>
      </w:r>
    </w:p>
    <w:p w:rsidR="00007126" w:rsidRDefault="00007126">
      <w:pPr>
        <w:pStyle w:val="ConsPlusNormal"/>
        <w:jc w:val="both"/>
      </w:pPr>
      <w:r>
        <w:t xml:space="preserve">(пп. 17.2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16.04.2019 N 143-п;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23.06.2020 N 245-п)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18) осуществляет мероприятия по обеспечению безопасности радиационных источников, радиоактивных веществ, находящихся в государственной собственности Новосибирской области;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19) обеспечивает функционирование системы государственного учета и контроля радиоактивных веществ и радиоактивных отходов на региональном уровне: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 xml:space="preserve">а) проведение на региональном уровне учета и контроля радиоактивных веществ и </w:t>
      </w:r>
      <w:r>
        <w:lastRenderedPageBreak/>
        <w:t>радиоактивных отходов в организациях, расположенных на территории Новосибирской области и осуществляющих деятельность по производству, использованию, утилизации, транспортировке, хранению и захоронению радиоактивных веществ и радиоактивных отходов (кроме организаций, подведомственных федеральным органам исполнительной власти и Российской академии наук, а также государственного научного центра Российской Федерации - Российского научного центра "Курчатовский институт");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б) деятельность центра сбора, обработки и передачи информации, обеспечивающего функционирование системы учета и контроля на региональном уровне;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в) представление информации об учете и контроле радиоактивных веществ и радиоактивных отходов в организациях, расположенных на территории Новосибирской области (кроме организаций, подведомственных федеральным органам исполнительной власти и Российской академии наук, а также государственного научного центра Российской Федерации - Российского научного центра "Курчатовский институт"), в информационно-аналитические организации и центры сбора, обработки и передачи информации, обеспечивающие функционирование системы учета и контроля на федеральном уровне;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г) участие в разработке нормативных правовых актов по вопросам учета и контроля радиоактивных веществ и радиоактивных отходов;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20) осуществляет оформление, переоформление, государственную регистрацию и выдачу лицензий на пользование участками недр местного значения;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21) принимает решения о проведении аукционов на право пользования участками недр, о составе и порядке работы аукционных комиссий и определяет порядок и условия проведения аукционов относительно участков недр местного значения;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22) принимает согласованные с федеральным органом управления государственным фондом недр или его территориальным органом решения о предоставлении права пользования участками недр для целей сбора минералогических, палеонтологических и других геологических коллекционных материалов;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22.1) участвует в государственной экспертизе запасов полезных ископаемых и подземных вод, геологической информации о предоставляемых в пользование участках недр;</w:t>
      </w:r>
    </w:p>
    <w:p w:rsidR="00007126" w:rsidRDefault="00007126">
      <w:pPr>
        <w:pStyle w:val="ConsPlusNormal"/>
        <w:jc w:val="both"/>
      </w:pPr>
      <w:r>
        <w:t xml:space="preserve">(пп. 22.1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23.06.2020 N 245-п)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23) составляет и ведет территориальный баланс запасов и кадастров месторождений и проявлений общераспространенных полезных ископаемых и ведет учет участков недр, используемых для строительства подземных сооружений, не связанных с добычей полезных ископаемых;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24) принимает решения: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а) о предоставлении по результатам аукциона права пользования участком недр местного значения, включенным в перечень участков недр местного значения, утвержденный Правительством Новосибирской области, для разведки и добычи общераспространенных полезных ископаемых или для геологического изучения, разведки и добычи общераспространенных полезных ископаемых;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б) о предоставлении права пользования участком недр местного значения для строительства и эксплуатации подземных сооружений местного и регионального значения, не связанных с добычей полезных ископаемых;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 xml:space="preserve">в) о предоставлении права пользования участком недр местного значения, содержащим месторождение общераспространенных полезных ископаемых и включенным в перечень участков </w:t>
      </w:r>
      <w:r>
        <w:lastRenderedPageBreak/>
        <w:t>недр местного значения, утвержденный Правительством Новосибирской области, для разведки и добычи общераспространенных полезных ископаемых открытого месторождения при установлении факта его открытия пользователем недр, проводившим работы по геологическому изучению такого участка недр в целях поисков и оценки месторождений общераспространенных полезных ископаемых, за исключением проведения указанных работ в соответствии с государственным контрактом;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г) о предоставлении права краткосрочного (сроком до одного года) пользования участком недр местного значения для осуществления юридическим лицом (оператором) деятельности на участке недр местного значения, право пользования которым досрочно прекращено;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д) о предоставлении права пользования участком недр местного значения, включенным в перечень участков недр местного значения, утвержденный Правительством Новосибирской области, для его геологического изучения в целях поисков и оценки месторождений общераспространенных полезных ископаемых;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е) о предоставлении права пользования участком недр местного значения для геологического изучения в целях поисков и оценки подземных вод, для разведки и добычи подземных вод или для геологического изучения в целях поисков и оценки подземных вод, их разведки и добычи;</w:t>
      </w:r>
    </w:p>
    <w:p w:rsidR="00007126" w:rsidRDefault="00007126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23.06.2020 N 245-п)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 xml:space="preserve">ж) о предоставлении без проведения конкурса или аукциона права пользования участком недр местного значения, содержащим общераспространенные полезные ископаемые, для разведки и добычи общераспространенных полезных ископаемых, необходимых для целей выполнения работ по строительству, реконструкции, капитальному ремонту, ремонту и содержанию автомобильных дорог общего пользования, осуществляемых на основании гражданско-правовых договоров на выполнение указанных работ, заключенных в соответствии с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или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18.07.2011 N 223-ФЗ "О закупках товаров, работ, услуг отдельными видами юридических лиц";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з) о предоставлении права пользования участком недр местного значения для добычи подземных вод, используемых для целей питьевого водоснабжения или технического водоснабжения садоводческих некоммерческих товариществ и (или) огороднических некоммерческих товариществ;</w:t>
      </w:r>
    </w:p>
    <w:p w:rsidR="00007126" w:rsidRDefault="00007126">
      <w:pPr>
        <w:pStyle w:val="ConsPlusNormal"/>
        <w:jc w:val="both"/>
      </w:pPr>
      <w:r>
        <w:t xml:space="preserve">(пп. "з"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16.04.2019 N 143-п;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23.06.2020 N 245-п)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25) приостанавливает, ограничивает или досрочно прекращает право пользования участками недр местного значения в случаях, предусмотренных законодательством Российской Федерации о недрах;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26) устанавливает, изменяет, прекращает существование зон санитарной охраны источников питьевого и хозяйственно-бытового водоснабжения;</w:t>
      </w:r>
    </w:p>
    <w:p w:rsidR="00007126" w:rsidRDefault="00007126">
      <w:pPr>
        <w:pStyle w:val="ConsPlusNormal"/>
        <w:jc w:val="both"/>
      </w:pPr>
      <w:r>
        <w:t xml:space="preserve">(пп. 26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16.04.2019 N 143-п)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27) согласовывает нормативы потерь общераспространенных полезных ископаемых, превышающих по величине нормативы, утвержденные в составе проектной документации;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28) осуществляет разработку и реализацию прогнозно-плановых документов в области защиты территорий населенных пунктов Новосибирской области от подтопления и затопления поверхностными и грунтовыми водами;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29) принимает решения о проведении аукционов по приобретению права на заключение договора водопользования в пределах компетенции Новосибирской области;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lastRenderedPageBreak/>
        <w:t>30) осуществляет меры по охране водных объектов, находящихся в государственной собственности Новосибирской области;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31) осуществляет меры по охране водных объектов или их частей, находящихся в федеральной собственности и расположенных на территории Новосибирской области;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32) осуществляет меры по предотвращению негативного воздействия вод и ликвидации его последствий в отношении водных объектов, находящихся в государственной собственности Новосибирской области;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33) осуществляет меры по предотвращению негативного воздействия вод и ликвидации его последствий в отношении водных объектов, находящихся в федеральной собственности и полностью расположенных на территории Новосибирской области;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34) осуществляет подготовку совместно с органами местного самоуправления предложений об определении границ зон затопления, подтопления;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35) утверждает перечни объектов, подлежащих региональному государственному надзору в области использования и охраны водных объектов;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36) осуществляет региональный государственный надзор в области использования и охраны водных объектов, за исключением водных объектов, подлежащих федеральному государственному надзору, а также за соблюдением особых условий водопользования и использования участков береговой полосы (в том числе участков примыкания к гидроэнергетическим объектам) в границах охранных зон гидроэнергетических объектов, расположенных на водных объектах, подлежащих региональному государственному надзору, за их использованием и охраной;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37) участвует в организации и осуществлении государственного мониторинга водных объектов;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38) участвует в деятельности бассейновых советов;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 xml:space="preserve">39) - 45) утратили силу. -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23.06.2020 N 245-п;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46) участвует в обеспечении населения информацией о состоянии окружающей среды на территории Новосибирской области;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47) информирует население о намечаемых и проводимых экологических экспертизах и об их результатах;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48) осуществляет экологическое просвещение, в том числе информирование населения о законодательстве в области охраны окружающей среды и законодательстве в области экологической безопасности;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49) осуществляет разработку проектов и реализацию региональных (территориальных) программ в области обеспечения радиационной безопасности;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50) осуществляет разработку проектов и реализацию региональных программ обеспечения безопасности гидротехнических сооружений, в том числе гидротехнических сооружений, которые не имеют собственника или собственник которых неизвестен либо от права собственности на которые собственник отказался;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 xml:space="preserve">51) участвует в разработке и реализации региональной программы в области обращения с отходами, в том числе с твердыми коммунальными отходами, в разработке и выполнении </w:t>
      </w:r>
      <w:r>
        <w:lastRenderedPageBreak/>
        <w:t>федеральных программ в области обращения с отходами;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52) участвует в реализации программ Новосибирской области по использованию и охране водных объектов или их частей, расположенных на территории Новосибирской области;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53) осуществляет региональный государственный надзор за геологическим изучением, рациональным использованием и охраной недр в отношении участков недр местного значения;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54) приостанавливает и ограничивает водопользование в порядке, установленном действующим законодательством;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55) осуществляет участие в порядке, установленном нормативными правовыми актами Российской Федерации, в осуществлении государственного экологического мониторинга (государственного мониторинга окружающей среды) с правом формирования и обеспечения функционирования территориальной системы наблюдения за состоянием окружающей среды на территории Новосибирской области;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56) участвует в организации и проведении государственного мониторинга атмосферного воздуха;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57) проводит мероприятия по защите населения при чрезвычайных ситуациях, представляющих угрозу для жизни и здоровья людей в результате загрязнения атмосферного воздуха;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58) осуществляет координацию деятельности физических и юридических лиц в области охраны атмосферного воздуха в пределах своей компетенции;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59) информирует население о состоянии атмосферного воздуха, его загрязнении и выполнении программ улучшения качества атмосферного воздуха и соответствующих мероприятий;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60) осуществляет государственный надзор в области охраны атмосферного воздуха на объектах хозяйственной и иной деятельности, подлежащих региональному государственному экологическому надзору;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61) осуществляет государственный надзор в области обращения с отходами на объектах хозяйственной и (или) иной деятельности, подлежащих региональному государственному экологическому надзору;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62) осуществляет подготовку перечней участков недр местного значения в соответствии с порядком, установленным федеральным органом управления государственным фондом недр;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63) осуществляет подготовку условий пользования участками недр местного значения;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64) создает и ведет территориальный фонд геологической информации, распоряжается информацией, полученной за счет средств областного бюджета Новосибирской области и местных бюджетов;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65) согласовывает технические проекты разработки месторождений общераспространенных полезных ископаемых и иную проектную документацию на выполнение работ, связанных с пользованием участками недр местного значения;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66) устанавливает конкретный размер ставки регулярного платежа за пользование недрами в отношении участков недр местного значения отдельно по каждому участку недр, на который в установленном порядке выдается лицензия;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 xml:space="preserve">67) осуществляет расчет размера вреда, причиненного участкам недр местного значения </w:t>
      </w:r>
      <w:r>
        <w:lastRenderedPageBreak/>
        <w:t>вследствие нарушения законодательства Российской Федерации о недрах;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68) осуществляет государственный надзор за соблюдением требований к обращению озоноразрушающих веществ при осуществлении хозяйственной и (или) иной деятельности, за исключением деятельности с использованием объектов, подлежащих федеральному государственному экологическому надзору;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69) осуществляет прием отчетов об организации и о результатах осуществления производственного экологического контроля;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70) согласовывает решения органов местного самоуправления о создании особо охраняемых природных территорий местного значения в случаях, предусмотренных законодательством Российской Федерации об особо охраняемых природных территориях;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 xml:space="preserve">71) осуществляет на основе общих требований к обеспечению безопасности гидротехнических сооружений, определенных в </w:t>
      </w:r>
      <w:hyperlink r:id="rId55" w:history="1">
        <w:r>
          <w:rPr>
            <w:color w:val="0000FF"/>
          </w:rPr>
          <w:t>статье 8</w:t>
        </w:r>
      </w:hyperlink>
      <w:r>
        <w:t xml:space="preserve"> Федерального закона от 21.07.1997 N 117-ФЗ "О безопасности гидротехнических сооружений", решение вопросов безопасности гидротехнических сооружений на территории Новосибирской области, за исключением вопросов безопасности гидротехнических сооружений, находящихся в муниципальной собственности;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72) участвует в реализации государственной политики в области обеспечения безопасности гидротехнических сооружений;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73) обеспечивает безопасность гидротехнических сооружений при использовании водных объектов и осуществлении природоохранных мероприятий;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74) принимает решения об ограничении условий эксплуатации гидротехнических сооружений в случаях нарушений законодательства о безопасности гидротехнических сооружений;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75) участвует в ликвидации последствий аварий гидротехнических сооружений;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75.1) информирует население об угрозе возникновения аварий гидротехнических сооружений, которые могут привести к возникновению чрезвычайных ситуаций;</w:t>
      </w:r>
    </w:p>
    <w:p w:rsidR="00007126" w:rsidRDefault="00007126">
      <w:pPr>
        <w:pStyle w:val="ConsPlusNormal"/>
        <w:jc w:val="both"/>
      </w:pPr>
      <w:r>
        <w:t xml:space="preserve">(пп. 75.1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16.04.2019 N 143-п)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76) обеспечивает безопасность гидротехнических сооружений, находящихся в государственной собственности Новосибирской области, а также капитальный ремонт, консервацию и ликвидацию гидротехнических сооружений, которые не имеют собственника или собственник которых неизвестен либо от права собственности на которые собственник отказался и которые находятся на территории Новосибирской области;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77) проводит мероприятия по предупреждению и ликвидации чрезвычайных ситуаций природного и техногенного характера, возникших при осуществлении обращения с отходами;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78) участвует в проведении государственной политики в области обращения с отходами на территории Новосибирской области;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79) участвует в организации обеспечения населения информацией в области обращения с отходами;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80) ведет государственный учет объектов, оказывающих негативное воздействие на окружающую среду и подлежащих региональному государственному экологическому надзору;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 xml:space="preserve">80.1) обеспечивает прием деклараций о воздействии на окружающую среду, представляемых в порядке, установленном </w:t>
      </w:r>
      <w:hyperlink r:id="rId57" w:history="1">
        <w:r>
          <w:rPr>
            <w:color w:val="0000FF"/>
          </w:rPr>
          <w:t>статьей 31.2</w:t>
        </w:r>
      </w:hyperlink>
      <w:r>
        <w:t xml:space="preserve"> Федерального закона от 10.01.2002 N 7-ФЗ "Об охране окружающей среды";</w:t>
      </w:r>
    </w:p>
    <w:p w:rsidR="00007126" w:rsidRDefault="00007126">
      <w:pPr>
        <w:pStyle w:val="ConsPlusNormal"/>
        <w:jc w:val="both"/>
      </w:pPr>
      <w:r>
        <w:lastRenderedPageBreak/>
        <w:t xml:space="preserve">(пп. 80.1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16.04.2019 N 143-п)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80.2) обеспечивает прием отчетов о выполнении планов мероприятий по охране окружающей среды, программ повышения экологической эффективности;</w:t>
      </w:r>
    </w:p>
    <w:p w:rsidR="00007126" w:rsidRDefault="00007126">
      <w:pPr>
        <w:pStyle w:val="ConsPlusNormal"/>
        <w:jc w:val="both"/>
      </w:pPr>
      <w:r>
        <w:t xml:space="preserve">(пп. 80.2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16.04.2019 N 143-п)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81) устанавливает порядок разработки и утверждения нормативов образования отходов и лимитов на их размещение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82) утверждает методические указания по разработке проектов нормативов образования отходов и лимитов на их размещение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 xml:space="preserve">83) утратил силу. - 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23.06.2020 N 245-п;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84) участвует в определении прогнозных показателей и мероприятий по сокращению количества твердых коммунальных отходов, предназначенных для захоронения;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85) согласовывает планы мероприятий по охране окружающей среды;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 xml:space="preserve">86) утратил силу. -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23.06.2020 N 245-п;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87) создает комиссию, осуществляющую установление факта открытия месторождения общераспространенных полезных ископаемых;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88) организует контроль за радиационной обстановкой на территории Новосибирской области в пределах компетенции;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89) ведет региональный кадастр отходов;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90) ведет Красную книгу Новосибирской области;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91) ведет радиационно-гигиенический паспорт территории Новосибирской области;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 xml:space="preserve">92) утратил силу. -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23.06.2020 N 245-п;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92.1) устанавливает или изменяет границы лесопаркового зеленого пояса;</w:t>
      </w:r>
    </w:p>
    <w:p w:rsidR="00007126" w:rsidRDefault="00007126">
      <w:pPr>
        <w:pStyle w:val="ConsPlusNormal"/>
        <w:jc w:val="both"/>
      </w:pPr>
      <w:r>
        <w:t xml:space="preserve">(пп. 92.1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16.04.2019 N 143-п)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92.2) размещает схемы планируемых границ лесопаркового зеленого пояса на своем официальном сайте в информационно-телекоммуникационной сети "Интернет";</w:t>
      </w:r>
    </w:p>
    <w:p w:rsidR="00007126" w:rsidRDefault="00007126">
      <w:pPr>
        <w:pStyle w:val="ConsPlusNormal"/>
        <w:jc w:val="both"/>
      </w:pPr>
      <w:r>
        <w:t xml:space="preserve">(пп. 92.2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16.04.2019 N 143-п)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92.3) размещает информацию об установлении или изменении границ лесопаркового зеленого пояса в текстовом и графическом виде на своем официальном сайте в информационно-телекоммуникационной сети "Интернет";</w:t>
      </w:r>
    </w:p>
    <w:p w:rsidR="00007126" w:rsidRDefault="00007126">
      <w:pPr>
        <w:pStyle w:val="ConsPlusNormal"/>
        <w:jc w:val="both"/>
      </w:pPr>
      <w:r>
        <w:t xml:space="preserve">(пп. 92.3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16.04.2019 N 143-п)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 xml:space="preserve">92.4) размещает аналитическую информацию о состоянии лесопаркового зеленого пояса и об </w:t>
      </w:r>
      <w:r>
        <w:lastRenderedPageBreak/>
        <w:t>изменениях его состояния на своем официальном сайте в информационно-телекоммуникационной сети "Интернет";</w:t>
      </w:r>
    </w:p>
    <w:p w:rsidR="00007126" w:rsidRDefault="00007126">
      <w:pPr>
        <w:pStyle w:val="ConsPlusNormal"/>
        <w:jc w:val="both"/>
      </w:pPr>
      <w:r>
        <w:t xml:space="preserve">(пп. 92.4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16.04.2019 N 143-п)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 xml:space="preserve">93) осуществляет заключение договоров аренды лесных участков, находящихся в государственной собственности и в собственности Новосибирской области, в пределах полномочий, определенных в соответствии со </w:t>
      </w:r>
      <w:hyperlink r:id="rId67" w:history="1">
        <w:r>
          <w:rPr>
            <w:color w:val="0000FF"/>
          </w:rPr>
          <w:t>статьями 82</w:t>
        </w:r>
      </w:hyperlink>
      <w:r>
        <w:t xml:space="preserve"> - </w:t>
      </w:r>
      <w:hyperlink r:id="rId68" w:history="1">
        <w:r>
          <w:rPr>
            <w:color w:val="0000FF"/>
          </w:rPr>
          <w:t>83</w:t>
        </w:r>
      </w:hyperlink>
      <w:r>
        <w:t xml:space="preserve"> Лесного кодекса Российской Федерации;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94) осуществляет на землях лесного фонда охрану лесов (в том числе осуществление мер пожарной безопасности и тушение лесных пожаров,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пожаров), защиту лесов (за исключением лесозащитного районирования и государственного лесопатологического мониторинга), воспроизводство лесов (за исключением лесосеменного районирования, формирования федерального фонда семян лесных растений и государственного мониторинга воспроизводства лесов), лесоразведение;</w:t>
      </w:r>
    </w:p>
    <w:p w:rsidR="00007126" w:rsidRDefault="00007126">
      <w:pPr>
        <w:pStyle w:val="ConsPlusNormal"/>
        <w:jc w:val="both"/>
      </w:pPr>
      <w:r>
        <w:t xml:space="preserve">(пп. 94 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16.04.2019 N 143-п)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 xml:space="preserve">95) утратил силу. - </w:t>
      </w:r>
      <w:hyperlink r:id="rId70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23.06.2020 N 245-п;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96) осуществляет учет древесины, заготовленной гражданами для собственных нужд в лесах, расположенных на лесных участках, находящихся в собственности Новосибирской области, в том числе на землях особо охраняемых природных территорий регионального значения;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97) осуществляет предоставление информации в единую государственную автоматизированную информационную систему учета древесины и сделок с ней;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98) организует проведение противопожарной пропаганды, регулярное освещение в средствах массовой информации вопросов о сбережении лесов, выполнении правил пожарной безопасности в лесах;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99) вносит предложения об ограничении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или санитарной безопасности в лесах;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100) организует осуществление мер пожарной безопасности и тушения лесных пожаров в лесах, расположенных на землях особо охраняемых природных территорий регионального значения;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101) организует осуществление мер пожарной безопасности в лесах, расположенных на земельных участках, находящихся в собственности Новосибирской области;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102) представляет в уполномоченный федеральный орган исполнительной власти данные о пожарной опасности в лесах и лесных пожарах;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103) осуществляет разработку лесного плана Новосибирской области, разработку и утверждение лесохозяйственных регламентов, а также проведение государственной экспертизы проектов освоения лесов;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104) осуществляет предоставление лесных участков, расположенных в границах земель лесного фонда, в постоянное (бессрочное) пользование, аренду, безвозмездное пользование;</w:t>
      </w:r>
    </w:p>
    <w:p w:rsidR="00007126" w:rsidRDefault="00007126">
      <w:pPr>
        <w:pStyle w:val="ConsPlusNormal"/>
        <w:jc w:val="both"/>
      </w:pPr>
      <w:r>
        <w:t xml:space="preserve">(пп. 104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16.04.2019 N 143-п)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 xml:space="preserve">104.1) осуществляет заключение договоров купли-продажи лесных насаждений, </w:t>
      </w:r>
      <w:r>
        <w:lastRenderedPageBreak/>
        <w:t>расположенных на землях лесного фонда;</w:t>
      </w:r>
    </w:p>
    <w:p w:rsidR="00007126" w:rsidRDefault="00007126">
      <w:pPr>
        <w:pStyle w:val="ConsPlusNormal"/>
        <w:jc w:val="both"/>
      </w:pPr>
      <w:r>
        <w:t xml:space="preserve">(пп. 104.1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16.04.2019 N 143-п)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104.2) осуществляет подготовку, организацию и проведение торгов на право заключения договоров аренды лесных участков, находящихся в государственной или муниципальной собственности, аукционов на право заключения договоров купли-продажи лесных насаждений;</w:t>
      </w:r>
    </w:p>
    <w:p w:rsidR="00007126" w:rsidRDefault="00007126">
      <w:pPr>
        <w:pStyle w:val="ConsPlusNormal"/>
        <w:jc w:val="both"/>
      </w:pPr>
      <w:r>
        <w:t xml:space="preserve">(пп. 104.2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16.04.2019 N 143-п)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104.3) осуществляет установление сервитутов, публичных сервитутов в отношении лесных участков, расположенных в границах земель лесного фонда;</w:t>
      </w:r>
    </w:p>
    <w:p w:rsidR="00007126" w:rsidRDefault="00007126">
      <w:pPr>
        <w:pStyle w:val="ConsPlusNormal"/>
        <w:jc w:val="both"/>
      </w:pPr>
      <w:r>
        <w:t xml:space="preserve">(пп. 104.3 введен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16.04.2019 N 143-п; 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23.06.2020 N 245-п)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 xml:space="preserve">104.4) устанавливает коэффициент для определения расходов на обеспечение проведения мероприятий по охране, защите, воспроизводству лесов, применяемый при расчете платы по договору купли-продажи лесных насаждений, заключаемому с субъектами малого и среднего предпринимательства в соответствии с </w:t>
      </w:r>
      <w:hyperlink r:id="rId76" w:history="1">
        <w:r>
          <w:rPr>
            <w:color w:val="0000FF"/>
          </w:rPr>
          <w:t>частью 4 статьи 29.1</w:t>
        </w:r>
      </w:hyperlink>
      <w:r>
        <w:t xml:space="preserve"> Лесного кодекса Российской Федерации;</w:t>
      </w:r>
    </w:p>
    <w:p w:rsidR="00007126" w:rsidRDefault="00007126">
      <w:pPr>
        <w:pStyle w:val="ConsPlusNormal"/>
        <w:jc w:val="both"/>
      </w:pPr>
      <w:r>
        <w:t xml:space="preserve">(пп. 104.4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23.06.2020 N 245-п)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105) осуществляет выдачу разрешений на выполнение работ по геологическому изучению недр на землях лесного фонда;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106) осуществляет ведение государственного лесного реестра в отношении лесов, расположенных в границах территории Новосибирской области;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106.1) осуществляет постановку на учет пунктов приема и отгрузки древесины на территории Новосибирской области;</w:t>
      </w:r>
    </w:p>
    <w:p w:rsidR="00007126" w:rsidRDefault="00007126">
      <w:pPr>
        <w:pStyle w:val="ConsPlusNormal"/>
        <w:jc w:val="both"/>
      </w:pPr>
      <w:r>
        <w:t xml:space="preserve">(пп. 106.1 введен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23.06.2020 N 245-п)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 xml:space="preserve">107) осуществляет проведение на землях лесного фонда лесоустройства, за исключением случаев, предусмотренных </w:t>
      </w:r>
      <w:hyperlink r:id="rId79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80" w:history="1">
        <w:r>
          <w:rPr>
            <w:color w:val="0000FF"/>
          </w:rPr>
          <w:t>2 части 1 статьи 68</w:t>
        </w:r>
      </w:hyperlink>
      <w:r>
        <w:t xml:space="preserve"> Лесного кодекса Российской Федерации;</w:t>
      </w:r>
    </w:p>
    <w:p w:rsidR="00007126" w:rsidRDefault="00007126">
      <w:pPr>
        <w:pStyle w:val="ConsPlusNormal"/>
        <w:jc w:val="both"/>
      </w:pPr>
      <w:r>
        <w:t xml:space="preserve">(пп. 107 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16.04.2019 N 143-п)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 xml:space="preserve">107.1) осуществляет на землях лесного фонда федеральный государственный лесной надзор (лесную охрану), федеральный государственный пожарный надзор в лесах, за исключением случаев, предусмотренных </w:t>
      </w:r>
      <w:hyperlink r:id="rId82" w:history="1">
        <w:r>
          <w:rPr>
            <w:color w:val="0000FF"/>
          </w:rPr>
          <w:t>пунктами 36</w:t>
        </w:r>
      </w:hyperlink>
      <w:r>
        <w:t xml:space="preserve"> и </w:t>
      </w:r>
      <w:hyperlink r:id="rId83" w:history="1">
        <w:r>
          <w:rPr>
            <w:color w:val="0000FF"/>
          </w:rPr>
          <w:t>37 статьи 81</w:t>
        </w:r>
      </w:hyperlink>
      <w:r>
        <w:t xml:space="preserve"> Лесного кодекса Российской Федерации;</w:t>
      </w:r>
    </w:p>
    <w:p w:rsidR="00007126" w:rsidRDefault="00007126">
      <w:pPr>
        <w:pStyle w:val="ConsPlusNormal"/>
        <w:jc w:val="both"/>
      </w:pPr>
      <w:r>
        <w:t xml:space="preserve">(пп. 107.1 введен </w:t>
      </w:r>
      <w:hyperlink r:id="rId84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16.04.2019 N 143-п)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108) осуществляет учет древесины, заготовленной гражданами для собственных нужд в лесах, расположенных на землях лесного фонда;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109) осуществляет проектирование лесных участков на землях лесного фонда;</w:t>
      </w:r>
    </w:p>
    <w:p w:rsidR="00007126" w:rsidRDefault="00007126">
      <w:pPr>
        <w:pStyle w:val="ConsPlusNormal"/>
        <w:jc w:val="both"/>
      </w:pPr>
      <w:r>
        <w:t xml:space="preserve">(пп. 109 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16.04.2019 N 143-п)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110) своевременно направляет в уполномоченный федеральный орган исполнительной власти ежеквартальный отчет о расходовании предоставленных из федерального бюджета субвенций, о достижении целевых прогнозных показателей в случае их установления, о нормативных правовых актах, издаваемых в соответствии с установленным разграничением полномочий в сфере лесных отношений органами государственной власти Новосибирской области по вопросам переданных полномочий;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 xml:space="preserve">110.1) осуществляет отбор заявок на реализацию инвестиционных проектов в области освоения лесов, подготовку проекта решения об отборе заявки на реализацию инвестиционных проектов в области освоения лесов либо проекта решения об отклонении заявки на реализацию </w:t>
      </w:r>
      <w:r>
        <w:lastRenderedPageBreak/>
        <w:t>инвестиционных проектов в области освоения лесов;</w:t>
      </w:r>
    </w:p>
    <w:p w:rsidR="00007126" w:rsidRDefault="00007126">
      <w:pPr>
        <w:pStyle w:val="ConsPlusNormal"/>
        <w:jc w:val="both"/>
      </w:pPr>
      <w:r>
        <w:t xml:space="preserve">(пп. 110.1 введен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16.04.2019 N 143-п)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110.2) принимает решение об утверждении заявки на реализацию инвестиционных проектов в области освоения лесов;</w:t>
      </w:r>
    </w:p>
    <w:p w:rsidR="00007126" w:rsidRDefault="00007126">
      <w:pPr>
        <w:pStyle w:val="ConsPlusNormal"/>
        <w:jc w:val="both"/>
      </w:pPr>
      <w:r>
        <w:t xml:space="preserve">(пп. 110.2 введен </w:t>
      </w:r>
      <w:hyperlink r:id="rId87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16.04.2019 N 143-п)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 xml:space="preserve">110.3) согласует проект рекультивации земель лесного фонда,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предусмотренных </w:t>
      </w:r>
      <w:hyperlink r:id="rId88" w:history="1">
        <w:r>
          <w:rPr>
            <w:color w:val="0000FF"/>
          </w:rPr>
          <w:t>пунктом 23</w:t>
        </w:r>
      </w:hyperlink>
      <w:r>
        <w:t xml:space="preserve"> Правил проведения рекультивации и консервации земель, утвержденных постановлением Правительства Российской Федерации от 10.07.2018 N 800 "О проведении рекультивации и консервации земель", проект консервации земель лесного фонда в случае проведения рекультивации, консервации в отношении земель и земельных участков, находящихся в государственной собственности, лицами, указанными в </w:t>
      </w:r>
      <w:hyperlink r:id="rId89" w:history="1">
        <w:r>
          <w:rPr>
            <w:color w:val="0000FF"/>
          </w:rPr>
          <w:t>пункте 3</w:t>
        </w:r>
      </w:hyperlink>
      <w:r>
        <w:t xml:space="preserve"> или </w:t>
      </w:r>
      <w:hyperlink r:id="rId90" w:history="1">
        <w:r>
          <w:rPr>
            <w:color w:val="0000FF"/>
          </w:rPr>
          <w:t>подпункте "б" пункта 4</w:t>
        </w:r>
      </w:hyperlink>
      <w:r>
        <w:t xml:space="preserve"> Правил проведения рекультивации и консервации земель, утвержденных постановлением Правительства Российской Федерации от 10.07.2018 N 800 "О проведении рекультивации и консервации земель";</w:t>
      </w:r>
    </w:p>
    <w:p w:rsidR="00007126" w:rsidRDefault="00007126">
      <w:pPr>
        <w:pStyle w:val="ConsPlusNormal"/>
        <w:jc w:val="both"/>
      </w:pPr>
      <w:r>
        <w:t xml:space="preserve">(пп. 110.3 введен </w:t>
      </w:r>
      <w:hyperlink r:id="rId91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16.04.2019 N 143-п)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111) осуществляет составление схемы размещения, использования и охраны охотничьих угодий на территории Новосибирской области и представление ее на утверждение Губернатору Новосибирской области;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112) принимает решения о проведении аукциона на право заключения охотхозяйственного соглашения на территории Новосибирской области;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113) определяет начальную цену предмета аукциона (начальную цену права на заключение охотхозяйственного соглашения), размер денежных средств, вносимых в качестве обеспечения заявки на участие в аукционе, существенных условий охотхозяйственного соглашения;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114) разрабатывает и утверждает нормы допустимой добычи охотничьих ресурсов, в отношении которых не устанавливается лимит добычи, и нормы пропускной способности охотничьих угодий на территории Новосибирской области;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 xml:space="preserve">115) распределяет разрешения на добычу охотничьих ресурсов между физическими лицами, осуществляющими охоту в общедоступных охотничьих угодьях на территории Новосибирской области, в соответствии с порядком, установленным </w:t>
      </w:r>
      <w:hyperlink r:id="rId92" w:history="1">
        <w:r>
          <w:rPr>
            <w:color w:val="0000FF"/>
          </w:rPr>
          <w:t>статьей 10</w:t>
        </w:r>
      </w:hyperlink>
      <w:r>
        <w:t xml:space="preserve"> Закона Новосибирской области от 06.10.2010 N 531-ОЗ "Об охоте и сохранении охотничьих ресурсов на территории Новосибирской области";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116) обеспечивает изготовление удостоверений и нагрудных знаков производственных охотничьих инспекторов по образцам, установленным уполномоченным федеральным органом исполнительной власти;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117) осуществляет выдачу и замену удостоверений и нагрудных знаков производственных охотничьих инспекторов, аннулирование таких удостоверений в порядке, установленном уполномоченным федеральным органом исполнительной власти;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118) проводит проверки знаний требований к кандидату в производственные охотничьи инспектора в порядке, установленном уполномоченным федеральным органом исполнительной власти;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119) осуществляет отстранение производственных охотничьих инспекторов от осуществления производственного охотничьего контроля в порядке, установленном уполномоченным федеральным органом исполнительной власти;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lastRenderedPageBreak/>
        <w:t>120) подготавливает и направляет в Правительство Новосибирской области представления о введении на территории Новосибирской области ограничений и запретов на использование объектов животного мира в целях их охраны и воспроизводства, за исключением объектов животного мира, находящихся на особо охраняемых природных территориях федерального значения;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121) осуществляет сохранение и использование охотничьих ресурсов и среды их обитания, за исключением охотничьих ресурсов, находящихся на особо охраняемых природных территориях федерального значения;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122) осуществляет регулирование численности охотничьих ресурсов, за исключением охотничьих ресурсов, находящихся на особо охраняемых природных территориях федерального значения;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123) заключает охотхозяйственные соглашения (в том числе организует и проведение аукционов на право заключения таких соглашений, выдачу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занесенных в Красную книгу Российской Федерации);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124) осуществляет контроль за использованием капканов и других устройств, используемых при осуществлении охоты;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125) осуществляет контроль за оборотом продукции охоты;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126) осуществляет федеральный государственный охотничий надзор на территории Новосибирской области, за исключением особо охраняемых природных территорий федерального значения;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127) осуществляет ведение государственного охотхозяйственного реестра и осуществление государственного мониторинга охотничьих ресурсов и среды их обитания на территории Новосибирской области, за исключением охотничьих ресурсов, находящихся на особо охраняемых природных территориях федерального значения;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128) осуществляет предоставление данных государственного охотхозяйственного реестра и государственного мониторинга охотничьих ресурсов и среды их обитания на территории Новосибирской области, за исключением охотничьих ресурсов, находящихся на особо охраняемых природных территориях федерального значения, уполномоченному федеральному органу исполнительной власти;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129) обращается в суд с требованием о возмещении убытков, причиненных уклонением победителя аукциона от заключения охотхозяйственного соглашения, или заключает такое соглашение с участником аукциона, который сделал предпоследнее предложение о цене предмета аукциона (цене права на заключение охотхозяйственного соглашения);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130) осуществляет подготовку проекта правового акта об установлении лимитов добычи охотничьих ресурсов и квот их добычи на территории Новосибирской области, за исключением таких лимитов и квот в отношении охотничьих ресурсов, находящихся на особо охраняемых природных территориях федерального значения;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131) осуществляет организацию и осуществление охраны и воспроизводства объектов животного мира, за исключением объектов животного мира, находящихся на особо охраняемых природных территориях федерального значения, а также охрану среды обитания указанных объектов животного мира на территории Новосибирской области;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 xml:space="preserve">132) осуществляет регулирование численности объектов животного мира, за исключением объектов животного мира, находящихся на особо охраняемых природных территориях </w:t>
      </w:r>
      <w:r>
        <w:lastRenderedPageBreak/>
        <w:t>федерального значения, в порядке, установленном федеральными органами исполнительной власти, осуществляющими функции по выработке государственной политики и нормативно-правовому регулированию в сфере охраны и использования объектов животного мира и среды их обитания;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133) осуществляет ведение государственного учета численности объектов животного мира, государственного мониторинга и государственного кадастра объектов животного мира в пределах Новосибирской области, за исключением объектов животного мира, находящихся на особо охраняемых природных территориях федерального значения, с последующим предоставлением сведений федеральным органам исполнительной власти, осуществляющим функции по контролю и надзору в сфере охраны, использования и воспроизводства объектов животного мира и среды их обитания;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134) осуществляет меры по воспроизводству объектов животного мира и восстановлению среды их обитания, нарушенных в результате стихийных бедствий и по иным причинам, за исключением объектов животного мира и среды их обитания, находящихся на особо охраняемых природных территориях федерального значения;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135) осуществляет федеральный государственный надзор в области охраны и использования объектов животного мира и среды их обитания на территории Новосибирской области,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 Новосибирской области;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136) утверждает перечень должностных лиц, имеющих право принятия решения о реализации или об уничтожении безвозмездно изъятых или конфискованных объектов животного мира;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137) разрабатывает: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а) предложения по резервированию источников питьевого водоснабжения;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б) предложения по введению ограничений на передвижение транспортных средств в населенных пунктах, местах отдыха и туризма, на особо охраняемых природных территориях в целях уменьшения выбросов загрязняющих веществ в атмосферный воздух;</w:t>
      </w:r>
    </w:p>
    <w:p w:rsidR="00007126" w:rsidRDefault="00007126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23.06.2020 N 245-п)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в) предложения по установлению ставок платы за пользование водными объектами (пруд, обводненный карьер), находящимися в государственной собственности Новосибирской области, порядка расчета и взимания такой платы;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г) порядок оформления, государственной регистрации, выдачи лицензий и переоформления лицензий на пользование участками недр местного значения;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д) порядок ведения регионального кадастра отходов;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е) инструкции и методические рекомендации по вопросам природопользования и охраны окружающей среды;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ж) порядок пользования участками недр местного значения;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з) предложения по участию в проведении государственной политики в области охраны атмосферного воздуха на территории Новосибирской области;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 xml:space="preserve">и) порядок предоставления участков недр местного значения в пользование для геологического изучения общераспространенных полезных ископаемых, разведки и добычи </w:t>
      </w:r>
      <w:r>
        <w:lastRenderedPageBreak/>
        <w:t>общераспространенных полезных ископаемых или для осуществления по совмещенной лицензии их геологического изучения, разведки и добычи, для геологического изучения в целях поисков и оценки подземных вод, для добычи подземных вод или для геологического изучения в целях поисков и оценки подземных вод и их добычи, а также в целях, не связанных с добычей полезных ископаемых;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к) порядок осуществления собственниками земельных участков, землепользователями, землевладельцами, арендаторами земельных участков в границах данных земельных участков без применения взрывных работ использования для собственных нужд общераспространенных полезных ископаемых, имеющихся в границах земельного участка и не числящихся на государственном балансе, подземных вод, объем извлечения которых должен составлять не более 100 кубических метров в сутки, из водоносных горизонтов, не являющихся источниками централизованного водоснабжения и расположенных над водоносными горизонтами, являющимися источниками централизованного водоснабжения, а также строительства подземных сооружений на глубину до пяти метров;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 xml:space="preserve">л) порядок осуществления добычи общераспространенных полезных ископаемых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в границах предоставленных им в соответствии с </w:t>
      </w:r>
      <w:hyperlink r:id="rId94" w:history="1">
        <w:r>
          <w:rPr>
            <w:color w:val="0000FF"/>
          </w:rPr>
          <w:t>Законом</w:t>
        </w:r>
      </w:hyperlink>
      <w:r>
        <w:t xml:space="preserve"> Российской Федерации от 21.02.1992 N 2395-1 "О недрах" горных отводов и (или) геологических отводов на основании утвержденного технического проекта для собственных производственных и технологических нужд;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м) порядок осуществления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н) порядок организации и осуществления регионального государственного экологического надзора;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о) предложения по организации деятельности по сбору (в том числе раздельному сбору), транспортированию, обработке, утилизации, обезвреживанию и захоронению твердых коммунальных отходов;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 xml:space="preserve">п) утратил силу. - </w:t>
      </w:r>
      <w:hyperlink r:id="rId95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11.06.2019 N 232-п;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р) инвестиционные предложения в целях более полного и рационального использования лесных ресурсов;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с) предложения по установлению ставок платы за единицу объема лесных ресурсов и ставок платы за единицу площади лесного участка, находящегося в собственности Новосибирской области, в целях его аренды;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т) предложения по установлению ставок платы по договору купли-продажи лесных насаждений за единицу объема древесины, заготавливаемой на землях, находящихся в собственности Новосибирской области;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у) порядок и нормативы заготовки гражданами древесины для собственных нужд;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ф) предложения по установлению для граждан ставок платы по договору купли-продажи лесных насаждений для собственных нужд;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 xml:space="preserve">х) - ц) утратили силу. - </w:t>
      </w:r>
      <w:hyperlink r:id="rId96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23.06.2020 N 245-п;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lastRenderedPageBreak/>
        <w:t>137.1) участвует в разработке и корректировке территориальной схемы обращения с отходами, в том числе с твердыми коммунальными отходами;</w:t>
      </w:r>
    </w:p>
    <w:p w:rsidR="00007126" w:rsidRDefault="00007126">
      <w:pPr>
        <w:pStyle w:val="ConsPlusNormal"/>
        <w:jc w:val="both"/>
      </w:pPr>
      <w:r>
        <w:t xml:space="preserve">(пп. 137.1 введен </w:t>
      </w:r>
      <w:hyperlink r:id="rId97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11.06.2019 N 232-п)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138) подготавливает предложения по определению функциональных зон в лесопарковых зонах, площади лесопарковых зон, зеленых зон, установлению и изменению границ лесопарковых зон, зеленых зон;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139) участвует в выполнении международных договоров Российской Федерации в установленной сфере деятельности в порядке, согласованном с федеральными органами исполнительной власти, выполняющими обязательства Российской Федерации по указанным договорам;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140) осуществляет функции государственного заказчика (заказчика) государственных программ в сфере полномочий министерства;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141) организует проведение конкурсов и аукционов в сфере полномочий министерства;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142) предъявляет иски в суд, арбитражный суд в пределах своей компетенции, в соответствии с федеральным законодательством;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142.1) предъявляет иски в суд, арбитражный суд о возмещении вреда окружающей среде, причиненного в результате нарушения законодательства в области охраны окружающей среды;</w:t>
      </w:r>
    </w:p>
    <w:p w:rsidR="00007126" w:rsidRDefault="00007126">
      <w:pPr>
        <w:pStyle w:val="ConsPlusNormal"/>
        <w:jc w:val="both"/>
      </w:pPr>
      <w:r>
        <w:t xml:space="preserve">(пп. 142.1 введен </w:t>
      </w:r>
      <w:hyperlink r:id="rId98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23.06.2020 N 245-п)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143) обращается в суд с требованием об ограничении, о приостановлении и (или) запрещении в установленном порядке хозяйственной и иной деятельности, осуществляемой с нарушением законодательства в области охраны окружающей среды, лесного законодательства, законодательства об охране объектов животного мира;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144) осуществляет производство по делам об административных правонарушениях в соответствии с действующим законодательством и рассматривает дела об административных правонарушениях в пределах полномочий министерства;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145) осуществляет реализацию в пределах своей компетенции единой государственной политики в области защиты прав юридических лиц, индивидуальных предпринимателей и соблюдение законодательства Российской Федерации в области защиты прав юридических лиц, индивидуальных предпринимателей при осуществлении регионального государственного контроля (надзора);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146) осуществляет поддержку добровольческой (волонтерской) деятельности;</w:t>
      </w:r>
    </w:p>
    <w:p w:rsidR="00007126" w:rsidRDefault="00007126">
      <w:pPr>
        <w:pStyle w:val="ConsPlusNormal"/>
        <w:jc w:val="both"/>
      </w:pPr>
      <w:r>
        <w:t xml:space="preserve">(пп. 146 введен </w:t>
      </w:r>
      <w:hyperlink r:id="rId99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23.06.2020 N 245-п)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147) осуществляет полномочия в сфере организации и проведения выставочно-ярмарочных и конгрессных мероприятий;</w:t>
      </w:r>
    </w:p>
    <w:p w:rsidR="00007126" w:rsidRDefault="00007126">
      <w:pPr>
        <w:pStyle w:val="ConsPlusNormal"/>
        <w:jc w:val="both"/>
      </w:pPr>
      <w:r>
        <w:t xml:space="preserve">(пп. 147 введен </w:t>
      </w:r>
      <w:hyperlink r:id="rId100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22.12.2020 N 529-п)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148) представляет в деле о банкротстве и в процедурах, применяемых в деле о банкротстве, требования по денежным обязательствам Новосибирской области, связанные с осуществлением полномочий министерства;</w:t>
      </w:r>
    </w:p>
    <w:p w:rsidR="00007126" w:rsidRDefault="00007126">
      <w:pPr>
        <w:pStyle w:val="ConsPlusNormal"/>
        <w:jc w:val="both"/>
      </w:pPr>
      <w:r>
        <w:t xml:space="preserve">(пп. 148 введен </w:t>
      </w:r>
      <w:hyperlink r:id="rId101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20.04.2021 N 140-п)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149) осуществляет полномочия в области функционирования, развития и охраны курортов, лечебно-оздоровительных местностей и природных лечебных ресурсов на территории Новосибирской области: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lastRenderedPageBreak/>
        <w:t>внесение предложений в Правительство Новосибирской области о признании территории лечебно-оздоровительной местностью или курортом регионального значения;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внесение предложений в Правительство Новосибирской области об установлении границ и режима округов санитарной (горно-санитарной) охраны лечебно-оздоровительных местностей и курортов, имеющих региональное значение;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внесение предложений в Правительство Новосибирской области об определении формы и размеров платы за пользование территориями курортов регионального и местного значения в пределах норм, установленных законодательством Российской Федерации и законодательством Новосибирской области;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регулирование в области использования и охраны курортов, лечебно-оздоровительных местностей и природных лечебных ресурсов, за исключением переданных в ведение Российской Федерации;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международное сотрудничество в сфере изучения и использования природных лечебных ресурсов, лечебно-оздоровительных местностей, курортов и курортных регионов (районов);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ведение реестра лечебно-оздоровительных местностей и курортов регионального значения, включая санаторно-курортные организации;</w:t>
      </w:r>
    </w:p>
    <w:p w:rsidR="00007126" w:rsidRDefault="00007126">
      <w:pPr>
        <w:pStyle w:val="ConsPlusNormal"/>
        <w:jc w:val="both"/>
      </w:pPr>
      <w:r>
        <w:t xml:space="preserve">(пп. 149 введен </w:t>
      </w:r>
      <w:hyperlink r:id="rId102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01.11.2021 N 448-п)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150) осуществляет полномочия в области гражданской обороны: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а) разработка и реализация планов гражданской обороны и защиты населения;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б) планирование мероприятий: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по подготовке к эвакуации населения, материальных и культурных ценностей в безопасные районы, их размещению, развертыванию организаций, необходимых для первоочередного обеспечения пострадавшего населения;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по поддержанию устойчивого функционирования организаций подведомственной сферы деятельности в военное время;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в) осуществление сбора и обмена информацией в области гражданской обороны;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г) определение перечня организаций подведомственной сферы деятельности, обеспечивающих выполнение мероприятий регионального уровня по гражданской обороне;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д) создание и поддержание в состоянии готовности сил и средств гражданской обороны, в том числе: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определение подведомственных организаций, создающих нештатные формирования по обеспечению выполнения мероприятий по гражданской обороне, организация поддержания в состоянии готовности указанных нештатных формирований, организация подготовки и обучения их личного состава;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определение подведомственных организаций, создающих нештатные аварийно-спасательные формирования, организация создания, подготовки и оснащения указанных нештатных формирований;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е) создание и содержание в целях гражданской обороны запасов материально-технических, продовольственных, медицинских и иных средств, в том числе для обеспечения нештатных формирований по обеспечению выполнения мероприятий по гражданской обороне;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lastRenderedPageBreak/>
        <w:t>ж) создание и поддержание в состоянии постоянной готовности к использованию защитных сооружений и других объектов гражданской обороны;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з) осуществление иных полномочий в соответствии с федеральным законодательством и законодательством Новосибирской области в области гражданской обороны.</w:t>
      </w:r>
    </w:p>
    <w:p w:rsidR="00007126" w:rsidRDefault="00007126">
      <w:pPr>
        <w:pStyle w:val="ConsPlusNormal"/>
        <w:jc w:val="both"/>
      </w:pPr>
      <w:r>
        <w:t xml:space="preserve">(пп. 150 введен </w:t>
      </w:r>
      <w:hyperlink r:id="rId103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01.11.2021 N 448-п)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9. В установленной сфере деятельности министерство предоставляет следующие государственные услуги: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 xml:space="preserve">1) утратил силу. - </w:t>
      </w:r>
      <w:hyperlink r:id="rId104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16.04.2019 N 143-п;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2) предоставление водных объектов или их частей в пользование на основании договоров водопользования, решений о предоставлении водных объектов в пользование в пределах компетенции Новосибирской области;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 xml:space="preserve">3) - 5) утратили силу. - </w:t>
      </w:r>
      <w:hyperlink r:id="rId105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23.06.2020 N 245-п;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6) 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и хозяйственно-бытового водоснабжения или технического водоснабжения и объем добычи которых составляет не более 500 кубических метров в сутки;</w:t>
      </w:r>
    </w:p>
    <w:p w:rsidR="00007126" w:rsidRDefault="00007126">
      <w:pPr>
        <w:pStyle w:val="ConsPlusNormal"/>
        <w:jc w:val="both"/>
      </w:pPr>
      <w:r>
        <w:t xml:space="preserve">(пп. 6 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23.06.2020 N 245-п)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7) предоставление права пользования участком недр местного значения для строительства и эксплуатации подземных сооружений местного и регионального значения, не связанных с добычей полезных ископаемых;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8) проведение государственной экологической экспертизы объектов регионального уровня в порядке, установленном федеральным законодательством;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8.1) постановка на государственный учет объектов, оказывающих негативное воздействие на окружающую среду, актуализация учетных сведений об объекте, оказывающем негативное воздействие на окружающую среду, снятие с государственного учета объектов, оказывающих негативное воздействие на окружающую среду;</w:t>
      </w:r>
    </w:p>
    <w:p w:rsidR="00007126" w:rsidRDefault="00007126">
      <w:pPr>
        <w:pStyle w:val="ConsPlusNormal"/>
        <w:jc w:val="both"/>
      </w:pPr>
      <w:r>
        <w:t xml:space="preserve">(пп. 8.1 введен </w:t>
      </w:r>
      <w:hyperlink r:id="rId107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20.04.2021 N 140-п)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9) установление нормативов образования отходов и лимитов на их размещение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10) выдача разрешения на строительство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охраняемых природных территорий регионального значения;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11) выдача разрешения на ввод объекта капитального строительства в эксплуатацию, строительство, реконструкция которого осуществлялась в границах особо охраняемых природных территорий регионального значения;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 xml:space="preserve">12) предоставление в границах земель лесного фонда лесных участков в аренду без </w:t>
      </w:r>
      <w:r>
        <w:lastRenderedPageBreak/>
        <w:t>проведения аукциона по продаже права на заключение договора аренды лесного участка;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13) предоставление в границах земель лесного фонда лесных участков в безвозмездное пользование;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14) выдача разрешений на выполнение работ по геологическому изучению недр на землях лесного фонда без предоставления лесного участка, если выполнение таких работ не влечет за собой проведение рубок лесных насаждений;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15) предоставление в пределах земель лесного фонда лесных участков в постоянное (бессрочное) пользование;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16) проведение государственной экспертизы проектов освоения лесов;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17) заключение договоров купли-продажи лесных насаждений для собственных нужд граждан;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18) предоставление выписки из государственного лесного реестра;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19) заключение соглашений об установлении сервитутов, публичных сервитутов в отношении лесных участков в границах земель лесного фонда;</w:t>
      </w:r>
    </w:p>
    <w:p w:rsidR="00007126" w:rsidRDefault="00007126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23.06.2020 N 245-п)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20) принятие решений о предварительном согласовании предоставления земельных участков в границах земель лесного фонда;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21) утверждение проектной документации лесных участков в отношении лесных участков в составе земель лесного фонда;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22) выдача разрешений на использование объектов животного мира,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23) выдача разрешений на содержание и разведение охотничьих ресурсов в полувольных условиях и искусственно созданной среде обитания (кроме охотничьих ресурсов, занесенных в Красную книгу Российской Федерации), за исключением разрешений на содержание и разведение охотничьих ресурсов, находящихся на особо охраняемых природных территориях федерального значения, в полувольных условиях и искусственно созданной среде обитания;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24) выдача разрешений на содержание и разведение объектов животного мира в полувольных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25) заключение охотхозяйственных соглашений;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 xml:space="preserve">26) выдача разрешений на добычу охотничьих ресурсов физическим лицам, указанным в </w:t>
      </w:r>
      <w:hyperlink r:id="rId109" w:history="1">
        <w:r>
          <w:rPr>
            <w:color w:val="0000FF"/>
          </w:rPr>
          <w:t>части 1 статьи 20</w:t>
        </w:r>
      </w:hyperlink>
      <w:r>
        <w:t xml:space="preserve"> Федерального закона от 24.07.2009 N 209-ФЗ "Об охоте и о сохранении охотничьих ресурсов и о внесении изменений в отдельные законодательные акты Российской Федерации", в случаях осуществления ими охоты в общедоступных охотничьих угодьях, за исключением охотничьих ресурсов, находящихся на особо охраняемых природных территориях федерального значения, а также занесенных в Красную книгу Российской Федерации;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lastRenderedPageBreak/>
        <w:t>27) выдача и аннулирование охотничьих билетов, их регистрация в государственном охотхозяйственном реестре в порядке, установленном уполномоченным федеральным органом исполнительной власти;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 xml:space="preserve">28) предоставление в соответствии с Федеральным </w:t>
      </w:r>
      <w:hyperlink r:id="rId110" w:history="1">
        <w:r>
          <w:rPr>
            <w:color w:val="0000FF"/>
          </w:rPr>
          <w:t>законом</w:t>
        </w:r>
      </w:hyperlink>
      <w:r>
        <w:t xml:space="preserve"> от 24.07.2009 N 209-ФЗ "Об охоте и о сохранении охотничьих ресурсов и о внесении изменений в отдельные законодательные акты Российской Федерации" юридическим лицам и индивидуальным предпринимателям, заключившим охотхозяйственные соглашения, по их заявкам бланков разрешений на добычу охотничьих ресурсов.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10. Министерство в установленной сфере деятельности осуществляет подготовку проектов законов Новосибирской области, правовых актов Губернатора Новосибирской области, Правительства Новосибирской области по вопросам, относящимся к компетенции министерства, а также по иным вопросам в случаях, установленных федеральными законами, иными нормативными правовыми актами Российской Федерации, законами Новосибирской области, нормативными правовыми актами Губернатора Новосибирской области и Правительства Новосибирской области, в том числе о внесении изменений в действующие правовые акты.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 xml:space="preserve">11. На основании и во исполнение федерального законодательства, </w:t>
      </w:r>
      <w:hyperlink r:id="rId111" w:history="1">
        <w:r>
          <w:rPr>
            <w:color w:val="0000FF"/>
          </w:rPr>
          <w:t>Устава</w:t>
        </w:r>
      </w:hyperlink>
      <w:r>
        <w:t xml:space="preserve"> Новосибирской области, законов Новосибирской области, нормативных правовых актов Губернатора Новосибирской области и Правительства Новосибирской области министерство: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1) принимает в порядке, установленном Губернатором Новосибирской области, нормативные правовые акты по вопросам, нормативно-правовое регулирование которых отнесено непосредственно к полномочиям министерства;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2) утверждает: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а) административные регламенты исполнения государственных функций (предоставления государственных услуг) в подведомственной сфере, за исключением административных регламентов исполнения государственных функций (предоставления государственных услуг) в рамках осуществления отдельных переданных Российской Федерацией полномочий органам государственной власти субъектов Российской Федерации, переданных им на основании федерального закона с предоставлением субвенций из федерального бюджета;</w:t>
      </w:r>
    </w:p>
    <w:p w:rsidR="00007126" w:rsidRDefault="00007126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01.11.2021 N 448-п)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б) иные документы в установленной сфере деятельности, предусмотренные федеральными законами, иными нормативными правовыми актами Российской Федерации, законами Новосибирской области, правовыми актами Губернатора Новосибирской области и Правительства Новосибирской области;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3) разрабатывает: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а) предложения к проекту областного бюджета Новосибирской области по вопросам, входящим в компетенцию министерства;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б) проекты государственных и ведомственных целевых программ по вопросам, входящим в компетенцию министерства.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12. Министерство в установленной сфере деятельности: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1) обобщает практику применения законодательства Новосибирской области и проводит анализ реализации государственной политики в установленной сфере деятельности;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 xml:space="preserve">2) осуществляет функции главного распорядителя и получателя средств областного бюджета Новосибирской области, предусмотренных на содержание министерства и реализацию </w:t>
      </w:r>
      <w:r>
        <w:lastRenderedPageBreak/>
        <w:t>возложенных на него функций, в том числе формирует государственные задания подведомственным учреждениям;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3) осуществляет функции главного администратора доходов областного бюджета Новосибирской области и администратора доходов федерального бюджета;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 xml:space="preserve">4) обеспечивает доступ к информации о деятельности министерства, организует работу с запросами граждан и юридических лиц о его деятельности в соответствии с требованиями Федерального </w:t>
      </w:r>
      <w:hyperlink r:id="rId113" w:history="1">
        <w:r>
          <w:rPr>
            <w:color w:val="0000FF"/>
          </w:rPr>
          <w:t>закона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5) организует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заявителям в установленный законодательством Российской Федерации срок;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6) организует профессиональное развитие государственных гражданских служащих Новосибирской области, замещающих должности государственной гражданской службы Новосибирской области в министерстве (далее - гражданские служащие министерства), подготовку и дополнительное профессиональное образование работников, замещающих должности, не являющиеся должностями государственной гражданской службы Новосибирской области, в министерстве, и работников подведомственных министерству государственных учреждений Новосибирской области;</w:t>
      </w:r>
    </w:p>
    <w:p w:rsidR="00007126" w:rsidRDefault="00007126">
      <w:pPr>
        <w:pStyle w:val="ConsPlusNormal"/>
        <w:jc w:val="both"/>
      </w:pPr>
      <w:r>
        <w:t xml:space="preserve">(пп. 6 в ред. </w:t>
      </w:r>
      <w:hyperlink r:id="rId11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28.05.2019 N 208-п)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7) в установленном законодательством порядке размещает заказы и заключает государственные контракты и другие гражданско-правовые договоры на закупку товаров, работ, услуг для государственных нужд Новосибирской области, министерства;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8) исполняет полномочия учредителя государственных учреждений Новосибирской области, иных организаций в подведомственной сфере;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9) обеспечивает конфиденциальность персональных данных в соответствии с действующим законодательством;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10)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министерства;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11) обеспечивает мобилизационную подготовку министерства, а также контроль и координацию деятельности подведомственных учреждений, имеющих мобилизационное задание;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12) осуществляет контроль и аудит за подведомственными получателями бюджетных средств в части обеспечения правомерного, целевого, эффективного использования бюджетных средств;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13) осуществляет контроль за использованием субсидий, субвенций, иных межбюджетных трансфертов их получателями в соответствии с условиями и целями, определенными при предоставлении указанных средств из областного бюджета Новосибирской области;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14) обеспечивает в пределах своей компетенции защиту сведений, составляющих государственную тайну;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15) оказывает гражданам в соответствии с законодательством Российской Федерации и Новосибирской области бесплатную юридическую помощь в виде правового консультирования в устной и письменной форме по вопросам, относящимся к компетенции министерства, в порядке, установленном законодательством Российской Федерации для рассмотрения обращений граждан;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lastRenderedPageBreak/>
        <w:t>16) участвует в мероприятиях по противодействию терроризму в пределах своих полномочий;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17) реализует меры и государственные программы Новосибирской области в области профилактики терроризма, минимизации и ликвидации последствий его проявлений в пределах своей компетенции;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18) осуществляет организацию выполнения требований к антитеррористической защищенности объектов (территорий), находящихся в ведении министерства;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19) участвует в возмещении вреда, причиненного физическим и юридическим лицам в результате террористического акта, совершенного на территории Новосибирской области, в пределах своей компетенции;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20) разрабатывает и принимает меры по реализации государственной политики в сфере профилактики правонарушений в установленной сфере деятельности;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21) осуществляет иные полномочия в установленной сфере деятельности, если такие полномочия предусмотрены федеральными законами, иными нормативными правовыми актами Российской Федерации, законами Новосибирской области, нормативными правовыми актами Губернатора Новосибирской области, Правительства Новосибирской области.</w:t>
      </w:r>
    </w:p>
    <w:p w:rsidR="00007126" w:rsidRDefault="00007126">
      <w:pPr>
        <w:pStyle w:val="ConsPlusNormal"/>
        <w:ind w:firstLine="540"/>
        <w:jc w:val="both"/>
      </w:pPr>
    </w:p>
    <w:p w:rsidR="00007126" w:rsidRDefault="00007126">
      <w:pPr>
        <w:pStyle w:val="ConsPlusTitle"/>
        <w:jc w:val="center"/>
        <w:outlineLvl w:val="1"/>
      </w:pPr>
      <w:r>
        <w:t>III. Права</w:t>
      </w:r>
    </w:p>
    <w:p w:rsidR="00007126" w:rsidRDefault="00007126">
      <w:pPr>
        <w:pStyle w:val="ConsPlusNormal"/>
        <w:ind w:firstLine="540"/>
        <w:jc w:val="both"/>
      </w:pPr>
    </w:p>
    <w:p w:rsidR="00007126" w:rsidRDefault="00007126">
      <w:pPr>
        <w:pStyle w:val="ConsPlusNormal"/>
        <w:ind w:firstLine="540"/>
        <w:jc w:val="both"/>
      </w:pPr>
      <w:r>
        <w:t>13. Министерство для реализации своих полномочий имеет право: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1) запрашивать и получать от федеральных органов исполнительной власти и их территориальных органов, исполнительных органов государственной власти Новосибирской области, органов местного самоуправления, иных органов и организаций сведения, необходимые для осуществления своих полномочий;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2) привлекать (по согласованию) для проработки вопросов в установленной сфере деятельности научные и иные организации, ученых и специалистов;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3) использовать государственные информационные системы Новосибирской области, а также государственные системы связи;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4) создавать координационные и совещательные органы (советы, комиссии) по вопросам, входящим в полномочия министерства, положения о которых утверждаются министром;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5) заключать договоры, государственные контракты и соглашения на выполнение мероприятий государственных, ведомственных целевых программ и планов в сфере деятельности министерства;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6) утверждать инструкции и методические рекомендации по вопросам сферы деятельности министерства;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7) осуществлять иные права в соответствии с действующим законодательством.</w:t>
      </w:r>
    </w:p>
    <w:p w:rsidR="00007126" w:rsidRDefault="00007126">
      <w:pPr>
        <w:pStyle w:val="ConsPlusNormal"/>
        <w:ind w:firstLine="540"/>
        <w:jc w:val="both"/>
      </w:pPr>
    </w:p>
    <w:p w:rsidR="00007126" w:rsidRDefault="00007126">
      <w:pPr>
        <w:pStyle w:val="ConsPlusTitle"/>
        <w:jc w:val="center"/>
        <w:outlineLvl w:val="1"/>
      </w:pPr>
      <w:r>
        <w:t>IV. Организация деятельности</w:t>
      </w:r>
    </w:p>
    <w:p w:rsidR="00007126" w:rsidRDefault="00007126">
      <w:pPr>
        <w:pStyle w:val="ConsPlusNormal"/>
        <w:ind w:firstLine="540"/>
        <w:jc w:val="both"/>
      </w:pPr>
    </w:p>
    <w:p w:rsidR="00007126" w:rsidRDefault="00007126">
      <w:pPr>
        <w:pStyle w:val="ConsPlusNormal"/>
        <w:ind w:firstLine="540"/>
        <w:jc w:val="both"/>
      </w:pPr>
      <w:r>
        <w:t>14. Министерство возглавляет министр, назначаемый на должность и освобождаемый от должности распоряжением Губернатора Новосибирской области по согласованию с уполномоченным федеральным органом исполнительной власти в соответствии с законодательством Российской Федерации, законодательством Новосибирской области.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 xml:space="preserve">15. Заместители министра назначаются на должность и освобождаются от должности </w:t>
      </w:r>
      <w:r>
        <w:lastRenderedPageBreak/>
        <w:t>распоряжением Губернатора Новосибирской области по представлению министра в соответствии с федеральным законодательством и законодательством Новосибирской области о государственной гражданской службе.</w:t>
      </w:r>
    </w:p>
    <w:p w:rsidR="00007126" w:rsidRDefault="00007126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28.05.2019 N 208-п)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Количество заместителей министра устанавливается Губернатором Новосибирской области.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16. Министр несет персональную ответственность за выполнение возложенных на министерство задач и полномочий и реализацию государственной политики в установленной сфере деятельности.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17. Министр: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1) осуществляет руководство деятельностью министерства на принципах единоначалия, действует без доверенности от имени министерства, представляет его интересы в судебных органах, в отношениях с другими органами государственной власти, органами местного самоуправления и организациями;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2) издает приказы по вопросам, относящимся к сфере деятельности министерства, а также приказы по оперативным и текущим вопросам организации деятельности министерства;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3) утверждает штатное расписание министерства в пределах утвержденной Губернатором Новосибирской области предельной штатной численности;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4) утверждает положения о структурных подразделениях министерства;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116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28.05.2019 N 208-п;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6) осуществляет полномочия представителя нанимателя в отношении граждан,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министерстве, гражданских служащих министерства, за исключением полномочий: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по назначению на должности и освобождению от должностей заместителей министра,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 xml:space="preserve">по объявлению, проведению конкурса на замещение вакантной должности государственной гражданской службы Новосибирской области в министерстве при наличии вакантной должности, замещение которой в соответствии со </w:t>
      </w:r>
      <w:hyperlink r:id="rId117" w:history="1">
        <w:r>
          <w:rPr>
            <w:color w:val="0000FF"/>
          </w:rPr>
          <w:t>статьей 22</w:t>
        </w:r>
      </w:hyperlink>
      <w:r>
        <w:t xml:space="preserve"> Федерального закона от 27.07.2004 N 79-ФЗ "О государственной гражданской службе в Российской Федерации" может быть произведено на конкурсной основе;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по объявлению, проведению конкурса на включение в кадровый резерв министерства;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по образованию конкурсных комиссий по проведению конкурсов на замещение вакантных должностей гражданской службы в министерстве, утверждению их состава, сроков и порядка работы, а также методики проведения конкурса;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по проведению аттестации гражданских служащих министерства (по формированию аттестационной комиссии, утверждению графика проведения аттестации, составлению списков гражданских служащих, подлежащих аттестации, подготовке документов, необходимых для работы аттестационной комиссии);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lastRenderedPageBreak/>
        <w:t>по проведению квалификационного экзамена при решении вопроса о присвоении гражданскому служащему министерства соответствующего классного чина государственной гражданской службы Новосибирской области, утверждению даты и времени проведения квалификационного экзамена, составлению списков гражданских служащих, которые должны сдавать квалификационный экзамен, подготовке перечня документов, необходимых для проведения квалификационного экзамена;</w:t>
      </w:r>
    </w:p>
    <w:p w:rsidR="00007126" w:rsidRDefault="00007126">
      <w:pPr>
        <w:pStyle w:val="ConsPlusNormal"/>
        <w:jc w:val="both"/>
      </w:pPr>
      <w:r>
        <w:t xml:space="preserve">(пп. 6 в ред. </w:t>
      </w:r>
      <w:hyperlink r:id="rId11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28.05.2019 N 208-п)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6.1) осуществляет полномочия работодателя в отношении работников, замещающих должности, не являющиеся должностями государственной гражданской службы Новосибирской области, в министерстве;</w:t>
      </w:r>
    </w:p>
    <w:p w:rsidR="00007126" w:rsidRDefault="00007126">
      <w:pPr>
        <w:pStyle w:val="ConsPlusNormal"/>
        <w:jc w:val="both"/>
      </w:pPr>
      <w:r>
        <w:t xml:space="preserve">(пп. 6.1 введен </w:t>
      </w:r>
      <w:hyperlink r:id="rId119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28.05.2019 N 208-п)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7) утверждает смету расходов на содержание министерства в пределах утвержденных на соответствующий период ассигнований, предусмотренных в областном бюджете Новосибирской области;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8) вносит на рассмотрение Губернатора Новосибирской области и Правительства Новосибирской области проекты правовых актов и предложения по совершенствованию законодательства по вопросам, относящимся к сфере деятельности министерства;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9) решает в соответствии с законодательством Российской Федерации и Новосибирской области о государственной службе вопросы, связанные с прохождением государственной гражданской службы в министерстве;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10) представляет в установленном порядке государственных гражданских служащих министерства и работников министерства, замещающих должности, не являющиеся должностями государственной гражданской службы Новосибирской области, к награждению государственными наградами, наградами Новосибирской области, Почетной грамотой Губернатора Новосибирской области, Почетной грамотой Правительства Новосибирской области, объявлению Благодарности Губернатора Новосибирской области;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11) организует мобилизационную подготовку, перевод министерства на работу в условиях военного времени;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12) распоряжается финансовыми средствами министерства и закрепленным за ним имуществом в пределах своей компетенции и осуществляет контроль их целевого использования;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13) подписывает государственные контракты, договоры (соглашения), заключаемые от имени министерства;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14) выдает доверенности, открывает лицевые счета в органах, осуществляющих кассовое обслуживание исполнения бюджетов бюджетной системы Российской Федерации, в порядке, определенном законодательством Российской Федерации и Новосибирской области;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15) обеспечивает своевременное и полное рассмотрение устных и письменных обращений граждан, принятие по ним решений и направление ответов заявителям в установленный законодательством Российской Федерации срок;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16) проводит личный прием граждан в министерстве и организует личный прием граждан уполномоченными лицами министерства в порядке, установленном законодательством;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17) обеспечивает осуществление мероприятий по противодействию коррупции, предусмотренных действующим законодательством Российской Федерации и Новосибирской области, несет персональную ответственность за состояние антикоррупционной работы в министерстве.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lastRenderedPageBreak/>
        <w:t>18. Министерство может быть переименовано, реорганизовано или упразднено в соответствии с законодательством Российской Федерации и законодательством Новосибирской области.</w:t>
      </w:r>
    </w:p>
    <w:p w:rsidR="00007126" w:rsidRDefault="00007126">
      <w:pPr>
        <w:pStyle w:val="ConsPlusNormal"/>
        <w:spacing w:before="220"/>
        <w:ind w:firstLine="540"/>
        <w:jc w:val="both"/>
      </w:pPr>
      <w:r>
        <w:t>19. Организационная структура министерства устанавливается Правительством Новосибирской области по согласованию с уполномоченным федеральным органом исполнительной власти в соответствии с федеральным законодательством и законодательством Новосибирской области.</w:t>
      </w:r>
    </w:p>
    <w:p w:rsidR="00007126" w:rsidRDefault="00007126">
      <w:pPr>
        <w:pStyle w:val="ConsPlusNormal"/>
        <w:jc w:val="both"/>
      </w:pPr>
      <w:r>
        <w:t xml:space="preserve">(п. 19 введен </w:t>
      </w:r>
      <w:hyperlink r:id="rId120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28.05.2019 N 208-п)</w:t>
      </w:r>
    </w:p>
    <w:p w:rsidR="00007126" w:rsidRDefault="00007126">
      <w:pPr>
        <w:pStyle w:val="ConsPlusNormal"/>
        <w:ind w:firstLine="540"/>
        <w:jc w:val="both"/>
      </w:pPr>
    </w:p>
    <w:p w:rsidR="00007126" w:rsidRDefault="00007126">
      <w:pPr>
        <w:pStyle w:val="ConsPlusNormal"/>
        <w:ind w:firstLine="540"/>
        <w:jc w:val="both"/>
      </w:pPr>
    </w:p>
    <w:p w:rsidR="00007126" w:rsidRDefault="000071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3CE7" w:rsidRDefault="00C23CE7">
      <w:bookmarkStart w:id="1" w:name="_GoBack"/>
      <w:bookmarkEnd w:id="1"/>
    </w:p>
    <w:sectPr w:rsidR="00C23CE7" w:rsidSect="00622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26"/>
    <w:rsid w:val="00007126"/>
    <w:rsid w:val="00C2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46DA6-2A9D-4BBB-9C22-0858184E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1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71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71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071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071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071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071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071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F4FFF6F0094BBD394024A62C8AB02FECEF996BAB6352E1B9FADC61F015EF3F792CB220C148F384F626AB828C22CAC2527EDC684B8A4DADC7DD477E6B0M7F" TargetMode="External"/><Relationship Id="rId117" Type="http://schemas.openxmlformats.org/officeDocument/2006/relationships/hyperlink" Target="consultantplus://offline/ref=BF4FFF6F0094BBD39402546FDEC75CF7C3F2CDB2BE332D44C2FAC0485E0EF5A2D28B245957CB374F6461EC798072F57467A6CB87A2B8DADDB6M1F" TargetMode="External"/><Relationship Id="rId21" Type="http://schemas.openxmlformats.org/officeDocument/2006/relationships/hyperlink" Target="consultantplus://offline/ref=BF4FFF6F0094BBD394024A62C8AB02FECEF996BAB6372E179AAFC61F015EF3F792CB220C148F384F626AB828C22CAC2527EDC684B8A4DADC7DD477E6B0M7F" TargetMode="External"/><Relationship Id="rId42" Type="http://schemas.openxmlformats.org/officeDocument/2006/relationships/hyperlink" Target="consultantplus://offline/ref=BF4FFF6F0094BBD394024A62C8AB02FECEF996BAB635261099AEC61F015EF3F792CB220C148F384F626AB829CC2CAC2527EDC684B8A4DADC7DD477E6B0M7F" TargetMode="External"/><Relationship Id="rId47" Type="http://schemas.openxmlformats.org/officeDocument/2006/relationships/hyperlink" Target="consultantplus://offline/ref=BF4FFF6F0094BBD394024A62C8AB02FECEF996BAB635261099AEC61F015EF3F792CB220C148F384F626AB829CD2CAC2527EDC684B8A4DADC7DD477E6B0M7F" TargetMode="External"/><Relationship Id="rId63" Type="http://schemas.openxmlformats.org/officeDocument/2006/relationships/hyperlink" Target="consultantplus://offline/ref=BF4FFF6F0094BBD394024A62C8AB02FECEF996BAB6372E179AAFC61F015EF3F792CB220C148F384F626AB82AC72CAC2527EDC684B8A4DADC7DD477E6B0M7F" TargetMode="External"/><Relationship Id="rId68" Type="http://schemas.openxmlformats.org/officeDocument/2006/relationships/hyperlink" Target="consultantplus://offline/ref=BF4FFF6F0094BBD39402546FDEC75CF7C4FAC1BFBE342D44C2FAC0485E0EF5A2D28B245957CB304D6061EC798072F57467A6CB87A2B8DADDB6M1F" TargetMode="External"/><Relationship Id="rId84" Type="http://schemas.openxmlformats.org/officeDocument/2006/relationships/hyperlink" Target="consultantplus://offline/ref=BF4FFF6F0094BBD394024A62C8AB02FECEF996BAB6372E179AAFC61F015EF3F792CB220C148F384F626AB82BCC2CAC2527EDC684B8A4DADC7DD477E6B0M7F" TargetMode="External"/><Relationship Id="rId89" Type="http://schemas.openxmlformats.org/officeDocument/2006/relationships/hyperlink" Target="consultantplus://offline/ref=BF4FFF6F0094BBD39402546FDEC75CF7C4F3C1BFB23F2D44C2FAC0485E0EF5A2D28B245957CB354C6061EC798072F57467A6CB87A2B8DADDB6M1F" TargetMode="External"/><Relationship Id="rId112" Type="http://schemas.openxmlformats.org/officeDocument/2006/relationships/hyperlink" Target="consultantplus://offline/ref=BF4FFF6F0094BBD394024A62C8AB02FECEF996BAB63222109CADC61F015EF3F792CB220C148F384F626AB82ACC2CAC2527EDC684B8A4DADC7DD477E6B0M7F" TargetMode="External"/><Relationship Id="rId16" Type="http://schemas.openxmlformats.org/officeDocument/2006/relationships/hyperlink" Target="consultantplus://offline/ref=BF4FFF6F0094BBD394024A62C8AB02FECEF996BAB636261799ACC61F015EF3F792CB220C068F6043626EA628C739FA7461BBMAF" TargetMode="External"/><Relationship Id="rId107" Type="http://schemas.openxmlformats.org/officeDocument/2006/relationships/hyperlink" Target="consultantplus://offline/ref=BF4FFF6F0094BBD394024A62C8AB02FECEF996BAB6352E1B9FADC61F015EF3F792CB220C148F384F626AB828CD2CAC2527EDC684B8A4DADC7DD477E6B0M7F" TargetMode="External"/><Relationship Id="rId11" Type="http://schemas.openxmlformats.org/officeDocument/2006/relationships/hyperlink" Target="consultantplus://offline/ref=BF4FFF6F0094BBD394024A62C8AB02FECEF996BAB63523169CABC61F015EF3F792CB220C148F384F626AB828C12CAC2527EDC684B8A4DADC7DD477E6B0M7F" TargetMode="External"/><Relationship Id="rId32" Type="http://schemas.openxmlformats.org/officeDocument/2006/relationships/hyperlink" Target="consultantplus://offline/ref=BF4FFF6F0094BBD394024A62C8AB02FECEF996BAB63725139CACC61F015EF3F792CB220C148F384F626AB828C22CAC2527EDC684B8A4DADC7DD477E6B0M7F" TargetMode="External"/><Relationship Id="rId37" Type="http://schemas.openxmlformats.org/officeDocument/2006/relationships/hyperlink" Target="consultantplus://offline/ref=BF4FFF6F0094BBD394024A62C8AB02FECEF996BAB635261099AEC61F015EF3F792CB220C148F384F626AB829C02CAC2527EDC684B8A4DADC7DD477E6B0M7F" TargetMode="External"/><Relationship Id="rId53" Type="http://schemas.openxmlformats.org/officeDocument/2006/relationships/hyperlink" Target="consultantplus://offline/ref=BF4FFF6F0094BBD394024A62C8AB02FECEF996BAB6372E179AAFC61F015EF3F792CB220C148F384F626AB829C02CAC2527EDC684B8A4DADC7DD477E6B0M7F" TargetMode="External"/><Relationship Id="rId58" Type="http://schemas.openxmlformats.org/officeDocument/2006/relationships/hyperlink" Target="consultantplus://offline/ref=BF4FFF6F0094BBD394024A62C8AB02FECEF996BAB6372E179AAFC61F015EF3F792CB220C148F384F626AB82AC42CAC2527EDC684B8A4DADC7DD477E6B0M7F" TargetMode="External"/><Relationship Id="rId74" Type="http://schemas.openxmlformats.org/officeDocument/2006/relationships/hyperlink" Target="consultantplus://offline/ref=BF4FFF6F0094BBD394024A62C8AB02FECEF996BAB6372E179AAFC61F015EF3F792CB220C148F384F626AB82BC12CAC2527EDC684B8A4DADC7DD477E6B0M7F" TargetMode="External"/><Relationship Id="rId79" Type="http://schemas.openxmlformats.org/officeDocument/2006/relationships/hyperlink" Target="consultantplus://offline/ref=BF4FFF6F0094BBD39402546FDEC75CF7C4FAC1BFBE342D44C2FAC0485E0EF5A2D28B245D55CA3E1A332EED25C423E67460A6C984BEBBM8F" TargetMode="External"/><Relationship Id="rId102" Type="http://schemas.openxmlformats.org/officeDocument/2006/relationships/hyperlink" Target="consultantplus://offline/ref=BF4FFF6F0094BBD394024A62C8AB02FECEF996BAB63222109CADC61F015EF3F792CB220C148F384F626AB828C32CAC2527EDC684B8A4DADC7DD477E6B0M7F" TargetMode="External"/><Relationship Id="rId5" Type="http://schemas.openxmlformats.org/officeDocument/2006/relationships/hyperlink" Target="consultantplus://offline/ref=BF4FFF6F0094BBD394024A62C8AB02FECEF996BAB637271696ABC61F015EF3F792CB220C148F384F626AB828C12CAC2527EDC684B8A4DADC7DD477E6B0M7F" TargetMode="External"/><Relationship Id="rId90" Type="http://schemas.openxmlformats.org/officeDocument/2006/relationships/hyperlink" Target="consultantplus://offline/ref=BF4FFF6F0094BBD39402546FDEC75CF7C4F3C1BFB23F2D44C2FAC0485E0EF5A2D28B245957CB354C6761EC798072F57467A6CB87A2B8DADDB6M1F" TargetMode="External"/><Relationship Id="rId95" Type="http://schemas.openxmlformats.org/officeDocument/2006/relationships/hyperlink" Target="consultantplus://offline/ref=BF4FFF6F0094BBD394024A62C8AB02FECEF996BAB6372F1A99A6C61F015EF3F792CB220C148F384F626AB828CC2CAC2527EDC684B8A4DADC7DD477E6B0M7F" TargetMode="External"/><Relationship Id="rId22" Type="http://schemas.openxmlformats.org/officeDocument/2006/relationships/hyperlink" Target="consultantplus://offline/ref=BF4FFF6F0094BBD394024A62C8AB02FECEF996BAB634271698AAC61F015EF3F792CB220C148F384F626AB928C32CAC2527EDC684B8A4DADC7DD477E6B0M7F" TargetMode="External"/><Relationship Id="rId27" Type="http://schemas.openxmlformats.org/officeDocument/2006/relationships/hyperlink" Target="consultantplus://offline/ref=BF4FFF6F0094BBD394024A62C8AB02FECEF996BAB63222109CADC61F015EF3F792CB220C148F384F626AB828C22CAC2527EDC684B8A4DADC7DD477E6B0M7F" TargetMode="External"/><Relationship Id="rId43" Type="http://schemas.openxmlformats.org/officeDocument/2006/relationships/hyperlink" Target="consultantplus://offline/ref=BF4FFF6F0094BBD394024A62C8AB02FECEF996BAB6372E179AAFC61F015EF3F792CB220C148F384F626AB828CD2CAC2527EDC684B8A4DADC7DD477E6B0M7F" TargetMode="External"/><Relationship Id="rId48" Type="http://schemas.openxmlformats.org/officeDocument/2006/relationships/hyperlink" Target="consultantplus://offline/ref=BF4FFF6F0094BBD394024A62C8AB02FECEF996BAB635261099AEC61F015EF3F792CB220C148F384F626AB82AC62CAC2527EDC684B8A4DADC7DD477E6B0M7F" TargetMode="External"/><Relationship Id="rId64" Type="http://schemas.openxmlformats.org/officeDocument/2006/relationships/hyperlink" Target="consultantplus://offline/ref=BF4FFF6F0094BBD394024A62C8AB02FECEF996BAB6372E179AAFC61F015EF3F792CB220C148F384F626AB82AC12CAC2527EDC684B8A4DADC7DD477E6B0M7F" TargetMode="External"/><Relationship Id="rId69" Type="http://schemas.openxmlformats.org/officeDocument/2006/relationships/hyperlink" Target="consultantplus://offline/ref=BF4FFF6F0094BBD394024A62C8AB02FECEF996BAB6372E179AAFC61F015EF3F792CB220C148F384F626AB82ACC2CAC2527EDC684B8A4DADC7DD477E6B0M7F" TargetMode="External"/><Relationship Id="rId113" Type="http://schemas.openxmlformats.org/officeDocument/2006/relationships/hyperlink" Target="consultantplus://offline/ref=BF4FFF6F0094BBD39402546FDEC75CF7C4FACBB3BF362D44C2FAC0485E0EF5A2C08B7C5557CF2B4E6174BA28C6B2M5F" TargetMode="External"/><Relationship Id="rId118" Type="http://schemas.openxmlformats.org/officeDocument/2006/relationships/hyperlink" Target="consultantplus://offline/ref=BF4FFF6F0094BBD394024A62C8AB02FECEF996BAB634271698AAC61F015EF3F792CB220C148F384F626AB929C02CAC2527EDC684B8A4DADC7DD477E6B0M7F" TargetMode="External"/><Relationship Id="rId80" Type="http://schemas.openxmlformats.org/officeDocument/2006/relationships/hyperlink" Target="consultantplus://offline/ref=BF4FFF6F0094BBD39402546FDEC75CF7C4FAC1BFBE342D44C2FAC0485E0EF5A2D28B245D55C93E1A332EED25C423E67460A6C984BEBBM8F" TargetMode="External"/><Relationship Id="rId85" Type="http://schemas.openxmlformats.org/officeDocument/2006/relationships/hyperlink" Target="consultantplus://offline/ref=BF4FFF6F0094BBD394024A62C8AB02FECEF996BAB6372E179AAFC61F015EF3F792CB220C148F384F626AB82CC42CAC2527EDC684B8A4DADC7DD477E6B0M7F" TargetMode="External"/><Relationship Id="rId12" Type="http://schemas.openxmlformats.org/officeDocument/2006/relationships/hyperlink" Target="consultantplus://offline/ref=BF4FFF6F0094BBD394024A62C8AB02FECEF996BAB6352E1B9FADC61F015EF3F792CB220C148F384F626AB828C12CAC2527EDC684B8A4DADC7DD477E6B0M7F" TargetMode="External"/><Relationship Id="rId17" Type="http://schemas.openxmlformats.org/officeDocument/2006/relationships/hyperlink" Target="consultantplus://offline/ref=BF4FFF6F0094BBD394024A62C8AB02FECEF996BABE3E211396A59B150907FFF595C47D09139E384E6674B82BDA25F876B6M1F" TargetMode="External"/><Relationship Id="rId33" Type="http://schemas.openxmlformats.org/officeDocument/2006/relationships/hyperlink" Target="consultantplus://offline/ref=BF4FFF6F0094BBD394024A62C8AB02FECEF996BAB635261099AEC61F015EF3F792CB220C148F384F626AB828CD2CAC2527EDC684B8A4DADC7DD477E6B0M7F" TargetMode="External"/><Relationship Id="rId38" Type="http://schemas.openxmlformats.org/officeDocument/2006/relationships/hyperlink" Target="consultantplus://offline/ref=BF4FFF6F0094BBD394024A62C8AB02FECEF996BAB635261099AEC61F015EF3F792CB220C148F384F626AB829C12CAC2527EDC684B8A4DADC7DD477E6B0M7F" TargetMode="External"/><Relationship Id="rId59" Type="http://schemas.openxmlformats.org/officeDocument/2006/relationships/hyperlink" Target="consultantplus://offline/ref=BF4FFF6F0094BBD394024A62C8AB02FECEF996BAB6372E179AAFC61F015EF3F792CB220C148F384F626AB82AC62CAC2527EDC684B8A4DADC7DD477E6B0M7F" TargetMode="External"/><Relationship Id="rId103" Type="http://schemas.openxmlformats.org/officeDocument/2006/relationships/hyperlink" Target="consultantplus://offline/ref=BF4FFF6F0094BBD394024A62C8AB02FECEF996BAB63222109CADC61F015EF3F792CB220C148F384F626AB829C12CAC2527EDC684B8A4DADC7DD477E6B0M7F" TargetMode="External"/><Relationship Id="rId108" Type="http://schemas.openxmlformats.org/officeDocument/2006/relationships/hyperlink" Target="consultantplus://offline/ref=BF4FFF6F0094BBD394024A62C8AB02FECEF996BAB635261099AEC61F015EF3F792CB220C148F384F626AB82CC52CAC2527EDC684B8A4DADC7DD477E6B0M7F" TargetMode="External"/><Relationship Id="rId54" Type="http://schemas.openxmlformats.org/officeDocument/2006/relationships/hyperlink" Target="consultantplus://offline/ref=BF4FFF6F0094BBD394024A62C8AB02FECEF996BAB635261099AEC61F015EF3F792CB220C148F384F626AB82AC02CAC2527EDC684B8A4DADC7DD477E6B0M7F" TargetMode="External"/><Relationship Id="rId70" Type="http://schemas.openxmlformats.org/officeDocument/2006/relationships/hyperlink" Target="consultantplus://offline/ref=BF4FFF6F0094BBD394024A62C8AB02FECEF996BAB635261099AEC61F015EF3F792CB220C148F384F626AB82AC02CAC2527EDC684B8A4DADC7DD477E6B0M7F" TargetMode="External"/><Relationship Id="rId75" Type="http://schemas.openxmlformats.org/officeDocument/2006/relationships/hyperlink" Target="consultantplus://offline/ref=BF4FFF6F0094BBD394024A62C8AB02FECEF996BAB635261099AEC61F015EF3F792CB220C148F384F626AB82AC12CAC2527EDC684B8A4DADC7DD477E6B0M7F" TargetMode="External"/><Relationship Id="rId91" Type="http://schemas.openxmlformats.org/officeDocument/2006/relationships/hyperlink" Target="consultantplus://offline/ref=BF4FFF6F0094BBD394024A62C8AB02FECEF996BAB6372E179AAFC61F015EF3F792CB220C148F384F626AB82CC12CAC2527EDC684B8A4DADC7DD477E6B0M7F" TargetMode="External"/><Relationship Id="rId96" Type="http://schemas.openxmlformats.org/officeDocument/2006/relationships/hyperlink" Target="consultantplus://offline/ref=BF4FFF6F0094BBD394024A62C8AB02FECEF996BAB635261099AEC61F015EF3F792CB220C148F384F626AB82BC62CAC2527EDC684B8A4DADC7DD477E6B0M7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4FFF6F0094BBD394024A62C8AB02FECEF996BAB63725139CACC61F015EF3F792CB220C148F384F626AB828C12CAC2527EDC684B8A4DADC7DD477E6B0M7F" TargetMode="External"/><Relationship Id="rId23" Type="http://schemas.openxmlformats.org/officeDocument/2006/relationships/hyperlink" Target="consultantplus://offline/ref=BF4FFF6F0094BBD394024A62C8AB02FECEF996BAB6372F1A99A6C61F015EF3F792CB220C148F384F626AB828C22CAC2527EDC684B8A4DADC7DD477E6B0M7F" TargetMode="External"/><Relationship Id="rId28" Type="http://schemas.openxmlformats.org/officeDocument/2006/relationships/hyperlink" Target="consultantplus://offline/ref=BF4FFF6F0094BBD394024A62C8AB02FECEF996BAB635261099AEC61F015EF3F792CB220C148F384F626AB828C32CAC2527EDC684B8A4DADC7DD477E6B0M7F" TargetMode="External"/><Relationship Id="rId49" Type="http://schemas.openxmlformats.org/officeDocument/2006/relationships/hyperlink" Target="consultantplus://offline/ref=BF4FFF6F0094BBD39402546FDEC75CF7C4FAC0BEB5302D44C2FAC0485E0EF5A2C08B7C5557CF2B4E6174BA28C6B2M5F" TargetMode="External"/><Relationship Id="rId114" Type="http://schemas.openxmlformats.org/officeDocument/2006/relationships/hyperlink" Target="consultantplus://offline/ref=BF4FFF6F0094BBD394024A62C8AB02FECEF996BAB634271698AAC61F015EF3F792CB220C148F384F626AB928CC2CAC2527EDC684B8A4DADC7DD477E6B0M7F" TargetMode="External"/><Relationship Id="rId119" Type="http://schemas.openxmlformats.org/officeDocument/2006/relationships/hyperlink" Target="consultantplus://offline/ref=BF4FFF6F0094BBD394024A62C8AB02FECEF996BAB634271698AAC61F015EF3F792CB220C148F384F626AB92AC62CAC2527EDC684B8A4DADC7DD477E6B0M7F" TargetMode="External"/><Relationship Id="rId44" Type="http://schemas.openxmlformats.org/officeDocument/2006/relationships/hyperlink" Target="consultantplus://offline/ref=BF4FFF6F0094BBD394024A62C8AB02FECEF996BAB635261099AEC61F015EF3F792CB220C148F384F626AB829CC2CAC2527EDC684B8A4DADC7DD477E6B0M7F" TargetMode="External"/><Relationship Id="rId60" Type="http://schemas.openxmlformats.org/officeDocument/2006/relationships/hyperlink" Target="consultantplus://offline/ref=BF4FFF6F0094BBD394024A62C8AB02FECEF996BAB635261099AEC61F015EF3F792CB220C148F384F626AB82AC02CAC2527EDC684B8A4DADC7DD477E6B0M7F" TargetMode="External"/><Relationship Id="rId65" Type="http://schemas.openxmlformats.org/officeDocument/2006/relationships/hyperlink" Target="consultantplus://offline/ref=BF4FFF6F0094BBD394024A62C8AB02FECEF996BAB6372E179AAFC61F015EF3F792CB220C148F384F626AB82AC22CAC2527EDC684B8A4DADC7DD477E6B0M7F" TargetMode="External"/><Relationship Id="rId81" Type="http://schemas.openxmlformats.org/officeDocument/2006/relationships/hyperlink" Target="consultantplus://offline/ref=BF4FFF6F0094BBD394024A62C8AB02FECEF996BAB6372E179AAFC61F015EF3F792CB220C148F384F626AB82BC22CAC2527EDC684B8A4DADC7DD477E6B0M7F" TargetMode="External"/><Relationship Id="rId86" Type="http://schemas.openxmlformats.org/officeDocument/2006/relationships/hyperlink" Target="consultantplus://offline/ref=BF4FFF6F0094BBD394024A62C8AB02FECEF996BAB6372E179AAFC61F015EF3F792CB220C148F384F626AB82CC62CAC2527EDC684B8A4DADC7DD477E6B0M7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F4FFF6F0094BBD394024A62C8AB02FECEF996BAB6372F1A99A6C61F015EF3F792CB220C148F384F626AB828C12CAC2527EDC684B8A4DADC7DD477E6B0M7F" TargetMode="External"/><Relationship Id="rId13" Type="http://schemas.openxmlformats.org/officeDocument/2006/relationships/hyperlink" Target="consultantplus://offline/ref=BF4FFF6F0094BBD394024A62C8AB02FECEF996BAB63222109CADC61F015EF3F792CB220C148F384F626AB828C12CAC2527EDC684B8A4DADC7DD477E6B0M7F" TargetMode="External"/><Relationship Id="rId18" Type="http://schemas.openxmlformats.org/officeDocument/2006/relationships/hyperlink" Target="consultantplus://offline/ref=BF4FFF6F0094BBD394024A62C8AB02FECEF996BAB636261697A9C61F015EF3F792CB220C068F6043626EA628C739FA7461BBMAF" TargetMode="External"/><Relationship Id="rId39" Type="http://schemas.openxmlformats.org/officeDocument/2006/relationships/hyperlink" Target="consultantplus://offline/ref=BF4FFF6F0094BBD394024A62C8AB02FECEF996BAB635261099AEC61F015EF3F792CB220C148F384F626AB829C22CAC2527EDC684B8A4DADC7DD477E6B0M7F" TargetMode="External"/><Relationship Id="rId109" Type="http://schemas.openxmlformats.org/officeDocument/2006/relationships/hyperlink" Target="consultantplus://offline/ref=BF4FFF6F0094BBD39402546FDEC75CF7C4FACFB2B6362D44C2FAC0485E0EF5A2D28B245957CB344D6761EC798072F57467A6CB87A2B8DADDB6M1F" TargetMode="External"/><Relationship Id="rId34" Type="http://schemas.openxmlformats.org/officeDocument/2006/relationships/hyperlink" Target="consultantplus://offline/ref=BF4FFF6F0094BBD394024A62C8AB02FECEF996BAB635261099AEC61F015EF3F792CB220C148F384F626AB829C42CAC2527EDC684B8A4DADC7DD477E6B0M7F" TargetMode="External"/><Relationship Id="rId50" Type="http://schemas.openxmlformats.org/officeDocument/2006/relationships/hyperlink" Target="consultantplus://offline/ref=BF4FFF6F0094BBD39402546FDEC75CF7C4FAC1B0B6302D44C2FAC0485E0EF5A2C08B7C5557CF2B4E6174BA28C6B2M5F" TargetMode="External"/><Relationship Id="rId55" Type="http://schemas.openxmlformats.org/officeDocument/2006/relationships/hyperlink" Target="consultantplus://offline/ref=BF4FFF6F0094BBD39402546FDEC75CF7C4FACFB5B1352D44C2FAC0485E0EF5A2D28B245957CB354A6A61EC798072F57467A6CB87A2B8DADDB6M1F" TargetMode="External"/><Relationship Id="rId76" Type="http://schemas.openxmlformats.org/officeDocument/2006/relationships/hyperlink" Target="consultantplus://offline/ref=BF4FFF6F0094BBD39402546FDEC75CF7C4FAC1BFBE342D44C2FAC0485E0EF5A2D28B245152C83E1A332EED25C423E67460A6C984BEBBM8F" TargetMode="External"/><Relationship Id="rId97" Type="http://schemas.openxmlformats.org/officeDocument/2006/relationships/hyperlink" Target="consultantplus://offline/ref=BF4FFF6F0094BBD394024A62C8AB02FECEF996BAB6372F1A99A6C61F015EF3F792CB220C148F384F626AB828CD2CAC2527EDC684B8A4DADC7DD477E6B0M7F" TargetMode="External"/><Relationship Id="rId104" Type="http://schemas.openxmlformats.org/officeDocument/2006/relationships/hyperlink" Target="consultantplus://offline/ref=BF4FFF6F0094BBD394024A62C8AB02FECEF996BAB6372E179AAFC61F015EF3F792CB220C148F384F626AB82CC32CAC2527EDC684B8A4DADC7DD477E6B0M7F" TargetMode="External"/><Relationship Id="rId120" Type="http://schemas.openxmlformats.org/officeDocument/2006/relationships/hyperlink" Target="consultantplus://offline/ref=BF4FFF6F0094BBD394024A62C8AB02FECEF996BAB634271698AAC61F015EF3F792CB220C148F384F626AB92AC02CAC2527EDC684B8A4DADC7DD477E6B0M7F" TargetMode="External"/><Relationship Id="rId7" Type="http://schemas.openxmlformats.org/officeDocument/2006/relationships/hyperlink" Target="consultantplus://offline/ref=BF4FFF6F0094BBD394024A62C8AB02FECEF996BAB6372E179AAFC61F015EF3F792CB220C148F384F626AB828C12CAC2527EDC684B8A4DADC7DD477E6B0M7F" TargetMode="External"/><Relationship Id="rId71" Type="http://schemas.openxmlformats.org/officeDocument/2006/relationships/hyperlink" Target="consultantplus://offline/ref=BF4FFF6F0094BBD394024A62C8AB02FECEF996BAB6372E179AAFC61F015EF3F792CB220C148F384F626AB82BC42CAC2527EDC684B8A4DADC7DD477E6B0M7F" TargetMode="External"/><Relationship Id="rId92" Type="http://schemas.openxmlformats.org/officeDocument/2006/relationships/hyperlink" Target="consultantplus://offline/ref=BF4FFF6F0094BBD394024A62C8AB02FECEF996BAB63221149EAFC61F015EF3F792CB220C148F384F626AB92BC62CAC2527EDC684B8A4DADC7DD477E6B0M7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F4FFF6F0094BBD39402546FDEC75CF7C5FACFB2BC607A4693AFCE4D565EAFB2C4C2295C49CB3650606ABAB2MAF" TargetMode="External"/><Relationship Id="rId24" Type="http://schemas.openxmlformats.org/officeDocument/2006/relationships/hyperlink" Target="consultantplus://offline/ref=BF4FFF6F0094BBD394024A62C8AB02FECEF996BAB635261099AEC61F015EF3F792CB220C148F384F626AB828C22CAC2527EDC684B8A4DADC7DD477E6B0M7F" TargetMode="External"/><Relationship Id="rId40" Type="http://schemas.openxmlformats.org/officeDocument/2006/relationships/hyperlink" Target="consultantplus://offline/ref=BF4FFF6F0094BBD394024A62C8AB02FECEF996BAB635261099AEC61F015EF3F792CB220C148F384F626AB829C32CAC2527EDC684B8A4DADC7DD477E6B0M7F" TargetMode="External"/><Relationship Id="rId45" Type="http://schemas.openxmlformats.org/officeDocument/2006/relationships/hyperlink" Target="consultantplus://offline/ref=BF4FFF6F0094BBD394024A62C8AB02FECEF996BAB6372E179AAFC61F015EF3F792CB220C148F384F626AB829C52CAC2527EDC684B8A4DADC7DD477E6B0M7F" TargetMode="External"/><Relationship Id="rId66" Type="http://schemas.openxmlformats.org/officeDocument/2006/relationships/hyperlink" Target="consultantplus://offline/ref=BF4FFF6F0094BBD394024A62C8AB02FECEF996BAB6372E179AAFC61F015EF3F792CB220C148F384F626AB82AC32CAC2527EDC684B8A4DADC7DD477E6B0M7F" TargetMode="External"/><Relationship Id="rId87" Type="http://schemas.openxmlformats.org/officeDocument/2006/relationships/hyperlink" Target="consultantplus://offline/ref=BF4FFF6F0094BBD394024A62C8AB02FECEF996BAB6372E179AAFC61F015EF3F792CB220C148F384F626AB82CC02CAC2527EDC684B8A4DADC7DD477E6B0M7F" TargetMode="External"/><Relationship Id="rId110" Type="http://schemas.openxmlformats.org/officeDocument/2006/relationships/hyperlink" Target="consultantplus://offline/ref=BF4FFF6F0094BBD39402546FDEC75CF7C4FACFB2B6362D44C2FAC0485E0EF5A2C08B7C5557CF2B4E6174BA28C6B2M5F" TargetMode="External"/><Relationship Id="rId115" Type="http://schemas.openxmlformats.org/officeDocument/2006/relationships/hyperlink" Target="consultantplus://offline/ref=BF4FFF6F0094BBD394024A62C8AB02FECEF996BAB634271698AAC61F015EF3F792CB220C148F384F626AB929C42CAC2527EDC684B8A4DADC7DD477E6B0M7F" TargetMode="External"/><Relationship Id="rId61" Type="http://schemas.openxmlformats.org/officeDocument/2006/relationships/hyperlink" Target="consultantplus://offline/ref=BF4FFF6F0094BBD394024A62C8AB02FECEF996BAB635261099AEC61F015EF3F792CB220C148F384F626AB82AC02CAC2527EDC684B8A4DADC7DD477E6B0M7F" TargetMode="External"/><Relationship Id="rId82" Type="http://schemas.openxmlformats.org/officeDocument/2006/relationships/hyperlink" Target="consultantplus://offline/ref=BF4FFF6F0094BBD39402546FDEC75CF7C4FAC1BFBE342D44C2FAC0485E0EF5A2D28B245D54C0611F263FB528C039F8777DBACB86BBMEF" TargetMode="External"/><Relationship Id="rId19" Type="http://schemas.openxmlformats.org/officeDocument/2006/relationships/hyperlink" Target="consultantplus://offline/ref=BF4FFF6F0094BBD394024A62C8AB02FECEF996BAB637271696ABC61F015EF3F792CB220C148F384F626AB828C22CAC2527EDC684B8A4DADC7DD477E6B0M7F" TargetMode="External"/><Relationship Id="rId14" Type="http://schemas.openxmlformats.org/officeDocument/2006/relationships/hyperlink" Target="consultantplus://offline/ref=BF4FFF6F0094BBD39402546FDEC75CF7C4FACEBEBF372D44C2FAC0485E0EF5A2D28B245051C0611F263FB528C039F8777DBACB86BBMEF" TargetMode="External"/><Relationship Id="rId30" Type="http://schemas.openxmlformats.org/officeDocument/2006/relationships/hyperlink" Target="consultantplus://offline/ref=BF4FFF6F0094BBD394024A62C8AB02FECEF996BAB632201399ABC61F015EF3F792CB220C068F6043626EA628C739FA7461BBMAF" TargetMode="External"/><Relationship Id="rId35" Type="http://schemas.openxmlformats.org/officeDocument/2006/relationships/hyperlink" Target="consultantplus://offline/ref=BF4FFF6F0094BBD394024A62C8AB02FECEF996BAB635261099AEC61F015EF3F792CB220C148F384F626AB829C62CAC2527EDC684B8A4DADC7DD477E6B0M7F" TargetMode="External"/><Relationship Id="rId56" Type="http://schemas.openxmlformats.org/officeDocument/2006/relationships/hyperlink" Target="consultantplus://offline/ref=BF4FFF6F0094BBD394024A62C8AB02FECEF996BAB6372E179AAFC61F015EF3F792CB220C148F384F626AB829CC2CAC2527EDC684B8A4DADC7DD477E6B0M7F" TargetMode="External"/><Relationship Id="rId77" Type="http://schemas.openxmlformats.org/officeDocument/2006/relationships/hyperlink" Target="consultantplus://offline/ref=BF4FFF6F0094BBD394024A62C8AB02FECEF996BAB635261099AEC61F015EF3F792CB220C148F384F626AB82AC22CAC2527EDC684B8A4DADC7DD477E6B0M7F" TargetMode="External"/><Relationship Id="rId100" Type="http://schemas.openxmlformats.org/officeDocument/2006/relationships/hyperlink" Target="consultantplus://offline/ref=BF4FFF6F0094BBD394024A62C8AB02FECEF996BAB63523169CABC61F015EF3F792CB220C148F384F626AB828C32CAC2527EDC684B8A4DADC7DD477E6B0M7F" TargetMode="External"/><Relationship Id="rId105" Type="http://schemas.openxmlformats.org/officeDocument/2006/relationships/hyperlink" Target="consultantplus://offline/ref=BF4FFF6F0094BBD394024A62C8AB02FECEF996BAB635261099AEC61F015EF3F792CB220C148F384F626AB82BCC2CAC2527EDC684B8A4DADC7DD477E6B0M7F" TargetMode="External"/><Relationship Id="rId8" Type="http://schemas.openxmlformats.org/officeDocument/2006/relationships/hyperlink" Target="consultantplus://offline/ref=BF4FFF6F0094BBD394024A62C8AB02FECEF996BAB634271698AAC61F015EF3F792CB220C148F384F626AB928C22CAC2527EDC684B8A4DADC7DD477E6B0M7F" TargetMode="External"/><Relationship Id="rId51" Type="http://schemas.openxmlformats.org/officeDocument/2006/relationships/hyperlink" Target="consultantplus://offline/ref=BF4FFF6F0094BBD394024A62C8AB02FECEF996BAB6372E179AAFC61F015EF3F792CB220C148F384F626AB829C62CAC2527EDC684B8A4DADC7DD477E6B0M7F" TargetMode="External"/><Relationship Id="rId72" Type="http://schemas.openxmlformats.org/officeDocument/2006/relationships/hyperlink" Target="consultantplus://offline/ref=BF4FFF6F0094BBD394024A62C8AB02FECEF996BAB6372E179AAFC61F015EF3F792CB220C148F384F626AB82BC62CAC2527EDC684B8A4DADC7DD477E6B0M7F" TargetMode="External"/><Relationship Id="rId93" Type="http://schemas.openxmlformats.org/officeDocument/2006/relationships/hyperlink" Target="consultantplus://offline/ref=BF4FFF6F0094BBD394024A62C8AB02FECEF996BAB635261099AEC61F015EF3F792CB220C148F384F626AB82BC52CAC2527EDC684B8A4DADC7DD477E6B0M7F" TargetMode="External"/><Relationship Id="rId98" Type="http://schemas.openxmlformats.org/officeDocument/2006/relationships/hyperlink" Target="consultantplus://offline/ref=BF4FFF6F0094BBD394024A62C8AB02FECEF996BAB635261099AEC61F015EF3F792CB220C148F384F626AB82BC72CAC2527EDC684B8A4DADC7DD477E6B0M7F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BF4FFF6F0094BBD394024A62C8AB02FECEF996BAB63523169CABC61F015EF3F792CB220C148F384F626AB828C22CAC2527EDC684B8A4DADC7DD477E6B0M7F" TargetMode="External"/><Relationship Id="rId46" Type="http://schemas.openxmlformats.org/officeDocument/2006/relationships/hyperlink" Target="consultantplus://offline/ref=BF4FFF6F0094BBD394024A62C8AB02FECEF996BAB635261099AEC61F015EF3F792CB220C148F384F626AB829CC2CAC2527EDC684B8A4DADC7DD477E6B0M7F" TargetMode="External"/><Relationship Id="rId67" Type="http://schemas.openxmlformats.org/officeDocument/2006/relationships/hyperlink" Target="consultantplus://offline/ref=BF4FFF6F0094BBD39402546FDEC75CF7C4FAC1BFBE342D44C2FAC0485E0EF5A2D28B245957CB304C6061EC798072F57467A6CB87A2B8DADDB6M1F" TargetMode="External"/><Relationship Id="rId116" Type="http://schemas.openxmlformats.org/officeDocument/2006/relationships/hyperlink" Target="consultantplus://offline/ref=BF4FFF6F0094BBD394024A62C8AB02FECEF996BAB634271698AAC61F015EF3F792CB220C148F384F626AB929C72CAC2527EDC684B8A4DADC7DD477E6B0M7F" TargetMode="External"/><Relationship Id="rId20" Type="http://schemas.openxmlformats.org/officeDocument/2006/relationships/hyperlink" Target="consultantplus://offline/ref=BF4FFF6F0094BBD394024A62C8AB02FECEF996BAB63725139CACC61F015EF3F792CB220C148F384F626AB828C22CAC2527EDC684B8A4DADC7DD477E6B0M7F" TargetMode="External"/><Relationship Id="rId41" Type="http://schemas.openxmlformats.org/officeDocument/2006/relationships/hyperlink" Target="consultantplus://offline/ref=BF4FFF6F0094BBD394024A62C8AB02FECEF996BAB6372E179AAFC61F015EF3F792CB220C148F384F626AB828CC2CAC2527EDC684B8A4DADC7DD477E6B0M7F" TargetMode="External"/><Relationship Id="rId62" Type="http://schemas.openxmlformats.org/officeDocument/2006/relationships/hyperlink" Target="consultantplus://offline/ref=BF4FFF6F0094BBD394024A62C8AB02FECEF996BAB635261099AEC61F015EF3F792CB220C148F384F626AB82AC02CAC2527EDC684B8A4DADC7DD477E6B0M7F" TargetMode="External"/><Relationship Id="rId83" Type="http://schemas.openxmlformats.org/officeDocument/2006/relationships/hyperlink" Target="consultantplus://offline/ref=BF4FFF6F0094BBD39402546FDEC75CF7C4FAC1BFBE342D44C2FAC0485E0EF5A2D28B245F50C33E1A332EED25C423E67460A6C984BEBBM8F" TargetMode="External"/><Relationship Id="rId88" Type="http://schemas.openxmlformats.org/officeDocument/2006/relationships/hyperlink" Target="consultantplus://offline/ref=BF4FFF6F0094BBD39402546FDEC75CF7C4F3C1BFB23F2D44C2FAC0485E0EF5A2D28B245957CB35496461EC798072F57467A6CB87A2B8DADDB6M1F" TargetMode="External"/><Relationship Id="rId111" Type="http://schemas.openxmlformats.org/officeDocument/2006/relationships/hyperlink" Target="consultantplus://offline/ref=BF4FFF6F0094BBD394024A62C8AB02FECEF996BAB632201399ABC61F015EF3F792CB220C068F6043626EA628C739FA7461BBMAF" TargetMode="External"/><Relationship Id="rId15" Type="http://schemas.openxmlformats.org/officeDocument/2006/relationships/hyperlink" Target="consultantplus://offline/ref=BF4FFF6F0094BBD394024A62C8AB02FECEF996BAB63226139AA6C61F015EF3F792CB220C148F384F626AB92CCC2CAC2527EDC684B8A4DADC7DD477E6B0M7F" TargetMode="External"/><Relationship Id="rId36" Type="http://schemas.openxmlformats.org/officeDocument/2006/relationships/hyperlink" Target="consultantplus://offline/ref=BF4FFF6F0094BBD394024A62C8AB02FECEF996BAB635261099AEC61F015EF3F792CB220C148F384F626AB829C72CAC2527EDC684B8A4DADC7DD477E6B0M7F" TargetMode="External"/><Relationship Id="rId57" Type="http://schemas.openxmlformats.org/officeDocument/2006/relationships/hyperlink" Target="consultantplus://offline/ref=BF4FFF6F0094BBD39402546FDEC75CF7C3F2CDB1B7302D44C2FAC0485E0EF5A2D28B245E5EC93E1A332EED25C423E67460A6C984BEBBM8F" TargetMode="External"/><Relationship Id="rId106" Type="http://schemas.openxmlformats.org/officeDocument/2006/relationships/hyperlink" Target="consultantplus://offline/ref=BF4FFF6F0094BBD394024A62C8AB02FECEF996BAB635261099AEC61F015EF3F792CB220C148F384F626AB82BCD2CAC2527EDC684B8A4DADC7DD477E6B0M7F" TargetMode="External"/><Relationship Id="rId10" Type="http://schemas.openxmlformats.org/officeDocument/2006/relationships/hyperlink" Target="consultantplus://offline/ref=BF4FFF6F0094BBD394024A62C8AB02FECEF996BAB635261099AEC61F015EF3F792CB220C148F384F626AB828C12CAC2527EDC684B8A4DADC7DD477E6B0M7F" TargetMode="External"/><Relationship Id="rId31" Type="http://schemas.openxmlformats.org/officeDocument/2006/relationships/hyperlink" Target="consultantplus://offline/ref=BF4FFF6F0094BBD394024A62C8AB02FECEF996BAB637271696ABC61F015EF3F792CB220C148F384F626AB828C32CAC2527EDC684B8A4DADC7DD477E6B0M7F" TargetMode="External"/><Relationship Id="rId52" Type="http://schemas.openxmlformats.org/officeDocument/2006/relationships/hyperlink" Target="consultantplus://offline/ref=BF4FFF6F0094BBD394024A62C8AB02FECEF996BAB635261099AEC61F015EF3F792CB220C148F384F626AB82AC72CAC2527EDC684B8A4DADC7DD477E6B0M7F" TargetMode="External"/><Relationship Id="rId73" Type="http://schemas.openxmlformats.org/officeDocument/2006/relationships/hyperlink" Target="consultantplus://offline/ref=BF4FFF6F0094BBD394024A62C8AB02FECEF996BAB6372E179AAFC61F015EF3F792CB220C148F384F626AB82BC02CAC2527EDC684B8A4DADC7DD477E6B0M7F" TargetMode="External"/><Relationship Id="rId78" Type="http://schemas.openxmlformats.org/officeDocument/2006/relationships/hyperlink" Target="consultantplus://offline/ref=BF4FFF6F0094BBD394024A62C8AB02FECEF996BAB635261099AEC61F015EF3F792CB220C148F384F626AB82ACC2CAC2527EDC684B8A4DADC7DD477E6B0M7F" TargetMode="External"/><Relationship Id="rId94" Type="http://schemas.openxmlformats.org/officeDocument/2006/relationships/hyperlink" Target="consultantplus://offline/ref=BF4FFF6F0094BBD39402546FDEC75CF7C4FACBB2B4332D44C2FAC0485E0EF5A2C08B7C5557CF2B4E6174BA28C6B2M5F" TargetMode="External"/><Relationship Id="rId99" Type="http://schemas.openxmlformats.org/officeDocument/2006/relationships/hyperlink" Target="consultantplus://offline/ref=BF4FFF6F0094BBD394024A62C8AB02FECEF996BAB635261099AEC61F015EF3F792CB220C148F384F626AB82BC12CAC2527EDC684B8A4DADC7DD477E6B0M7F" TargetMode="External"/><Relationship Id="rId101" Type="http://schemas.openxmlformats.org/officeDocument/2006/relationships/hyperlink" Target="consultantplus://offline/ref=BF4FFF6F0094BBD394024A62C8AB02FECEF996BAB6352E1B9FADC61F015EF3F792CB220C148F384F626AB828C32CAC2527EDC684B8A4DADC7DD477E6B0M7F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14053</Words>
  <Characters>80104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Черкесова Наталья Васильевна</dc:creator>
  <cp:keywords/>
  <dc:description/>
  <cp:lastModifiedBy>Черкесова Наталья Васильевна</cp:lastModifiedBy>
  <cp:revision>1</cp:revision>
  <dcterms:created xsi:type="dcterms:W3CDTF">2022-03-04T05:11:00Z</dcterms:created>
  <dcterms:modified xsi:type="dcterms:W3CDTF">2022-03-04T05:12:00Z</dcterms:modified>
</cp:coreProperties>
</file>