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C5" w:rsidRPr="00860FC8" w:rsidRDefault="002F50C5" w:rsidP="00E17B3E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 w:rsidRPr="00860FC8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1</w:t>
      </w:r>
    </w:p>
    <w:p w:rsidR="002F50C5" w:rsidRDefault="0086709F" w:rsidP="002F50C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</w:t>
      </w:r>
      <w:r w:rsidR="002F50C5">
        <w:rPr>
          <w:rFonts w:ascii="Times New Roman" w:eastAsia="TimesNewRomanPSMT" w:hAnsi="Times New Roman" w:cs="Times New Roman"/>
          <w:sz w:val="28"/>
          <w:szCs w:val="28"/>
        </w:rPr>
        <w:t>риказ</w:t>
      </w:r>
      <w:r w:rsidR="001F3D29">
        <w:rPr>
          <w:rFonts w:ascii="Times New Roman" w:eastAsia="TimesNewRomanPSMT" w:hAnsi="Times New Roman" w:cs="Times New Roman"/>
          <w:sz w:val="28"/>
          <w:szCs w:val="28"/>
        </w:rPr>
        <w:t>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F50C5"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2F50C5" w:rsidRPr="000E4FC6" w:rsidRDefault="00C66E85" w:rsidP="002F50C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от </w:t>
      </w:r>
      <w:r w:rsidR="009D2910">
        <w:rPr>
          <w:rFonts w:ascii="Times New Roman" w:eastAsia="TimesNewRomanPSMT" w:hAnsi="Times New Roman" w:cs="Times New Roman"/>
          <w:sz w:val="28"/>
          <w:szCs w:val="28"/>
        </w:rPr>
        <w:t>10.01.</w:t>
      </w:r>
      <w:r w:rsidR="009D3ED1">
        <w:rPr>
          <w:rFonts w:ascii="Times New Roman" w:eastAsia="TimesNewRomanPSMT" w:hAnsi="Times New Roman" w:cs="Times New Roman"/>
          <w:sz w:val="28"/>
          <w:szCs w:val="28"/>
        </w:rPr>
        <w:t xml:space="preserve"> 2017</w:t>
      </w:r>
      <w:r w:rsidR="006A493B" w:rsidRPr="00BF082E">
        <w:rPr>
          <w:rFonts w:ascii="Times New Roman" w:eastAsia="TimesNewRomanPSMT" w:hAnsi="Times New Roman" w:cs="Times New Roman"/>
          <w:sz w:val="28"/>
          <w:szCs w:val="28"/>
        </w:rPr>
        <w:t xml:space="preserve"> г</w:t>
      </w:r>
      <w:r w:rsidR="006A493B">
        <w:rPr>
          <w:rFonts w:ascii="Times New Roman" w:eastAsia="TimesNewRomanPSMT" w:hAnsi="Times New Roman" w:cs="Times New Roman"/>
          <w:sz w:val="28"/>
          <w:szCs w:val="28"/>
        </w:rPr>
        <w:t xml:space="preserve">.      </w:t>
      </w:r>
      <w:r w:rsidR="00860B40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9D3ED1">
        <w:rPr>
          <w:rFonts w:ascii="Times New Roman" w:eastAsia="TimesNewRomanPSMT" w:hAnsi="Times New Roman" w:cs="Times New Roman"/>
          <w:sz w:val="28"/>
          <w:szCs w:val="28"/>
        </w:rPr>
        <w:t xml:space="preserve"> № </w:t>
      </w:r>
      <w:r w:rsidR="009D2910">
        <w:rPr>
          <w:rFonts w:ascii="Times New Roman" w:eastAsia="TimesNewRomanPSMT" w:hAnsi="Times New Roman" w:cs="Times New Roman"/>
          <w:sz w:val="28"/>
          <w:szCs w:val="28"/>
        </w:rPr>
        <w:t>4</w:t>
      </w:r>
      <w:bookmarkStart w:id="0" w:name="_GoBack"/>
      <w:bookmarkEnd w:id="0"/>
    </w:p>
    <w:p w:rsidR="002F50C5" w:rsidRDefault="002F50C5">
      <w:pPr>
        <w:rPr>
          <w:rFonts w:ascii="Times New Roman" w:hAnsi="Times New Roman" w:cs="Times New Roman"/>
          <w:sz w:val="28"/>
          <w:szCs w:val="28"/>
        </w:rPr>
      </w:pPr>
    </w:p>
    <w:p w:rsidR="004227F2" w:rsidRDefault="002F50C5" w:rsidP="002F5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65B97">
        <w:rPr>
          <w:rFonts w:ascii="Times New Roman" w:hAnsi="Times New Roman" w:cs="Times New Roman"/>
          <w:sz w:val="28"/>
          <w:szCs w:val="28"/>
        </w:rPr>
        <w:t>Доволен</w:t>
      </w:r>
      <w:r w:rsidR="009D3E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72722">
        <w:rPr>
          <w:rFonts w:ascii="Times New Roman" w:hAnsi="Times New Roman" w:cs="Times New Roman"/>
          <w:sz w:val="28"/>
          <w:szCs w:val="28"/>
        </w:rPr>
        <w:t xml:space="preserve"> </w:t>
      </w:r>
      <w:r w:rsidR="009D3ED1">
        <w:rPr>
          <w:rFonts w:ascii="Times New Roman" w:hAnsi="Times New Roman" w:cs="Times New Roman"/>
          <w:sz w:val="28"/>
          <w:szCs w:val="28"/>
        </w:rPr>
        <w:t>района</w:t>
      </w:r>
      <w:r w:rsidR="0076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1F3D29" w:rsidRPr="0016109B" w:rsidRDefault="001F3D29" w:rsidP="001F3D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1F3D29" w:rsidRPr="00200770" w:rsidRDefault="001F3D29" w:rsidP="001F3D2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>по охране животного мира Новосибирской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 w:rsidR="00225719"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D29" w:rsidRPr="0016109B" w:rsidRDefault="0059609B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</w:t>
      </w:r>
      <w:r w:rsidR="001F3D29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F3D29">
        <w:rPr>
          <w:rFonts w:ascii="Times New Roman" w:hAnsi="Times New Roman" w:cs="Times New Roman"/>
          <w:sz w:val="28"/>
          <w:szCs w:val="28"/>
        </w:rPr>
        <w:t>регулирования ис</w:t>
      </w:r>
      <w:r w:rsidR="001F3D29"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 w:rsidR="00315721"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 w:rsidR="001F3D29"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 w:rsidR="00BF3C23">
        <w:rPr>
          <w:rFonts w:ascii="Times New Roman" w:hAnsi="Times New Roman" w:cs="Times New Roman"/>
          <w:sz w:val="28"/>
          <w:szCs w:val="28"/>
        </w:rPr>
        <w:t xml:space="preserve"> </w:t>
      </w:r>
      <w:r w:rsidR="001F3D29">
        <w:rPr>
          <w:rFonts w:ascii="Times New Roman" w:hAnsi="Times New Roman" w:cs="Times New Roman"/>
          <w:sz w:val="28"/>
          <w:szCs w:val="28"/>
        </w:rPr>
        <w:t>по охране животного мира Новосибирс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 w:rsidR="00BF3C23">
        <w:rPr>
          <w:rFonts w:ascii="Times New Roman" w:hAnsi="Times New Roman" w:cs="Times New Roman"/>
          <w:sz w:val="28"/>
          <w:szCs w:val="28"/>
        </w:rPr>
        <w:t>8</w:t>
      </w:r>
      <w:r w:rsidR="001F3D29" w:rsidRPr="0016109B">
        <w:rPr>
          <w:rFonts w:ascii="Times New Roman" w:hAnsi="Times New Roman" w:cs="Times New Roman"/>
          <w:sz w:val="28"/>
          <w:szCs w:val="28"/>
        </w:rPr>
        <w:t>(</w:t>
      </w:r>
      <w:r w:rsidR="001F3D29">
        <w:rPr>
          <w:rFonts w:ascii="Times New Roman" w:hAnsi="Times New Roman" w:cs="Times New Roman"/>
          <w:sz w:val="28"/>
          <w:szCs w:val="28"/>
        </w:rPr>
        <w:t>383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) </w:t>
      </w:r>
      <w:r w:rsidR="001F3D29">
        <w:rPr>
          <w:rFonts w:ascii="Times New Roman" w:hAnsi="Times New Roman" w:cs="Times New Roman"/>
          <w:sz w:val="28"/>
          <w:szCs w:val="28"/>
        </w:rPr>
        <w:t>231 14 73</w:t>
      </w:r>
    </w:p>
    <w:p w:rsidR="001F3D29" w:rsidRPr="0016109B" w:rsidRDefault="001F3D29" w:rsidP="001F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 w:rsidR="00665B97">
        <w:rPr>
          <w:rFonts w:ascii="Times New Roman" w:hAnsi="Times New Roman" w:cs="Times New Roman"/>
          <w:sz w:val="28"/>
          <w:szCs w:val="28"/>
        </w:rPr>
        <w:t>Доволен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624A4">
        <w:rPr>
          <w:rFonts w:ascii="Times New Roman" w:hAnsi="Times New Roman" w:cs="Times New Roman"/>
          <w:sz w:val="28"/>
          <w:szCs w:val="28"/>
        </w:rPr>
        <w:t xml:space="preserve"> </w:t>
      </w:r>
      <w:r w:rsidR="009D3ED1">
        <w:rPr>
          <w:rFonts w:ascii="Times New Roman" w:hAnsi="Times New Roman" w:cs="Times New Roman"/>
          <w:sz w:val="28"/>
          <w:szCs w:val="28"/>
        </w:rPr>
        <w:t>района</w:t>
      </w:r>
      <w:r w:rsidR="0076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3E77E5" w:rsidRDefault="003E77E5" w:rsidP="003E77E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1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</w:t>
      </w:r>
      <w:r w:rsidR="0086709F">
        <w:rPr>
          <w:rFonts w:ascii="Times New Roman" w:hAnsi="Times New Roman" w:cs="Times New Roman"/>
          <w:sz w:val="28"/>
          <w:szCs w:val="28"/>
        </w:rPr>
        <w:t>«№ 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1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C20C0D" w:rsidRPr="0090669B">
        <w:rPr>
          <w:rFonts w:ascii="Times New Roman" w:hAnsi="Times New Roman" w:cs="Times New Roman"/>
          <w:sz w:val="28"/>
          <w:szCs w:val="28"/>
        </w:rPr>
        <w:t>25,15</w:t>
      </w:r>
      <w:r w:rsidR="00ED79C6" w:rsidRPr="0090669B">
        <w:rPr>
          <w:rFonts w:ascii="Times New Roman" w:hAnsi="Times New Roman" w:cs="Times New Roman"/>
          <w:sz w:val="28"/>
          <w:szCs w:val="28"/>
        </w:rPr>
        <w:t>0</w:t>
      </w:r>
      <w:r w:rsidRPr="00882929">
        <w:rPr>
          <w:rFonts w:ascii="Times New Roman" w:hAnsi="Times New Roman" w:cs="Times New Roman"/>
          <w:sz w:val="28"/>
          <w:szCs w:val="28"/>
        </w:rPr>
        <w:t xml:space="preserve"> тыс. га,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65B97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B97" w:rsidRPr="005F26B1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="0086709F">
        <w:rPr>
          <w:rFonts w:ascii="Times New Roman" w:eastAsia="Times New Roman" w:hAnsi="Times New Roman" w:cs="Times New Roman"/>
          <w:sz w:val="28"/>
          <w:szCs w:val="28"/>
        </w:rPr>
        <w:t>5.2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65B97" w:rsidRPr="005F26B1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6B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F26B1">
        <w:rPr>
          <w:rFonts w:ascii="Times New Roman" w:eastAsia="Times New Roman" w:hAnsi="Times New Roman" w:cs="Times New Roman"/>
          <w:sz w:val="28"/>
          <w:szCs w:val="28"/>
        </w:rPr>
        <w:t>Доволенском</w:t>
      </w:r>
      <w:proofErr w:type="spellEnd"/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665B97" w:rsidRPr="005F26B1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3737C" w:rsidRPr="00F5499D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99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>еверная</w:t>
      </w:r>
      <w:proofErr w:type="spellEnd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границы: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2 вверх по течению реки Чулым. </w:t>
      </w:r>
    </w:p>
    <w:p w:rsidR="0003737C" w:rsidRPr="00F5499D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Северо-восточная граница: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 по границе угодья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6, затем по границе угодья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7-10,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11 по грунтовой дороге через пересечения с полевыми дорогами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12, 13, и далее до пересечения со щебеночной автодорогой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Суздалка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14.</w:t>
      </w:r>
    </w:p>
    <w:p w:rsidR="0003737C" w:rsidRPr="00F5499D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>Юго-восточная граница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14 по щебеночной автодороге до въезда в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Ильинка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15, далее по улице населенного пункта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16,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17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18 по участку щебеночной автодороги, далее по участку автодороги без п</w:t>
      </w:r>
      <w:r>
        <w:rPr>
          <w:rFonts w:ascii="Times New Roman" w:eastAsia="Times New Roman" w:hAnsi="Times New Roman" w:cs="Times New Roman"/>
          <w:sz w:val="28"/>
          <w:szCs w:val="28"/>
        </w:rPr>
        <w:t>окрытия чрез поворотные точки №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19-21, далее до развилки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Дружный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22, затем до моста через реку Баган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23, далее вдоль берега река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Баган до непроезжей плотины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24 и далее вниз по течению реки до пересечения с границей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</w:p>
    <w:p w:rsidR="0003737C" w:rsidRPr="00F5499D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 xml:space="preserve">Юго-западная граница: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25 вдоль границы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грунтовую дорогу на п.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Новогорносталево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>, далее через озеро Горькое,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27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28, затем через озера без названия –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29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30 и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32,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33, затем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34-36, расположенные на краю леса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>, далее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37-39.</w:t>
      </w:r>
    </w:p>
    <w:p w:rsidR="0003737C" w:rsidRPr="00F5499D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99D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Северо-западная граница: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вдоль границы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района от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39, д</w:t>
      </w:r>
      <w:r>
        <w:rPr>
          <w:rFonts w:ascii="Times New Roman" w:eastAsia="Times New Roman" w:hAnsi="Times New Roman" w:cs="Times New Roman"/>
          <w:sz w:val="28"/>
          <w:szCs w:val="28"/>
        </w:rPr>
        <w:t>алее через точки на краю леса №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40, 41, затем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42-46, далее через грунтовую дорогу в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Ниж</w:t>
      </w:r>
      <w:proofErr w:type="gramStart"/>
      <w:r w:rsidRPr="00F5499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>улым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47, затем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48, 49, далее через точку на краю леса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50, затем через озеро Волчье,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52,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53, затем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54-56,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57, затем через точки на краю леса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58,59, далее через грунтовую дорогу в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499D">
        <w:rPr>
          <w:rFonts w:ascii="Times New Roman" w:eastAsia="Times New Roman" w:hAnsi="Times New Roman" w:cs="Times New Roman"/>
          <w:sz w:val="28"/>
          <w:szCs w:val="28"/>
        </w:rPr>
        <w:t>Ниж</w:t>
      </w:r>
      <w:proofErr w:type="gramStart"/>
      <w:r w:rsidRPr="00F5499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F5499D">
        <w:rPr>
          <w:rFonts w:ascii="Times New Roman" w:eastAsia="Times New Roman" w:hAnsi="Times New Roman" w:cs="Times New Roman"/>
          <w:sz w:val="28"/>
          <w:szCs w:val="28"/>
        </w:rPr>
        <w:t>улым</w:t>
      </w:r>
      <w:proofErr w:type="spellEnd"/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60, затем через поворотную точку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61,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62, далее через точки на краю леса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63, 64,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65,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66 на краю болота,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67 и далее до пересечения границы с р.</w:t>
      </w:r>
      <w:r w:rsidR="00056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>Чулым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9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03737C" w:rsidRPr="009D2BB0" w:rsidRDefault="0003737C" w:rsidP="0003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B0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B0"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BB0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54°38'5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54°40'36"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79°07'12"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54°38'4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79°07'51"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54°36'51"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79°08'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54°36'04"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79°08'465"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54°35'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79°10'0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79°11'3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79°10'55"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79°11'3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79°13'79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79°14'30"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79°14'36"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54°32'3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79°15'32"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54°32'06"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79°15'53"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54°32'0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79°15'3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54°31'4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79°14'24"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54°31'36"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79°14'32"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54°30'23"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79°13'1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79°11'16"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79°09'4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54°27'29"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79°08'01"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79°06'25"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54°25'42"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79°06'00"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54°25'11"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79°04'37"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54°23'13"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78°58'43"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54°23'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78°58'17"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54°23'50"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78°57'44"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54°23'57"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78°57'33"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54°24'2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54°24'31"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54°24'44"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54°24'5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54°25'26"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78°55'13"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78°54'1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78°53'42"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78°53'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54°26'56"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78°52'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54°27'3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78°52'23"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54°28'38"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78°51'4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78°53'1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78°53'5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78°54'1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78°55'39"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78°56'3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78°57'4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78°58'42"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54°28'58"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79°00'22"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79°00'58"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54°29'57"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54°30'14"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54°30'3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54°30'4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54°31'1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54°32'06"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79°02'4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79°04'26"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54°33'5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79°05'48"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79°06'13"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54°34'50"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54°35'32"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79°05'2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54°36'0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79°05'0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54°37'1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79°04'3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03737C">
            <w:pPr>
              <w:numPr>
                <w:ilvl w:val="0"/>
                <w:numId w:val="15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54°38'4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9D2BB0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9D2BB0" w:rsidRDefault="0003737C" w:rsidP="009410BB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54°38'5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9D2BB0" w:rsidRDefault="0003737C" w:rsidP="009410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79°03'3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9D2BB0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9D2BB0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B1A11" w:rsidRDefault="00AB1A11" w:rsidP="00AB1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65B97" w:rsidRPr="0016109B" w:rsidRDefault="00665B97" w:rsidP="00665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9A673D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665B97" w:rsidRPr="00BF082E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665B97" w:rsidRPr="00BF082E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665B97" w:rsidRPr="00BF082E" w:rsidRDefault="00665B97" w:rsidP="00665B97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665B97" w:rsidRPr="00B25DB5" w:rsidRDefault="00665B97" w:rsidP="00665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7D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планируемого охотничьего угодья </w:t>
      </w:r>
      <w:r w:rsidR="00B25DB5" w:rsidRPr="00B25DB5">
        <w:rPr>
          <w:rFonts w:ascii="Times New Roman" w:hAnsi="Times New Roman" w:cs="Times New Roman"/>
          <w:sz w:val="28"/>
          <w:szCs w:val="28"/>
        </w:rPr>
        <w:t>– 2321,2</w:t>
      </w:r>
      <w:r w:rsidRPr="00B25DB5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65B97" w:rsidRPr="00253A7D" w:rsidRDefault="00665B97" w:rsidP="00665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53A7D">
        <w:rPr>
          <w:rFonts w:ascii="Times New Roman" w:hAnsi="Times New Roman" w:cs="Times New Roman"/>
          <w:sz w:val="28"/>
          <w:szCs w:val="28"/>
        </w:rPr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</w:t>
      </w:r>
      <w:r w:rsidR="00C20C0D" w:rsidRPr="00253A7D">
        <w:rPr>
          <w:rFonts w:ascii="Times New Roman" w:hAnsi="Times New Roman" w:cs="Times New Roman"/>
          <w:sz w:val="28"/>
          <w:szCs w:val="28"/>
        </w:rPr>
        <w:t>руемого охотничьего угодья № 5.2</w:t>
      </w:r>
      <w:r w:rsidRPr="00253A7D">
        <w:rPr>
          <w:rFonts w:ascii="Times New Roman" w:hAnsi="Times New Roman" w:cs="Times New Roman"/>
          <w:sz w:val="28"/>
          <w:szCs w:val="28"/>
        </w:rPr>
        <w:t>:</w:t>
      </w:r>
    </w:p>
    <w:p w:rsidR="00665B97" w:rsidRPr="0086709F" w:rsidRDefault="00665B97" w:rsidP="00665B9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A7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253A7D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="00B25DB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25DB5">
        <w:rPr>
          <w:rFonts w:ascii="Times New Roman" w:hAnsi="Times New Roman" w:cs="Times New Roman"/>
          <w:sz w:val="28"/>
          <w:szCs w:val="28"/>
        </w:rPr>
        <w:t>Доволенское</w:t>
      </w:r>
      <w:proofErr w:type="spellEnd"/>
      <w:r w:rsidR="00B25DB5">
        <w:rPr>
          <w:rFonts w:ascii="Times New Roman" w:hAnsi="Times New Roman" w:cs="Times New Roman"/>
          <w:sz w:val="28"/>
          <w:szCs w:val="28"/>
        </w:rPr>
        <w:t xml:space="preserve"> лесничество.</w:t>
      </w:r>
      <w:r w:rsidRPr="00253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B97" w:rsidRPr="00253A7D" w:rsidRDefault="00665B97" w:rsidP="00665B97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7D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665B97" w:rsidRPr="00C20C0D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 месторождения полезных ископаемых отсутствуют.</w:t>
      </w:r>
    </w:p>
    <w:p w:rsidR="00C20C0D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</w:t>
      </w:r>
      <w:r w:rsidR="00BF082E">
        <w:rPr>
          <w:rFonts w:ascii="Times New Roman" w:hAnsi="Times New Roman" w:cs="Times New Roman"/>
          <w:sz w:val="28"/>
          <w:szCs w:val="28"/>
        </w:rPr>
        <w:t xml:space="preserve">: памятники природы регионального значения «Золотая Нива» и «Займище </w:t>
      </w:r>
      <w:proofErr w:type="spellStart"/>
      <w:r w:rsidR="00BF082E">
        <w:rPr>
          <w:rFonts w:ascii="Times New Roman" w:hAnsi="Times New Roman" w:cs="Times New Roman"/>
          <w:sz w:val="28"/>
          <w:szCs w:val="28"/>
        </w:rPr>
        <w:t>Старогорносталевское</w:t>
      </w:r>
      <w:proofErr w:type="spellEnd"/>
      <w:r w:rsidR="00BF082E">
        <w:rPr>
          <w:rFonts w:ascii="Times New Roman" w:hAnsi="Times New Roman" w:cs="Times New Roman"/>
          <w:sz w:val="28"/>
          <w:szCs w:val="28"/>
        </w:rPr>
        <w:t>»</w:t>
      </w:r>
      <w:r w:rsidR="00C20C0D">
        <w:rPr>
          <w:rFonts w:ascii="Times New Roman" w:hAnsi="Times New Roman" w:cs="Times New Roman"/>
          <w:sz w:val="28"/>
          <w:szCs w:val="28"/>
        </w:rPr>
        <w:t>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2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86709F">
        <w:rPr>
          <w:rFonts w:ascii="Times New Roman" w:hAnsi="Times New Roman" w:cs="Times New Roman"/>
          <w:sz w:val="28"/>
          <w:szCs w:val="28"/>
        </w:rPr>
        <w:t>«№ 5.4</w:t>
      </w:r>
      <w:r w:rsidR="00C20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09F">
        <w:rPr>
          <w:rFonts w:ascii="Times New Roman" w:hAnsi="Times New Roman" w:cs="Times New Roman"/>
          <w:sz w:val="28"/>
          <w:szCs w:val="28"/>
        </w:rPr>
        <w:t>Доволе</w:t>
      </w:r>
      <w:r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86709F">
        <w:rPr>
          <w:rFonts w:ascii="Times New Roman" w:hAnsi="Times New Roman" w:cs="Times New Roman"/>
          <w:sz w:val="28"/>
          <w:szCs w:val="28"/>
        </w:rPr>
        <w:t>34,740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F90D98">
        <w:rPr>
          <w:rFonts w:ascii="Times New Roman" w:hAnsi="Times New Roman" w:cs="Times New Roman"/>
          <w:sz w:val="28"/>
          <w:szCs w:val="28"/>
        </w:rPr>
        <w:t>оложенное на территории Доволе</w:t>
      </w:r>
      <w:r>
        <w:rPr>
          <w:rFonts w:ascii="Times New Roman" w:hAnsi="Times New Roman" w:cs="Times New Roman"/>
          <w:sz w:val="28"/>
          <w:szCs w:val="28"/>
        </w:rPr>
        <w:t>нского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B97" w:rsidRPr="00C10990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6709F"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65B97" w:rsidRPr="00C10990" w:rsidRDefault="0086709F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Доволе</w:t>
      </w:r>
      <w:r w:rsidR="00665B97" w:rsidRPr="00C10990">
        <w:rPr>
          <w:rFonts w:ascii="Times New Roman" w:eastAsia="Times New Roman" w:hAnsi="Times New Roman" w:cs="Times New Roman"/>
          <w:sz w:val="28"/>
          <w:szCs w:val="28"/>
        </w:rPr>
        <w:t>нском</w:t>
      </w:r>
      <w:proofErr w:type="spellEnd"/>
      <w:r w:rsidR="00665B97" w:rsidRPr="00C10990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665B97" w:rsidRPr="00C10990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65B97" w:rsidRPr="00C10990" w:rsidRDefault="00665B97" w:rsidP="006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737C" w:rsidRPr="002C6F2F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F2F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границы: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 по щебеночной автодороге в направлении на райцентр Довольное, далее по полевой дороге через пересечения с дорогами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3, 4,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 на краю леса,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6, через точки на краю леса вдоль полевой дороги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7-11, далее до пересечения с грунтовой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12, затем по этой грунтовой дороги</w:t>
      </w:r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13,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13 по автодороге без покрытия до пересечения со щебеночной автодорогой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14.</w:t>
      </w:r>
    </w:p>
    <w:p w:rsidR="0003737C" w:rsidRPr="002C6F2F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F2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14 по щебеночной автодороге в направлении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Травное через водопропускные трубы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15-18,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19, далее через водопропускную трубу на дороге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20,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21, затем через водопропускные трубы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22-24, далее через автодорогу без покрытия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25, через водопропускную трубу в точке</w:t>
      </w:r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C6F2F">
        <w:rPr>
          <w:rFonts w:ascii="Times New Roman" w:eastAsia="Times New Roman" w:hAnsi="Times New Roman" w:cs="Times New Roman"/>
          <w:sz w:val="28"/>
          <w:szCs w:val="28"/>
        </w:rPr>
        <w:t>26 и далее до въезда в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Травное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27, затем по улице населенного пункта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28,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28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29 по участку автодороги, соединяющей отдельные части населенного пункта, далее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30 по грунтовой дороги, затем снова по улице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31 и далее по грунтовой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lastRenderedPageBreak/>
        <w:t>дороге до перекрестка с дорогой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Согорное</w:t>
      </w:r>
      <w:proofErr w:type="spellEnd"/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32 и далее по грунтовой дороге в направлении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Беспятый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33 до пересечения с границей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34.    </w:t>
      </w:r>
    </w:p>
    <w:p w:rsidR="0003737C" w:rsidRPr="002C6F2F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F2F">
        <w:rPr>
          <w:rFonts w:ascii="Times New Roman" w:eastAsia="Times New Roman" w:hAnsi="Times New Roman" w:cs="Times New Roman"/>
          <w:b/>
          <w:sz w:val="28"/>
          <w:szCs w:val="28"/>
        </w:rPr>
        <w:t>Южная граница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34 по прямолинейному участку границы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35, 36,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37,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38 на краю болота, далее через озеро Травное,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39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40, Затем через грунтовую дорогу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Луговой и далее до поворотной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42.</w:t>
      </w:r>
      <w:proofErr w:type="gramEnd"/>
    </w:p>
    <w:p w:rsidR="0003737C" w:rsidRPr="002C6F2F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F2F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42 по прямолинейному участку границы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43,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44,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45 на караю леса, затем через автодорогу без покрытия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46,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47, затем через точки на прямолинейном участке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48, 49, далее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50, 51,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52</w:t>
      </w:r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C6F2F">
        <w:rPr>
          <w:rFonts w:ascii="Times New Roman" w:eastAsia="Times New Roman" w:hAnsi="Times New Roman" w:cs="Times New Roman"/>
          <w:sz w:val="28"/>
          <w:szCs w:val="28"/>
        </w:rPr>
        <w:t>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53, через последнюю поворотную точку границы </w:t>
      </w:r>
      <w:proofErr w:type="spellStart"/>
      <w:r w:rsidRPr="002C6F2F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54,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55 на краю леса, далее по автодороге без покрытия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56 через сухую канаву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57 до въезда в п. Плеханово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58, затем по улице населенного пункта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59, далее по щебеночной автодороге в направлении на п. Волчанка</w:t>
      </w:r>
      <w:proofErr w:type="gramEnd"/>
      <w:r w:rsidRPr="002C6F2F">
        <w:rPr>
          <w:rFonts w:ascii="Times New Roman" w:eastAsia="Times New Roman" w:hAnsi="Times New Roman" w:cs="Times New Roman"/>
          <w:sz w:val="28"/>
          <w:szCs w:val="28"/>
        </w:rPr>
        <w:t xml:space="preserve">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60,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61 и далее до пересечения с автодорогой на п.</w:t>
      </w:r>
      <w:r w:rsidR="00AF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Баклуши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F2F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03737C" w:rsidRPr="00E318B1" w:rsidRDefault="0003737C" w:rsidP="0003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E318B1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03737C" w:rsidRPr="00E318B1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1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E318B1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1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7C" w:rsidRPr="00E318B1" w:rsidRDefault="0003737C" w:rsidP="0094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1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79°24'10"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79°26'28"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79°27'4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54°24'58"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79°28'0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79°31'1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54°24'3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79°32'52"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79°33'26"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79°33'3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79°34'1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54°26'2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79°34'4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54°26'0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79°36'08"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c>
          <w:tcPr>
            <w:tcW w:w="1834" w:type="dxa"/>
            <w:tcBorders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54°24'5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54°23'4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79°38'35"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54°22'4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54°22'18"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54°22'0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54°21'3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54°21'2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54°20'2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54°18'16"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54°16'21"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54°16'0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79°38'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54°13'2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79°39'4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54°12'4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79°40'25"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54°12'2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79°39'0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54°12'0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79°37'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79°36'3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79°35'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79°34'2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54°10'5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79°33'21"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54°10'3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79°31'40"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54°10'1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79°30'1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79°29'2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79°28'3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54°13'0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79°27'34"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54°13'4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54°14'0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54°14'4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54°15'3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54°16'22"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54°16'53"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54°17'44"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54°18'3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54°19'1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54°19'25"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54°19'33"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79°27'0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54°20'41"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79°26'29"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54°21'34"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54°21'50"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54°22'42"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C" w:rsidRPr="00E318B1" w:rsidRDefault="0003737C" w:rsidP="0003737C">
            <w:pPr>
              <w:numPr>
                <w:ilvl w:val="0"/>
                <w:numId w:val="16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54°23'38"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79°25'1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737C" w:rsidRPr="00E318B1" w:rsidTr="0094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ind w:left="36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54°25'03"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7C" w:rsidRPr="00E318B1" w:rsidRDefault="0003737C" w:rsidP="009410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318B1">
              <w:rPr>
                <w:rFonts w:ascii="Arial CYR" w:eastAsia="Times New Roman" w:hAnsi="Arial CYR" w:cs="Arial CYR"/>
                <w:sz w:val="20"/>
                <w:szCs w:val="20"/>
              </w:rPr>
              <w:t>79°24'10"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37C" w:rsidRPr="00E318B1" w:rsidRDefault="0003737C" w:rsidP="0094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3737C" w:rsidRDefault="0003737C" w:rsidP="00037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B97" w:rsidRPr="0016109B" w:rsidRDefault="00665B97" w:rsidP="00665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665B97" w:rsidRPr="00B25DB5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665B97" w:rsidRPr="00B25DB5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665B97" w:rsidRPr="00B25DB5" w:rsidRDefault="00665B97" w:rsidP="00665B97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665B97" w:rsidRPr="00B25DB5" w:rsidRDefault="00665B97" w:rsidP="00665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lastRenderedPageBreak/>
        <w:t>Общая площадь лесных участков, расположенных в границах  планируе</w:t>
      </w:r>
      <w:r w:rsidR="00B25DB5">
        <w:rPr>
          <w:rFonts w:ascii="Times New Roman" w:hAnsi="Times New Roman" w:cs="Times New Roman"/>
          <w:sz w:val="28"/>
          <w:szCs w:val="28"/>
        </w:rPr>
        <w:t>мого охотничьего угодья – 2997,6</w:t>
      </w:r>
      <w:r w:rsidRPr="00B25DB5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65B97" w:rsidRPr="00B25DB5" w:rsidRDefault="00665B97" w:rsidP="00665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</w:t>
      </w:r>
      <w:r w:rsidRPr="00B25D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2A31" w:rsidRPr="00B25DB5">
        <w:rPr>
          <w:rFonts w:ascii="Times New Roman" w:hAnsi="Times New Roman" w:cs="Times New Roman"/>
          <w:sz w:val="28"/>
          <w:szCs w:val="28"/>
        </w:rPr>
        <w:t>5,4</w:t>
      </w:r>
      <w:r w:rsidRPr="00B25DB5">
        <w:rPr>
          <w:rFonts w:ascii="Times New Roman" w:hAnsi="Times New Roman" w:cs="Times New Roman"/>
          <w:sz w:val="28"/>
          <w:szCs w:val="28"/>
        </w:rPr>
        <w:t>:</w:t>
      </w:r>
    </w:p>
    <w:p w:rsidR="00665B97" w:rsidRPr="00B25DB5" w:rsidRDefault="00932A31" w:rsidP="00665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B25DB5">
        <w:rPr>
          <w:rFonts w:ascii="Times New Roman" w:hAnsi="Times New Roman" w:cs="Times New Roman"/>
          <w:sz w:val="28"/>
          <w:szCs w:val="28"/>
        </w:rPr>
        <w:t>Довол</w:t>
      </w:r>
      <w:r w:rsidR="00B25DB5" w:rsidRPr="00B25DB5">
        <w:rPr>
          <w:rFonts w:ascii="Times New Roman" w:hAnsi="Times New Roman" w:cs="Times New Roman"/>
          <w:sz w:val="28"/>
          <w:szCs w:val="28"/>
        </w:rPr>
        <w:t>е</w:t>
      </w:r>
      <w:r w:rsidR="00665B97" w:rsidRPr="00B25DB5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665B97" w:rsidRPr="00B25DB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25DB5">
        <w:rPr>
          <w:rFonts w:ascii="Times New Roman" w:hAnsi="Times New Roman" w:cs="Times New Roman"/>
          <w:sz w:val="28"/>
          <w:szCs w:val="28"/>
        </w:rPr>
        <w:t>Довол</w:t>
      </w:r>
      <w:r w:rsidR="00B25DB5" w:rsidRPr="00B25DB5">
        <w:rPr>
          <w:rFonts w:ascii="Times New Roman" w:hAnsi="Times New Roman" w:cs="Times New Roman"/>
          <w:sz w:val="28"/>
          <w:szCs w:val="28"/>
        </w:rPr>
        <w:t>е</w:t>
      </w:r>
      <w:r w:rsidR="00665B97" w:rsidRPr="00B25DB5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665B97" w:rsidRPr="00B25DB5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="00B25DB5" w:rsidRPr="00B25DB5">
        <w:rPr>
          <w:rFonts w:ascii="Times New Roman" w:hAnsi="Times New Roman" w:cs="Times New Roman"/>
          <w:sz w:val="28"/>
          <w:szCs w:val="28"/>
        </w:rPr>
        <w:t>.</w:t>
      </w:r>
    </w:p>
    <w:p w:rsidR="00665B97" w:rsidRPr="00B25DB5" w:rsidRDefault="00665B97" w:rsidP="00665B97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B5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665B97" w:rsidRPr="00C20C0D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3. Имеются месторожден</w:t>
      </w:r>
      <w:r w:rsidR="00C339D9" w:rsidRPr="00C20C0D">
        <w:rPr>
          <w:rFonts w:ascii="Times New Roman" w:hAnsi="Times New Roman" w:cs="Times New Roman"/>
          <w:sz w:val="28"/>
          <w:szCs w:val="28"/>
        </w:rPr>
        <w:t xml:space="preserve">ия полезных ископаемых: </w:t>
      </w:r>
      <w:proofErr w:type="spellStart"/>
      <w:r w:rsidR="00C20C0D" w:rsidRPr="00C20C0D">
        <w:rPr>
          <w:rFonts w:ascii="Times New Roman" w:hAnsi="Times New Roman" w:cs="Times New Roman"/>
          <w:sz w:val="28"/>
          <w:szCs w:val="28"/>
        </w:rPr>
        <w:t>Травнинское</w:t>
      </w:r>
      <w:proofErr w:type="spellEnd"/>
      <w:r w:rsidR="00C20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0C0D" w:rsidRPr="00C20C0D">
        <w:rPr>
          <w:rFonts w:ascii="Times New Roman" w:hAnsi="Times New Roman" w:cs="Times New Roman"/>
          <w:sz w:val="28"/>
          <w:szCs w:val="28"/>
        </w:rPr>
        <w:t>месторождение кирпичных суглинков</w:t>
      </w:r>
    </w:p>
    <w:p w:rsidR="00665B97" w:rsidRPr="00C20C0D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 xml:space="preserve">В случае разработки указанных месторождений, участки месторождений подлежат исключению из состава охотничьих угодий и передаче </w:t>
      </w:r>
      <w:proofErr w:type="spellStart"/>
      <w:r w:rsidRPr="00C20C0D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C20C0D">
        <w:rPr>
          <w:rFonts w:ascii="Times New Roman" w:hAnsi="Times New Roman" w:cs="Times New Roman"/>
          <w:sz w:val="28"/>
          <w:szCs w:val="28"/>
        </w:rPr>
        <w:t>.</w:t>
      </w:r>
    </w:p>
    <w:p w:rsidR="00665B97" w:rsidRPr="00C20C0D" w:rsidRDefault="00665B97" w:rsidP="00665B97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665B97" w:rsidRPr="00C20C0D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0D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665B97" w:rsidRPr="0086709F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Охота в охотничьих угодьях должна осуществляться с учетом требований, установленных следующими нормативно – правовыми актами:</w:t>
      </w:r>
    </w:p>
    <w:p w:rsidR="00665B97" w:rsidRPr="0086709F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Федеральный закон от 24 апреля 1995 года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86709F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Pr="0086709F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Российской Федерации от 16 ноября 2010 г.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665B97" w:rsidRPr="0086709F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86709F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9F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13 апреля 2015 года №</w:t>
      </w:r>
      <w:r w:rsidRPr="008670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709F">
        <w:rPr>
          <w:rFonts w:ascii="Times New Roman" w:hAnsi="Times New Roman" w:cs="Times New Roman"/>
          <w:sz w:val="28"/>
          <w:szCs w:val="28"/>
        </w:rPr>
        <w:t>69 «О видах разрешенной охоты и параметрах осуществления охоты в охотничьих угодьях на территории Новосибирской области».</w:t>
      </w:r>
    </w:p>
    <w:p w:rsidR="00662E02" w:rsidRDefault="00662E02" w:rsidP="001F3D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 w:rsidR="000D4085">
        <w:rPr>
          <w:rFonts w:ascii="Times New Roman" w:hAnsi="Times New Roman" w:cs="Times New Roman"/>
          <w:sz w:val="28"/>
          <w:szCs w:val="28"/>
        </w:rPr>
        <w:t>.</w:t>
      </w: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>Дата и время</w:t>
      </w:r>
      <w:r w:rsidR="005B4E05" w:rsidRPr="00A01F3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01F3E" w:rsidRPr="00A01F3E">
        <w:rPr>
          <w:rFonts w:ascii="Times New Roman" w:hAnsi="Times New Roman" w:cs="Times New Roman"/>
          <w:sz w:val="28"/>
          <w:szCs w:val="28"/>
        </w:rPr>
        <w:t xml:space="preserve">дения аукциона: </w:t>
      </w:r>
      <w:r w:rsidR="00F90D98">
        <w:rPr>
          <w:rFonts w:ascii="Times New Roman" w:hAnsi="Times New Roman" w:cs="Times New Roman"/>
          <w:sz w:val="28"/>
          <w:szCs w:val="28"/>
        </w:rPr>
        <w:t>22</w:t>
      </w:r>
      <w:r w:rsidR="009D3ED1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DE5F75">
        <w:rPr>
          <w:rFonts w:ascii="Times New Roman" w:hAnsi="Times New Roman" w:cs="Times New Roman"/>
          <w:sz w:val="28"/>
          <w:szCs w:val="28"/>
        </w:rPr>
        <w:t>я</w:t>
      </w:r>
      <w:r w:rsidR="006340D7">
        <w:rPr>
          <w:rFonts w:ascii="Times New Roman" w:hAnsi="Times New Roman" w:cs="Times New Roman"/>
          <w:sz w:val="28"/>
          <w:szCs w:val="28"/>
        </w:rPr>
        <w:t xml:space="preserve"> </w:t>
      </w:r>
      <w:r w:rsidR="009D3ED1">
        <w:rPr>
          <w:rFonts w:ascii="Times New Roman" w:hAnsi="Times New Roman" w:cs="Times New Roman"/>
          <w:sz w:val="28"/>
          <w:szCs w:val="28"/>
        </w:rPr>
        <w:t>2017</w:t>
      </w:r>
      <w:r w:rsidR="005E26A2" w:rsidRPr="00A01F3E">
        <w:rPr>
          <w:rFonts w:ascii="Times New Roman" w:hAnsi="Times New Roman" w:cs="Times New Roman"/>
          <w:sz w:val="28"/>
          <w:szCs w:val="28"/>
        </w:rPr>
        <w:t xml:space="preserve"> года 10</w:t>
      </w:r>
      <w:r w:rsidRPr="00A01F3E">
        <w:rPr>
          <w:rFonts w:ascii="Times New Roman" w:hAnsi="Times New Roman" w:cs="Times New Roman"/>
          <w:sz w:val="28"/>
          <w:szCs w:val="28"/>
        </w:rPr>
        <w:t>:00 часов.</w:t>
      </w: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4058D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08:30 </w:t>
      </w:r>
      <w:r w:rsidR="00F90D98">
        <w:rPr>
          <w:rFonts w:ascii="Times New Roman" w:hAnsi="Times New Roman" w:cs="Times New Roman"/>
          <w:sz w:val="28"/>
          <w:szCs w:val="28"/>
        </w:rPr>
        <w:t>часов 27</w:t>
      </w:r>
      <w:r w:rsidR="009D3ED1">
        <w:rPr>
          <w:rFonts w:ascii="Times New Roman" w:hAnsi="Times New Roman" w:cs="Times New Roman"/>
          <w:sz w:val="28"/>
          <w:szCs w:val="28"/>
        </w:rPr>
        <w:t xml:space="preserve"> янва</w:t>
      </w:r>
      <w:r w:rsidR="003326FE">
        <w:rPr>
          <w:rFonts w:ascii="Times New Roman" w:hAnsi="Times New Roman" w:cs="Times New Roman"/>
          <w:sz w:val="28"/>
          <w:szCs w:val="28"/>
        </w:rPr>
        <w:t>ря</w:t>
      </w:r>
      <w:r w:rsidR="006340D7">
        <w:rPr>
          <w:rFonts w:ascii="Times New Roman" w:hAnsi="Times New Roman" w:cs="Times New Roman"/>
          <w:sz w:val="28"/>
          <w:szCs w:val="28"/>
        </w:rPr>
        <w:t xml:space="preserve"> </w:t>
      </w:r>
      <w:r w:rsidRPr="004058D5">
        <w:rPr>
          <w:rFonts w:ascii="Times New Roman" w:hAnsi="Times New Roman" w:cs="Times New Roman"/>
          <w:sz w:val="28"/>
          <w:szCs w:val="28"/>
        </w:rPr>
        <w:t>201</w:t>
      </w:r>
      <w:r w:rsidR="009D3ED1">
        <w:rPr>
          <w:rFonts w:ascii="Times New Roman" w:hAnsi="Times New Roman" w:cs="Times New Roman"/>
          <w:sz w:val="28"/>
          <w:szCs w:val="28"/>
        </w:rPr>
        <w:t>7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2AF9" w:rsidRPr="004058D5">
        <w:rPr>
          <w:rFonts w:ascii="Times New Roman" w:hAnsi="Times New Roman" w:cs="Times New Roman"/>
          <w:sz w:val="28"/>
          <w:szCs w:val="28"/>
        </w:rPr>
        <w:t xml:space="preserve"> 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до </w:t>
      </w:r>
      <w:r w:rsidR="00372BC9">
        <w:rPr>
          <w:rFonts w:ascii="Times New Roman" w:hAnsi="Times New Roman" w:cs="Times New Roman"/>
          <w:sz w:val="28"/>
          <w:szCs w:val="28"/>
        </w:rPr>
        <w:t>16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F90D98">
        <w:rPr>
          <w:rFonts w:ascii="Times New Roman" w:hAnsi="Times New Roman" w:cs="Times New Roman"/>
          <w:sz w:val="28"/>
          <w:szCs w:val="28"/>
        </w:rPr>
        <w:t>17</w:t>
      </w:r>
      <w:r w:rsidR="005752F8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9D3ED1">
        <w:rPr>
          <w:rFonts w:ascii="Times New Roman" w:hAnsi="Times New Roman" w:cs="Times New Roman"/>
          <w:sz w:val="28"/>
          <w:szCs w:val="28"/>
        </w:rPr>
        <w:t>я 2017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D29" w:rsidRPr="000E73A0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 xml:space="preserve">Место приема заявок: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D011D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</w:t>
      </w:r>
      <w:r w:rsidR="003E77E5" w:rsidRPr="001D0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97">
        <w:rPr>
          <w:rFonts w:ascii="Times New Roman" w:hAnsi="Times New Roman" w:cs="Times New Roman"/>
          <w:sz w:val="28"/>
          <w:szCs w:val="28"/>
        </w:rPr>
        <w:t>Доволен</w:t>
      </w:r>
      <w:r w:rsidR="003E77E5"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D3E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01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D011D" w:rsidRPr="0053646A" w:rsidRDefault="001D011D" w:rsidP="001D01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CD6F2C" w:rsidRPr="0016109B" w:rsidRDefault="00CD6F2C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 w:rsidR="003C6A57"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665B97" w:rsidRPr="00BE59A6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1</w:t>
      </w:r>
      <w:r w:rsidRPr="003C6A57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соглашения в отн</w:t>
      </w:r>
      <w:r w:rsidR="0086709F">
        <w:rPr>
          <w:rFonts w:ascii="Times New Roman" w:hAnsi="Times New Roman" w:cs="Times New Roman"/>
          <w:sz w:val="28"/>
          <w:szCs w:val="28"/>
        </w:rPr>
        <w:t xml:space="preserve">ошении охотничьего угодья «№ 5.2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E59A6">
        <w:rPr>
          <w:rFonts w:ascii="Times New Roman" w:hAnsi="Times New Roman" w:cs="Times New Roman"/>
          <w:sz w:val="28"/>
          <w:szCs w:val="28"/>
        </w:rPr>
        <w:t xml:space="preserve">- </w:t>
      </w:r>
      <w:r w:rsidR="00B25DB5" w:rsidRPr="00BE59A6">
        <w:rPr>
          <w:rFonts w:ascii="Times New Roman" w:hAnsi="Times New Roman" w:cs="Times New Roman"/>
          <w:sz w:val="28"/>
          <w:szCs w:val="28"/>
        </w:rPr>
        <w:t>69,64</w:t>
      </w:r>
      <w:r w:rsidRPr="00BE59A6">
        <w:rPr>
          <w:rFonts w:ascii="Times New Roman" w:hAnsi="Times New Roman" w:cs="Times New Roman"/>
          <w:sz w:val="28"/>
          <w:szCs w:val="28"/>
        </w:rPr>
        <w:t xml:space="preserve"> (</w:t>
      </w:r>
      <w:r w:rsidR="00B25DB5" w:rsidRPr="00BE59A6">
        <w:rPr>
          <w:rFonts w:ascii="Times New Roman" w:hAnsi="Times New Roman" w:cs="Times New Roman"/>
          <w:sz w:val="28"/>
          <w:szCs w:val="28"/>
        </w:rPr>
        <w:t>шестьдесят девять рублей шесть</w:t>
      </w:r>
      <w:r w:rsidR="00BE59A6" w:rsidRPr="00BE59A6">
        <w:rPr>
          <w:rFonts w:ascii="Times New Roman" w:hAnsi="Times New Roman" w:cs="Times New Roman"/>
          <w:sz w:val="28"/>
          <w:szCs w:val="28"/>
        </w:rPr>
        <w:t>десят четыре копейки</w:t>
      </w:r>
      <w:r w:rsidR="00B25DB5" w:rsidRPr="00BE59A6">
        <w:rPr>
          <w:rFonts w:ascii="Times New Roman" w:hAnsi="Times New Roman" w:cs="Times New Roman"/>
          <w:sz w:val="28"/>
          <w:szCs w:val="28"/>
        </w:rPr>
        <w:t>)</w:t>
      </w:r>
      <w:r w:rsidR="00BE59A6" w:rsidRPr="00BE59A6">
        <w:rPr>
          <w:rFonts w:ascii="Times New Roman" w:hAnsi="Times New Roman" w:cs="Times New Roman"/>
          <w:sz w:val="28"/>
          <w:szCs w:val="28"/>
        </w:rPr>
        <w:t xml:space="preserve"> за 2321,2</w:t>
      </w:r>
      <w:r w:rsidRPr="00BE59A6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86709F" w:rsidRPr="00BE59A6" w:rsidRDefault="0086709F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3C6A57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соглашения в отн</w:t>
      </w:r>
      <w:r>
        <w:rPr>
          <w:rFonts w:ascii="Times New Roman" w:hAnsi="Times New Roman" w:cs="Times New Roman"/>
          <w:sz w:val="28"/>
          <w:szCs w:val="28"/>
        </w:rPr>
        <w:t xml:space="preserve">ошении охотничьего угодья «№ 5.4 </w:t>
      </w:r>
      <w:proofErr w:type="spellStart"/>
      <w:r w:rsidRPr="003C6A57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3C6A5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E59A6">
        <w:rPr>
          <w:rFonts w:ascii="Times New Roman" w:hAnsi="Times New Roman" w:cs="Times New Roman"/>
          <w:sz w:val="28"/>
          <w:szCs w:val="28"/>
        </w:rPr>
        <w:t xml:space="preserve">- </w:t>
      </w:r>
      <w:r w:rsidR="00BE59A6" w:rsidRPr="00BE59A6">
        <w:rPr>
          <w:rFonts w:ascii="Times New Roman" w:hAnsi="Times New Roman" w:cs="Times New Roman"/>
          <w:sz w:val="28"/>
          <w:szCs w:val="28"/>
        </w:rPr>
        <w:t>89,93 (восемьдесят девять рублей девяносто три копейки) за 2997,6</w:t>
      </w:r>
      <w:r w:rsidRPr="00BE59A6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1F3D29" w:rsidRPr="00F21110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1F3D29" w:rsidRPr="0016109B" w:rsidRDefault="001F3D29" w:rsidP="001F3D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</w:t>
      </w:r>
      <w:r w:rsidRPr="0016109B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 138</w:t>
      </w:r>
      <w:r w:rsidR="009A6E0D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1F3D29" w:rsidRPr="00A97E02" w:rsidRDefault="001F3D29" w:rsidP="001F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1F3D29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665B97" w:rsidRPr="00BE59A6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Лот 1</w:t>
      </w:r>
      <w:r w:rsidRPr="002B11F6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2B11F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6709F">
        <w:rPr>
          <w:rFonts w:ascii="Times New Roman" w:hAnsi="Times New Roman" w:cs="Times New Roman"/>
          <w:sz w:val="28"/>
          <w:szCs w:val="28"/>
        </w:rPr>
        <w:t>ошении охотничьего угодья «№ 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</w:t>
      </w:r>
      <w:r w:rsidRPr="002B11F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B11F6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BE59A6" w:rsidRPr="00BE59A6">
        <w:rPr>
          <w:rFonts w:ascii="Times New Roman" w:hAnsi="Times New Roman" w:cs="Times New Roman"/>
          <w:sz w:val="28"/>
          <w:szCs w:val="28"/>
        </w:rPr>
        <w:t>60 519,64 (шестьдесят тысяч пятьсот девятнадцать рублей шестьдесят четыре</w:t>
      </w:r>
      <w:r w:rsidR="00BE59A6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BE59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737C" w:rsidRPr="00BE59A6" w:rsidRDefault="009D59DD" w:rsidP="000373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Лот 2</w:t>
      </w:r>
      <w:r w:rsidR="0003737C" w:rsidRPr="002B11F6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="0003737C" w:rsidRPr="002B11F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03737C" w:rsidRPr="002B11F6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 w:rsidR="0003737C"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5.4 </w:t>
      </w:r>
      <w:proofErr w:type="spellStart"/>
      <w:r w:rsidR="0003737C">
        <w:rPr>
          <w:rFonts w:ascii="Times New Roman" w:hAnsi="Times New Roman" w:cs="Times New Roman"/>
          <w:sz w:val="28"/>
          <w:szCs w:val="28"/>
        </w:rPr>
        <w:t>Доволенски</w:t>
      </w:r>
      <w:r w:rsidR="0003737C" w:rsidRPr="002B11F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3737C" w:rsidRPr="002B11F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3737C" w:rsidRPr="00BE59A6">
        <w:rPr>
          <w:rFonts w:ascii="Times New Roman" w:hAnsi="Times New Roman" w:cs="Times New Roman"/>
          <w:sz w:val="28"/>
          <w:szCs w:val="28"/>
        </w:rPr>
        <w:t xml:space="preserve">- </w:t>
      </w:r>
      <w:r w:rsidR="00BE59A6" w:rsidRPr="00BE59A6">
        <w:rPr>
          <w:rFonts w:ascii="Times New Roman" w:hAnsi="Times New Roman" w:cs="Times New Roman"/>
          <w:sz w:val="28"/>
          <w:szCs w:val="28"/>
        </w:rPr>
        <w:t>78 8</w:t>
      </w:r>
      <w:r w:rsidR="0003737C" w:rsidRPr="00BE59A6">
        <w:rPr>
          <w:rFonts w:ascii="Times New Roman" w:hAnsi="Times New Roman" w:cs="Times New Roman"/>
          <w:sz w:val="28"/>
          <w:szCs w:val="28"/>
        </w:rPr>
        <w:t>8</w:t>
      </w:r>
      <w:r w:rsidR="00BE59A6" w:rsidRPr="00BE59A6">
        <w:rPr>
          <w:rFonts w:ascii="Times New Roman" w:hAnsi="Times New Roman" w:cs="Times New Roman"/>
          <w:sz w:val="28"/>
          <w:szCs w:val="28"/>
        </w:rPr>
        <w:t>9,93 (семьдесят восемь тысяч восемьсот восемьдесят девять</w:t>
      </w:r>
      <w:r w:rsidR="0003737C" w:rsidRPr="00BE59A6">
        <w:rPr>
          <w:rFonts w:ascii="Times New Roman" w:hAnsi="Times New Roman" w:cs="Times New Roman"/>
          <w:sz w:val="28"/>
          <w:szCs w:val="28"/>
        </w:rPr>
        <w:t xml:space="preserve"> рубл</w:t>
      </w:r>
      <w:r w:rsidR="00BE59A6" w:rsidRPr="00BE59A6">
        <w:rPr>
          <w:rFonts w:ascii="Times New Roman" w:hAnsi="Times New Roman" w:cs="Times New Roman"/>
          <w:sz w:val="28"/>
          <w:szCs w:val="28"/>
        </w:rPr>
        <w:t>ей девяносто три  копейки</w:t>
      </w:r>
      <w:r w:rsidR="0003737C" w:rsidRPr="00BE59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3D29" w:rsidRPr="0016109B" w:rsidRDefault="002A166E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1F3D29"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="001F3D29"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sectPr w:rsidR="001F3D29" w:rsidRPr="0016109B" w:rsidSect="0042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976CF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37618D"/>
    <w:multiLevelType w:val="hybridMultilevel"/>
    <w:tmpl w:val="62328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C4086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0C5"/>
    <w:rsid w:val="00000DD0"/>
    <w:rsid w:val="000102E4"/>
    <w:rsid w:val="00012175"/>
    <w:rsid w:val="000177DD"/>
    <w:rsid w:val="0003737C"/>
    <w:rsid w:val="0005164D"/>
    <w:rsid w:val="00056B11"/>
    <w:rsid w:val="0009369D"/>
    <w:rsid w:val="00094FC0"/>
    <w:rsid w:val="000A191B"/>
    <w:rsid w:val="000A78C0"/>
    <w:rsid w:val="000D4085"/>
    <w:rsid w:val="000D7579"/>
    <w:rsid w:val="000E73A0"/>
    <w:rsid w:val="000F3BE7"/>
    <w:rsid w:val="001007AB"/>
    <w:rsid w:val="00106233"/>
    <w:rsid w:val="001135C6"/>
    <w:rsid w:val="001220AF"/>
    <w:rsid w:val="00123542"/>
    <w:rsid w:val="00125662"/>
    <w:rsid w:val="00136448"/>
    <w:rsid w:val="00140D90"/>
    <w:rsid w:val="00167BCD"/>
    <w:rsid w:val="00172722"/>
    <w:rsid w:val="001879BA"/>
    <w:rsid w:val="001A53DC"/>
    <w:rsid w:val="001B18CC"/>
    <w:rsid w:val="001C559B"/>
    <w:rsid w:val="001D011D"/>
    <w:rsid w:val="001D43E6"/>
    <w:rsid w:val="001D6A3E"/>
    <w:rsid w:val="001D6BAC"/>
    <w:rsid w:val="001D7BCC"/>
    <w:rsid w:val="001E28E4"/>
    <w:rsid w:val="001E729B"/>
    <w:rsid w:val="001F3D29"/>
    <w:rsid w:val="00225719"/>
    <w:rsid w:val="0023370C"/>
    <w:rsid w:val="0023791F"/>
    <w:rsid w:val="00245A3E"/>
    <w:rsid w:val="00253A7D"/>
    <w:rsid w:val="00263C8D"/>
    <w:rsid w:val="00286744"/>
    <w:rsid w:val="002A166E"/>
    <w:rsid w:val="002B11F6"/>
    <w:rsid w:val="002F0CBC"/>
    <w:rsid w:val="002F3B13"/>
    <w:rsid w:val="002F50C5"/>
    <w:rsid w:val="00315540"/>
    <w:rsid w:val="00315721"/>
    <w:rsid w:val="003260D3"/>
    <w:rsid w:val="003326FE"/>
    <w:rsid w:val="0033725E"/>
    <w:rsid w:val="0034527B"/>
    <w:rsid w:val="00350EE4"/>
    <w:rsid w:val="00372BC9"/>
    <w:rsid w:val="003857BC"/>
    <w:rsid w:val="003B1239"/>
    <w:rsid w:val="003C6A57"/>
    <w:rsid w:val="003D3630"/>
    <w:rsid w:val="003E77E5"/>
    <w:rsid w:val="003F15C6"/>
    <w:rsid w:val="004058D5"/>
    <w:rsid w:val="00417FC3"/>
    <w:rsid w:val="004227F2"/>
    <w:rsid w:val="00425361"/>
    <w:rsid w:val="00461CC1"/>
    <w:rsid w:val="0047562A"/>
    <w:rsid w:val="00486C53"/>
    <w:rsid w:val="004A01C6"/>
    <w:rsid w:val="004C139C"/>
    <w:rsid w:val="004D143F"/>
    <w:rsid w:val="004D7D3E"/>
    <w:rsid w:val="004E5638"/>
    <w:rsid w:val="004E721C"/>
    <w:rsid w:val="004F2D0D"/>
    <w:rsid w:val="005122D2"/>
    <w:rsid w:val="0051236D"/>
    <w:rsid w:val="0053391A"/>
    <w:rsid w:val="00540481"/>
    <w:rsid w:val="00544A91"/>
    <w:rsid w:val="00563957"/>
    <w:rsid w:val="005752F8"/>
    <w:rsid w:val="0058512E"/>
    <w:rsid w:val="0059486D"/>
    <w:rsid w:val="0059609B"/>
    <w:rsid w:val="005A5A52"/>
    <w:rsid w:val="005B4E05"/>
    <w:rsid w:val="005B5D96"/>
    <w:rsid w:val="005E1399"/>
    <w:rsid w:val="005E26A2"/>
    <w:rsid w:val="005E4315"/>
    <w:rsid w:val="005F42E1"/>
    <w:rsid w:val="00600E06"/>
    <w:rsid w:val="00611A02"/>
    <w:rsid w:val="00612675"/>
    <w:rsid w:val="00612849"/>
    <w:rsid w:val="006161AC"/>
    <w:rsid w:val="0062294F"/>
    <w:rsid w:val="006340D7"/>
    <w:rsid w:val="00645F62"/>
    <w:rsid w:val="00660372"/>
    <w:rsid w:val="00662E02"/>
    <w:rsid w:val="00665B97"/>
    <w:rsid w:val="00672238"/>
    <w:rsid w:val="00672DB7"/>
    <w:rsid w:val="006804FA"/>
    <w:rsid w:val="00695348"/>
    <w:rsid w:val="00697857"/>
    <w:rsid w:val="006A493B"/>
    <w:rsid w:val="006B01AF"/>
    <w:rsid w:val="006B2516"/>
    <w:rsid w:val="006B6D1E"/>
    <w:rsid w:val="006F244E"/>
    <w:rsid w:val="00720406"/>
    <w:rsid w:val="00742A0D"/>
    <w:rsid w:val="007562CA"/>
    <w:rsid w:val="00762470"/>
    <w:rsid w:val="00764266"/>
    <w:rsid w:val="00767435"/>
    <w:rsid w:val="00787993"/>
    <w:rsid w:val="00795983"/>
    <w:rsid w:val="00797BCB"/>
    <w:rsid w:val="007B7849"/>
    <w:rsid w:val="007C3C3F"/>
    <w:rsid w:val="007D2396"/>
    <w:rsid w:val="007D25D4"/>
    <w:rsid w:val="007D6E0E"/>
    <w:rsid w:val="007E00F7"/>
    <w:rsid w:val="007E1635"/>
    <w:rsid w:val="007E242F"/>
    <w:rsid w:val="007E3431"/>
    <w:rsid w:val="00803B1E"/>
    <w:rsid w:val="00840D38"/>
    <w:rsid w:val="00841693"/>
    <w:rsid w:val="00844DEA"/>
    <w:rsid w:val="00855CB7"/>
    <w:rsid w:val="00860B40"/>
    <w:rsid w:val="00860FC8"/>
    <w:rsid w:val="0086709F"/>
    <w:rsid w:val="008745FC"/>
    <w:rsid w:val="00882929"/>
    <w:rsid w:val="00883A86"/>
    <w:rsid w:val="0088736D"/>
    <w:rsid w:val="008938FB"/>
    <w:rsid w:val="008A37A9"/>
    <w:rsid w:val="008A3CB3"/>
    <w:rsid w:val="008B65C3"/>
    <w:rsid w:val="008C25C4"/>
    <w:rsid w:val="00905E33"/>
    <w:rsid w:val="0090669B"/>
    <w:rsid w:val="00907930"/>
    <w:rsid w:val="00932A31"/>
    <w:rsid w:val="009410BB"/>
    <w:rsid w:val="00942F02"/>
    <w:rsid w:val="00986298"/>
    <w:rsid w:val="009A1F4A"/>
    <w:rsid w:val="009A2B91"/>
    <w:rsid w:val="009A64B0"/>
    <w:rsid w:val="009A6E0D"/>
    <w:rsid w:val="009B0BA0"/>
    <w:rsid w:val="009B0D2B"/>
    <w:rsid w:val="009D2910"/>
    <w:rsid w:val="009D3ED1"/>
    <w:rsid w:val="009D59DD"/>
    <w:rsid w:val="009E38B5"/>
    <w:rsid w:val="00A007DA"/>
    <w:rsid w:val="00A01F3E"/>
    <w:rsid w:val="00A02292"/>
    <w:rsid w:val="00A0636A"/>
    <w:rsid w:val="00A07E83"/>
    <w:rsid w:val="00A231C1"/>
    <w:rsid w:val="00A232BC"/>
    <w:rsid w:val="00A400DB"/>
    <w:rsid w:val="00A419C3"/>
    <w:rsid w:val="00A51396"/>
    <w:rsid w:val="00A56785"/>
    <w:rsid w:val="00A74596"/>
    <w:rsid w:val="00A75355"/>
    <w:rsid w:val="00A96EE6"/>
    <w:rsid w:val="00A97E02"/>
    <w:rsid w:val="00AB1A11"/>
    <w:rsid w:val="00AB5153"/>
    <w:rsid w:val="00AD2879"/>
    <w:rsid w:val="00AD6FDF"/>
    <w:rsid w:val="00AE4453"/>
    <w:rsid w:val="00AF0CB8"/>
    <w:rsid w:val="00AF4487"/>
    <w:rsid w:val="00B03F07"/>
    <w:rsid w:val="00B12A4D"/>
    <w:rsid w:val="00B227B0"/>
    <w:rsid w:val="00B25DB5"/>
    <w:rsid w:val="00B263F3"/>
    <w:rsid w:val="00B358C2"/>
    <w:rsid w:val="00B43C89"/>
    <w:rsid w:val="00B616A7"/>
    <w:rsid w:val="00B619FF"/>
    <w:rsid w:val="00B657F2"/>
    <w:rsid w:val="00B70714"/>
    <w:rsid w:val="00B87AC7"/>
    <w:rsid w:val="00BA4F5F"/>
    <w:rsid w:val="00BB27A2"/>
    <w:rsid w:val="00BB5959"/>
    <w:rsid w:val="00BC38C4"/>
    <w:rsid w:val="00BE20DB"/>
    <w:rsid w:val="00BE3000"/>
    <w:rsid w:val="00BE3C3B"/>
    <w:rsid w:val="00BE59A6"/>
    <w:rsid w:val="00BF082E"/>
    <w:rsid w:val="00BF3C23"/>
    <w:rsid w:val="00C02300"/>
    <w:rsid w:val="00C04AD4"/>
    <w:rsid w:val="00C105BC"/>
    <w:rsid w:val="00C20C0D"/>
    <w:rsid w:val="00C32717"/>
    <w:rsid w:val="00C339D9"/>
    <w:rsid w:val="00C47866"/>
    <w:rsid w:val="00C47ADC"/>
    <w:rsid w:val="00C53619"/>
    <w:rsid w:val="00C54C56"/>
    <w:rsid w:val="00C624A4"/>
    <w:rsid w:val="00C66E85"/>
    <w:rsid w:val="00C67B5A"/>
    <w:rsid w:val="00C74432"/>
    <w:rsid w:val="00C77C86"/>
    <w:rsid w:val="00C83531"/>
    <w:rsid w:val="00CB79A1"/>
    <w:rsid w:val="00CD6F2C"/>
    <w:rsid w:val="00D00DBD"/>
    <w:rsid w:val="00D106E7"/>
    <w:rsid w:val="00D51CAA"/>
    <w:rsid w:val="00D66376"/>
    <w:rsid w:val="00D73061"/>
    <w:rsid w:val="00D92AF9"/>
    <w:rsid w:val="00D95979"/>
    <w:rsid w:val="00DB0CF9"/>
    <w:rsid w:val="00DE014F"/>
    <w:rsid w:val="00DE05FE"/>
    <w:rsid w:val="00DE5F75"/>
    <w:rsid w:val="00DF67BC"/>
    <w:rsid w:val="00E17B3E"/>
    <w:rsid w:val="00E27BA3"/>
    <w:rsid w:val="00E30DDD"/>
    <w:rsid w:val="00E33AD0"/>
    <w:rsid w:val="00E4285C"/>
    <w:rsid w:val="00E52A02"/>
    <w:rsid w:val="00E96E38"/>
    <w:rsid w:val="00EB36CE"/>
    <w:rsid w:val="00EC796F"/>
    <w:rsid w:val="00ED09ED"/>
    <w:rsid w:val="00ED79C6"/>
    <w:rsid w:val="00EE1395"/>
    <w:rsid w:val="00EE735E"/>
    <w:rsid w:val="00EF3ECC"/>
    <w:rsid w:val="00F0279A"/>
    <w:rsid w:val="00F25B0C"/>
    <w:rsid w:val="00F33AB0"/>
    <w:rsid w:val="00F50D94"/>
    <w:rsid w:val="00F8765E"/>
    <w:rsid w:val="00F90D98"/>
    <w:rsid w:val="00FA27A7"/>
    <w:rsid w:val="00FD07DD"/>
    <w:rsid w:val="00FD0904"/>
    <w:rsid w:val="00F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F2"/>
  </w:style>
  <w:style w:type="paragraph" w:styleId="2">
    <w:name w:val="heading 2"/>
    <w:basedOn w:val="a"/>
    <w:next w:val="a"/>
    <w:link w:val="20"/>
    <w:uiPriority w:val="9"/>
    <w:unhideWhenUsed/>
    <w:qFormat/>
    <w:rsid w:val="00EC7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3D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3D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3D2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F3D29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1F3D29"/>
    <w:rPr>
      <w:color w:val="0000FF"/>
      <w:u w:val="single"/>
    </w:rPr>
  </w:style>
  <w:style w:type="paragraph" w:customStyle="1" w:styleId="1">
    <w:name w:val="Без интервала1"/>
    <w:rsid w:val="001F3D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F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1F3D29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F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F3D29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1F3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1F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1F3D29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F3D29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1F3D2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F3D29"/>
    <w:rPr>
      <w:sz w:val="16"/>
      <w:szCs w:val="16"/>
    </w:rPr>
  </w:style>
  <w:style w:type="paragraph" w:customStyle="1" w:styleId="Default">
    <w:name w:val="Default"/>
    <w:rsid w:val="001F3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C7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FBF0-6A01-43C0-B1B2-503AE720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10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200</cp:revision>
  <cp:lastPrinted>2016-04-08T06:08:00Z</cp:lastPrinted>
  <dcterms:created xsi:type="dcterms:W3CDTF">2015-05-26T03:59:00Z</dcterms:created>
  <dcterms:modified xsi:type="dcterms:W3CDTF">2017-01-11T04:14:00Z</dcterms:modified>
</cp:coreProperties>
</file>