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6E" w:rsidRPr="00003D6E" w:rsidRDefault="00003D6E" w:rsidP="00413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D6E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03D6E" w:rsidRPr="00003D6E" w:rsidRDefault="00003D6E" w:rsidP="004138E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3D6E">
        <w:rPr>
          <w:rFonts w:ascii="Times New Roman" w:hAnsi="Times New Roman" w:cs="Times New Roman"/>
          <w:color w:val="000000"/>
          <w:sz w:val="28"/>
          <w:szCs w:val="28"/>
        </w:rPr>
        <w:t xml:space="preserve">к проекту постановления Правительства Новосибирской области </w:t>
      </w:r>
    </w:p>
    <w:p w:rsidR="00A7538A" w:rsidRPr="00846FBC" w:rsidRDefault="00A7538A" w:rsidP="00A753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846F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внесении изменений в постановление Правительства Новосибирской области </w:t>
      </w:r>
      <w:r w:rsidRPr="00AD418B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AD418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D418B">
        <w:rPr>
          <w:rFonts w:ascii="Times New Roman" w:eastAsia="Times New Roman" w:hAnsi="Times New Roman" w:cs="Times New Roman"/>
          <w:sz w:val="28"/>
          <w:szCs w:val="28"/>
        </w:rPr>
        <w:t>29.06.2015 №</w:t>
      </w:r>
      <w:r w:rsidRPr="00AD418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D418B">
        <w:rPr>
          <w:rFonts w:ascii="Times New Roman" w:eastAsia="Times New Roman" w:hAnsi="Times New Roman" w:cs="Times New Roman"/>
          <w:sz w:val="28"/>
          <w:szCs w:val="28"/>
        </w:rPr>
        <w:t>237-п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102917" w:rsidRPr="000C4F69" w:rsidRDefault="00102917" w:rsidP="00413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454A" w:rsidRPr="00B4454A" w:rsidRDefault="00003D6E" w:rsidP="00B075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3D6E">
        <w:rPr>
          <w:rFonts w:ascii="Times New Roman" w:hAnsi="Times New Roman" w:cs="Times New Roman"/>
          <w:sz w:val="28"/>
          <w:szCs w:val="28"/>
        </w:rPr>
        <w:t xml:space="preserve">Изменения в постановление Правительства Новосибирской области </w:t>
      </w:r>
      <w:r w:rsidRPr="00F62CFD">
        <w:rPr>
          <w:rFonts w:ascii="Times New Roman" w:hAnsi="Times New Roman" w:cs="Times New Roman"/>
          <w:sz w:val="28"/>
          <w:szCs w:val="28"/>
        </w:rPr>
        <w:t xml:space="preserve">от </w:t>
      </w:r>
      <w:r w:rsidR="00F62CFD" w:rsidRPr="00F62CFD">
        <w:rPr>
          <w:rFonts w:ascii="Times New Roman" w:hAnsi="Times New Roman" w:cs="Times New Roman"/>
          <w:sz w:val="28"/>
          <w:szCs w:val="28"/>
        </w:rPr>
        <w:t>29.06.2015 №</w:t>
      </w:r>
      <w:r w:rsidR="00F62CFD" w:rsidRPr="00B4454A">
        <w:rPr>
          <w:rFonts w:ascii="Times New Roman" w:hAnsi="Times New Roman" w:cs="Times New Roman"/>
          <w:sz w:val="28"/>
          <w:szCs w:val="28"/>
        </w:rPr>
        <w:t> </w:t>
      </w:r>
      <w:r w:rsidR="00F62CFD" w:rsidRPr="00F62CFD">
        <w:rPr>
          <w:rFonts w:ascii="Times New Roman" w:hAnsi="Times New Roman" w:cs="Times New Roman"/>
          <w:sz w:val="28"/>
          <w:szCs w:val="28"/>
        </w:rPr>
        <w:t>237-п</w:t>
      </w:r>
      <w:r w:rsidR="000C4F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538A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постановление) </w:t>
      </w:r>
      <w:r w:rsidR="00A7538A" w:rsidRPr="00003D6E">
        <w:rPr>
          <w:rFonts w:ascii="Times New Roman" w:hAnsi="Times New Roman" w:cs="Times New Roman"/>
          <w:sz w:val="28"/>
          <w:szCs w:val="28"/>
        </w:rPr>
        <w:t>вносятся в целях приведения параметров государственной программы</w:t>
      </w:r>
      <w:r w:rsidR="00A7538A" w:rsidRPr="00F62CFD">
        <w:rPr>
          <w:rFonts w:ascii="Times New Roman" w:hAnsi="Times New Roman" w:cs="Times New Roman"/>
          <w:sz w:val="28"/>
          <w:szCs w:val="28"/>
        </w:rPr>
        <w:t xml:space="preserve"> </w:t>
      </w:r>
      <w:r w:rsidR="00F62CFD" w:rsidRPr="00F62CFD">
        <w:rPr>
          <w:rFonts w:ascii="Times New Roman" w:hAnsi="Times New Roman" w:cs="Times New Roman"/>
          <w:sz w:val="28"/>
          <w:szCs w:val="28"/>
        </w:rPr>
        <w:t>Новосибирской области «Сохранение, воспроизводство и устойчивое использование охотничьих ресурсов Новосибирской области в 2015-2020 годах»</w:t>
      </w:r>
      <w:r w:rsidRPr="00F62CFD">
        <w:rPr>
          <w:rFonts w:ascii="Times New Roman" w:hAnsi="Times New Roman" w:cs="Times New Roman"/>
          <w:sz w:val="28"/>
          <w:szCs w:val="28"/>
        </w:rPr>
        <w:t xml:space="preserve"> </w:t>
      </w:r>
      <w:r w:rsidRPr="00003D6E">
        <w:rPr>
          <w:rFonts w:ascii="Times New Roman" w:hAnsi="Times New Roman" w:cs="Times New Roman"/>
          <w:sz w:val="28"/>
          <w:szCs w:val="28"/>
        </w:rPr>
        <w:t>(далее – государственная программа) в соответствие</w:t>
      </w:r>
      <w:r w:rsidR="00C47A28">
        <w:rPr>
          <w:rFonts w:ascii="Times New Roman" w:hAnsi="Times New Roman" w:cs="Times New Roman"/>
          <w:sz w:val="28"/>
          <w:szCs w:val="28"/>
        </w:rPr>
        <w:t xml:space="preserve"> с </w:t>
      </w:r>
      <w:r w:rsidR="003E351E" w:rsidRPr="003E351E">
        <w:rPr>
          <w:rFonts w:ascii="Times New Roman" w:hAnsi="Times New Roman" w:cs="Times New Roman"/>
          <w:sz w:val="28"/>
          <w:szCs w:val="28"/>
        </w:rPr>
        <w:t>Закон</w:t>
      </w:r>
      <w:r w:rsidR="00A7538A">
        <w:rPr>
          <w:rFonts w:ascii="Times New Roman" w:hAnsi="Times New Roman" w:cs="Times New Roman"/>
          <w:sz w:val="28"/>
          <w:szCs w:val="28"/>
        </w:rPr>
        <w:t>а</w:t>
      </w:r>
      <w:r w:rsidR="003E351E" w:rsidRPr="003E351E">
        <w:rPr>
          <w:rFonts w:ascii="Times New Roman" w:hAnsi="Times New Roman" w:cs="Times New Roman"/>
          <w:sz w:val="28"/>
          <w:szCs w:val="28"/>
        </w:rPr>
        <w:t xml:space="preserve"> Новосибирской области «Об областном бюдже</w:t>
      </w:r>
      <w:r w:rsidR="00A7538A">
        <w:rPr>
          <w:rFonts w:ascii="Times New Roman" w:hAnsi="Times New Roman" w:cs="Times New Roman"/>
          <w:sz w:val="28"/>
          <w:szCs w:val="28"/>
        </w:rPr>
        <w:t>те Новосибирской области на 2017 год и плановый период 2018 и 2019</w:t>
      </w:r>
      <w:r w:rsidR="003E351E" w:rsidRPr="003E351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7538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03D6E" w:rsidRDefault="000E48D5" w:rsidP="00B075F6">
      <w:pPr>
        <w:pStyle w:val="ConsPlusTitle"/>
        <w:tabs>
          <w:tab w:val="left" w:pos="6867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="00003D6E" w:rsidRPr="00003D6E">
        <w:rPr>
          <w:rFonts w:ascii="Times New Roman" w:hAnsi="Times New Roman" w:cs="Times New Roman"/>
          <w:b w:val="0"/>
          <w:sz w:val="28"/>
          <w:szCs w:val="28"/>
        </w:rPr>
        <w:t>Общий объем финансирования государственно</w:t>
      </w:r>
      <w:r w:rsidR="00F276A0">
        <w:rPr>
          <w:rFonts w:ascii="Times New Roman" w:hAnsi="Times New Roman" w:cs="Times New Roman"/>
          <w:b w:val="0"/>
          <w:sz w:val="28"/>
          <w:szCs w:val="28"/>
        </w:rPr>
        <w:t xml:space="preserve">й программы </w:t>
      </w:r>
      <w:r w:rsidR="00B74FC7">
        <w:rPr>
          <w:rFonts w:ascii="Times New Roman" w:hAnsi="Times New Roman" w:cs="Times New Roman"/>
          <w:b w:val="0"/>
          <w:sz w:val="28"/>
          <w:szCs w:val="28"/>
        </w:rPr>
        <w:t xml:space="preserve">уменьшился </w:t>
      </w:r>
      <w:r w:rsidR="00003D6E" w:rsidRPr="00003D6E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4A3C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29</w:t>
      </w:r>
      <w:r w:rsidR="00E15B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 </w:t>
      </w:r>
      <w:r w:rsidR="004A3C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588,6 </w:t>
      </w:r>
      <w:r w:rsidR="00B4454A" w:rsidRPr="003D4ED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тыс</w:t>
      </w:r>
      <w:r w:rsidR="00B4454A">
        <w:rPr>
          <w:rFonts w:ascii="Times New Roman" w:hAnsi="Times New Roman" w:cs="Times New Roman"/>
          <w:b w:val="0"/>
          <w:sz w:val="28"/>
          <w:szCs w:val="28"/>
        </w:rPr>
        <w:t>. </w:t>
      </w:r>
      <w:r w:rsidR="00F276A0">
        <w:rPr>
          <w:rFonts w:ascii="Times New Roman" w:hAnsi="Times New Roman" w:cs="Times New Roman"/>
          <w:b w:val="0"/>
          <w:sz w:val="28"/>
          <w:szCs w:val="28"/>
        </w:rPr>
        <w:t>руб.</w:t>
      </w:r>
      <w:r w:rsidR="00834994">
        <w:rPr>
          <w:rFonts w:ascii="Times New Roman" w:hAnsi="Times New Roman" w:cs="Times New Roman"/>
          <w:b w:val="0"/>
          <w:sz w:val="28"/>
          <w:szCs w:val="28"/>
        </w:rPr>
        <w:t xml:space="preserve"> Фактическое</w:t>
      </w:r>
      <w:r w:rsidR="00A7538A">
        <w:rPr>
          <w:rFonts w:ascii="Times New Roman" w:hAnsi="Times New Roman" w:cs="Times New Roman"/>
          <w:b w:val="0"/>
          <w:sz w:val="28"/>
          <w:szCs w:val="28"/>
        </w:rPr>
        <w:t xml:space="preserve"> снижение </w:t>
      </w:r>
      <w:r w:rsidR="00B7679C">
        <w:rPr>
          <w:rFonts w:ascii="Times New Roman" w:hAnsi="Times New Roman" w:cs="Times New Roman"/>
          <w:b w:val="0"/>
          <w:sz w:val="28"/>
          <w:szCs w:val="28"/>
        </w:rPr>
        <w:t>общего объема</w:t>
      </w:r>
      <w:r w:rsidR="00A7538A">
        <w:rPr>
          <w:rFonts w:ascii="Times New Roman" w:hAnsi="Times New Roman" w:cs="Times New Roman"/>
          <w:b w:val="0"/>
          <w:sz w:val="28"/>
          <w:szCs w:val="28"/>
        </w:rPr>
        <w:t xml:space="preserve"> финансирования произошло за счет </w:t>
      </w:r>
      <w:r w:rsidR="00B74FC7">
        <w:rPr>
          <w:rFonts w:ascii="Times New Roman" w:hAnsi="Times New Roman" w:cs="Times New Roman"/>
          <w:b w:val="0"/>
          <w:sz w:val="28"/>
          <w:szCs w:val="28"/>
        </w:rPr>
        <w:t xml:space="preserve">сокращения </w:t>
      </w:r>
      <w:r w:rsidR="00A7538A">
        <w:rPr>
          <w:rFonts w:ascii="Times New Roman" w:hAnsi="Times New Roman" w:cs="Times New Roman"/>
          <w:b w:val="0"/>
          <w:sz w:val="28"/>
          <w:szCs w:val="28"/>
        </w:rPr>
        <w:t xml:space="preserve">средств </w:t>
      </w:r>
      <w:r w:rsidR="00460DEA">
        <w:rPr>
          <w:rFonts w:ascii="Times New Roman" w:hAnsi="Times New Roman" w:cs="Times New Roman"/>
          <w:b w:val="0"/>
          <w:sz w:val="28"/>
          <w:szCs w:val="28"/>
        </w:rPr>
        <w:t>федерального бюджета (субвенции) на 2017</w:t>
      </w:r>
      <w:r w:rsidR="000B213A">
        <w:rPr>
          <w:rFonts w:ascii="Times New Roman" w:hAnsi="Times New Roman" w:cs="Times New Roman"/>
          <w:b w:val="0"/>
          <w:sz w:val="28"/>
          <w:szCs w:val="28"/>
        </w:rPr>
        <w:t>-2019</w:t>
      </w:r>
      <w:r w:rsidR="00460DEA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0B213A">
        <w:rPr>
          <w:rFonts w:ascii="Times New Roman" w:hAnsi="Times New Roman" w:cs="Times New Roman"/>
          <w:b w:val="0"/>
          <w:sz w:val="28"/>
          <w:szCs w:val="28"/>
        </w:rPr>
        <w:t>ы</w:t>
      </w:r>
      <w:r w:rsidR="00460DEA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A7538A">
        <w:rPr>
          <w:rFonts w:ascii="Times New Roman" w:hAnsi="Times New Roman" w:cs="Times New Roman"/>
          <w:b w:val="0"/>
          <w:sz w:val="28"/>
          <w:szCs w:val="28"/>
        </w:rPr>
        <w:t>областного бюджета на 2019 год.</w:t>
      </w:r>
    </w:p>
    <w:p w:rsidR="004C3306" w:rsidRDefault="004C3306" w:rsidP="00B075F6">
      <w:pPr>
        <w:pStyle w:val="ConsPlusTitle"/>
        <w:tabs>
          <w:tab w:val="left" w:pos="6867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Увеличение объемов финансирования </w:t>
      </w:r>
      <w:r w:rsidR="00F930F6">
        <w:rPr>
          <w:rFonts w:ascii="Times New Roman" w:hAnsi="Times New Roman" w:cs="Times New Roman"/>
          <w:b w:val="0"/>
          <w:sz w:val="28"/>
          <w:szCs w:val="28"/>
        </w:rPr>
        <w:t>из бюджета Новосибирской области на 2017-2018</w:t>
      </w:r>
      <w:r w:rsidR="00CE2AE5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произошло при формировании проекта бюджетных ассигнований </w:t>
      </w:r>
      <w:r w:rsidR="00342E9A" w:rsidRPr="00342E9A">
        <w:rPr>
          <w:rFonts w:ascii="Times New Roman" w:hAnsi="Times New Roman" w:cs="Times New Roman"/>
          <w:b w:val="0"/>
          <w:sz w:val="28"/>
          <w:szCs w:val="28"/>
        </w:rPr>
        <w:t>по</w:t>
      </w:r>
      <w:r w:rsidR="00342E9A">
        <w:rPr>
          <w:rFonts w:ascii="Times New Roman" w:hAnsi="Times New Roman" w:cs="Times New Roman"/>
          <w:b w:val="0"/>
          <w:sz w:val="28"/>
          <w:szCs w:val="28"/>
        </w:rPr>
        <w:t xml:space="preserve"> фонду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оплаты труда департамента, рассчитанных сог</w:t>
      </w:r>
      <w:r w:rsidR="00342E9A">
        <w:rPr>
          <w:rFonts w:ascii="Times New Roman" w:hAnsi="Times New Roman" w:cs="Times New Roman"/>
          <w:b w:val="0"/>
          <w:sz w:val="28"/>
          <w:szCs w:val="28"/>
        </w:rPr>
        <w:t>ласно приказу Министерства финан</w:t>
      </w:r>
      <w:r>
        <w:rPr>
          <w:rFonts w:ascii="Times New Roman" w:hAnsi="Times New Roman" w:cs="Times New Roman"/>
          <w:b w:val="0"/>
          <w:sz w:val="28"/>
          <w:szCs w:val="28"/>
        </w:rPr>
        <w:t>сов и налоговой политики Новосибирской области от 04.08.2016 г. № 46-НПА.</w:t>
      </w:r>
    </w:p>
    <w:p w:rsidR="00FE2C4C" w:rsidRPr="00881012" w:rsidRDefault="00FE2C4C" w:rsidP="005846A7">
      <w:pPr>
        <w:pStyle w:val="ConsPlusTitle"/>
        <w:tabs>
          <w:tab w:val="left" w:pos="6867"/>
        </w:tabs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597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3330"/>
        <w:gridCol w:w="2475"/>
        <w:gridCol w:w="2307"/>
        <w:gridCol w:w="1485"/>
      </w:tblGrid>
      <w:tr w:rsidR="00380F0F" w:rsidRPr="00186D48" w:rsidTr="00186D48">
        <w:trPr>
          <w:cantSplit/>
          <w:trHeight w:val="85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0F" w:rsidRPr="00186D48" w:rsidRDefault="00380F0F" w:rsidP="00B445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F0F" w:rsidRPr="00186D48" w:rsidRDefault="00380F0F" w:rsidP="00186D48">
            <w:pPr>
              <w:widowControl w:val="0"/>
              <w:spacing w:after="0" w:line="240" w:lineRule="auto"/>
              <w:ind w:left="-43" w:right="-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D48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Новосибирской области от </w:t>
            </w:r>
            <w:r w:rsidRPr="00186D48">
              <w:rPr>
                <w:rFonts w:ascii="Times New Roman" w:eastAsia="Times New Roman" w:hAnsi="Times New Roman" w:cs="Times New Roman"/>
                <w:sz w:val="28"/>
                <w:szCs w:val="28"/>
              </w:rPr>
              <w:t>29.06.2015 №</w:t>
            </w:r>
            <w:r w:rsidRPr="00186D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86D48">
              <w:rPr>
                <w:rFonts w:ascii="Times New Roman" w:eastAsia="Times New Roman" w:hAnsi="Times New Roman" w:cs="Times New Roman"/>
                <w:sz w:val="28"/>
                <w:szCs w:val="28"/>
              </w:rPr>
              <w:t>237-п (тыс. руб.)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0F" w:rsidRPr="00186D48" w:rsidRDefault="00380F0F" w:rsidP="000C4F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D48">
              <w:rPr>
                <w:rFonts w:ascii="Times New Roman" w:hAnsi="Times New Roman" w:cs="Times New Roman"/>
                <w:bCs/>
                <w:sz w:val="28"/>
                <w:szCs w:val="28"/>
              </w:rPr>
              <w:t>После внесения изменений</w:t>
            </w:r>
          </w:p>
          <w:p w:rsidR="00380F0F" w:rsidRPr="00186D48" w:rsidRDefault="00380F0F" w:rsidP="000C4F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D48">
              <w:rPr>
                <w:rFonts w:ascii="Times New Roman" w:hAnsi="Times New Roman" w:cs="Times New Roman"/>
                <w:bCs/>
                <w:sz w:val="28"/>
                <w:szCs w:val="28"/>
              </w:rPr>
              <w:t>(тыс. руб.)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F0F" w:rsidRPr="00186D48" w:rsidRDefault="00380F0F" w:rsidP="00380F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D48">
              <w:rPr>
                <w:rFonts w:ascii="Times New Roman" w:hAnsi="Times New Roman" w:cs="Times New Roman"/>
                <w:bCs/>
                <w:sz w:val="28"/>
                <w:szCs w:val="28"/>
              </w:rPr>
              <w:t>+/-</w:t>
            </w:r>
          </w:p>
        </w:tc>
      </w:tr>
      <w:tr w:rsidR="00380F0F" w:rsidRPr="00186D48" w:rsidTr="00186D48">
        <w:trPr>
          <w:cantSplit/>
          <w:trHeight w:val="377"/>
          <w:jc w:val="center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F0F" w:rsidRPr="00186D48" w:rsidRDefault="00380F0F" w:rsidP="00B445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D48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государственной программы, в т. ч.: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F0F" w:rsidRPr="004A3C57" w:rsidRDefault="00964614" w:rsidP="005352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3C57">
              <w:rPr>
                <w:rFonts w:ascii="Times New Roman" w:hAnsi="Times New Roman" w:cs="Times New Roman"/>
                <w:sz w:val="28"/>
                <w:szCs w:val="28"/>
              </w:rPr>
              <w:t>468</w:t>
            </w:r>
            <w:r w:rsidR="00380F0F" w:rsidRPr="004A3C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A3C57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80F0F" w:rsidRPr="004A3C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A3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54963" w:rsidRPr="00186D48" w:rsidRDefault="00854963" w:rsidP="004A3C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57" w:rsidRPr="003D4ED5" w:rsidRDefault="004A3C57" w:rsidP="0096461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438920,5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C57" w:rsidRPr="003D4ED5" w:rsidRDefault="004A3C57" w:rsidP="0053522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- 29588,6</w:t>
            </w:r>
          </w:p>
          <w:p w:rsidR="00854963" w:rsidRPr="003D4ED5" w:rsidRDefault="00854963" w:rsidP="0053522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E5967" w:rsidRPr="00186D48" w:rsidTr="00186D48">
        <w:trPr>
          <w:cantSplit/>
          <w:trHeight w:val="507"/>
          <w:jc w:val="center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67" w:rsidRPr="00186D48" w:rsidRDefault="001E5967" w:rsidP="001E5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федеральный бюджет (субвенц</w:t>
            </w:r>
            <w:r w:rsidRPr="001E5967">
              <w:rPr>
                <w:rFonts w:ascii="Times New Roman" w:hAnsi="Times New Roman" w:cs="Times New Roman"/>
                <w:bCs/>
                <w:sz w:val="28"/>
                <w:szCs w:val="28"/>
              </w:rPr>
              <w:t>ии)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67" w:rsidRPr="00186D48" w:rsidRDefault="001E5967" w:rsidP="00B6372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114638,4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57" w:rsidRPr="003D4ED5" w:rsidRDefault="004A3C57" w:rsidP="0053522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110871,0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C57" w:rsidRPr="003D4ED5" w:rsidRDefault="004A3C57" w:rsidP="0053522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- 3767,4</w:t>
            </w:r>
          </w:p>
        </w:tc>
      </w:tr>
      <w:tr w:rsidR="00380F0F" w:rsidRPr="00186D48" w:rsidTr="00186D48">
        <w:trPr>
          <w:cantSplit/>
          <w:trHeight w:val="507"/>
          <w:jc w:val="center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F0F" w:rsidRPr="00186D48" w:rsidRDefault="00380F0F" w:rsidP="00B4454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D48">
              <w:rPr>
                <w:rFonts w:ascii="Times New Roman" w:hAnsi="Times New Roman" w:cs="Times New Roman"/>
                <w:bCs/>
                <w:sz w:val="28"/>
                <w:szCs w:val="28"/>
              </w:rPr>
              <w:t>областной бюджет</w:t>
            </w:r>
          </w:p>
          <w:p w:rsidR="00380F0F" w:rsidRPr="00186D48" w:rsidRDefault="00380F0F" w:rsidP="00B4454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D48">
              <w:rPr>
                <w:rFonts w:ascii="Times New Roman" w:hAnsi="Times New Roman" w:cs="Times New Roman"/>
                <w:bCs/>
                <w:sz w:val="28"/>
                <w:szCs w:val="28"/>
              </w:rPr>
              <w:t>Новосибирской области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F0F" w:rsidRPr="00186D48" w:rsidRDefault="00964614" w:rsidP="00B6372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353870,7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963" w:rsidRPr="003D4ED5" w:rsidRDefault="00964614" w:rsidP="0096461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328049</w:t>
            </w:r>
            <w:r w:rsidR="00854963" w:rsidRPr="003D4E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963" w:rsidRPr="003D4ED5" w:rsidRDefault="00964614" w:rsidP="0053522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- 25</w:t>
            </w:r>
            <w:r w:rsidR="00854963" w:rsidRPr="003D4E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821,2</w:t>
            </w:r>
          </w:p>
        </w:tc>
      </w:tr>
      <w:tr w:rsidR="00460DEA" w:rsidRPr="00186D48" w:rsidTr="0053522A">
        <w:trPr>
          <w:cantSplit/>
          <w:trHeight w:val="268"/>
          <w:jc w:val="center"/>
        </w:trPr>
        <w:tc>
          <w:tcPr>
            <w:tcW w:w="9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DEA" w:rsidRPr="003D4ED5" w:rsidRDefault="00460DEA" w:rsidP="00B4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E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Общий объем финансирования государственной программы по годам и источникам финансирования</w:t>
            </w:r>
          </w:p>
        </w:tc>
      </w:tr>
      <w:tr w:rsidR="00380F0F" w:rsidRPr="00186D48" w:rsidTr="00186D48">
        <w:trPr>
          <w:cantSplit/>
          <w:trHeight w:val="274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F0F" w:rsidRPr="00186D48" w:rsidRDefault="00E945E8" w:rsidP="00B6372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D48">
              <w:rPr>
                <w:rFonts w:ascii="Times New Roman" w:hAnsi="Times New Roman" w:cs="Times New Roman"/>
                <w:bCs/>
                <w:sz w:val="28"/>
                <w:szCs w:val="28"/>
              </w:rPr>
              <w:t>2017</w:t>
            </w:r>
            <w:r w:rsidR="00380F0F" w:rsidRPr="00186D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7D9" w:rsidRPr="00042252" w:rsidRDefault="00E945E8" w:rsidP="0004225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67D9">
              <w:rPr>
                <w:rFonts w:ascii="Times New Roman" w:hAnsi="Times New Roman" w:cs="Times New Roman"/>
                <w:bCs/>
                <w:sz w:val="28"/>
                <w:szCs w:val="28"/>
              </w:rPr>
              <w:t>58591</w:t>
            </w:r>
            <w:r w:rsidR="00380F0F" w:rsidRPr="007067D9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7067D9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57" w:rsidRPr="003D4ED5" w:rsidRDefault="004A3C57" w:rsidP="00E945E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67674,8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C57" w:rsidRPr="003D4ED5" w:rsidRDefault="004A3C57" w:rsidP="00B4454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+ 9083,1</w:t>
            </w:r>
          </w:p>
        </w:tc>
      </w:tr>
      <w:tr w:rsidR="00E945E8" w:rsidRPr="00186D48" w:rsidTr="00186D48">
        <w:trPr>
          <w:cantSplit/>
          <w:trHeight w:val="274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E8" w:rsidRPr="00186D48" w:rsidRDefault="00E945E8" w:rsidP="00B6372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D48">
              <w:rPr>
                <w:rFonts w:ascii="Times New Roman" w:hAnsi="Times New Roman" w:cs="Times New Roman"/>
                <w:bCs/>
                <w:sz w:val="28"/>
                <w:szCs w:val="28"/>
              </w:rPr>
              <w:t>2018 год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E8" w:rsidRPr="00186D48" w:rsidRDefault="00964614" w:rsidP="00B6372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  <w:r w:rsidR="00E945E8" w:rsidRPr="00186D48">
              <w:rPr>
                <w:rFonts w:ascii="Times New Roman" w:hAnsi="Times New Roman" w:cs="Times New Roman"/>
                <w:bCs/>
                <w:sz w:val="28"/>
                <w:szCs w:val="28"/>
              </w:rPr>
              <w:t>710,9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BA" w:rsidRPr="003D4ED5" w:rsidRDefault="00C83FBA" w:rsidP="007067D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67505,6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FBA" w:rsidRPr="003D4ED5" w:rsidRDefault="00C83FBA" w:rsidP="00B4454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+ 9794,7</w:t>
            </w:r>
          </w:p>
        </w:tc>
      </w:tr>
      <w:tr w:rsidR="00E945E8" w:rsidRPr="00186D48" w:rsidTr="00186D48">
        <w:trPr>
          <w:cantSplit/>
          <w:trHeight w:val="274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E8" w:rsidRPr="00186D48" w:rsidRDefault="00E945E8" w:rsidP="00B6372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D48">
              <w:rPr>
                <w:rFonts w:ascii="Times New Roman" w:hAnsi="Times New Roman" w:cs="Times New Roman"/>
                <w:bCs/>
                <w:sz w:val="28"/>
                <w:szCs w:val="28"/>
              </w:rPr>
              <w:t>2019 год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E8" w:rsidRPr="00186D48" w:rsidRDefault="00964614" w:rsidP="00B6372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115</w:t>
            </w:r>
            <w:r w:rsidR="00E945E8" w:rsidRPr="00186D48">
              <w:rPr>
                <w:rFonts w:ascii="Times New Roman" w:hAnsi="Times New Roman" w:cs="Times New Roman"/>
                <w:bCs/>
                <w:sz w:val="28"/>
                <w:szCs w:val="28"/>
              </w:rPr>
              <w:t>802,8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BA" w:rsidRPr="003D4ED5" w:rsidRDefault="00C83FBA" w:rsidP="007067D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67336,4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FBA" w:rsidRPr="003D4ED5" w:rsidRDefault="00C83FBA" w:rsidP="007F000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- 48466,4</w:t>
            </w:r>
          </w:p>
        </w:tc>
      </w:tr>
      <w:tr w:rsidR="00537B23" w:rsidRPr="00186D48" w:rsidTr="0053522A">
        <w:trPr>
          <w:cantSplit/>
          <w:trHeight w:val="274"/>
          <w:jc w:val="center"/>
        </w:trPr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B23" w:rsidRPr="00186D48" w:rsidRDefault="00537B23" w:rsidP="00460DE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том числе:</w:t>
            </w:r>
          </w:p>
          <w:p w:rsidR="00537B23" w:rsidRPr="00186D48" w:rsidRDefault="00537B23" w:rsidP="00460DE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федеральный бюджет (субвенции)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23" w:rsidRPr="00186D48" w:rsidRDefault="00964614" w:rsidP="00BD2C47">
            <w:pPr>
              <w:spacing w:after="0" w:line="240" w:lineRule="auto"/>
              <w:ind w:left="-5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2017 год – 19</w:t>
            </w:r>
            <w:r w:rsidR="00537B23">
              <w:rPr>
                <w:rFonts w:ascii="Times New Roman" w:hAnsi="Times New Roman" w:cs="Times New Roman"/>
                <w:bCs/>
                <w:sz w:val="28"/>
                <w:szCs w:val="28"/>
              </w:rPr>
              <w:t>885,5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BA" w:rsidRPr="003D4ED5" w:rsidRDefault="00964614" w:rsidP="00E15BA4">
            <w:pPr>
              <w:spacing w:after="0" w:line="240" w:lineRule="auto"/>
              <w:ind w:left="-121" w:right="-95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2017 год – </w:t>
            </w:r>
            <w:r w:rsidR="00C83FB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18629,7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FBA" w:rsidRPr="003D4ED5" w:rsidRDefault="00C83FBA" w:rsidP="00BD2C4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- 1255,8</w:t>
            </w:r>
          </w:p>
        </w:tc>
      </w:tr>
      <w:tr w:rsidR="00D0231D" w:rsidRPr="00186D48" w:rsidTr="0053522A">
        <w:trPr>
          <w:cantSplit/>
          <w:trHeight w:val="274"/>
          <w:jc w:val="center"/>
        </w:trPr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1D" w:rsidRDefault="00D0231D" w:rsidP="00460DE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1D" w:rsidRPr="00186D48" w:rsidRDefault="00D0231D" w:rsidP="00042252">
            <w:pPr>
              <w:spacing w:after="0" w:line="240" w:lineRule="auto"/>
              <w:ind w:left="-184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D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19885,5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1D" w:rsidRPr="003D4ED5" w:rsidRDefault="00D0231D" w:rsidP="00E15BA4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2018 год – 18629,7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31D" w:rsidRPr="003D4ED5" w:rsidRDefault="00D0231D" w:rsidP="00B91A8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- 1255,8</w:t>
            </w:r>
          </w:p>
        </w:tc>
      </w:tr>
      <w:tr w:rsidR="00D0231D" w:rsidRPr="00186D48" w:rsidTr="0053522A">
        <w:trPr>
          <w:cantSplit/>
          <w:trHeight w:val="274"/>
          <w:jc w:val="center"/>
        </w:trPr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1D" w:rsidRDefault="00D0231D" w:rsidP="00460DE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1D" w:rsidRPr="00186D48" w:rsidRDefault="00D0231D" w:rsidP="00042252">
            <w:pPr>
              <w:spacing w:after="0" w:line="240" w:lineRule="auto"/>
              <w:ind w:left="-184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D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19885,5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1D" w:rsidRPr="003D4ED5" w:rsidRDefault="00D0231D" w:rsidP="00E15BA4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2019 год – 18629,7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31D" w:rsidRPr="003D4ED5" w:rsidRDefault="00D0231D" w:rsidP="00B91A8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- 1255,8</w:t>
            </w:r>
          </w:p>
        </w:tc>
      </w:tr>
      <w:tr w:rsidR="00537B23" w:rsidRPr="00186D48" w:rsidTr="00DC13A4">
        <w:trPr>
          <w:cantSplit/>
          <w:trHeight w:val="507"/>
          <w:jc w:val="center"/>
        </w:trPr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B23" w:rsidRPr="00186D48" w:rsidRDefault="00537B23" w:rsidP="00B445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D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областной бюджет</w:t>
            </w:r>
          </w:p>
          <w:p w:rsidR="00537B23" w:rsidRPr="00186D48" w:rsidRDefault="00537B23" w:rsidP="00B445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D48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23" w:rsidRPr="00186D48" w:rsidRDefault="00537B23" w:rsidP="00186D48">
            <w:pPr>
              <w:spacing w:after="0" w:line="240" w:lineRule="auto"/>
              <w:ind w:left="-184" w:right="-108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D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2017 год – </w:t>
            </w:r>
            <w:r w:rsidR="0096461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186D48">
              <w:rPr>
                <w:rFonts w:ascii="Times New Roman" w:hAnsi="Times New Roman" w:cs="Times New Roman"/>
                <w:sz w:val="28"/>
                <w:szCs w:val="28"/>
              </w:rPr>
              <w:t>706,</w:t>
            </w:r>
            <w:r w:rsidRPr="00186D4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0F6" w:rsidRPr="003D4ED5" w:rsidRDefault="00F930F6" w:rsidP="00E15BA4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D4E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2017 год – </w:t>
            </w:r>
            <w:r w:rsidR="009646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  <w:r w:rsidRPr="003D4E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045,</w:t>
            </w:r>
            <w:r w:rsidRPr="003D4E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0F6" w:rsidRPr="003D4ED5" w:rsidRDefault="00964614" w:rsidP="00DC13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+ 10</w:t>
            </w:r>
            <w:r w:rsidR="00F930F6" w:rsidRPr="003D4E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338,9</w:t>
            </w:r>
          </w:p>
        </w:tc>
      </w:tr>
      <w:tr w:rsidR="00537B23" w:rsidRPr="00186D48" w:rsidTr="00DC13A4">
        <w:trPr>
          <w:cantSplit/>
          <w:trHeight w:val="507"/>
          <w:jc w:val="center"/>
        </w:trPr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B23" w:rsidRPr="00186D48" w:rsidRDefault="00537B23" w:rsidP="005B34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23" w:rsidRPr="00186D48" w:rsidRDefault="00964614" w:rsidP="00186D48">
            <w:pPr>
              <w:spacing w:after="0" w:line="240" w:lineRule="auto"/>
              <w:ind w:left="-184" w:right="-108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2018 год – 37</w:t>
            </w:r>
            <w:r w:rsidR="00537B23" w:rsidRPr="00186D48">
              <w:rPr>
                <w:rFonts w:ascii="Times New Roman" w:hAnsi="Times New Roman" w:cs="Times New Roman"/>
                <w:bCs/>
                <w:sz w:val="28"/>
                <w:szCs w:val="28"/>
              </w:rPr>
              <w:t>825,4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0F6" w:rsidRPr="003D4ED5" w:rsidRDefault="00964614" w:rsidP="00E15BA4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2018 год – 48</w:t>
            </w:r>
            <w:r w:rsidR="00F930F6" w:rsidRPr="003D4E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875,9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0F6" w:rsidRPr="003D4ED5" w:rsidRDefault="00F930F6" w:rsidP="00DC13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D4E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+ 11050,5</w:t>
            </w:r>
          </w:p>
        </w:tc>
      </w:tr>
      <w:tr w:rsidR="00537B23" w:rsidRPr="00186D48" w:rsidTr="00DC13A4">
        <w:trPr>
          <w:cantSplit/>
          <w:trHeight w:val="507"/>
          <w:jc w:val="center"/>
        </w:trPr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B23" w:rsidRPr="00186D48" w:rsidRDefault="00537B23" w:rsidP="005B34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23" w:rsidRPr="00186D48" w:rsidRDefault="00964614" w:rsidP="00186D48">
            <w:pPr>
              <w:spacing w:after="0" w:line="240" w:lineRule="auto"/>
              <w:ind w:left="-184" w:right="-108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2019 год – 95</w:t>
            </w:r>
            <w:r w:rsidR="00537B23" w:rsidRPr="00186D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917,3 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0F6" w:rsidRPr="003D4ED5" w:rsidRDefault="00964614" w:rsidP="00E15BA4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2019 год – 48</w:t>
            </w:r>
            <w:r w:rsidR="00F930F6" w:rsidRPr="003D4E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706,7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0F6" w:rsidRPr="003D4ED5" w:rsidRDefault="00964614" w:rsidP="00DC13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- 47</w:t>
            </w:r>
            <w:r w:rsidR="00F930F6" w:rsidRPr="003D4E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210,6</w:t>
            </w:r>
          </w:p>
        </w:tc>
      </w:tr>
    </w:tbl>
    <w:p w:rsidR="0060399B" w:rsidRPr="0043332B" w:rsidRDefault="0060399B" w:rsidP="00AC0C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B83" w:rsidRPr="00AE5C5A" w:rsidRDefault="00795B83" w:rsidP="00795B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C5A">
        <w:rPr>
          <w:rFonts w:ascii="Times New Roman" w:hAnsi="Times New Roman" w:cs="Times New Roman"/>
          <w:sz w:val="28"/>
          <w:szCs w:val="28"/>
        </w:rPr>
        <w:t xml:space="preserve">2. В связи с изменением объемов финансирования </w:t>
      </w:r>
      <w:r w:rsidR="00CE2AE5">
        <w:rPr>
          <w:rFonts w:ascii="Times New Roman" w:hAnsi="Times New Roman" w:cs="Times New Roman"/>
          <w:sz w:val="28"/>
          <w:szCs w:val="28"/>
        </w:rPr>
        <w:t>на 2018-2019 годы</w:t>
      </w:r>
      <w:r w:rsidR="002C20DB" w:rsidRPr="00AE5C5A">
        <w:rPr>
          <w:rFonts w:ascii="Times New Roman" w:hAnsi="Times New Roman" w:cs="Times New Roman"/>
          <w:sz w:val="28"/>
          <w:szCs w:val="28"/>
        </w:rPr>
        <w:t xml:space="preserve"> </w:t>
      </w:r>
      <w:r w:rsidRPr="00AE5C5A">
        <w:rPr>
          <w:rFonts w:ascii="Times New Roman" w:hAnsi="Times New Roman" w:cs="Times New Roman"/>
          <w:sz w:val="28"/>
          <w:szCs w:val="28"/>
        </w:rPr>
        <w:t>внесены изменения в сроки реализации основных мероприятий</w:t>
      </w:r>
      <w:r w:rsidR="00AE5C5A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  <w:r w:rsidR="002C20DB" w:rsidRPr="00AE5C5A">
        <w:rPr>
          <w:rFonts w:ascii="Times New Roman" w:hAnsi="Times New Roman" w:cs="Times New Roman"/>
          <w:sz w:val="28"/>
          <w:szCs w:val="28"/>
        </w:rPr>
        <w:t>.</w:t>
      </w:r>
    </w:p>
    <w:p w:rsidR="00795B83" w:rsidRPr="00AE5C5A" w:rsidRDefault="002C20DB" w:rsidP="00795B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C5A">
        <w:rPr>
          <w:rFonts w:ascii="Times New Roman" w:hAnsi="Times New Roman" w:cs="Times New Roman"/>
          <w:sz w:val="28"/>
          <w:szCs w:val="28"/>
        </w:rPr>
        <w:t xml:space="preserve">На 2019 год не запланировано выделение средств </w:t>
      </w:r>
      <w:r w:rsidR="00AE5C5A" w:rsidRPr="00AE5C5A">
        <w:rPr>
          <w:rFonts w:ascii="Times New Roman" w:hAnsi="Times New Roman" w:cs="Times New Roman"/>
          <w:sz w:val="28"/>
          <w:szCs w:val="28"/>
        </w:rPr>
        <w:t xml:space="preserve">по задаче 1 </w:t>
      </w:r>
      <w:r w:rsidRPr="00AE5C5A">
        <w:rPr>
          <w:rFonts w:ascii="Times New Roman" w:hAnsi="Times New Roman" w:cs="Times New Roman"/>
          <w:sz w:val="28"/>
          <w:szCs w:val="28"/>
        </w:rPr>
        <w:t xml:space="preserve">на </w:t>
      </w:r>
      <w:r w:rsidR="00AE5C5A" w:rsidRPr="00AE5C5A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AE5C5A">
        <w:rPr>
          <w:rFonts w:ascii="Times New Roman" w:hAnsi="Times New Roman" w:cs="Times New Roman"/>
          <w:sz w:val="28"/>
          <w:szCs w:val="28"/>
        </w:rPr>
        <w:t xml:space="preserve">мероприятия: </w:t>
      </w:r>
    </w:p>
    <w:p w:rsidR="002C20DB" w:rsidRPr="00AE5C5A" w:rsidRDefault="002C20DB" w:rsidP="00795B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C5A">
        <w:rPr>
          <w:rFonts w:ascii="Times New Roman" w:hAnsi="Times New Roman" w:cs="Times New Roman"/>
          <w:sz w:val="28"/>
          <w:szCs w:val="28"/>
        </w:rPr>
        <w:t xml:space="preserve">1.2. Обеспечение подкормки охотничьих животных в общедоступных охотничьих угодьях Новосибирской области, не закрепленных за </w:t>
      </w:r>
      <w:proofErr w:type="spellStart"/>
      <w:r w:rsidRPr="00AE5C5A">
        <w:rPr>
          <w:rFonts w:ascii="Times New Roman" w:hAnsi="Times New Roman" w:cs="Times New Roman"/>
          <w:sz w:val="28"/>
          <w:szCs w:val="28"/>
        </w:rPr>
        <w:t>охотпользователями</w:t>
      </w:r>
      <w:proofErr w:type="spellEnd"/>
      <w:r w:rsidRPr="00AE5C5A">
        <w:rPr>
          <w:rFonts w:ascii="Times New Roman" w:hAnsi="Times New Roman" w:cs="Times New Roman"/>
          <w:sz w:val="28"/>
          <w:szCs w:val="28"/>
        </w:rPr>
        <w:t xml:space="preserve"> и не входящих в состав особо охраняемых природных территорий регионального значения;</w:t>
      </w:r>
    </w:p>
    <w:p w:rsidR="002C20DB" w:rsidRPr="00AE5C5A" w:rsidRDefault="002C20DB" w:rsidP="00795B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C5A">
        <w:rPr>
          <w:rFonts w:ascii="Times New Roman" w:hAnsi="Times New Roman" w:cs="Times New Roman"/>
          <w:sz w:val="28"/>
          <w:szCs w:val="28"/>
        </w:rPr>
        <w:t>1.3. Укрепление материально-технической базы федерального государственного охотничьего надзора;</w:t>
      </w:r>
    </w:p>
    <w:p w:rsidR="002C20DB" w:rsidRPr="00AE5C5A" w:rsidRDefault="002C20DB" w:rsidP="00795B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C5A">
        <w:rPr>
          <w:rFonts w:ascii="Times New Roman" w:hAnsi="Times New Roman" w:cs="Times New Roman"/>
          <w:sz w:val="28"/>
          <w:szCs w:val="28"/>
        </w:rPr>
        <w:t>1.5. Установление границ общедоступных охотничьих угодий и зон охраны охотничьих ресурсов на территории Новосибирской области.</w:t>
      </w:r>
    </w:p>
    <w:p w:rsidR="002C20DB" w:rsidRPr="00AE5C5A" w:rsidRDefault="002C20DB" w:rsidP="00795B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C5A">
        <w:rPr>
          <w:rFonts w:ascii="Times New Roman" w:hAnsi="Times New Roman" w:cs="Times New Roman"/>
          <w:sz w:val="28"/>
          <w:szCs w:val="28"/>
        </w:rPr>
        <w:t>На 2018</w:t>
      </w:r>
      <w:r w:rsidR="00CE2AE5">
        <w:rPr>
          <w:rFonts w:ascii="Times New Roman" w:hAnsi="Times New Roman" w:cs="Times New Roman"/>
          <w:sz w:val="28"/>
          <w:szCs w:val="28"/>
        </w:rPr>
        <w:t>-2019</w:t>
      </w:r>
      <w:r w:rsidRPr="00AE5C5A">
        <w:rPr>
          <w:rFonts w:ascii="Times New Roman" w:hAnsi="Times New Roman" w:cs="Times New Roman"/>
          <w:sz w:val="28"/>
          <w:szCs w:val="28"/>
        </w:rPr>
        <w:t xml:space="preserve"> год</w:t>
      </w:r>
      <w:r w:rsidR="00CE2AE5">
        <w:rPr>
          <w:rFonts w:ascii="Times New Roman" w:hAnsi="Times New Roman" w:cs="Times New Roman"/>
          <w:sz w:val="28"/>
          <w:szCs w:val="28"/>
        </w:rPr>
        <w:t>ы</w:t>
      </w:r>
      <w:r w:rsidRPr="00AE5C5A">
        <w:rPr>
          <w:rFonts w:ascii="Times New Roman" w:hAnsi="Times New Roman" w:cs="Times New Roman"/>
          <w:sz w:val="28"/>
          <w:szCs w:val="28"/>
        </w:rPr>
        <w:t xml:space="preserve"> выделены </w:t>
      </w:r>
      <w:r w:rsidR="00795B83" w:rsidRPr="00AE5C5A">
        <w:rPr>
          <w:rFonts w:ascii="Times New Roman" w:hAnsi="Times New Roman" w:cs="Times New Roman"/>
          <w:sz w:val="28"/>
          <w:szCs w:val="28"/>
        </w:rPr>
        <w:t xml:space="preserve">средства из областного бюджета </w:t>
      </w:r>
      <w:r w:rsidR="00AE5C5A" w:rsidRPr="00AE5C5A">
        <w:rPr>
          <w:rFonts w:ascii="Times New Roman" w:hAnsi="Times New Roman" w:cs="Times New Roman"/>
          <w:sz w:val="28"/>
          <w:szCs w:val="28"/>
        </w:rPr>
        <w:t xml:space="preserve">по задаче 2 </w:t>
      </w:r>
      <w:r w:rsidR="00795B83" w:rsidRPr="00AE5C5A">
        <w:rPr>
          <w:rFonts w:ascii="Times New Roman" w:hAnsi="Times New Roman" w:cs="Times New Roman"/>
          <w:sz w:val="28"/>
          <w:szCs w:val="28"/>
        </w:rPr>
        <w:t xml:space="preserve">на </w:t>
      </w:r>
      <w:r w:rsidR="00AE5C5A" w:rsidRPr="00AE5C5A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795B83" w:rsidRPr="00AE5C5A">
        <w:rPr>
          <w:rFonts w:ascii="Times New Roman" w:hAnsi="Times New Roman" w:cs="Times New Roman"/>
          <w:sz w:val="28"/>
          <w:szCs w:val="28"/>
        </w:rPr>
        <w:t>мероприяти</w:t>
      </w:r>
      <w:r w:rsidRPr="00AE5C5A">
        <w:rPr>
          <w:rFonts w:ascii="Times New Roman" w:hAnsi="Times New Roman" w:cs="Times New Roman"/>
          <w:sz w:val="28"/>
          <w:szCs w:val="28"/>
        </w:rPr>
        <w:t>я.</w:t>
      </w:r>
    </w:p>
    <w:p w:rsidR="002C20DB" w:rsidRPr="00AE5C5A" w:rsidRDefault="002C20DB" w:rsidP="00795B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C5A">
        <w:rPr>
          <w:rFonts w:ascii="Times New Roman" w:hAnsi="Times New Roman" w:cs="Times New Roman"/>
          <w:sz w:val="28"/>
          <w:szCs w:val="28"/>
        </w:rPr>
        <w:t>2.2. </w:t>
      </w:r>
      <w:r w:rsidR="00795B83" w:rsidRPr="00AE5C5A">
        <w:rPr>
          <w:rFonts w:ascii="Times New Roman" w:hAnsi="Times New Roman" w:cs="Times New Roman"/>
          <w:sz w:val="28"/>
          <w:szCs w:val="28"/>
        </w:rPr>
        <w:t>Поддержание кормовой б</w:t>
      </w:r>
      <w:r w:rsidRPr="00AE5C5A">
        <w:rPr>
          <w:rFonts w:ascii="Times New Roman" w:hAnsi="Times New Roman" w:cs="Times New Roman"/>
          <w:sz w:val="28"/>
          <w:szCs w:val="28"/>
        </w:rPr>
        <w:t>азы диких животных в заказниках;</w:t>
      </w:r>
    </w:p>
    <w:p w:rsidR="00795B83" w:rsidRDefault="002C20DB" w:rsidP="00795B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C5A">
        <w:rPr>
          <w:rFonts w:ascii="Times New Roman" w:hAnsi="Times New Roman" w:cs="Times New Roman"/>
          <w:sz w:val="28"/>
          <w:szCs w:val="28"/>
        </w:rPr>
        <w:t>2.3. </w:t>
      </w:r>
      <w:r w:rsidR="00795B83" w:rsidRPr="00AE5C5A">
        <w:rPr>
          <w:rFonts w:ascii="Times New Roman" w:hAnsi="Times New Roman" w:cs="Times New Roman"/>
          <w:sz w:val="28"/>
          <w:szCs w:val="28"/>
        </w:rPr>
        <w:t>Подготовка нормативно-технических документов для функциониров</w:t>
      </w:r>
      <w:r w:rsidRPr="00AE5C5A">
        <w:rPr>
          <w:rFonts w:ascii="Times New Roman" w:hAnsi="Times New Roman" w:cs="Times New Roman"/>
          <w:sz w:val="28"/>
          <w:szCs w:val="28"/>
        </w:rPr>
        <w:t>ания заказников</w:t>
      </w:r>
      <w:r w:rsidR="00795B83" w:rsidRPr="00AE5C5A">
        <w:rPr>
          <w:rFonts w:ascii="Times New Roman" w:hAnsi="Times New Roman" w:cs="Times New Roman"/>
          <w:sz w:val="28"/>
          <w:szCs w:val="28"/>
        </w:rPr>
        <w:t>.</w:t>
      </w:r>
    </w:p>
    <w:p w:rsidR="00BC600A" w:rsidRDefault="00037991" w:rsidP="00BC60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C600A" w:rsidRPr="003F785F">
        <w:rPr>
          <w:rFonts w:ascii="Times New Roman" w:hAnsi="Times New Roman" w:cs="Times New Roman"/>
          <w:sz w:val="28"/>
          <w:szCs w:val="28"/>
        </w:rPr>
        <w:t>. </w:t>
      </w:r>
      <w:r w:rsidR="009B0225">
        <w:rPr>
          <w:rFonts w:ascii="Times New Roman" w:hAnsi="Times New Roman" w:cs="Times New Roman"/>
          <w:sz w:val="28"/>
          <w:szCs w:val="28"/>
        </w:rPr>
        <w:t xml:space="preserve">С 2017 года </w:t>
      </w:r>
      <w:r w:rsidR="009B0225" w:rsidRPr="003F785F">
        <w:rPr>
          <w:rFonts w:ascii="Times New Roman" w:hAnsi="Times New Roman" w:cs="Times New Roman"/>
          <w:sz w:val="28"/>
          <w:szCs w:val="28"/>
        </w:rPr>
        <w:t xml:space="preserve">введены </w:t>
      </w:r>
      <w:r w:rsidR="00BC600A" w:rsidRPr="003F785F">
        <w:rPr>
          <w:rFonts w:ascii="Times New Roman" w:hAnsi="Times New Roman" w:cs="Times New Roman"/>
          <w:sz w:val="28"/>
          <w:szCs w:val="28"/>
        </w:rPr>
        <w:t>новые целевые индикаторы реали</w:t>
      </w:r>
      <w:r w:rsidR="006A0A6D">
        <w:rPr>
          <w:rFonts w:ascii="Times New Roman" w:hAnsi="Times New Roman" w:cs="Times New Roman"/>
          <w:sz w:val="28"/>
          <w:szCs w:val="28"/>
        </w:rPr>
        <w:t>зации государственной программы.</w:t>
      </w:r>
    </w:p>
    <w:p w:rsidR="00BC600A" w:rsidRDefault="00D93D2F" w:rsidP="00BC600A">
      <w:pPr>
        <w:tabs>
          <w:tab w:val="left" w:pos="553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71D3">
        <w:rPr>
          <w:rFonts w:ascii="Times New Roman" w:hAnsi="Times New Roman" w:cs="Times New Roman"/>
          <w:i/>
          <w:sz w:val="28"/>
          <w:szCs w:val="28"/>
        </w:rPr>
        <w:t xml:space="preserve">Целевой </w:t>
      </w:r>
      <w:r w:rsidR="00BC600A" w:rsidRPr="00B171D3">
        <w:rPr>
          <w:rFonts w:ascii="Times New Roman" w:hAnsi="Times New Roman" w:cs="Times New Roman"/>
          <w:i/>
          <w:sz w:val="28"/>
          <w:szCs w:val="28"/>
        </w:rPr>
        <w:t>индикатор «Доля площади закрепленных охотничьих угодий в общей площади охотничьих угодий Новосибирской области».</w:t>
      </w:r>
    </w:p>
    <w:p w:rsidR="00950F6A" w:rsidRDefault="00A82799" w:rsidP="00BC600A">
      <w:pPr>
        <w:tabs>
          <w:tab w:val="left" w:pos="5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</w:t>
      </w:r>
      <w:r w:rsidR="00BC600A" w:rsidRPr="002A6A15">
        <w:rPr>
          <w:rFonts w:ascii="Times New Roman" w:hAnsi="Times New Roman" w:cs="Times New Roman"/>
          <w:sz w:val="28"/>
          <w:szCs w:val="28"/>
        </w:rPr>
        <w:t>площадь охотничьих угодий составляет 15 600 тыс. га, в том числе</w:t>
      </w:r>
      <w:r w:rsidR="00BC600A">
        <w:rPr>
          <w:rFonts w:ascii="Times New Roman" w:hAnsi="Times New Roman" w:cs="Times New Roman"/>
          <w:sz w:val="28"/>
          <w:szCs w:val="28"/>
        </w:rPr>
        <w:t xml:space="preserve"> закрепленных –</w:t>
      </w:r>
      <w:r>
        <w:rPr>
          <w:rFonts w:ascii="Times New Roman" w:hAnsi="Times New Roman" w:cs="Times New Roman"/>
          <w:sz w:val="28"/>
          <w:szCs w:val="28"/>
        </w:rPr>
        <w:t xml:space="preserve"> 8 527,77</w:t>
      </w:r>
      <w:r w:rsidRPr="00950F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га</w:t>
      </w:r>
      <w:r w:rsidR="00BC600A" w:rsidRPr="002A6A15">
        <w:rPr>
          <w:rFonts w:ascii="Times New Roman" w:hAnsi="Times New Roman" w:cs="Times New Roman"/>
          <w:sz w:val="28"/>
          <w:szCs w:val="28"/>
        </w:rPr>
        <w:t xml:space="preserve"> </w:t>
      </w:r>
      <w:r w:rsidR="00C0612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C06120">
        <w:rPr>
          <w:rFonts w:ascii="Times New Roman" w:hAnsi="Times New Roman" w:cs="Times New Roman"/>
          <w:sz w:val="28"/>
          <w:szCs w:val="28"/>
        </w:rPr>
        <w:t>5</w:t>
      </w:r>
      <w:r w:rsidR="005019A1">
        <w:rPr>
          <w:rFonts w:ascii="Times New Roman" w:hAnsi="Times New Roman" w:cs="Times New Roman"/>
          <w:sz w:val="28"/>
          <w:szCs w:val="28"/>
        </w:rPr>
        <w:t>4</w:t>
      </w:r>
      <w:r w:rsidR="00C06120">
        <w:rPr>
          <w:rFonts w:ascii="Times New Roman" w:hAnsi="Times New Roman" w:cs="Times New Roman"/>
          <w:sz w:val="28"/>
          <w:szCs w:val="28"/>
        </w:rPr>
        <w:t>,</w:t>
      </w:r>
      <w:r w:rsidR="005019A1">
        <w:rPr>
          <w:rFonts w:ascii="Times New Roman" w:hAnsi="Times New Roman" w:cs="Times New Roman"/>
          <w:sz w:val="28"/>
          <w:szCs w:val="28"/>
        </w:rPr>
        <w:t>6</w:t>
      </w:r>
      <w:r w:rsidR="00950F6A" w:rsidRPr="00950F6A">
        <w:rPr>
          <w:rFonts w:ascii="Times New Roman" w:hAnsi="Times New Roman" w:cs="Times New Roman"/>
          <w:sz w:val="28"/>
          <w:szCs w:val="28"/>
        </w:rPr>
        <w:t> % в общей площади охотничьих угодий Новосибирской области).</w:t>
      </w:r>
    </w:p>
    <w:p w:rsidR="00950F6A" w:rsidRPr="00950F6A" w:rsidRDefault="00BC600A" w:rsidP="00BC600A">
      <w:pPr>
        <w:tabs>
          <w:tab w:val="left" w:pos="553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449BB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приложением № 2 </w:t>
      </w:r>
      <w:r w:rsidRPr="003C2A8D">
        <w:rPr>
          <w:rFonts w:ascii="Times New Roman" w:hAnsi="Times New Roman" w:cs="Times New Roman"/>
          <w:bCs/>
          <w:sz w:val="28"/>
          <w:szCs w:val="28"/>
        </w:rPr>
        <w:t>к схеме</w:t>
      </w:r>
      <w:r w:rsidRPr="00D449BB">
        <w:rPr>
          <w:rFonts w:ascii="Times New Roman" w:hAnsi="Times New Roman" w:cs="Times New Roman"/>
          <w:bCs/>
          <w:sz w:val="28"/>
          <w:szCs w:val="28"/>
        </w:rPr>
        <w:t xml:space="preserve"> размещения, использования и охраны охотничьих угодий на территории Новосибирской области</w:t>
      </w:r>
      <w:r w:rsidR="00A82799">
        <w:rPr>
          <w:rFonts w:ascii="Times New Roman" w:hAnsi="Times New Roman" w:cs="Times New Roman"/>
          <w:bCs/>
          <w:sz w:val="28"/>
          <w:szCs w:val="28"/>
        </w:rPr>
        <w:t xml:space="preserve"> (далее – Схема)</w:t>
      </w:r>
      <w:r w:rsidRPr="00D449BB">
        <w:rPr>
          <w:rFonts w:ascii="Times New Roman" w:hAnsi="Times New Roman" w:cs="Times New Roman"/>
          <w:bCs/>
          <w:sz w:val="28"/>
          <w:szCs w:val="28"/>
        </w:rPr>
        <w:t>, утвержденной постановлением Губернатора Новос</w:t>
      </w:r>
      <w:r w:rsidRPr="003C2A8D">
        <w:rPr>
          <w:rFonts w:ascii="Times New Roman" w:hAnsi="Times New Roman" w:cs="Times New Roman"/>
          <w:bCs/>
          <w:sz w:val="28"/>
          <w:szCs w:val="28"/>
        </w:rPr>
        <w:t>ибирской области от 24.07.2014 №</w:t>
      </w:r>
      <w:r w:rsidRPr="00D449BB">
        <w:rPr>
          <w:rFonts w:ascii="Times New Roman" w:hAnsi="Times New Roman" w:cs="Times New Roman"/>
          <w:bCs/>
          <w:sz w:val="28"/>
          <w:szCs w:val="28"/>
        </w:rPr>
        <w:t xml:space="preserve"> 119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B36AA">
        <w:rPr>
          <w:rFonts w:ascii="Times New Roman" w:hAnsi="Times New Roman" w:cs="Times New Roman"/>
          <w:bCs/>
          <w:sz w:val="28"/>
          <w:szCs w:val="28"/>
        </w:rPr>
        <w:t xml:space="preserve">в период </w:t>
      </w:r>
      <w:r w:rsidR="00950F6A">
        <w:rPr>
          <w:rFonts w:ascii="Times New Roman" w:hAnsi="Times New Roman" w:cs="Times New Roman"/>
          <w:bCs/>
          <w:sz w:val="28"/>
          <w:szCs w:val="28"/>
        </w:rPr>
        <w:t xml:space="preserve">2017-2020 гг. </w:t>
      </w:r>
      <w:r w:rsidRPr="003C2A8D">
        <w:rPr>
          <w:rFonts w:ascii="Times New Roman" w:hAnsi="Times New Roman" w:cs="Times New Roman"/>
          <w:bCs/>
          <w:sz w:val="28"/>
          <w:szCs w:val="28"/>
        </w:rPr>
        <w:t>предусмотрено закрепление охотничьих угодий</w:t>
      </w:r>
      <w:r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9B36AA" w:rsidRPr="009B36AA">
        <w:rPr>
          <w:rFonts w:ascii="Times New Roman" w:hAnsi="Times New Roman" w:cs="Times New Roman"/>
          <w:sz w:val="28"/>
          <w:szCs w:val="28"/>
        </w:rPr>
        <w:t>1</w:t>
      </w:r>
      <w:r w:rsidR="009B36AA">
        <w:rPr>
          <w:rFonts w:ascii="Times New Roman" w:hAnsi="Times New Roman" w:cs="Times New Roman"/>
          <w:sz w:val="28"/>
          <w:szCs w:val="28"/>
        </w:rPr>
        <w:t> </w:t>
      </w:r>
      <w:r w:rsidR="00950F6A">
        <w:rPr>
          <w:rFonts w:ascii="Times New Roman" w:hAnsi="Times New Roman" w:cs="Times New Roman"/>
          <w:sz w:val="28"/>
          <w:szCs w:val="28"/>
        </w:rPr>
        <w:t>0</w:t>
      </w:r>
      <w:r w:rsidR="005019A1">
        <w:rPr>
          <w:rFonts w:ascii="Times New Roman" w:hAnsi="Times New Roman" w:cs="Times New Roman"/>
          <w:sz w:val="28"/>
          <w:szCs w:val="28"/>
        </w:rPr>
        <w:t>66</w:t>
      </w:r>
      <w:r w:rsidR="009B36AA" w:rsidRPr="009B36AA">
        <w:rPr>
          <w:rFonts w:ascii="Times New Roman" w:hAnsi="Times New Roman" w:cs="Times New Roman"/>
          <w:sz w:val="28"/>
          <w:szCs w:val="28"/>
        </w:rPr>
        <w:t>,</w:t>
      </w:r>
      <w:r w:rsidR="005019A1">
        <w:rPr>
          <w:rFonts w:ascii="Times New Roman" w:hAnsi="Times New Roman" w:cs="Times New Roman"/>
          <w:sz w:val="28"/>
          <w:szCs w:val="28"/>
        </w:rPr>
        <w:t>44</w:t>
      </w:r>
      <w:r w:rsidR="009B36AA" w:rsidRPr="009B36AA">
        <w:rPr>
          <w:rFonts w:ascii="Times New Roman" w:hAnsi="Times New Roman" w:cs="Times New Roman"/>
          <w:sz w:val="28"/>
          <w:szCs w:val="28"/>
        </w:rPr>
        <w:t xml:space="preserve"> </w:t>
      </w:r>
      <w:r w:rsidR="00950F6A">
        <w:rPr>
          <w:rFonts w:ascii="Times New Roman" w:hAnsi="Times New Roman" w:cs="Times New Roman"/>
          <w:sz w:val="28"/>
          <w:szCs w:val="28"/>
        </w:rPr>
        <w:t xml:space="preserve">тыс. га, что </w:t>
      </w:r>
      <w:r w:rsidRPr="00950F6A">
        <w:rPr>
          <w:rFonts w:ascii="Times New Roman" w:hAnsi="Times New Roman" w:cs="Times New Roman"/>
          <w:bCs/>
          <w:sz w:val="28"/>
          <w:szCs w:val="28"/>
        </w:rPr>
        <w:t>состав</w:t>
      </w:r>
      <w:r w:rsidR="00950F6A" w:rsidRPr="00950F6A">
        <w:rPr>
          <w:rFonts w:ascii="Times New Roman" w:hAnsi="Times New Roman" w:cs="Times New Roman"/>
          <w:bCs/>
          <w:sz w:val="28"/>
          <w:szCs w:val="28"/>
        </w:rPr>
        <w:t>ит 6</w:t>
      </w:r>
      <w:r w:rsidR="00C06120">
        <w:rPr>
          <w:rFonts w:ascii="Times New Roman" w:hAnsi="Times New Roman" w:cs="Times New Roman"/>
          <w:bCs/>
          <w:sz w:val="28"/>
          <w:szCs w:val="28"/>
        </w:rPr>
        <w:t>1</w:t>
      </w:r>
      <w:r w:rsidR="00950F6A" w:rsidRPr="00950F6A">
        <w:rPr>
          <w:rFonts w:ascii="Times New Roman" w:hAnsi="Times New Roman" w:cs="Times New Roman"/>
          <w:bCs/>
          <w:sz w:val="28"/>
          <w:szCs w:val="28"/>
        </w:rPr>
        <w:t>,5</w:t>
      </w:r>
      <w:r w:rsidRPr="00950F6A">
        <w:rPr>
          <w:rFonts w:ascii="Times New Roman" w:hAnsi="Times New Roman" w:cs="Times New Roman"/>
          <w:bCs/>
          <w:sz w:val="28"/>
          <w:szCs w:val="28"/>
        </w:rPr>
        <w:t> %</w:t>
      </w:r>
      <w:r w:rsidR="00950F6A" w:rsidRPr="00950F6A">
        <w:rPr>
          <w:rFonts w:ascii="Times New Roman" w:hAnsi="Times New Roman" w:cs="Times New Roman"/>
          <w:bCs/>
          <w:sz w:val="28"/>
          <w:szCs w:val="28"/>
        </w:rPr>
        <w:t xml:space="preserve"> в общей площади охотничьих угодий Новосибирской области концу реализации государственной программы</w:t>
      </w:r>
      <w:r w:rsidR="00950F6A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BC600A" w:rsidRDefault="00D93D2F" w:rsidP="003B6555">
      <w:pPr>
        <w:widowControl w:val="0"/>
        <w:tabs>
          <w:tab w:val="left" w:pos="5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1D3">
        <w:rPr>
          <w:rFonts w:ascii="Times New Roman" w:eastAsia="Times New Roman" w:hAnsi="Times New Roman" w:cs="Times New Roman"/>
          <w:i/>
          <w:sz w:val="28"/>
          <w:szCs w:val="28"/>
        </w:rPr>
        <w:t xml:space="preserve">Целевой </w:t>
      </w:r>
      <w:r w:rsidR="00BC600A" w:rsidRPr="00B171D3">
        <w:rPr>
          <w:rFonts w:ascii="Times New Roman" w:eastAsia="Times New Roman" w:hAnsi="Times New Roman" w:cs="Times New Roman"/>
          <w:i/>
          <w:sz w:val="28"/>
          <w:szCs w:val="28"/>
        </w:rPr>
        <w:t>индикатор «Доля территории, занятая особо охраняемыми природными территориями федерального, регионального и местного значения</w:t>
      </w:r>
      <w:r w:rsidR="00BC600A" w:rsidRPr="005112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600A" w:rsidRPr="00225F2A">
        <w:rPr>
          <w:rFonts w:ascii="Times New Roman" w:eastAsia="Times New Roman" w:hAnsi="Times New Roman" w:cs="Times New Roman"/>
          <w:i/>
          <w:sz w:val="28"/>
          <w:szCs w:val="28"/>
        </w:rPr>
        <w:t>в обще</w:t>
      </w:r>
      <w:r w:rsidR="005A6E4B">
        <w:rPr>
          <w:rFonts w:ascii="Times New Roman" w:eastAsia="Times New Roman" w:hAnsi="Times New Roman" w:cs="Times New Roman"/>
          <w:i/>
          <w:sz w:val="28"/>
          <w:szCs w:val="28"/>
        </w:rPr>
        <w:t>й площади Новосибирской области»</w:t>
      </w:r>
      <w:r w:rsidR="00BC600A" w:rsidRPr="00225F2A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BC600A" w:rsidRDefault="00BC600A" w:rsidP="0043332B">
      <w:pPr>
        <w:widowControl w:val="0"/>
        <w:tabs>
          <w:tab w:val="left" w:pos="5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территории Новосибирской области (17 820 тыс. га) находится 81 особо охраняемая природная территория (далее – ОО</w:t>
      </w:r>
      <w:r w:rsidR="00FA35DE">
        <w:rPr>
          <w:rFonts w:ascii="Times New Roman" w:eastAsia="Times New Roman" w:hAnsi="Times New Roman" w:cs="Times New Roman"/>
          <w:sz w:val="28"/>
          <w:szCs w:val="28"/>
        </w:rPr>
        <w:t>ПТ) общей площадью 1 473,749505 </w:t>
      </w:r>
      <w:r>
        <w:rPr>
          <w:rFonts w:ascii="Times New Roman" w:eastAsia="Times New Roman" w:hAnsi="Times New Roman" w:cs="Times New Roman"/>
          <w:sz w:val="28"/>
          <w:szCs w:val="28"/>
        </w:rPr>
        <w:t>тыс. га, в том числе:</w:t>
      </w:r>
    </w:p>
    <w:p w:rsidR="00BC600A" w:rsidRDefault="00BC600A" w:rsidP="0043332B">
      <w:pPr>
        <w:widowControl w:val="0"/>
        <w:tabs>
          <w:tab w:val="left" w:pos="5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4F3">
        <w:rPr>
          <w:rFonts w:ascii="Times New Roman" w:eastAsia="Times New Roman" w:hAnsi="Times New Roman" w:cs="Times New Roman"/>
          <w:sz w:val="28"/>
          <w:szCs w:val="28"/>
        </w:rPr>
        <w:t>1 заказник федерального значения площадью 119,8 тыс. га;</w:t>
      </w:r>
    </w:p>
    <w:p w:rsidR="00BC600A" w:rsidRDefault="00BC600A" w:rsidP="0043332B">
      <w:pPr>
        <w:widowControl w:val="0"/>
        <w:tabs>
          <w:tab w:val="left" w:pos="5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24 биологических заказника регионального значения общей площадью 1 309,8137 тыс. га;</w:t>
      </w:r>
    </w:p>
    <w:p w:rsidR="00BC600A" w:rsidRDefault="00BC600A" w:rsidP="0043332B">
      <w:pPr>
        <w:widowControl w:val="0"/>
        <w:tabs>
          <w:tab w:val="left" w:pos="5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54 памятника природы регионального значения общей площадью 44,09887 тыс. га;</w:t>
      </w:r>
    </w:p>
    <w:p w:rsidR="00BC600A" w:rsidRDefault="00BC600A" w:rsidP="00BC600A">
      <w:pPr>
        <w:tabs>
          <w:tab w:val="left" w:pos="5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 ООПТ местного значения общей площадью 0,036935 тыс. га.</w:t>
      </w:r>
    </w:p>
    <w:p w:rsidR="00BC600A" w:rsidRDefault="00BC600A" w:rsidP="00BC600A">
      <w:pPr>
        <w:tabs>
          <w:tab w:val="left" w:pos="5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состоянию на 25.10.2016 г. значение данного цел</w:t>
      </w:r>
      <w:r w:rsidR="00360746">
        <w:rPr>
          <w:rFonts w:ascii="Times New Roman" w:eastAsia="Times New Roman" w:hAnsi="Times New Roman" w:cs="Times New Roman"/>
          <w:sz w:val="28"/>
          <w:szCs w:val="28"/>
        </w:rPr>
        <w:t>евого индикатора составляет 8,3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%. До конца реализации государственной программы не планируется создание новых ООПТ. </w:t>
      </w:r>
      <w:r w:rsidRPr="00357C1B">
        <w:rPr>
          <w:rFonts w:ascii="Times New Roman" w:hAnsi="Times New Roman"/>
          <w:sz w:val="28"/>
          <w:szCs w:val="28"/>
        </w:rPr>
        <w:t xml:space="preserve">Данный показатель </w:t>
      </w:r>
      <w:r>
        <w:rPr>
          <w:rFonts w:ascii="Times New Roman" w:hAnsi="Times New Roman"/>
          <w:sz w:val="28"/>
          <w:szCs w:val="28"/>
        </w:rPr>
        <w:t>будет сохранен на уровне значения 2016 года до</w:t>
      </w:r>
      <w:r w:rsidRPr="00357C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конца</w:t>
      </w:r>
      <w:r w:rsidRPr="00357C1B">
        <w:rPr>
          <w:rFonts w:ascii="Times New Roman" w:hAnsi="Times New Roman"/>
          <w:sz w:val="28"/>
          <w:szCs w:val="28"/>
        </w:rPr>
        <w:t xml:space="preserve"> срока реализации государственной программы</w:t>
      </w:r>
      <w:r>
        <w:rPr>
          <w:rFonts w:ascii="Times New Roman" w:hAnsi="Times New Roman"/>
          <w:sz w:val="28"/>
          <w:szCs w:val="28"/>
        </w:rPr>
        <w:t xml:space="preserve"> без прироста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600A" w:rsidRPr="00B171D3" w:rsidRDefault="00BC600A" w:rsidP="00BC600A">
      <w:pPr>
        <w:tabs>
          <w:tab w:val="left" w:pos="5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171D3">
        <w:rPr>
          <w:rFonts w:ascii="Times New Roman" w:eastAsia="Times New Roman" w:hAnsi="Times New Roman" w:cs="Times New Roman"/>
          <w:i/>
          <w:sz w:val="28"/>
          <w:szCs w:val="28"/>
        </w:rPr>
        <w:t>Целевой индикатор «Доля территории, занятая особо охраняемыми природными территориями регионального и местного значения</w:t>
      </w:r>
      <w:r w:rsidR="005A6E4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A6E4B" w:rsidRPr="00225F2A">
        <w:rPr>
          <w:rFonts w:ascii="Times New Roman" w:eastAsia="Times New Roman" w:hAnsi="Times New Roman" w:cs="Times New Roman"/>
          <w:i/>
          <w:sz w:val="28"/>
          <w:szCs w:val="28"/>
        </w:rPr>
        <w:t>в обще</w:t>
      </w:r>
      <w:r w:rsidR="005A6E4B">
        <w:rPr>
          <w:rFonts w:ascii="Times New Roman" w:eastAsia="Times New Roman" w:hAnsi="Times New Roman" w:cs="Times New Roman"/>
          <w:i/>
          <w:sz w:val="28"/>
          <w:szCs w:val="28"/>
        </w:rPr>
        <w:t>й площади Новосибирской области»</w:t>
      </w:r>
      <w:r w:rsidRPr="00B171D3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BC600A" w:rsidRDefault="00BC600A" w:rsidP="00BC600A">
      <w:pPr>
        <w:tabs>
          <w:tab w:val="left" w:pos="553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25.10.2016 г. значение данного целевого индикатора составляет 7,6 %. </w:t>
      </w:r>
      <w:r w:rsidRPr="00357C1B">
        <w:rPr>
          <w:rFonts w:ascii="Times New Roman" w:hAnsi="Times New Roman"/>
          <w:sz w:val="28"/>
          <w:szCs w:val="28"/>
        </w:rPr>
        <w:t xml:space="preserve">Данный показатель </w:t>
      </w:r>
      <w:r>
        <w:rPr>
          <w:rFonts w:ascii="Times New Roman" w:hAnsi="Times New Roman"/>
          <w:sz w:val="28"/>
          <w:szCs w:val="28"/>
        </w:rPr>
        <w:t>будет сохранен на уровне значения 2016 года до</w:t>
      </w:r>
      <w:r w:rsidRPr="00357C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конца</w:t>
      </w:r>
      <w:r w:rsidRPr="00357C1B">
        <w:rPr>
          <w:rFonts w:ascii="Times New Roman" w:hAnsi="Times New Roman"/>
          <w:sz w:val="28"/>
          <w:szCs w:val="28"/>
        </w:rPr>
        <w:t xml:space="preserve"> срока реализации государственной программы</w:t>
      </w:r>
      <w:r>
        <w:rPr>
          <w:rFonts w:ascii="Times New Roman" w:hAnsi="Times New Roman"/>
          <w:sz w:val="28"/>
          <w:szCs w:val="28"/>
        </w:rPr>
        <w:t xml:space="preserve"> без прироста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600A" w:rsidRPr="005A6E4B" w:rsidRDefault="00BC600A" w:rsidP="005A6E4B">
      <w:pPr>
        <w:tabs>
          <w:tab w:val="left" w:pos="55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85F">
        <w:rPr>
          <w:rFonts w:ascii="Times New Roman" w:hAnsi="Times New Roman" w:cs="Times New Roman"/>
          <w:color w:val="000000" w:themeColor="text1"/>
          <w:sz w:val="28"/>
          <w:szCs w:val="28"/>
        </w:rPr>
        <w:t>4. </w:t>
      </w:r>
      <w:r w:rsidR="005A6E4B">
        <w:rPr>
          <w:rFonts w:ascii="Times New Roman" w:hAnsi="Times New Roman" w:cs="Times New Roman"/>
          <w:sz w:val="28"/>
          <w:szCs w:val="28"/>
        </w:rPr>
        <w:t>Приведены в соответствие с федеральной подпрограммой «</w:t>
      </w:r>
      <w:r w:rsidR="005A6E4B" w:rsidRPr="00C6643D">
        <w:rPr>
          <w:rFonts w:ascii="Times New Roman" w:hAnsi="Times New Roman" w:cs="Times New Roman"/>
          <w:sz w:val="28"/>
          <w:szCs w:val="28"/>
        </w:rPr>
        <w:t>Сохранение и воспроизводство охотничьих ресурсов»</w:t>
      </w:r>
      <w:r w:rsidR="005A6E4B">
        <w:rPr>
          <w:rFonts w:ascii="Times New Roman" w:hAnsi="Times New Roman" w:cs="Times New Roman"/>
          <w:sz w:val="28"/>
          <w:szCs w:val="28"/>
        </w:rPr>
        <w:t xml:space="preserve"> плановые значения</w:t>
      </w:r>
      <w:r w:rsidR="005A6E4B" w:rsidRPr="00C6643D">
        <w:rPr>
          <w:rFonts w:ascii="Times New Roman" w:hAnsi="Times New Roman" w:cs="Times New Roman"/>
          <w:sz w:val="28"/>
          <w:szCs w:val="28"/>
        </w:rPr>
        <w:t xml:space="preserve"> целевого индикатора</w:t>
      </w:r>
      <w:r w:rsidR="005A6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0A8C">
        <w:rPr>
          <w:rFonts w:ascii="Times New Roman" w:hAnsi="Times New Roman" w:cs="Times New Roman"/>
          <w:i/>
          <w:sz w:val="28"/>
          <w:szCs w:val="28"/>
        </w:rPr>
        <w:t xml:space="preserve">«Доля </w:t>
      </w:r>
      <w:r w:rsidRPr="00E20A8C">
        <w:rPr>
          <w:rFonts w:ascii="Times New Roman" w:hAnsi="Times New Roman"/>
          <w:i/>
          <w:sz w:val="28"/>
          <w:szCs w:val="28"/>
        </w:rPr>
        <w:t>видов охотничьих ресурсов, по которым ведется учет их добычи в рамках государственного мониторинга охотничьих ресурсов и среды их обитания, в общем количестве видов охотничьих ресурсов, обитающих на территории Новосибирской области»</w:t>
      </w:r>
      <w:r w:rsidR="005A6E4B">
        <w:rPr>
          <w:rFonts w:ascii="Times New Roman" w:hAnsi="Times New Roman"/>
          <w:sz w:val="28"/>
          <w:szCs w:val="28"/>
        </w:rPr>
        <w:t>.</w:t>
      </w:r>
    </w:p>
    <w:p w:rsidR="00BC600A" w:rsidRDefault="00BC600A" w:rsidP="006F75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5A8">
        <w:rPr>
          <w:rFonts w:ascii="Times New Roman" w:hAnsi="Times New Roman" w:cs="Times New Roman"/>
          <w:color w:val="000000" w:themeColor="text1"/>
          <w:sz w:val="28"/>
          <w:szCs w:val="28"/>
        </w:rPr>
        <w:t>До конца реализации государственной программы планируется обеспечить учет добычи 72  % видов охотничьих ресурсов в рамках проведения государственного мониторинга (значение аналогичного показателя 2014 года – 55 %).</w:t>
      </w:r>
    </w:p>
    <w:p w:rsidR="0053522A" w:rsidRPr="00DD00A1" w:rsidRDefault="00BA6A55" w:rsidP="006F75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 Изменено плановое значение целевого индикатора </w:t>
      </w:r>
      <w:r w:rsidRPr="00DD00A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«Доля заказников с уточненными границами и оборудованными информационными знаками согласно положениям о создании заказников»</w:t>
      </w:r>
      <w:r w:rsidR="0053522A" w:rsidRPr="00DD0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2019 год.</w:t>
      </w:r>
    </w:p>
    <w:p w:rsidR="00BA6A55" w:rsidRPr="00DD00A1" w:rsidRDefault="00BA6A55" w:rsidP="006F75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0A1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отсутствием финансирования данный показатель будет сохранен на уровне значения 2014 года.</w:t>
      </w:r>
      <w:r w:rsidR="00C34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3522A" w:rsidRPr="00BC1652" w:rsidRDefault="0053522A" w:rsidP="005352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652">
        <w:rPr>
          <w:rFonts w:ascii="Times New Roman" w:hAnsi="Times New Roman" w:cs="Times New Roman"/>
          <w:sz w:val="28"/>
          <w:szCs w:val="28"/>
        </w:rPr>
        <w:t xml:space="preserve">6. С 2017 года </w:t>
      </w:r>
      <w:r w:rsidR="00BC1652">
        <w:rPr>
          <w:rFonts w:ascii="Times New Roman" w:hAnsi="Times New Roman" w:cs="Times New Roman"/>
          <w:sz w:val="28"/>
          <w:szCs w:val="28"/>
        </w:rPr>
        <w:t xml:space="preserve">плановые </w:t>
      </w:r>
      <w:r w:rsidRPr="00BC1652">
        <w:rPr>
          <w:rFonts w:ascii="Times New Roman" w:hAnsi="Times New Roman" w:cs="Times New Roman"/>
          <w:sz w:val="28"/>
          <w:szCs w:val="28"/>
        </w:rPr>
        <w:t>значения следующих целевых индикаторов приведены с учетом фактической обеспеченности заказников в 2016 году:</w:t>
      </w:r>
    </w:p>
    <w:p w:rsidR="0053522A" w:rsidRPr="00BC1652" w:rsidRDefault="0053522A" w:rsidP="0053522A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1652">
        <w:rPr>
          <w:rFonts w:ascii="Times New Roman" w:hAnsi="Times New Roman" w:cs="Times New Roman"/>
          <w:i/>
          <w:sz w:val="28"/>
          <w:szCs w:val="28"/>
        </w:rPr>
        <w:t>Целевой индикатор «Доля заказников, обеспеченных надлежащими материально-техническими условиями для их функционирования»</w:t>
      </w:r>
    </w:p>
    <w:p w:rsidR="00E15BA4" w:rsidRDefault="0053522A" w:rsidP="005352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652">
        <w:rPr>
          <w:rFonts w:ascii="Times New Roman" w:hAnsi="Times New Roman" w:cs="Times New Roman"/>
          <w:sz w:val="28"/>
          <w:szCs w:val="28"/>
        </w:rPr>
        <w:t>В результате проведенной в 2016 году инвентаризации выявлено, что обеспеченность заказников материально-техническими ресурсами составила 71,1 % от потребности. Это связано с</w:t>
      </w:r>
      <w:r w:rsidR="00C34F5F">
        <w:rPr>
          <w:rFonts w:ascii="Times New Roman" w:hAnsi="Times New Roman" w:cs="Times New Roman"/>
          <w:sz w:val="28"/>
          <w:szCs w:val="28"/>
        </w:rPr>
        <w:t xml:space="preserve"> недостатком финансирования</w:t>
      </w:r>
      <w:r w:rsidRPr="00BC1652">
        <w:rPr>
          <w:rFonts w:ascii="Times New Roman" w:hAnsi="Times New Roman" w:cs="Times New Roman"/>
          <w:sz w:val="28"/>
          <w:szCs w:val="28"/>
        </w:rPr>
        <w:t xml:space="preserve"> </w:t>
      </w:r>
      <w:r w:rsidR="00C34F5F"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r w:rsidRPr="00BC1652">
        <w:rPr>
          <w:rFonts w:ascii="Times New Roman" w:hAnsi="Times New Roman" w:cs="Times New Roman"/>
          <w:sz w:val="28"/>
          <w:szCs w:val="28"/>
        </w:rPr>
        <w:t>на их пополнение и обновление.</w:t>
      </w:r>
      <w:r w:rsidR="00BC1652">
        <w:rPr>
          <w:rFonts w:ascii="Times New Roman" w:hAnsi="Times New Roman" w:cs="Times New Roman"/>
          <w:sz w:val="28"/>
          <w:szCs w:val="28"/>
        </w:rPr>
        <w:t xml:space="preserve"> В период с 2017 по 2019 годы</w:t>
      </w:r>
      <w:r w:rsidR="00DD00A1">
        <w:rPr>
          <w:rFonts w:ascii="Times New Roman" w:hAnsi="Times New Roman" w:cs="Times New Roman"/>
          <w:sz w:val="28"/>
          <w:szCs w:val="28"/>
        </w:rPr>
        <w:t>,</w:t>
      </w:r>
      <w:r w:rsidR="00BC1652">
        <w:rPr>
          <w:rFonts w:ascii="Times New Roman" w:hAnsi="Times New Roman" w:cs="Times New Roman"/>
          <w:sz w:val="28"/>
          <w:szCs w:val="28"/>
        </w:rPr>
        <w:t xml:space="preserve"> </w:t>
      </w:r>
      <w:r w:rsidR="00DD00A1" w:rsidRPr="00213CC7">
        <w:rPr>
          <w:rFonts w:ascii="Times New Roman" w:hAnsi="Times New Roman" w:cs="Times New Roman"/>
          <w:sz w:val="28"/>
          <w:szCs w:val="28"/>
        </w:rPr>
        <w:t>по истечении нормативного срока эксплуатации</w:t>
      </w:r>
      <w:r w:rsidR="00DD00A1">
        <w:rPr>
          <w:rFonts w:ascii="Times New Roman" w:hAnsi="Times New Roman" w:cs="Times New Roman"/>
          <w:sz w:val="28"/>
          <w:szCs w:val="28"/>
        </w:rPr>
        <w:t xml:space="preserve">, </w:t>
      </w:r>
      <w:r w:rsidR="00BC1652">
        <w:rPr>
          <w:rFonts w:ascii="Times New Roman" w:hAnsi="Times New Roman" w:cs="Times New Roman"/>
          <w:sz w:val="28"/>
          <w:szCs w:val="28"/>
        </w:rPr>
        <w:t xml:space="preserve">подлежат </w:t>
      </w:r>
      <w:r w:rsidR="007E00BC">
        <w:rPr>
          <w:rFonts w:ascii="Times New Roman" w:hAnsi="Times New Roman" w:cs="Times New Roman"/>
          <w:sz w:val="28"/>
          <w:szCs w:val="28"/>
        </w:rPr>
        <w:t xml:space="preserve">списанию </w:t>
      </w:r>
      <w:r w:rsidR="00213CC7">
        <w:rPr>
          <w:rFonts w:ascii="Times New Roman" w:hAnsi="Times New Roman" w:cs="Times New Roman"/>
          <w:sz w:val="28"/>
          <w:szCs w:val="28"/>
        </w:rPr>
        <w:t>15 единиц автотехники</w:t>
      </w:r>
      <w:r w:rsidR="00213CC7" w:rsidRPr="00213CC7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DD00A1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="00213CC7" w:rsidRPr="00213CC7">
        <w:rPr>
          <w:rFonts w:ascii="Times New Roman" w:hAnsi="Times New Roman" w:cs="Times New Roman"/>
          <w:sz w:val="28"/>
          <w:szCs w:val="28"/>
        </w:rPr>
        <w:t>выработали свой ресурс</w:t>
      </w:r>
      <w:r w:rsidR="00213CC7">
        <w:rPr>
          <w:rFonts w:ascii="Times New Roman" w:hAnsi="Times New Roman" w:cs="Times New Roman"/>
          <w:sz w:val="28"/>
          <w:szCs w:val="28"/>
        </w:rPr>
        <w:t>.</w:t>
      </w:r>
      <w:r w:rsidR="004A72A7">
        <w:rPr>
          <w:rFonts w:ascii="Times New Roman" w:hAnsi="Times New Roman" w:cs="Times New Roman"/>
          <w:sz w:val="28"/>
          <w:szCs w:val="28"/>
        </w:rPr>
        <w:t xml:space="preserve"> На 2019 год выделены средства на приобретение только одного транспортного средства.</w:t>
      </w:r>
      <w:r w:rsidR="00E15BA4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977"/>
        <w:gridCol w:w="709"/>
        <w:gridCol w:w="596"/>
        <w:gridCol w:w="709"/>
        <w:gridCol w:w="708"/>
        <w:gridCol w:w="709"/>
        <w:gridCol w:w="708"/>
        <w:gridCol w:w="710"/>
        <w:gridCol w:w="709"/>
        <w:gridCol w:w="708"/>
      </w:tblGrid>
      <w:tr w:rsidR="0053522A" w:rsidRPr="00BC1652" w:rsidTr="001444E8">
        <w:trPr>
          <w:trHeight w:val="27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3522A" w:rsidRPr="00BC1652" w:rsidRDefault="0053522A" w:rsidP="005352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53522A" w:rsidRPr="00BC1652" w:rsidRDefault="0053522A" w:rsidP="005352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652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53522A" w:rsidRPr="00BC1652" w:rsidRDefault="0053522A" w:rsidP="005352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Наименование материально-технических ценностей</w:t>
            </w:r>
          </w:p>
        </w:tc>
        <w:tc>
          <w:tcPr>
            <w:tcW w:w="2014" w:type="dxa"/>
            <w:gridSpan w:val="3"/>
            <w:vMerge w:val="restart"/>
            <w:shd w:val="clear" w:color="auto" w:fill="auto"/>
            <w:vAlign w:val="center"/>
          </w:tcPr>
          <w:p w:rsidR="0053522A" w:rsidRPr="00BC1652" w:rsidRDefault="0053522A" w:rsidP="005352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4252" w:type="dxa"/>
            <w:gridSpan w:val="6"/>
            <w:shd w:val="clear" w:color="auto" w:fill="auto"/>
          </w:tcPr>
          <w:p w:rsidR="0053522A" w:rsidRPr="00BC1652" w:rsidRDefault="0053522A" w:rsidP="005352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Плановые показатели:</w:t>
            </w:r>
          </w:p>
        </w:tc>
      </w:tr>
      <w:tr w:rsidR="0053522A" w:rsidRPr="00BC1652" w:rsidTr="001444E8">
        <w:trPr>
          <w:trHeight w:val="270"/>
        </w:trPr>
        <w:tc>
          <w:tcPr>
            <w:tcW w:w="675" w:type="dxa"/>
            <w:vMerge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vMerge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</w:tr>
      <w:tr w:rsidR="0053522A" w:rsidRPr="00BC1652" w:rsidTr="001444E8">
        <w:trPr>
          <w:cantSplit/>
          <w:trHeight w:val="2006"/>
        </w:trPr>
        <w:tc>
          <w:tcPr>
            <w:tcW w:w="675" w:type="dxa"/>
            <w:vMerge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3522A" w:rsidRPr="00BC1652" w:rsidRDefault="0053522A" w:rsidP="005352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  <w:tc>
          <w:tcPr>
            <w:tcW w:w="596" w:type="dxa"/>
            <w:shd w:val="clear" w:color="auto" w:fill="auto"/>
            <w:textDirection w:val="btLr"/>
          </w:tcPr>
          <w:p w:rsidR="0053522A" w:rsidRPr="00BC1652" w:rsidRDefault="0053522A" w:rsidP="005352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53522A" w:rsidRPr="00BC1652" w:rsidRDefault="0053522A" w:rsidP="005352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Обеспеченность %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53522A" w:rsidRPr="00BC1652" w:rsidRDefault="0053522A" w:rsidP="005352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Списание/</w:t>
            </w:r>
            <w:r w:rsidRPr="00BC1652">
              <w:rPr>
                <w:rFonts w:ascii="Times New Roman" w:hAnsi="Times New Roman"/>
                <w:sz w:val="24"/>
                <w:szCs w:val="24"/>
              </w:rPr>
              <w:br/>
              <w:t>приобретение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53522A" w:rsidRPr="00BC1652" w:rsidRDefault="0053522A" w:rsidP="005352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Обеспеченность %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53522A" w:rsidRPr="00BC1652" w:rsidRDefault="0053522A" w:rsidP="005352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Списание/</w:t>
            </w:r>
            <w:r w:rsidRPr="00BC1652">
              <w:rPr>
                <w:rFonts w:ascii="Times New Roman" w:hAnsi="Times New Roman"/>
                <w:sz w:val="24"/>
                <w:szCs w:val="24"/>
              </w:rPr>
              <w:br/>
              <w:t>приобретение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53522A" w:rsidRPr="00BC1652" w:rsidRDefault="0053522A" w:rsidP="005352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Обеспеченность %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53522A" w:rsidRPr="00BC1652" w:rsidRDefault="0053522A" w:rsidP="005352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Списание/</w:t>
            </w:r>
            <w:r w:rsidRPr="00BC1652">
              <w:rPr>
                <w:rFonts w:ascii="Times New Roman" w:hAnsi="Times New Roman"/>
                <w:sz w:val="24"/>
                <w:szCs w:val="24"/>
              </w:rPr>
              <w:br/>
              <w:t>приобретение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53522A" w:rsidRPr="00BC1652" w:rsidRDefault="0053522A" w:rsidP="005352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Обеспеченность %</w:t>
            </w:r>
          </w:p>
        </w:tc>
      </w:tr>
      <w:tr w:rsidR="0053522A" w:rsidRPr="00BC1652" w:rsidTr="001444E8">
        <w:tc>
          <w:tcPr>
            <w:tcW w:w="675" w:type="dxa"/>
            <w:shd w:val="clear" w:color="auto" w:fill="auto"/>
          </w:tcPr>
          <w:p w:rsidR="0053522A" w:rsidRPr="00BC1652" w:rsidRDefault="0053522A" w:rsidP="005352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53522A" w:rsidRPr="00BC1652" w:rsidRDefault="0053522A" w:rsidP="005352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3522A" w:rsidRPr="00BC1652" w:rsidRDefault="0053522A" w:rsidP="005352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  <w:shd w:val="clear" w:color="auto" w:fill="auto"/>
          </w:tcPr>
          <w:p w:rsidR="0053522A" w:rsidRPr="00BC1652" w:rsidRDefault="0053522A" w:rsidP="005352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3522A" w:rsidRPr="00BC1652" w:rsidRDefault="0053522A" w:rsidP="005352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53522A" w:rsidRPr="00BC1652" w:rsidRDefault="0053522A" w:rsidP="005352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53522A" w:rsidRPr="00BC1652" w:rsidRDefault="0053522A" w:rsidP="005352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53522A" w:rsidRPr="00BC1652" w:rsidRDefault="0053522A" w:rsidP="005352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  <w:shd w:val="clear" w:color="auto" w:fill="auto"/>
          </w:tcPr>
          <w:p w:rsidR="0053522A" w:rsidRPr="00BC1652" w:rsidRDefault="0053522A" w:rsidP="005352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53522A" w:rsidRPr="00BC1652" w:rsidRDefault="0053522A" w:rsidP="005352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53522A" w:rsidRPr="00BC1652" w:rsidRDefault="0053522A" w:rsidP="005352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3522A" w:rsidRPr="00BC1652" w:rsidTr="001444E8">
        <w:tc>
          <w:tcPr>
            <w:tcW w:w="675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709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96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652">
              <w:rPr>
                <w:rFonts w:ascii="Times New Roman" w:hAnsi="Times New Roman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708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2/-</w:t>
            </w:r>
          </w:p>
        </w:tc>
        <w:tc>
          <w:tcPr>
            <w:tcW w:w="709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652">
              <w:rPr>
                <w:rFonts w:ascii="Times New Roman" w:hAnsi="Times New Roman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708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2/-</w:t>
            </w:r>
          </w:p>
        </w:tc>
        <w:tc>
          <w:tcPr>
            <w:tcW w:w="710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652">
              <w:rPr>
                <w:rFonts w:ascii="Times New Roman" w:hAnsi="Times New Roman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709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2/-</w:t>
            </w:r>
          </w:p>
        </w:tc>
        <w:tc>
          <w:tcPr>
            <w:tcW w:w="708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652">
              <w:rPr>
                <w:rFonts w:ascii="Times New Roman" w:hAnsi="Times New Roman"/>
                <w:sz w:val="24"/>
                <w:szCs w:val="24"/>
                <w:lang w:eastAsia="ru-RU"/>
              </w:rPr>
              <w:t>54,1</w:t>
            </w:r>
          </w:p>
        </w:tc>
      </w:tr>
      <w:tr w:rsidR="0053522A" w:rsidRPr="00BC1652" w:rsidTr="001444E8">
        <w:tc>
          <w:tcPr>
            <w:tcW w:w="675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Снегоход</w:t>
            </w:r>
          </w:p>
        </w:tc>
        <w:tc>
          <w:tcPr>
            <w:tcW w:w="709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96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652">
              <w:rPr>
                <w:rFonts w:ascii="Times New Roman" w:hAnsi="Times New Roman"/>
                <w:sz w:val="24"/>
                <w:szCs w:val="24"/>
                <w:lang w:eastAsia="ru-RU"/>
              </w:rPr>
              <w:t>56,9</w:t>
            </w:r>
          </w:p>
        </w:tc>
        <w:tc>
          <w:tcPr>
            <w:tcW w:w="708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2/-</w:t>
            </w:r>
          </w:p>
        </w:tc>
        <w:tc>
          <w:tcPr>
            <w:tcW w:w="709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652">
              <w:rPr>
                <w:rFonts w:ascii="Times New Roman" w:hAnsi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708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5/-</w:t>
            </w:r>
          </w:p>
        </w:tc>
        <w:tc>
          <w:tcPr>
            <w:tcW w:w="710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652">
              <w:rPr>
                <w:rFonts w:ascii="Times New Roman" w:hAnsi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709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2/1</w:t>
            </w:r>
          </w:p>
        </w:tc>
        <w:tc>
          <w:tcPr>
            <w:tcW w:w="708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652">
              <w:rPr>
                <w:rFonts w:ascii="Times New Roman" w:hAnsi="Times New Roman"/>
                <w:sz w:val="24"/>
                <w:szCs w:val="24"/>
                <w:lang w:eastAsia="ru-RU"/>
              </w:rPr>
              <w:t>43,1</w:t>
            </w:r>
          </w:p>
        </w:tc>
      </w:tr>
      <w:tr w:rsidR="0053522A" w:rsidRPr="00BC1652" w:rsidTr="001444E8">
        <w:tc>
          <w:tcPr>
            <w:tcW w:w="675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Видео-регистратор</w:t>
            </w:r>
          </w:p>
        </w:tc>
        <w:tc>
          <w:tcPr>
            <w:tcW w:w="709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6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652">
              <w:rPr>
                <w:rFonts w:ascii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08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709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652">
              <w:rPr>
                <w:rFonts w:ascii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08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710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652">
              <w:rPr>
                <w:rFonts w:ascii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09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708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652">
              <w:rPr>
                <w:rFonts w:ascii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53522A" w:rsidRPr="00BC1652" w:rsidTr="001444E8">
        <w:tc>
          <w:tcPr>
            <w:tcW w:w="675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Навигатор</w:t>
            </w:r>
          </w:p>
        </w:tc>
        <w:tc>
          <w:tcPr>
            <w:tcW w:w="709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96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652">
              <w:rPr>
                <w:rFonts w:ascii="Times New Roman" w:hAnsi="Times New Roman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708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709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652">
              <w:rPr>
                <w:rFonts w:ascii="Times New Roman" w:hAnsi="Times New Roman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708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710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652">
              <w:rPr>
                <w:rFonts w:ascii="Times New Roman" w:hAnsi="Times New Roman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709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708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652">
              <w:rPr>
                <w:rFonts w:ascii="Times New Roman" w:hAnsi="Times New Roman"/>
                <w:sz w:val="24"/>
                <w:szCs w:val="24"/>
                <w:lang w:eastAsia="ru-RU"/>
              </w:rPr>
              <w:t>81,5</w:t>
            </w:r>
          </w:p>
        </w:tc>
      </w:tr>
      <w:tr w:rsidR="0053522A" w:rsidRPr="00BC1652" w:rsidTr="001444E8">
        <w:tc>
          <w:tcPr>
            <w:tcW w:w="675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Лодочный мотор</w:t>
            </w:r>
          </w:p>
        </w:tc>
        <w:tc>
          <w:tcPr>
            <w:tcW w:w="709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6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652">
              <w:rPr>
                <w:rFonts w:ascii="Times New Roman" w:hAnsi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708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709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652">
              <w:rPr>
                <w:rFonts w:ascii="Times New Roman" w:hAnsi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708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710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652">
              <w:rPr>
                <w:rFonts w:ascii="Times New Roman" w:hAnsi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709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708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652">
              <w:rPr>
                <w:rFonts w:ascii="Times New Roman" w:hAnsi="Times New Roman"/>
                <w:sz w:val="24"/>
                <w:szCs w:val="24"/>
                <w:lang w:eastAsia="ru-RU"/>
              </w:rPr>
              <w:t>57,1</w:t>
            </w:r>
          </w:p>
        </w:tc>
      </w:tr>
      <w:tr w:rsidR="0053522A" w:rsidRPr="00BC1652" w:rsidTr="001444E8">
        <w:tc>
          <w:tcPr>
            <w:tcW w:w="4957" w:type="dxa"/>
            <w:gridSpan w:val="4"/>
            <w:shd w:val="clear" w:color="auto" w:fill="auto"/>
          </w:tcPr>
          <w:p w:rsidR="0053522A" w:rsidRPr="00BC1652" w:rsidRDefault="0053522A" w:rsidP="00433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Доля заказников, обеспеченных надлежащими материально-техническими условия</w:t>
            </w:r>
            <w:r w:rsidR="0043332B">
              <w:rPr>
                <w:rFonts w:ascii="Times New Roman" w:hAnsi="Times New Roman"/>
                <w:sz w:val="24"/>
                <w:szCs w:val="24"/>
              </w:rPr>
              <w:t>ми для их функционирования</w:t>
            </w:r>
            <w:proofErr w:type="gramStart"/>
            <w:r w:rsidR="0043332B">
              <w:rPr>
                <w:rFonts w:ascii="Times New Roman" w:hAnsi="Times New Roman"/>
                <w:sz w:val="24"/>
                <w:szCs w:val="24"/>
              </w:rPr>
              <w:t xml:space="preserve"> (%), </w:t>
            </w:r>
            <w:proofErr w:type="gramEnd"/>
            <w:r w:rsidRPr="00BC1652">
              <w:rPr>
                <w:rFonts w:ascii="Times New Roman" w:hAnsi="Times New Roman"/>
                <w:sz w:val="24"/>
                <w:szCs w:val="24"/>
              </w:rPr>
              <w:t>рассчитывается</w:t>
            </w:r>
            <w:r w:rsidR="0043332B">
              <w:rPr>
                <w:rFonts w:ascii="Times New Roman" w:hAnsi="Times New Roman"/>
                <w:sz w:val="24"/>
                <w:szCs w:val="24"/>
              </w:rPr>
              <w:t>, как среднее значение по столбцам 5, 7, 9, 11</w:t>
            </w:r>
          </w:p>
        </w:tc>
        <w:tc>
          <w:tcPr>
            <w:tcW w:w="709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652">
              <w:rPr>
                <w:rFonts w:ascii="Times New Roman" w:hAnsi="Times New Roman"/>
                <w:sz w:val="24"/>
                <w:szCs w:val="24"/>
                <w:lang w:eastAsia="ru-RU"/>
              </w:rPr>
              <w:t>71,1</w:t>
            </w:r>
          </w:p>
        </w:tc>
        <w:tc>
          <w:tcPr>
            <w:tcW w:w="708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4/-</w:t>
            </w:r>
          </w:p>
        </w:tc>
        <w:tc>
          <w:tcPr>
            <w:tcW w:w="709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708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7/-</w:t>
            </w:r>
          </w:p>
        </w:tc>
        <w:tc>
          <w:tcPr>
            <w:tcW w:w="710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709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4/1</w:t>
            </w:r>
          </w:p>
        </w:tc>
        <w:tc>
          <w:tcPr>
            <w:tcW w:w="708" w:type="dxa"/>
            <w:shd w:val="clear" w:color="auto" w:fill="auto"/>
          </w:tcPr>
          <w:p w:rsidR="0053522A" w:rsidRPr="00BC1652" w:rsidRDefault="0053522A" w:rsidP="005352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</w:tr>
    </w:tbl>
    <w:p w:rsidR="0053522A" w:rsidRPr="003B6555" w:rsidRDefault="0053522A" w:rsidP="0053522A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53522A" w:rsidRPr="008C676D" w:rsidRDefault="0053522A" w:rsidP="0053522A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676D">
        <w:rPr>
          <w:rFonts w:ascii="Times New Roman" w:hAnsi="Times New Roman" w:cs="Times New Roman"/>
          <w:i/>
          <w:sz w:val="28"/>
          <w:szCs w:val="28"/>
        </w:rPr>
        <w:t>Целевой индикатор «Обеспеченность заказников биотехническими и воспроизводственными сооружениями до необходимых нормативов, предусмотренных проектами их организации, устройства».</w:t>
      </w:r>
    </w:p>
    <w:p w:rsidR="00FC67AB" w:rsidRDefault="00FC67AB" w:rsidP="00FC67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сокращением</w:t>
      </w:r>
      <w:r w:rsidR="00291AAB" w:rsidRPr="008C676D">
        <w:rPr>
          <w:rFonts w:ascii="Times New Roman" w:hAnsi="Times New Roman" w:cs="Times New Roman"/>
          <w:sz w:val="28"/>
          <w:szCs w:val="28"/>
        </w:rPr>
        <w:t xml:space="preserve"> финансирования </w:t>
      </w:r>
      <w:r w:rsidR="006A0A6D">
        <w:rPr>
          <w:rFonts w:ascii="Times New Roman" w:hAnsi="Times New Roman" w:cs="Times New Roman"/>
          <w:sz w:val="28"/>
          <w:szCs w:val="28"/>
        </w:rPr>
        <w:t>в 2015-</w:t>
      </w:r>
      <w:r w:rsidR="006A0A6D" w:rsidRPr="008C676D">
        <w:rPr>
          <w:rFonts w:ascii="Times New Roman" w:hAnsi="Times New Roman" w:cs="Times New Roman"/>
          <w:sz w:val="28"/>
          <w:szCs w:val="28"/>
        </w:rPr>
        <w:t xml:space="preserve">2016 годы </w:t>
      </w:r>
      <w:r w:rsidR="00291AAB" w:rsidRPr="008C676D">
        <w:rPr>
          <w:rFonts w:ascii="Times New Roman" w:hAnsi="Times New Roman" w:cs="Times New Roman"/>
          <w:sz w:val="28"/>
          <w:szCs w:val="28"/>
        </w:rPr>
        <w:t>заказники не обеспечивались биотехническими и воспроизводственными сооружениями</w:t>
      </w:r>
      <w:r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="00291AAB" w:rsidRPr="008C676D">
        <w:rPr>
          <w:rFonts w:ascii="Times New Roman" w:hAnsi="Times New Roman" w:cs="Times New Roman"/>
          <w:sz w:val="28"/>
          <w:szCs w:val="28"/>
        </w:rPr>
        <w:t xml:space="preserve">. В комплексе с неблагоприятными природными факторами произошло разрушение биотехнических сооружений (кормушек и солонцов) до степени невозможности проведения </w:t>
      </w:r>
      <w:r w:rsidR="00291AAB">
        <w:rPr>
          <w:rFonts w:ascii="Times New Roman" w:hAnsi="Times New Roman" w:cs="Times New Roman"/>
          <w:sz w:val="28"/>
          <w:szCs w:val="28"/>
        </w:rPr>
        <w:t>ремонтных работ, не осуществляло</w:t>
      </w:r>
      <w:r w:rsidR="00291AAB" w:rsidRPr="008C676D">
        <w:rPr>
          <w:rFonts w:ascii="Times New Roman" w:hAnsi="Times New Roman" w:cs="Times New Roman"/>
          <w:sz w:val="28"/>
          <w:szCs w:val="28"/>
        </w:rPr>
        <w:t xml:space="preserve">сь устройство кормовых полей, выкладка </w:t>
      </w:r>
      <w:proofErr w:type="spellStart"/>
      <w:r w:rsidR="00291AAB" w:rsidRPr="008C676D">
        <w:rPr>
          <w:rFonts w:ascii="Times New Roman" w:hAnsi="Times New Roman" w:cs="Times New Roman"/>
          <w:sz w:val="28"/>
          <w:szCs w:val="28"/>
        </w:rPr>
        <w:t>зерноотходов</w:t>
      </w:r>
      <w:proofErr w:type="spellEnd"/>
      <w:r w:rsidR="00291AAB" w:rsidRPr="008C676D">
        <w:rPr>
          <w:rFonts w:ascii="Times New Roman" w:hAnsi="Times New Roman" w:cs="Times New Roman"/>
          <w:sz w:val="28"/>
          <w:szCs w:val="28"/>
        </w:rPr>
        <w:t>.</w:t>
      </w:r>
      <w:r w:rsidR="004F7C07">
        <w:rPr>
          <w:rFonts w:ascii="Times New Roman" w:hAnsi="Times New Roman" w:cs="Times New Roman"/>
          <w:sz w:val="28"/>
          <w:szCs w:val="28"/>
        </w:rPr>
        <w:t xml:space="preserve"> </w:t>
      </w:r>
      <w:r w:rsidRPr="00FC67AB">
        <w:rPr>
          <w:rFonts w:ascii="Times New Roman" w:hAnsi="Times New Roman" w:cs="Times New Roman"/>
          <w:sz w:val="28"/>
          <w:szCs w:val="28"/>
        </w:rPr>
        <w:t>Без обеспечения необходимыми финансовыми ресурсами в полном соответствии с потребностью заказников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6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состояние биотехнических сооружений будет продолжать ухудшаться, и к 2020 году обеспеченность снизится до 28 % по сравнению с 2014 годом, когда обеспеченность </w:t>
      </w:r>
      <w:r w:rsidRPr="008C676D">
        <w:rPr>
          <w:rFonts w:ascii="Times New Roman" w:hAnsi="Times New Roman" w:cs="Times New Roman"/>
          <w:sz w:val="28"/>
          <w:szCs w:val="28"/>
        </w:rPr>
        <w:t>биотехническими и воспроизводственными сооружениями</w:t>
      </w:r>
      <w:r>
        <w:rPr>
          <w:rFonts w:ascii="Times New Roman" w:hAnsi="Times New Roman" w:cs="Times New Roman"/>
          <w:sz w:val="28"/>
          <w:szCs w:val="28"/>
        </w:rPr>
        <w:t xml:space="preserve"> составляла </w:t>
      </w:r>
      <w:r w:rsidRPr="00A62C35">
        <w:rPr>
          <w:rFonts w:ascii="Times New Roman" w:hAnsi="Times New Roman" w:cs="Times New Roman"/>
          <w:sz w:val="28"/>
          <w:szCs w:val="28"/>
        </w:rPr>
        <w:t>91,4</w:t>
      </w:r>
      <w:r>
        <w:rPr>
          <w:rFonts w:ascii="Times New Roman" w:hAnsi="Times New Roman" w:cs="Times New Roman"/>
          <w:sz w:val="28"/>
          <w:szCs w:val="28"/>
        </w:rPr>
        <w:t> %.</w:t>
      </w:r>
    </w:p>
    <w:p w:rsidR="0053522A" w:rsidRPr="003B6555" w:rsidRDefault="0053522A" w:rsidP="0053522A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b"/>
        <w:tblW w:w="10031" w:type="dxa"/>
        <w:tblLayout w:type="fixed"/>
        <w:tblLook w:val="04A0" w:firstRow="1" w:lastRow="0" w:firstColumn="1" w:lastColumn="0" w:noHBand="0" w:noVBand="1"/>
      </w:tblPr>
      <w:tblGrid>
        <w:gridCol w:w="452"/>
        <w:gridCol w:w="2350"/>
        <w:gridCol w:w="708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53522A" w:rsidRPr="008C676D" w:rsidTr="00291AAB">
        <w:trPr>
          <w:cantSplit/>
          <w:trHeight w:val="389"/>
        </w:trPr>
        <w:tc>
          <w:tcPr>
            <w:tcW w:w="452" w:type="dxa"/>
            <w:vMerge w:val="restart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350" w:type="dxa"/>
            <w:vMerge w:val="restart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Наименование биотехнических мероприятий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53522A" w:rsidRPr="008C676D" w:rsidRDefault="00291AAB" w:rsidP="00291A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</w:t>
            </w:r>
            <w:r w:rsidR="0053522A" w:rsidRPr="008C676D">
              <w:rPr>
                <w:rFonts w:ascii="Times New Roman" w:hAnsi="Times New Roman" w:cs="Times New Roman"/>
                <w:sz w:val="22"/>
                <w:szCs w:val="22"/>
              </w:rPr>
              <w:t>ца измерения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3522A" w:rsidRPr="008C676D" w:rsidRDefault="0053522A" w:rsidP="00291A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Потребность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Наличие 2016 год</w:t>
            </w:r>
          </w:p>
        </w:tc>
        <w:tc>
          <w:tcPr>
            <w:tcW w:w="4253" w:type="dxa"/>
            <w:gridSpan w:val="6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Плановые значения</w:t>
            </w:r>
          </w:p>
        </w:tc>
      </w:tr>
      <w:tr w:rsidR="0053522A" w:rsidRPr="008C676D" w:rsidTr="0053522A">
        <w:trPr>
          <w:cantSplit/>
          <w:trHeight w:val="389"/>
        </w:trPr>
        <w:tc>
          <w:tcPr>
            <w:tcW w:w="452" w:type="dxa"/>
            <w:vMerge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0" w:type="dxa"/>
            <w:vMerge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textDirection w:val="btL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extDirection w:val="btL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1417" w:type="dxa"/>
            <w:gridSpan w:val="2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418" w:type="dxa"/>
            <w:gridSpan w:val="2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</w:tr>
      <w:tr w:rsidR="003B6555" w:rsidRPr="008C676D" w:rsidTr="003B6555">
        <w:trPr>
          <w:cantSplit/>
          <w:trHeight w:val="1308"/>
        </w:trPr>
        <w:tc>
          <w:tcPr>
            <w:tcW w:w="452" w:type="dxa"/>
            <w:vMerge/>
            <w:vAlign w:val="center"/>
          </w:tcPr>
          <w:p w:rsidR="003B6555" w:rsidRPr="008C676D" w:rsidRDefault="003B6555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0" w:type="dxa"/>
            <w:vMerge/>
            <w:vAlign w:val="center"/>
          </w:tcPr>
          <w:p w:rsidR="003B6555" w:rsidRPr="008C676D" w:rsidRDefault="003B6555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3B6555" w:rsidRPr="008C676D" w:rsidRDefault="003B6555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B6555" w:rsidRPr="008C676D" w:rsidRDefault="003B6555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3B6555" w:rsidRPr="008C676D" w:rsidRDefault="003B6555" w:rsidP="003B65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Кол-во</w:t>
            </w:r>
          </w:p>
        </w:tc>
        <w:tc>
          <w:tcPr>
            <w:tcW w:w="709" w:type="dxa"/>
            <w:textDirection w:val="btLr"/>
            <w:vAlign w:val="center"/>
          </w:tcPr>
          <w:p w:rsidR="003B6555" w:rsidRPr="00BC1652" w:rsidRDefault="003B6555" w:rsidP="003B65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C1652">
              <w:rPr>
                <w:rFonts w:ascii="Times New Roman" w:hAnsi="Times New Roman"/>
                <w:sz w:val="24"/>
                <w:szCs w:val="24"/>
              </w:rPr>
              <w:t>Обеспечен</w:t>
            </w:r>
            <w:r w:rsidR="006A0A6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BC1652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proofErr w:type="gramEnd"/>
            <w:r w:rsidRPr="00BC165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709" w:type="dxa"/>
            <w:vAlign w:val="center"/>
          </w:tcPr>
          <w:p w:rsidR="003B6555" w:rsidRPr="008C676D" w:rsidRDefault="003B6555" w:rsidP="003B65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Кол-во</w:t>
            </w:r>
          </w:p>
        </w:tc>
        <w:tc>
          <w:tcPr>
            <w:tcW w:w="709" w:type="dxa"/>
            <w:textDirection w:val="btLr"/>
            <w:vAlign w:val="center"/>
          </w:tcPr>
          <w:p w:rsidR="003B6555" w:rsidRPr="00BC1652" w:rsidRDefault="003B6555" w:rsidP="003B65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C1652">
              <w:rPr>
                <w:rFonts w:ascii="Times New Roman" w:hAnsi="Times New Roman"/>
                <w:sz w:val="24"/>
                <w:szCs w:val="24"/>
              </w:rPr>
              <w:t>Обеспечен</w:t>
            </w:r>
            <w:r w:rsidR="006A0A6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BC1652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proofErr w:type="gramEnd"/>
            <w:r w:rsidRPr="00BC165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708" w:type="dxa"/>
            <w:vAlign w:val="center"/>
          </w:tcPr>
          <w:p w:rsidR="003B6555" w:rsidRPr="008C676D" w:rsidRDefault="003B6555" w:rsidP="003B65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Кол-во</w:t>
            </w:r>
          </w:p>
        </w:tc>
        <w:tc>
          <w:tcPr>
            <w:tcW w:w="709" w:type="dxa"/>
            <w:textDirection w:val="btLr"/>
            <w:vAlign w:val="center"/>
          </w:tcPr>
          <w:p w:rsidR="003B6555" w:rsidRPr="00BC1652" w:rsidRDefault="003B6555" w:rsidP="003B65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C1652">
              <w:rPr>
                <w:rFonts w:ascii="Times New Roman" w:hAnsi="Times New Roman"/>
                <w:sz w:val="24"/>
                <w:szCs w:val="24"/>
              </w:rPr>
              <w:t>Обеспечен</w:t>
            </w:r>
            <w:r w:rsidR="006A0A6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BC1652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proofErr w:type="gramEnd"/>
            <w:r w:rsidRPr="00BC165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709" w:type="dxa"/>
            <w:vAlign w:val="center"/>
          </w:tcPr>
          <w:p w:rsidR="003B6555" w:rsidRPr="008C676D" w:rsidRDefault="003B6555" w:rsidP="003B65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Кол-во</w:t>
            </w:r>
          </w:p>
        </w:tc>
        <w:tc>
          <w:tcPr>
            <w:tcW w:w="709" w:type="dxa"/>
            <w:textDirection w:val="btLr"/>
            <w:vAlign w:val="center"/>
          </w:tcPr>
          <w:p w:rsidR="003B6555" w:rsidRPr="00BC1652" w:rsidRDefault="003B6555" w:rsidP="003B65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652">
              <w:rPr>
                <w:rFonts w:ascii="Times New Roman" w:hAnsi="Times New Roman"/>
                <w:sz w:val="24"/>
                <w:szCs w:val="24"/>
              </w:rPr>
              <w:t>Обеспечен</w:t>
            </w:r>
            <w:r w:rsidR="006A0A6D">
              <w:rPr>
                <w:rFonts w:ascii="Times New Roman" w:hAnsi="Times New Roman"/>
                <w:sz w:val="24"/>
                <w:szCs w:val="24"/>
              </w:rPr>
              <w:t>-</w:t>
            </w:r>
            <w:r w:rsidRPr="00BC1652">
              <w:rPr>
                <w:rFonts w:ascii="Times New Roman" w:hAnsi="Times New Roman"/>
                <w:sz w:val="24"/>
                <w:szCs w:val="24"/>
              </w:rPr>
              <w:t>ность %</w:t>
            </w:r>
          </w:p>
        </w:tc>
      </w:tr>
      <w:tr w:rsidR="0053522A" w:rsidRPr="008C676D" w:rsidTr="0053522A">
        <w:tc>
          <w:tcPr>
            <w:tcW w:w="452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50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8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53522A" w:rsidRPr="008C676D" w:rsidTr="0053522A">
        <w:tc>
          <w:tcPr>
            <w:tcW w:w="452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50" w:type="dxa"/>
            <w:vAlign w:val="center"/>
          </w:tcPr>
          <w:p w:rsidR="0053522A" w:rsidRPr="008C676D" w:rsidRDefault="0053522A" w:rsidP="0053522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Кормушки</w:t>
            </w:r>
          </w:p>
        </w:tc>
        <w:tc>
          <w:tcPr>
            <w:tcW w:w="708" w:type="dxa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338</w:t>
            </w:r>
          </w:p>
        </w:tc>
        <w:tc>
          <w:tcPr>
            <w:tcW w:w="708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294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86,9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270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79,8</w:t>
            </w:r>
          </w:p>
        </w:tc>
        <w:tc>
          <w:tcPr>
            <w:tcW w:w="708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246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72,8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222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</w:tc>
      </w:tr>
      <w:tr w:rsidR="0053522A" w:rsidRPr="008C676D" w:rsidTr="0053522A">
        <w:tc>
          <w:tcPr>
            <w:tcW w:w="452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50" w:type="dxa"/>
            <w:vAlign w:val="center"/>
          </w:tcPr>
          <w:p w:rsidR="0053522A" w:rsidRPr="008C676D" w:rsidRDefault="0053522A" w:rsidP="0053522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Солонцы</w:t>
            </w:r>
          </w:p>
        </w:tc>
        <w:tc>
          <w:tcPr>
            <w:tcW w:w="708" w:type="dxa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523</w:t>
            </w:r>
          </w:p>
        </w:tc>
        <w:tc>
          <w:tcPr>
            <w:tcW w:w="708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463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88,5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439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83,9</w:t>
            </w:r>
          </w:p>
        </w:tc>
        <w:tc>
          <w:tcPr>
            <w:tcW w:w="708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79,3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391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74,7</w:t>
            </w:r>
          </w:p>
        </w:tc>
      </w:tr>
      <w:tr w:rsidR="0053522A" w:rsidRPr="008C676D" w:rsidTr="0053522A">
        <w:tc>
          <w:tcPr>
            <w:tcW w:w="452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50" w:type="dxa"/>
            <w:vAlign w:val="center"/>
          </w:tcPr>
          <w:p w:rsidR="0053522A" w:rsidRPr="008C676D" w:rsidRDefault="0053522A" w:rsidP="0053522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Гоголятники</w:t>
            </w:r>
            <w:proofErr w:type="spellEnd"/>
          </w:p>
        </w:tc>
        <w:tc>
          <w:tcPr>
            <w:tcW w:w="708" w:type="dxa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708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83,3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83,3</w:t>
            </w:r>
          </w:p>
        </w:tc>
        <w:tc>
          <w:tcPr>
            <w:tcW w:w="708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83,3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83,3</w:t>
            </w:r>
          </w:p>
        </w:tc>
      </w:tr>
      <w:tr w:rsidR="0053522A" w:rsidRPr="008C676D" w:rsidTr="0053522A">
        <w:tc>
          <w:tcPr>
            <w:tcW w:w="452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50" w:type="dxa"/>
            <w:vAlign w:val="center"/>
          </w:tcPr>
          <w:p w:rsidR="0053522A" w:rsidRPr="008C676D" w:rsidRDefault="0053522A" w:rsidP="0053522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Искусственные гнезда</w:t>
            </w:r>
          </w:p>
        </w:tc>
        <w:tc>
          <w:tcPr>
            <w:tcW w:w="708" w:type="dxa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894</w:t>
            </w:r>
          </w:p>
        </w:tc>
        <w:tc>
          <w:tcPr>
            <w:tcW w:w="708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750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83,9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3522A" w:rsidRPr="008C676D" w:rsidTr="004F7C07">
        <w:tc>
          <w:tcPr>
            <w:tcW w:w="452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50" w:type="dxa"/>
            <w:vAlign w:val="center"/>
          </w:tcPr>
          <w:p w:rsidR="0053522A" w:rsidRPr="008C676D" w:rsidRDefault="0053522A" w:rsidP="0053522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Искусственные укрытия</w:t>
            </w:r>
          </w:p>
        </w:tc>
        <w:tc>
          <w:tcPr>
            <w:tcW w:w="708" w:type="dxa"/>
            <w:vAlign w:val="center"/>
          </w:tcPr>
          <w:p w:rsidR="0053522A" w:rsidRPr="008C676D" w:rsidRDefault="0053522A" w:rsidP="004F7C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851" w:type="dxa"/>
            <w:vAlign w:val="center"/>
          </w:tcPr>
          <w:p w:rsidR="0053522A" w:rsidRPr="008C676D" w:rsidRDefault="0053522A" w:rsidP="004F7C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708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3522A" w:rsidRPr="008C676D" w:rsidTr="0053522A">
        <w:tc>
          <w:tcPr>
            <w:tcW w:w="452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2350" w:type="dxa"/>
            <w:vAlign w:val="center"/>
          </w:tcPr>
          <w:p w:rsidR="0053522A" w:rsidRPr="008C676D" w:rsidRDefault="0053522A" w:rsidP="0053522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Кормовые поля</w:t>
            </w:r>
          </w:p>
        </w:tc>
        <w:tc>
          <w:tcPr>
            <w:tcW w:w="708" w:type="dxa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га</w:t>
            </w:r>
          </w:p>
        </w:tc>
        <w:tc>
          <w:tcPr>
            <w:tcW w:w="851" w:type="dxa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708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3522A" w:rsidRPr="008C676D" w:rsidTr="0053522A">
        <w:tc>
          <w:tcPr>
            <w:tcW w:w="452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350" w:type="dxa"/>
            <w:vAlign w:val="center"/>
          </w:tcPr>
          <w:p w:rsidR="0053522A" w:rsidRPr="008C676D" w:rsidRDefault="0053522A" w:rsidP="0053522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Приобретение кормов</w:t>
            </w:r>
          </w:p>
        </w:tc>
        <w:tc>
          <w:tcPr>
            <w:tcW w:w="708" w:type="dxa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ц</w:t>
            </w:r>
          </w:p>
        </w:tc>
        <w:tc>
          <w:tcPr>
            <w:tcW w:w="851" w:type="dxa"/>
          </w:tcPr>
          <w:p w:rsidR="0053522A" w:rsidRPr="008C676D" w:rsidRDefault="0053522A" w:rsidP="008C67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:rsidR="0053522A" w:rsidRPr="008C676D" w:rsidRDefault="0053522A" w:rsidP="008C676D">
            <w:pPr>
              <w:pStyle w:val="ConsPlusNormal"/>
              <w:ind w:left="-108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3522A" w:rsidRPr="008C676D" w:rsidTr="0053522A">
        <w:tc>
          <w:tcPr>
            <w:tcW w:w="452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350" w:type="dxa"/>
            <w:vAlign w:val="center"/>
          </w:tcPr>
          <w:p w:rsidR="0053522A" w:rsidRPr="008C676D" w:rsidRDefault="0053522A" w:rsidP="0053522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Приобретение соли</w:t>
            </w:r>
          </w:p>
        </w:tc>
        <w:tc>
          <w:tcPr>
            <w:tcW w:w="708" w:type="dxa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ц</w:t>
            </w:r>
          </w:p>
        </w:tc>
        <w:tc>
          <w:tcPr>
            <w:tcW w:w="851" w:type="dxa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708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3522A" w:rsidRPr="00D36798" w:rsidTr="0053522A">
        <w:tc>
          <w:tcPr>
            <w:tcW w:w="5069" w:type="dxa"/>
            <w:gridSpan w:val="5"/>
            <w:vAlign w:val="center"/>
          </w:tcPr>
          <w:p w:rsidR="0053522A" w:rsidRPr="008C676D" w:rsidRDefault="0053522A" w:rsidP="0053522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Доля заказников, оборудованные биотехническими и воспроизводственными сооружениями до необходимых нормативов, предусмотренных проектами их организации, устройства, рассчитывается, как среднее значение по</w:t>
            </w:r>
            <w:r w:rsidR="0043332B">
              <w:rPr>
                <w:rFonts w:ascii="Times New Roman" w:hAnsi="Times New Roman" w:cs="Times New Roman"/>
                <w:sz w:val="22"/>
                <w:szCs w:val="22"/>
              </w:rPr>
              <w:t xml:space="preserve"> столбцам 6, 8, 10, 12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55,3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</w:tc>
        <w:tc>
          <w:tcPr>
            <w:tcW w:w="708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3522A" w:rsidRPr="008C676D" w:rsidRDefault="0053522A" w:rsidP="005352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6D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</w:tr>
    </w:tbl>
    <w:p w:rsidR="00D36798" w:rsidRPr="00037991" w:rsidRDefault="00D36798" w:rsidP="00D36798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09AA" w:rsidRPr="002009AA" w:rsidRDefault="00BA6A55" w:rsidP="002009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009AA" w:rsidRPr="002009AA">
        <w:rPr>
          <w:rFonts w:ascii="Times New Roman" w:hAnsi="Times New Roman"/>
          <w:sz w:val="28"/>
          <w:szCs w:val="28"/>
        </w:rPr>
        <w:t>. Пояснения к замечаниям, изложенным в справке Контрольно-счетной палаты Новосибирской области от 28.09.2016 № 225/09, по результатам финансово-экономической экспертизы проекта изменений государственной программы направлены в Контрольно-счетную палату Новосибирской области (письмо от 26.1</w:t>
      </w:r>
      <w:r w:rsidR="003B6555">
        <w:rPr>
          <w:rFonts w:ascii="Times New Roman" w:hAnsi="Times New Roman"/>
          <w:sz w:val="28"/>
          <w:szCs w:val="28"/>
        </w:rPr>
        <w:t>0</w:t>
      </w:r>
      <w:r w:rsidR="002009AA" w:rsidRPr="002009AA">
        <w:rPr>
          <w:rFonts w:ascii="Times New Roman" w:hAnsi="Times New Roman"/>
          <w:sz w:val="28"/>
          <w:szCs w:val="28"/>
        </w:rPr>
        <w:t xml:space="preserve">.2016 № </w:t>
      </w:r>
      <w:r w:rsidR="003F785F">
        <w:rPr>
          <w:rFonts w:ascii="Times New Roman" w:hAnsi="Times New Roman"/>
          <w:sz w:val="28"/>
          <w:szCs w:val="28"/>
        </w:rPr>
        <w:t>4628-09</w:t>
      </w:r>
      <w:r w:rsidR="002009AA" w:rsidRPr="002009AA">
        <w:rPr>
          <w:rFonts w:ascii="Times New Roman" w:hAnsi="Times New Roman"/>
          <w:sz w:val="28"/>
          <w:szCs w:val="28"/>
        </w:rPr>
        <w:t>/36)</w:t>
      </w:r>
      <w:r w:rsidR="003F785F">
        <w:rPr>
          <w:rFonts w:ascii="Times New Roman" w:hAnsi="Times New Roman"/>
          <w:sz w:val="28"/>
          <w:szCs w:val="28"/>
        </w:rPr>
        <w:t>.</w:t>
      </w:r>
    </w:p>
    <w:p w:rsidR="00795B83" w:rsidRDefault="00731F72" w:rsidP="00186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Показатели 2020 года оста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ются на плановом уровне в соответствии с утвержденной редакцией.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разработке проекта изменений в государственную программу по приведению ее в соответствие с Законом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об областном бюджете на 2018-2020 годы проектные значения будут скорректированы. При выделении средств на уровне 2017 года предполагается ухудшение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ряда показателей.</w:t>
      </w:r>
    </w:p>
    <w:p w:rsidR="00731F72" w:rsidRDefault="00731F72" w:rsidP="00186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F72" w:rsidRDefault="00731F72" w:rsidP="00186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646" w:rsidRDefault="00360646" w:rsidP="00186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0CC1" w:rsidRDefault="00AC0CC1" w:rsidP="00AC0C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F785F">
        <w:rPr>
          <w:rFonts w:ascii="Times New Roman" w:hAnsi="Times New Roman" w:cs="Times New Roman"/>
          <w:sz w:val="28"/>
          <w:szCs w:val="28"/>
        </w:rPr>
        <w:t>Руководитель департамента</w:t>
      </w:r>
      <w:r w:rsidRPr="003F785F">
        <w:rPr>
          <w:rFonts w:ascii="Times New Roman" w:hAnsi="Times New Roman" w:cs="Times New Roman"/>
          <w:sz w:val="28"/>
          <w:szCs w:val="28"/>
        </w:rPr>
        <w:tab/>
      </w:r>
      <w:r w:rsidRPr="003F785F">
        <w:rPr>
          <w:rFonts w:ascii="Times New Roman" w:hAnsi="Times New Roman" w:cs="Times New Roman"/>
          <w:sz w:val="28"/>
          <w:szCs w:val="28"/>
        </w:rPr>
        <w:tab/>
      </w:r>
      <w:r w:rsidRPr="003F785F">
        <w:rPr>
          <w:rFonts w:ascii="Times New Roman" w:hAnsi="Times New Roman" w:cs="Times New Roman"/>
          <w:sz w:val="28"/>
          <w:szCs w:val="28"/>
        </w:rPr>
        <w:tab/>
      </w:r>
      <w:r w:rsidRPr="003F785F">
        <w:rPr>
          <w:rFonts w:ascii="Times New Roman" w:hAnsi="Times New Roman" w:cs="Times New Roman"/>
          <w:sz w:val="28"/>
          <w:szCs w:val="28"/>
        </w:rPr>
        <w:tab/>
      </w:r>
      <w:r w:rsidRPr="003F785F">
        <w:rPr>
          <w:rFonts w:ascii="Times New Roman" w:hAnsi="Times New Roman" w:cs="Times New Roman"/>
          <w:sz w:val="28"/>
          <w:szCs w:val="28"/>
        </w:rPr>
        <w:tab/>
      </w:r>
      <w:r w:rsidRPr="003F785F">
        <w:rPr>
          <w:rFonts w:ascii="Times New Roman" w:hAnsi="Times New Roman" w:cs="Times New Roman"/>
          <w:sz w:val="28"/>
          <w:szCs w:val="28"/>
        </w:rPr>
        <w:tab/>
      </w:r>
      <w:r w:rsidRPr="003F785F">
        <w:rPr>
          <w:rFonts w:ascii="Times New Roman" w:hAnsi="Times New Roman" w:cs="Times New Roman"/>
          <w:sz w:val="28"/>
          <w:szCs w:val="28"/>
        </w:rPr>
        <w:tab/>
        <w:t xml:space="preserve">      М.М. Стукало</w:t>
      </w:r>
    </w:p>
    <w:sectPr w:rsidR="00AC0CC1" w:rsidSect="0088101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3D6E"/>
    <w:rsid w:val="00003D6E"/>
    <w:rsid w:val="000141DC"/>
    <w:rsid w:val="00031E82"/>
    <w:rsid w:val="0003776C"/>
    <w:rsid w:val="00037991"/>
    <w:rsid w:val="00042252"/>
    <w:rsid w:val="000442CF"/>
    <w:rsid w:val="00053525"/>
    <w:rsid w:val="0007743E"/>
    <w:rsid w:val="00082FF6"/>
    <w:rsid w:val="000A273C"/>
    <w:rsid w:val="000A7916"/>
    <w:rsid w:val="000B213A"/>
    <w:rsid w:val="000C0BFD"/>
    <w:rsid w:val="000C4F69"/>
    <w:rsid w:val="000D70F4"/>
    <w:rsid w:val="000E48D5"/>
    <w:rsid w:val="00102917"/>
    <w:rsid w:val="001070E0"/>
    <w:rsid w:val="00127E69"/>
    <w:rsid w:val="001444E8"/>
    <w:rsid w:val="001818BB"/>
    <w:rsid w:val="00185AFD"/>
    <w:rsid w:val="00186D48"/>
    <w:rsid w:val="001B7840"/>
    <w:rsid w:val="001C7F83"/>
    <w:rsid w:val="001D4A81"/>
    <w:rsid w:val="001E5967"/>
    <w:rsid w:val="001F4DE3"/>
    <w:rsid w:val="002009AA"/>
    <w:rsid w:val="00211852"/>
    <w:rsid w:val="00213CC7"/>
    <w:rsid w:val="00223B27"/>
    <w:rsid w:val="002916B8"/>
    <w:rsid w:val="00291AAB"/>
    <w:rsid w:val="002C20DB"/>
    <w:rsid w:val="002D1965"/>
    <w:rsid w:val="002D259C"/>
    <w:rsid w:val="002D7A9A"/>
    <w:rsid w:val="00301A0C"/>
    <w:rsid w:val="00305A71"/>
    <w:rsid w:val="00307E2F"/>
    <w:rsid w:val="00312286"/>
    <w:rsid w:val="003130D3"/>
    <w:rsid w:val="00325FA3"/>
    <w:rsid w:val="003272D3"/>
    <w:rsid w:val="00340A28"/>
    <w:rsid w:val="00342867"/>
    <w:rsid w:val="00342E9A"/>
    <w:rsid w:val="00360646"/>
    <w:rsid w:val="00360746"/>
    <w:rsid w:val="00361F5E"/>
    <w:rsid w:val="00363C7D"/>
    <w:rsid w:val="00365D55"/>
    <w:rsid w:val="00380F0F"/>
    <w:rsid w:val="00384FCD"/>
    <w:rsid w:val="00392EDB"/>
    <w:rsid w:val="003B109C"/>
    <w:rsid w:val="003B6555"/>
    <w:rsid w:val="003B7575"/>
    <w:rsid w:val="003D4ED5"/>
    <w:rsid w:val="003E351E"/>
    <w:rsid w:val="003F74B4"/>
    <w:rsid w:val="003F785F"/>
    <w:rsid w:val="004138EB"/>
    <w:rsid w:val="004173B4"/>
    <w:rsid w:val="0043081D"/>
    <w:rsid w:val="0043332B"/>
    <w:rsid w:val="00450E43"/>
    <w:rsid w:val="00460DEA"/>
    <w:rsid w:val="004901F6"/>
    <w:rsid w:val="004A3C57"/>
    <w:rsid w:val="004A72A7"/>
    <w:rsid w:val="004B4D3E"/>
    <w:rsid w:val="004C3306"/>
    <w:rsid w:val="004F7C07"/>
    <w:rsid w:val="005019A1"/>
    <w:rsid w:val="0050529F"/>
    <w:rsid w:val="0053522A"/>
    <w:rsid w:val="00537B23"/>
    <w:rsid w:val="005748C0"/>
    <w:rsid w:val="0058122D"/>
    <w:rsid w:val="005846A7"/>
    <w:rsid w:val="005A6E4B"/>
    <w:rsid w:val="005B3426"/>
    <w:rsid w:val="005D1F3D"/>
    <w:rsid w:val="005D49C8"/>
    <w:rsid w:val="0060399B"/>
    <w:rsid w:val="0062193A"/>
    <w:rsid w:val="00625487"/>
    <w:rsid w:val="00626F85"/>
    <w:rsid w:val="00637340"/>
    <w:rsid w:val="0065392F"/>
    <w:rsid w:val="00661640"/>
    <w:rsid w:val="006669BE"/>
    <w:rsid w:val="0067541D"/>
    <w:rsid w:val="006A0A6D"/>
    <w:rsid w:val="006B7AC7"/>
    <w:rsid w:val="006C40B9"/>
    <w:rsid w:val="006C52FB"/>
    <w:rsid w:val="006D2630"/>
    <w:rsid w:val="006E0731"/>
    <w:rsid w:val="006F3422"/>
    <w:rsid w:val="006F75A8"/>
    <w:rsid w:val="007063C9"/>
    <w:rsid w:val="007067D9"/>
    <w:rsid w:val="007233A4"/>
    <w:rsid w:val="00731F72"/>
    <w:rsid w:val="007331C2"/>
    <w:rsid w:val="007449B3"/>
    <w:rsid w:val="00747F81"/>
    <w:rsid w:val="00762DF1"/>
    <w:rsid w:val="00763996"/>
    <w:rsid w:val="0078243A"/>
    <w:rsid w:val="00795B83"/>
    <w:rsid w:val="007A2398"/>
    <w:rsid w:val="007A6291"/>
    <w:rsid w:val="007B4DE7"/>
    <w:rsid w:val="007C3F45"/>
    <w:rsid w:val="007D57E8"/>
    <w:rsid w:val="007E00BC"/>
    <w:rsid w:val="007F000F"/>
    <w:rsid w:val="008119E8"/>
    <w:rsid w:val="0082350E"/>
    <w:rsid w:val="00827CBA"/>
    <w:rsid w:val="0083216F"/>
    <w:rsid w:val="00834994"/>
    <w:rsid w:val="00854963"/>
    <w:rsid w:val="00856942"/>
    <w:rsid w:val="00861E4E"/>
    <w:rsid w:val="00862777"/>
    <w:rsid w:val="00881012"/>
    <w:rsid w:val="008977D2"/>
    <w:rsid w:val="00897CE4"/>
    <w:rsid w:val="008B6CB5"/>
    <w:rsid w:val="008C676D"/>
    <w:rsid w:val="008D23C2"/>
    <w:rsid w:val="00907035"/>
    <w:rsid w:val="009077ED"/>
    <w:rsid w:val="009105C4"/>
    <w:rsid w:val="00950F6A"/>
    <w:rsid w:val="009556E2"/>
    <w:rsid w:val="009612DC"/>
    <w:rsid w:val="00963610"/>
    <w:rsid w:val="00964614"/>
    <w:rsid w:val="00976E53"/>
    <w:rsid w:val="009B0225"/>
    <w:rsid w:val="009B36AA"/>
    <w:rsid w:val="009D4072"/>
    <w:rsid w:val="009D7F3C"/>
    <w:rsid w:val="00A005D8"/>
    <w:rsid w:val="00A2511B"/>
    <w:rsid w:val="00A50AFB"/>
    <w:rsid w:val="00A57305"/>
    <w:rsid w:val="00A62C35"/>
    <w:rsid w:val="00A7538A"/>
    <w:rsid w:val="00A82799"/>
    <w:rsid w:val="00AB3685"/>
    <w:rsid w:val="00AC0CC1"/>
    <w:rsid w:val="00AD3A4B"/>
    <w:rsid w:val="00AD4CE1"/>
    <w:rsid w:val="00AD5FA8"/>
    <w:rsid w:val="00AD79DC"/>
    <w:rsid w:val="00AE33DA"/>
    <w:rsid w:val="00AE5C5A"/>
    <w:rsid w:val="00B075F6"/>
    <w:rsid w:val="00B133B1"/>
    <w:rsid w:val="00B20525"/>
    <w:rsid w:val="00B31634"/>
    <w:rsid w:val="00B4454A"/>
    <w:rsid w:val="00B54A54"/>
    <w:rsid w:val="00B62EDA"/>
    <w:rsid w:val="00B63727"/>
    <w:rsid w:val="00B65B3D"/>
    <w:rsid w:val="00B74FC7"/>
    <w:rsid w:val="00B7679C"/>
    <w:rsid w:val="00B96B64"/>
    <w:rsid w:val="00BA3490"/>
    <w:rsid w:val="00BA6A55"/>
    <w:rsid w:val="00BC1652"/>
    <w:rsid w:val="00BC3173"/>
    <w:rsid w:val="00BC600A"/>
    <w:rsid w:val="00BD2C47"/>
    <w:rsid w:val="00C06120"/>
    <w:rsid w:val="00C14B22"/>
    <w:rsid w:val="00C228A9"/>
    <w:rsid w:val="00C23AB7"/>
    <w:rsid w:val="00C34F5F"/>
    <w:rsid w:val="00C47A28"/>
    <w:rsid w:val="00C60B6D"/>
    <w:rsid w:val="00C72BA0"/>
    <w:rsid w:val="00C812FD"/>
    <w:rsid w:val="00C83FBA"/>
    <w:rsid w:val="00C86454"/>
    <w:rsid w:val="00CD3A84"/>
    <w:rsid w:val="00CE2AE5"/>
    <w:rsid w:val="00D00A61"/>
    <w:rsid w:val="00D0231D"/>
    <w:rsid w:val="00D07DE4"/>
    <w:rsid w:val="00D164FA"/>
    <w:rsid w:val="00D320A1"/>
    <w:rsid w:val="00D36798"/>
    <w:rsid w:val="00D44D2C"/>
    <w:rsid w:val="00D50508"/>
    <w:rsid w:val="00D72E0F"/>
    <w:rsid w:val="00D85F98"/>
    <w:rsid w:val="00D93D2F"/>
    <w:rsid w:val="00DA1DA8"/>
    <w:rsid w:val="00DC036B"/>
    <w:rsid w:val="00DC13A4"/>
    <w:rsid w:val="00DC3EFB"/>
    <w:rsid w:val="00DC5A17"/>
    <w:rsid w:val="00DD00A1"/>
    <w:rsid w:val="00DD4151"/>
    <w:rsid w:val="00DF53B3"/>
    <w:rsid w:val="00E00EAB"/>
    <w:rsid w:val="00E15BA4"/>
    <w:rsid w:val="00E20A8C"/>
    <w:rsid w:val="00E945E8"/>
    <w:rsid w:val="00EB17DB"/>
    <w:rsid w:val="00EB1D90"/>
    <w:rsid w:val="00ED00D0"/>
    <w:rsid w:val="00F276A0"/>
    <w:rsid w:val="00F62CFD"/>
    <w:rsid w:val="00F63A4F"/>
    <w:rsid w:val="00F744F3"/>
    <w:rsid w:val="00F87B78"/>
    <w:rsid w:val="00F930F6"/>
    <w:rsid w:val="00FA135A"/>
    <w:rsid w:val="00FA35DE"/>
    <w:rsid w:val="00FC4D6A"/>
    <w:rsid w:val="00FC67AB"/>
    <w:rsid w:val="00FD44FF"/>
    <w:rsid w:val="00FD5C4F"/>
    <w:rsid w:val="00FE2C4C"/>
    <w:rsid w:val="00FE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C8"/>
  </w:style>
  <w:style w:type="paragraph" w:styleId="1">
    <w:name w:val="heading 1"/>
    <w:basedOn w:val="a"/>
    <w:link w:val="10"/>
    <w:uiPriority w:val="9"/>
    <w:qFormat/>
    <w:rsid w:val="00B445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03D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0E48D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6039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445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B4454A"/>
    <w:rPr>
      <w:color w:val="0000FF"/>
      <w:u w:val="single"/>
    </w:rPr>
  </w:style>
  <w:style w:type="character" w:customStyle="1" w:styleId="apple-converted-space">
    <w:name w:val="apple-converted-space"/>
    <w:basedOn w:val="a0"/>
    <w:rsid w:val="000A7916"/>
  </w:style>
  <w:style w:type="character" w:styleId="a5">
    <w:name w:val="Emphasis"/>
    <w:basedOn w:val="a0"/>
    <w:uiPriority w:val="20"/>
    <w:qFormat/>
    <w:rsid w:val="000A791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8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7B7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F53B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9">
    <w:name w:val="Strong"/>
    <w:uiPriority w:val="22"/>
    <w:qFormat/>
    <w:rsid w:val="00DF53B3"/>
    <w:rPr>
      <w:b/>
      <w:bCs/>
    </w:rPr>
  </w:style>
  <w:style w:type="paragraph" w:styleId="aa">
    <w:name w:val="Normal (Web)"/>
    <w:basedOn w:val="a"/>
    <w:uiPriority w:val="99"/>
    <w:unhideWhenUsed/>
    <w:rsid w:val="00BC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D36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55D30-017A-456D-BD2F-55A0EC5AD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5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aw12</cp:lastModifiedBy>
  <cp:revision>149</cp:revision>
  <cp:lastPrinted>2016-11-25T04:28:00Z</cp:lastPrinted>
  <dcterms:created xsi:type="dcterms:W3CDTF">2015-12-03T10:52:00Z</dcterms:created>
  <dcterms:modified xsi:type="dcterms:W3CDTF">2016-12-08T09:23:00Z</dcterms:modified>
</cp:coreProperties>
</file>