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0</w:t>
      </w:r>
      <w:r w:rsidR="00CC7B82">
        <w:rPr>
          <w:rFonts w:ascii="Times New Roman" w:hAnsi="Times New Roman" w:cs="Times New Roman"/>
        </w:rPr>
        <w:t>5.2016 г.  по 24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</w:t>
      </w:r>
      <w:r>
        <w:rPr>
          <w:rFonts w:ascii="Times New Roman" w:hAnsi="Times New Roman" w:cs="Times New Roman"/>
        </w:rPr>
        <w:t>201</w:t>
      </w:r>
      <w:r w:rsidR="00CC7B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CC7B82">
        <w:rPr>
          <w:rFonts w:ascii="Times New Roman" w:hAnsi="Times New Roman" w:cs="Times New Roman"/>
        </w:rPr>
        <w:t>24.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05.2016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9C5AA8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5611AA">
        <w:rPr>
          <w:rFonts w:ascii="Times New Roman" w:hAnsi="Times New Roman" w:cs="Times New Roman"/>
          <w:b/>
          <w:sz w:val="28"/>
          <w:szCs w:val="28"/>
        </w:rPr>
        <w:t>«</w:t>
      </w:r>
      <w:r w:rsidR="009C5AA8" w:rsidRPr="009C5AA8">
        <w:rPr>
          <w:rFonts w:ascii="Times New Roman" w:hAnsi="Times New Roman" w:cs="Times New Roman"/>
          <w:b/>
          <w:sz w:val="28"/>
          <w:szCs w:val="28"/>
        </w:rPr>
        <w:t>О запрете на охоту в зоне охраны охотничьих ресурсов на территории охотничьего угодья «</w:t>
      </w:r>
      <w:proofErr w:type="spellStart"/>
      <w:r w:rsidR="009C5AA8" w:rsidRPr="009C5AA8">
        <w:rPr>
          <w:rFonts w:ascii="Times New Roman" w:hAnsi="Times New Roman" w:cs="Times New Roman"/>
          <w:b/>
          <w:sz w:val="28"/>
          <w:szCs w:val="28"/>
        </w:rPr>
        <w:t>Тогучинское</w:t>
      </w:r>
      <w:proofErr w:type="spellEnd"/>
      <w:r w:rsidR="009C5AA8" w:rsidRPr="009C5AA8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="009C5AA8" w:rsidRPr="009C5AA8"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 w:rsidR="009C5AA8" w:rsidRPr="009C5AA8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</w:t>
      </w:r>
      <w:r w:rsidR="009C5AA8">
        <w:rPr>
          <w:rFonts w:ascii="Times New Roman" w:hAnsi="Times New Roman" w:cs="Times New Roman"/>
          <w:b/>
          <w:sz w:val="28"/>
          <w:szCs w:val="28"/>
        </w:rPr>
        <w:t>и</w:t>
      </w:r>
      <w:r w:rsidRPr="009C5AA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C5AA8">
        <w:rPr>
          <w:rFonts w:ascii="Times New Roman" w:hAnsi="Times New Roman" w:cs="Times New Roman"/>
          <w:sz w:val="28"/>
          <w:szCs w:val="28"/>
        </w:rPr>
        <w:t>«</w:t>
      </w:r>
      <w:r w:rsidR="009C5AA8" w:rsidRPr="009C5AA8">
        <w:rPr>
          <w:rFonts w:ascii="Times New Roman" w:hAnsi="Times New Roman" w:cs="Times New Roman"/>
          <w:sz w:val="28"/>
          <w:szCs w:val="28"/>
        </w:rPr>
        <w:t>О запрете на охоту в зоне охраны охотничьих ресурсов на территории охотничьего угодья «</w:t>
      </w:r>
      <w:proofErr w:type="spellStart"/>
      <w:r w:rsidR="009C5AA8" w:rsidRPr="009C5AA8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9C5AA8" w:rsidRPr="009C5AA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9C5AA8" w:rsidRPr="009C5AA8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9C5AA8" w:rsidRPr="009C5AA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</w:t>
      </w:r>
      <w:r w:rsidR="009C5AA8">
        <w:rPr>
          <w:rFonts w:ascii="Times New Roman" w:hAnsi="Times New Roman" w:cs="Times New Roman"/>
          <w:sz w:val="28"/>
          <w:szCs w:val="28"/>
        </w:rPr>
        <w:t>и</w:t>
      </w:r>
      <w:r w:rsidRPr="009C5AA8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и Правител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раздела «Деятельность» для проведения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ема заключений         18 .05.2016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p w:rsidR="00E83938" w:rsidRPr="00070A16" w:rsidRDefault="00E83938" w:rsidP="00E83938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938" w:rsidRPr="009C5AA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Pr="009C5AA8">
        <w:rPr>
          <w:rFonts w:ascii="Times New Roman" w:hAnsi="Times New Roman" w:cs="Times New Roman"/>
          <w:b/>
          <w:sz w:val="28"/>
          <w:szCs w:val="28"/>
        </w:rPr>
        <w:t>«</w:t>
      </w:r>
      <w:r w:rsidR="009C5AA8" w:rsidRPr="009C5AA8">
        <w:rPr>
          <w:rFonts w:ascii="Times New Roman" w:hAnsi="Times New Roman" w:cs="Times New Roman"/>
          <w:b/>
          <w:sz w:val="28"/>
          <w:szCs w:val="28"/>
        </w:rPr>
        <w:t>О запрете на охоту в зоне охраны охотничьих ресурсов на территории охотничьего угодья «</w:t>
      </w:r>
      <w:proofErr w:type="spellStart"/>
      <w:r w:rsidR="009C5AA8" w:rsidRPr="009C5AA8">
        <w:rPr>
          <w:rFonts w:ascii="Times New Roman" w:hAnsi="Times New Roman" w:cs="Times New Roman"/>
          <w:b/>
          <w:sz w:val="28"/>
          <w:szCs w:val="28"/>
        </w:rPr>
        <w:t>Тогучинское</w:t>
      </w:r>
      <w:proofErr w:type="spellEnd"/>
      <w:r w:rsidR="009C5AA8" w:rsidRPr="009C5AA8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="009C5AA8" w:rsidRPr="009C5AA8">
        <w:rPr>
          <w:rFonts w:ascii="Times New Roman" w:hAnsi="Times New Roman" w:cs="Times New Roman"/>
          <w:b/>
          <w:sz w:val="28"/>
          <w:szCs w:val="28"/>
        </w:rPr>
        <w:t>Тогучинском</w:t>
      </w:r>
      <w:proofErr w:type="spellEnd"/>
      <w:r w:rsidR="009C5AA8" w:rsidRPr="009C5AA8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</w:t>
      </w:r>
      <w:r w:rsidR="009C5AA8" w:rsidRPr="009C5AA8">
        <w:rPr>
          <w:rFonts w:ascii="Times New Roman" w:hAnsi="Times New Roman" w:cs="Times New Roman"/>
          <w:b/>
          <w:sz w:val="28"/>
          <w:szCs w:val="28"/>
        </w:rPr>
        <w:t>и</w:t>
      </w:r>
      <w:r w:rsidRPr="009C5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Новосибирской области </w:t>
      </w:r>
      <w:r w:rsidRPr="009C5AA8">
        <w:rPr>
          <w:rFonts w:ascii="Times New Roman" w:hAnsi="Times New Roman" w:cs="Times New Roman"/>
          <w:sz w:val="28"/>
          <w:szCs w:val="28"/>
        </w:rPr>
        <w:t>«</w:t>
      </w:r>
      <w:r w:rsidR="009C5AA8" w:rsidRPr="009C5AA8">
        <w:rPr>
          <w:rFonts w:ascii="Times New Roman" w:hAnsi="Times New Roman" w:cs="Times New Roman"/>
          <w:sz w:val="28"/>
          <w:szCs w:val="28"/>
        </w:rPr>
        <w:t>О запрете на охоту в зоне охраны охотничьих ресурсов на территории охотничьего угодья «</w:t>
      </w:r>
      <w:proofErr w:type="spellStart"/>
      <w:r w:rsidR="009C5AA8" w:rsidRPr="009C5AA8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9C5AA8" w:rsidRPr="009C5AA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9C5AA8" w:rsidRPr="009C5AA8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9C5AA8" w:rsidRPr="009C5AA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</w:t>
      </w:r>
      <w:r w:rsidR="009C5AA8">
        <w:rPr>
          <w:rFonts w:ascii="Times New Roman" w:hAnsi="Times New Roman" w:cs="Times New Roman"/>
          <w:sz w:val="28"/>
          <w:szCs w:val="28"/>
        </w:rPr>
        <w:t>и</w:t>
      </w:r>
      <w:r w:rsidRPr="009C5A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C5AA8"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</w:t>
      </w:r>
      <w:r>
        <w:rPr>
          <w:rFonts w:ascii="Times New Roman" w:hAnsi="Times New Roman" w:cs="Times New Roman"/>
          <w:sz w:val="28"/>
          <w:szCs w:val="28"/>
        </w:rPr>
        <w:t>елях обеспечения устойчивого использования охотничьих ресурсов.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</w:t>
      </w:r>
      <w:r w:rsidR="009C5AA8" w:rsidRPr="009C5AA8">
        <w:rPr>
          <w:rFonts w:ascii="Times New Roman" w:hAnsi="Times New Roman" w:cs="Times New Roman"/>
          <w:sz w:val="28"/>
          <w:szCs w:val="28"/>
        </w:rPr>
        <w:t xml:space="preserve"> </w:t>
      </w:r>
      <w:r w:rsidR="009C5AA8" w:rsidRPr="009C5AA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="009C5AA8" w:rsidRPr="009C5AA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="009C5AA8" w:rsidRPr="009C5AA8">
        <w:rPr>
          <w:rFonts w:ascii="Times New Roman" w:hAnsi="Times New Roman" w:cs="Times New Roman"/>
          <w:sz w:val="28"/>
          <w:szCs w:val="28"/>
        </w:rPr>
        <w:t xml:space="preserve"> Федерального закона от 24.04.1995 № 52-ФЗ «О животном мире», </w:t>
      </w:r>
      <w:hyperlink r:id="rId9" w:history="1">
        <w:r w:rsidR="009C5AA8" w:rsidRPr="009C5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="009C5AA8" w:rsidRPr="0097736E">
        <w:rPr>
          <w:rFonts w:ascii="Times New Roman" w:hAnsi="Times New Roman" w:cs="Times New Roman"/>
          <w:sz w:val="28"/>
          <w:szCs w:val="28"/>
        </w:rPr>
        <w:t xml:space="preserve">, </w:t>
      </w:r>
      <w:r w:rsidR="009C5AA8">
        <w:rPr>
          <w:rFonts w:ascii="Times New Roman" w:hAnsi="Times New Roman" w:cs="Times New Roman"/>
          <w:sz w:val="28"/>
          <w:szCs w:val="28"/>
        </w:rPr>
        <w:t>51</w:t>
      </w:r>
      <w:r w:rsidR="009C5AA8" w:rsidRPr="000E2BD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C5AA8">
        <w:rPr>
          <w:rFonts w:ascii="Times New Roman" w:hAnsi="Times New Roman" w:cs="Times New Roman"/>
          <w:sz w:val="28"/>
          <w:szCs w:val="28"/>
        </w:rPr>
        <w:t xml:space="preserve"> 24.07.2009 № 209-ФЗ «Об охоте и о сохранении охотничьих ресурсов и о внесении изменений в отдельные законодательные акты Российской Федерации» и приказом Минприроды России от 12.11.2010 № 503 «Об утверждении порядка установления на местности границ зон охраны</w:t>
      </w:r>
      <w:r w:rsidR="009C5AA8" w:rsidRPr="00987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938" w:rsidRPr="00A93A07" w:rsidRDefault="00E83938" w:rsidP="00E83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5AA8" w:rsidRDefault="009C5AA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53CB" w:rsidRDefault="00DA53CB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A53CB" w:rsidRDefault="00DA53CB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60928"/>
    <w:rsid w:val="000B4659"/>
    <w:rsid w:val="000C75AB"/>
    <w:rsid w:val="000D4840"/>
    <w:rsid w:val="001514C7"/>
    <w:rsid w:val="00235F1D"/>
    <w:rsid w:val="0049226D"/>
    <w:rsid w:val="004F28B5"/>
    <w:rsid w:val="00603593"/>
    <w:rsid w:val="007B614F"/>
    <w:rsid w:val="00967F78"/>
    <w:rsid w:val="009C5AA8"/>
    <w:rsid w:val="00A03C36"/>
    <w:rsid w:val="00AC1ECF"/>
    <w:rsid w:val="00C13F35"/>
    <w:rsid w:val="00CC7B82"/>
    <w:rsid w:val="00DA53CB"/>
    <w:rsid w:val="00DB738E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949;fld=134;dst=1001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949;fld=134;dst=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ohotnadzor.ns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968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12</cp:revision>
  <cp:lastPrinted>2016-05-23T01:40:00Z</cp:lastPrinted>
  <dcterms:created xsi:type="dcterms:W3CDTF">2015-07-14T04:02:00Z</dcterms:created>
  <dcterms:modified xsi:type="dcterms:W3CDTF">2016-05-23T06:17:00Z</dcterms:modified>
</cp:coreProperties>
</file>