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1A" w:rsidRDefault="0037011A" w:rsidP="0037011A">
      <w:pPr>
        <w:pStyle w:val="a4"/>
        <w:spacing w:after="0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0B4890CA" wp14:editId="79E75332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11A" w:rsidRDefault="0037011A" w:rsidP="0037011A">
      <w:pPr>
        <w:pStyle w:val="a4"/>
        <w:spacing w:after="0"/>
        <w:jc w:val="center"/>
        <w:rPr>
          <w:b/>
          <w:bCs/>
          <w:sz w:val="16"/>
          <w:szCs w:val="16"/>
          <w:lang w:val="en-US"/>
        </w:rPr>
      </w:pPr>
    </w:p>
    <w:p w:rsidR="00EC26A4" w:rsidRPr="00EC26A4" w:rsidRDefault="00EC26A4" w:rsidP="00EC26A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6A4">
        <w:rPr>
          <w:rFonts w:ascii="Times New Roman" w:hAnsi="Times New Roman" w:cs="Times New Roman"/>
          <w:b/>
          <w:bCs/>
          <w:sz w:val="28"/>
          <w:szCs w:val="28"/>
        </w:rPr>
        <w:t>ПРАВИТЕЛЬСТВА НОВОСИБИРСКОЙ ОБЛАСТИ</w:t>
      </w:r>
    </w:p>
    <w:p w:rsidR="0037011A" w:rsidRDefault="0037011A" w:rsidP="0037011A">
      <w:pPr>
        <w:spacing w:after="0"/>
        <w:jc w:val="center"/>
        <w:rPr>
          <w:b/>
          <w:bCs/>
          <w:sz w:val="36"/>
          <w:szCs w:val="36"/>
        </w:rPr>
      </w:pPr>
    </w:p>
    <w:p w:rsidR="0037011A" w:rsidRDefault="0037011A" w:rsidP="0037011A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7011A" w:rsidRPr="00994E6C" w:rsidRDefault="0037011A" w:rsidP="00370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011A" w:rsidRPr="0086601F" w:rsidRDefault="0037011A" w:rsidP="00370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01F">
        <w:rPr>
          <w:rFonts w:ascii="Times New Roman" w:hAnsi="Times New Roman" w:cs="Times New Roman"/>
          <w:sz w:val="24"/>
          <w:szCs w:val="24"/>
        </w:rPr>
        <w:t>г. Новосибирск</w:t>
      </w:r>
    </w:p>
    <w:p w:rsidR="0037011A" w:rsidRDefault="0037011A" w:rsidP="003701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C5826" w:rsidRPr="00716986" w:rsidRDefault="00454C75" w:rsidP="00DC582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716986">
        <w:rPr>
          <w:b w:val="0"/>
          <w:sz w:val="28"/>
          <w:szCs w:val="28"/>
        </w:rPr>
        <w:t xml:space="preserve">О введении ограничений </w:t>
      </w:r>
      <w:r w:rsidR="00DC5826" w:rsidRPr="00716986">
        <w:rPr>
          <w:b w:val="0"/>
          <w:sz w:val="28"/>
          <w:szCs w:val="28"/>
        </w:rPr>
        <w:t>в зон</w:t>
      </w:r>
      <w:r w:rsidR="0097736E" w:rsidRPr="00716986">
        <w:rPr>
          <w:b w:val="0"/>
          <w:sz w:val="28"/>
          <w:szCs w:val="28"/>
        </w:rPr>
        <w:t>е</w:t>
      </w:r>
      <w:r w:rsidR="00DC5826" w:rsidRPr="00716986">
        <w:rPr>
          <w:b w:val="0"/>
          <w:sz w:val="28"/>
          <w:szCs w:val="28"/>
        </w:rPr>
        <w:t xml:space="preserve"> охраны охотничьих ресурсов на территории </w:t>
      </w:r>
      <w:r w:rsidR="0097736E" w:rsidRPr="00716986">
        <w:rPr>
          <w:b w:val="0"/>
          <w:sz w:val="28"/>
          <w:szCs w:val="28"/>
        </w:rPr>
        <w:t>охотничьего угодья «</w:t>
      </w:r>
      <w:proofErr w:type="spellStart"/>
      <w:r w:rsidR="0097736E" w:rsidRPr="00716986">
        <w:rPr>
          <w:b w:val="0"/>
          <w:sz w:val="28"/>
          <w:szCs w:val="28"/>
        </w:rPr>
        <w:t>Тогучинское</w:t>
      </w:r>
      <w:proofErr w:type="spellEnd"/>
      <w:r w:rsidR="0097736E" w:rsidRPr="00716986">
        <w:rPr>
          <w:b w:val="0"/>
          <w:sz w:val="28"/>
          <w:szCs w:val="28"/>
        </w:rPr>
        <w:t xml:space="preserve">» в </w:t>
      </w:r>
      <w:proofErr w:type="spellStart"/>
      <w:r w:rsidR="0097736E" w:rsidRPr="00716986">
        <w:rPr>
          <w:b w:val="0"/>
          <w:sz w:val="28"/>
          <w:szCs w:val="28"/>
        </w:rPr>
        <w:t>Тогучинском</w:t>
      </w:r>
      <w:proofErr w:type="spellEnd"/>
      <w:r w:rsidR="0097736E" w:rsidRPr="00716986">
        <w:rPr>
          <w:b w:val="0"/>
          <w:sz w:val="28"/>
          <w:szCs w:val="28"/>
        </w:rPr>
        <w:t xml:space="preserve"> районе </w:t>
      </w:r>
      <w:r w:rsidR="00DC5826" w:rsidRPr="00716986">
        <w:rPr>
          <w:b w:val="0"/>
          <w:sz w:val="28"/>
          <w:szCs w:val="28"/>
        </w:rPr>
        <w:t>Новосибирской области</w:t>
      </w:r>
    </w:p>
    <w:p w:rsidR="00DC5826" w:rsidRPr="000F208C" w:rsidRDefault="00DC5826" w:rsidP="00DC58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6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9773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6</w:t>
        </w:r>
      </w:hyperlink>
      <w:r w:rsidRPr="0097736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9773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</w:t>
        </w:r>
      </w:hyperlink>
      <w:r w:rsidRPr="0097736E">
        <w:rPr>
          <w:rFonts w:ascii="Times New Roman" w:hAnsi="Times New Roman" w:cs="Times New Roman"/>
          <w:sz w:val="28"/>
          <w:szCs w:val="28"/>
        </w:rPr>
        <w:t xml:space="preserve"> Федерального закона от 24.04.1995 № 52-ФЗ «О животном мире», </w:t>
      </w:r>
      <w:hyperlink r:id="rId9" w:history="1">
        <w:r w:rsidRPr="009773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22</w:t>
        </w:r>
      </w:hyperlink>
      <w:r w:rsidRPr="009773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0E2BD0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24.07.2009 № 209-ФЗ «Об охоте и о сохранении охотничьих ресурсов и о внесении изменений в отдельные законодательные акты Российской Федерации» и приказом Минприроды России от 12.11.2010 № 503 «Об утверждении порядка установления на местности границ зон охраны</w:t>
      </w:r>
      <w:r w:rsidRPr="009874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 согласованию с Департаментом Федеральной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 по надзору в сфере природопользования по Сибирскому федеральному округу (письмо</w:t>
      </w:r>
      <w:r w:rsidR="0097736E">
        <w:rPr>
          <w:rFonts w:ascii="Times New Roman" w:hAnsi="Times New Roman" w:cs="Times New Roman"/>
          <w:sz w:val="28"/>
          <w:szCs w:val="28"/>
        </w:rPr>
        <w:t xml:space="preserve"> от </w:t>
      </w:r>
      <w:r w:rsidR="00B72F4C">
        <w:rPr>
          <w:rFonts w:ascii="Times New Roman" w:hAnsi="Times New Roman" w:cs="Times New Roman"/>
          <w:sz w:val="28"/>
          <w:szCs w:val="28"/>
        </w:rPr>
        <w:t>27.06.</w:t>
      </w:r>
      <w:bookmarkStart w:id="0" w:name="_GoBack"/>
      <w:bookmarkEnd w:id="0"/>
      <w:r w:rsidR="0097736E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B72F4C">
        <w:rPr>
          <w:rFonts w:ascii="Times New Roman" w:hAnsi="Times New Roman" w:cs="Times New Roman"/>
          <w:sz w:val="28"/>
          <w:szCs w:val="28"/>
        </w:rPr>
        <w:t>ЕК 4666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0E2BD0">
        <w:rPr>
          <w:rFonts w:ascii="Times New Roman" w:hAnsi="Times New Roman" w:cs="Times New Roman"/>
          <w:sz w:val="28"/>
          <w:szCs w:val="28"/>
        </w:rPr>
        <w:t>в целях сохранения и воспроизводства популяций охотничьих ресурсов, снижения влияния антропогенных факторов в местах, необходимых для осуществления жизненных циклов объектов животного мира</w:t>
      </w:r>
      <w:r w:rsidRPr="00987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4F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874F0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DC5826" w:rsidRPr="000E2BD0" w:rsidRDefault="00DC5826" w:rsidP="00DC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54C75">
        <w:rPr>
          <w:rFonts w:ascii="Times New Roman" w:hAnsi="Times New Roman" w:cs="Times New Roman"/>
          <w:sz w:val="28"/>
          <w:szCs w:val="28"/>
        </w:rPr>
        <w:t>Ввести ограничение</w:t>
      </w:r>
      <w:r w:rsidRPr="000E2BD0">
        <w:rPr>
          <w:rFonts w:ascii="Times New Roman" w:hAnsi="Times New Roman" w:cs="Times New Roman"/>
          <w:sz w:val="28"/>
          <w:szCs w:val="28"/>
        </w:rPr>
        <w:t xml:space="preserve"> на </w:t>
      </w:r>
      <w:r w:rsidR="00454C75">
        <w:rPr>
          <w:rFonts w:ascii="Times New Roman" w:hAnsi="Times New Roman" w:cs="Times New Roman"/>
          <w:sz w:val="28"/>
          <w:szCs w:val="28"/>
        </w:rPr>
        <w:t>ис</w:t>
      </w:r>
      <w:r w:rsidRPr="000E2BD0">
        <w:rPr>
          <w:rFonts w:ascii="Times New Roman" w:hAnsi="Times New Roman" w:cs="Times New Roman"/>
          <w:sz w:val="28"/>
          <w:szCs w:val="28"/>
        </w:rPr>
        <w:t>польз</w:t>
      </w:r>
      <w:r w:rsidR="00454C75">
        <w:rPr>
          <w:rFonts w:ascii="Times New Roman" w:hAnsi="Times New Roman" w:cs="Times New Roman"/>
          <w:sz w:val="28"/>
          <w:szCs w:val="28"/>
        </w:rPr>
        <w:t>ование охотничьих ресурсов</w:t>
      </w:r>
      <w:r w:rsidR="0097736E">
        <w:rPr>
          <w:rFonts w:ascii="Times New Roman" w:hAnsi="Times New Roman" w:cs="Times New Roman"/>
          <w:sz w:val="28"/>
          <w:szCs w:val="28"/>
        </w:rPr>
        <w:t>, за исключением охоты на кабана</w:t>
      </w:r>
      <w:r w:rsidR="00AE2767">
        <w:rPr>
          <w:rFonts w:ascii="Times New Roman" w:hAnsi="Times New Roman" w:cs="Times New Roman"/>
          <w:sz w:val="28"/>
          <w:szCs w:val="28"/>
        </w:rPr>
        <w:t xml:space="preserve"> способом подкарауливания (засада) со стрелковых охотничьих вышек</w:t>
      </w:r>
      <w:r w:rsidR="00977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зон</w:t>
      </w:r>
      <w:r w:rsidR="0097736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охраны охотничьих ресурсов </w:t>
      </w:r>
      <w:r w:rsidR="0097736E" w:rsidRPr="0097736E">
        <w:rPr>
          <w:rFonts w:ascii="Times New Roman" w:hAnsi="Times New Roman" w:cs="Times New Roman"/>
          <w:sz w:val="28"/>
          <w:szCs w:val="28"/>
        </w:rPr>
        <w:t>на территории охотничьего угодья «</w:t>
      </w:r>
      <w:proofErr w:type="spellStart"/>
      <w:r w:rsidR="0097736E" w:rsidRPr="0097736E"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 w:rsidR="0097736E" w:rsidRPr="0097736E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97736E" w:rsidRPr="0097736E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97736E" w:rsidRPr="0097736E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r w:rsidR="00977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E2BD0">
        <w:rPr>
          <w:rFonts w:ascii="Times New Roman" w:hAnsi="Times New Roman" w:cs="Times New Roman"/>
          <w:sz w:val="28"/>
          <w:szCs w:val="28"/>
        </w:rPr>
        <w:t>границах</w:t>
      </w:r>
      <w:r w:rsidR="0097736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C5826" w:rsidRPr="00D95079" w:rsidRDefault="00DC5826" w:rsidP="00DC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C5826">
        <w:rPr>
          <w:rFonts w:ascii="Times New Roman" w:hAnsi="Times New Roman" w:cs="Times New Roman"/>
          <w:sz w:val="28"/>
          <w:szCs w:val="28"/>
        </w:rPr>
        <w:t xml:space="preserve">Действие </w:t>
      </w:r>
      <w:hyperlink r:id="rId10" w:anchor="Par16" w:history="1">
        <w:r w:rsidRPr="00DC58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</w:t>
        </w:r>
      </w:hyperlink>
      <w:r w:rsidRPr="00D95079">
        <w:rPr>
          <w:rFonts w:ascii="Times New Roman" w:hAnsi="Times New Roman" w:cs="Times New Roman"/>
          <w:sz w:val="28"/>
          <w:szCs w:val="28"/>
        </w:rPr>
        <w:t xml:space="preserve"> настоящего Постановления не распространяется на пользование объектами животного мира в целях осуществления научно-исследовательской деятельности, образовательной деятельности, в целях регулирования численности охотничьих ресурсов, в целях акклиматизации, переселения и гибридизации охотничьих ресурсов, в целях содержания и разведения охотничьих ресурсов в </w:t>
      </w:r>
      <w:proofErr w:type="spellStart"/>
      <w:r w:rsidRPr="00D95079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D95079">
        <w:rPr>
          <w:rFonts w:ascii="Times New Roman" w:hAnsi="Times New Roman" w:cs="Times New Roman"/>
          <w:sz w:val="28"/>
          <w:szCs w:val="28"/>
        </w:rPr>
        <w:t xml:space="preserve"> условиях или искусственно созданной среде обитания.</w:t>
      </w:r>
    </w:p>
    <w:p w:rsidR="00DC5826" w:rsidRDefault="00DC5826" w:rsidP="00DC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826" w:rsidRDefault="00DC5826" w:rsidP="00DC582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В.Ф. Городецкий</w:t>
      </w:r>
    </w:p>
    <w:p w:rsidR="0037011A" w:rsidRDefault="0037011A" w:rsidP="00DC5826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DC5826" w:rsidRPr="00880AB4" w:rsidRDefault="00DC5826" w:rsidP="00DC5826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880AB4">
        <w:rPr>
          <w:rFonts w:ascii="Times New Roman" w:hAnsi="Times New Roman" w:cs="Times New Roman"/>
        </w:rPr>
        <w:t>М.М. Стукало</w:t>
      </w:r>
    </w:p>
    <w:p w:rsidR="00DC5826" w:rsidRDefault="00DC5826" w:rsidP="00DC5826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880AB4">
        <w:rPr>
          <w:rFonts w:ascii="Times New Roman" w:hAnsi="Times New Roman" w:cs="Times New Roman"/>
        </w:rPr>
        <w:t>231 14 91</w:t>
      </w:r>
    </w:p>
    <w:p w:rsidR="00746B7A" w:rsidRPr="00746B7A" w:rsidRDefault="0037011A" w:rsidP="0071698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46B7A" w:rsidRPr="00746B7A" w:rsidRDefault="00746B7A" w:rsidP="0071698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746B7A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746B7A" w:rsidRPr="00DA30DB" w:rsidRDefault="00746B7A" w:rsidP="00746B7A">
      <w:pPr>
        <w:spacing w:after="0" w:line="240" w:lineRule="auto"/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746B7A" w:rsidRPr="00DA30DB" w:rsidRDefault="00746B7A" w:rsidP="00746B7A">
      <w:pPr>
        <w:spacing w:after="0" w:line="240" w:lineRule="auto"/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746B7A" w:rsidRPr="00DA30DB" w:rsidRDefault="00746B7A" w:rsidP="00746B7A">
      <w:pPr>
        <w:spacing w:after="0" w:line="240" w:lineRule="auto"/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746B7A" w:rsidRPr="007A0268" w:rsidRDefault="00746B7A" w:rsidP="00746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0268">
        <w:rPr>
          <w:rFonts w:ascii="Times New Roman" w:hAnsi="Times New Roman" w:cs="Times New Roman"/>
          <w:sz w:val="28"/>
          <w:szCs w:val="28"/>
        </w:rPr>
        <w:t xml:space="preserve">Описание границ зоны </w:t>
      </w:r>
      <w:r w:rsidR="0037011A" w:rsidRPr="007A0268">
        <w:rPr>
          <w:rFonts w:ascii="Times New Roman" w:hAnsi="Times New Roman" w:cs="Times New Roman"/>
          <w:sz w:val="28"/>
          <w:szCs w:val="28"/>
        </w:rPr>
        <w:t>охраны охотничьих ресурсов на территории охотничьего угодья «</w:t>
      </w:r>
      <w:proofErr w:type="spellStart"/>
      <w:r w:rsidR="0037011A" w:rsidRPr="007A0268"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 w:rsidR="0037011A" w:rsidRPr="007A0268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37011A" w:rsidRPr="007A0268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37011A" w:rsidRPr="007A0268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r w:rsidR="00716986">
        <w:rPr>
          <w:rFonts w:ascii="Times New Roman" w:hAnsi="Times New Roman" w:cs="Times New Roman"/>
          <w:sz w:val="28"/>
          <w:szCs w:val="28"/>
        </w:rPr>
        <w:t xml:space="preserve"> </w:t>
      </w:r>
      <w:r w:rsidRPr="007A026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7736E" w:rsidRDefault="0097736E" w:rsidP="00DC5826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97736E" w:rsidRDefault="0097736E" w:rsidP="00DC5826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746B7A" w:rsidRDefault="00746B7A" w:rsidP="00746B7A">
      <w:pPr>
        <w:pStyle w:val="2"/>
        <w:spacing w:line="360" w:lineRule="auto"/>
        <w:ind w:firstLine="1276"/>
        <w:jc w:val="both"/>
        <w:rPr>
          <w:szCs w:val="28"/>
        </w:rPr>
      </w:pPr>
      <w:proofErr w:type="gramStart"/>
      <w:r>
        <w:rPr>
          <w:b/>
          <w:szCs w:val="28"/>
        </w:rPr>
        <w:t>Северная</w:t>
      </w:r>
      <w:r>
        <w:rPr>
          <w:szCs w:val="28"/>
        </w:rPr>
        <w:t xml:space="preserve">: от брода через р. </w:t>
      </w:r>
      <w:proofErr w:type="spellStart"/>
      <w:r>
        <w:rPr>
          <w:szCs w:val="28"/>
        </w:rPr>
        <w:t>Маматын</w:t>
      </w:r>
      <w:proofErr w:type="spellEnd"/>
      <w:r>
        <w:rPr>
          <w:szCs w:val="28"/>
        </w:rPr>
        <w:t xml:space="preserve"> в урочище </w:t>
      </w:r>
      <w:proofErr w:type="spellStart"/>
      <w:r>
        <w:rPr>
          <w:szCs w:val="28"/>
        </w:rPr>
        <w:t>Ирба</w:t>
      </w:r>
      <w:proofErr w:type="spellEnd"/>
      <w:r>
        <w:rPr>
          <w:szCs w:val="28"/>
        </w:rPr>
        <w:t xml:space="preserve"> (угловая точка координат № 1 </w:t>
      </w:r>
      <w:r>
        <w:rPr>
          <w:rStyle w:val="summary"/>
        </w:rPr>
        <w:t xml:space="preserve">(55°23'43"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 xml:space="preserve">., 84°18'40" </w:t>
      </w:r>
      <w:proofErr w:type="spellStart"/>
      <w:r>
        <w:rPr>
          <w:rStyle w:val="summary"/>
        </w:rPr>
        <w:t>в.д</w:t>
      </w:r>
      <w:proofErr w:type="spellEnd"/>
      <w:r>
        <w:rPr>
          <w:szCs w:val="28"/>
        </w:rPr>
        <w:t xml:space="preserve">.) вверх по течению реки по левому её берегу до моста через р. </w:t>
      </w:r>
      <w:proofErr w:type="spellStart"/>
      <w:r>
        <w:rPr>
          <w:szCs w:val="28"/>
        </w:rPr>
        <w:t>Маматын</w:t>
      </w:r>
      <w:proofErr w:type="spellEnd"/>
      <w:r>
        <w:rPr>
          <w:szCs w:val="28"/>
        </w:rPr>
        <w:t xml:space="preserve"> в урочище Жуковка через путевую точку №2  </w:t>
      </w:r>
      <w:r>
        <w:rPr>
          <w:rStyle w:val="summary"/>
        </w:rPr>
        <w:t xml:space="preserve">(55°25'11"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>., 84°21'38"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в.д</w:t>
      </w:r>
      <w:proofErr w:type="spellEnd"/>
      <w:r>
        <w:rPr>
          <w:szCs w:val="28"/>
        </w:rPr>
        <w:t>.) и далее в южном направлении по полевой</w:t>
      </w:r>
      <w:proofErr w:type="gramEnd"/>
      <w:r>
        <w:rPr>
          <w:szCs w:val="28"/>
        </w:rPr>
        <w:t xml:space="preserve"> дороге до угловой точки координат №3  </w:t>
      </w:r>
      <w:r>
        <w:rPr>
          <w:rStyle w:val="summary"/>
        </w:rPr>
        <w:t xml:space="preserve">(55°23'58"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>., 84°22'24"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в.д</w:t>
      </w:r>
      <w:proofErr w:type="spellEnd"/>
      <w:r>
        <w:rPr>
          <w:szCs w:val="28"/>
        </w:rPr>
        <w:t>.);</w:t>
      </w:r>
    </w:p>
    <w:p w:rsidR="00746B7A" w:rsidRDefault="00746B7A" w:rsidP="00746B7A">
      <w:pPr>
        <w:pStyle w:val="2"/>
        <w:spacing w:line="360" w:lineRule="auto"/>
        <w:ind w:firstLine="1276"/>
        <w:jc w:val="both"/>
        <w:rPr>
          <w:szCs w:val="28"/>
        </w:rPr>
      </w:pPr>
      <w:proofErr w:type="gramStart"/>
      <w:r>
        <w:rPr>
          <w:b/>
          <w:szCs w:val="28"/>
        </w:rPr>
        <w:t>Восточная</w:t>
      </w:r>
      <w:r>
        <w:rPr>
          <w:szCs w:val="28"/>
        </w:rPr>
        <w:t xml:space="preserve">:  от угловой точки координат №3  </w:t>
      </w:r>
      <w:r>
        <w:rPr>
          <w:rStyle w:val="summary"/>
        </w:rPr>
        <w:t xml:space="preserve">(55°23'58"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>., 84°22'24"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в.д</w:t>
      </w:r>
      <w:proofErr w:type="spellEnd"/>
      <w:r>
        <w:rPr>
          <w:szCs w:val="28"/>
        </w:rPr>
        <w:t xml:space="preserve">.) в южном направлении по полевой дороге через путевую точку №4 </w:t>
      </w:r>
      <w:r>
        <w:rPr>
          <w:rStyle w:val="summary"/>
        </w:rPr>
        <w:t xml:space="preserve">(55°23'54"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>., 84°22'14"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в.д</w:t>
      </w:r>
      <w:proofErr w:type="spellEnd"/>
      <w:r>
        <w:rPr>
          <w:szCs w:val="28"/>
        </w:rPr>
        <w:t xml:space="preserve">., точка пересечения с линией ЛЭП), путевую точку  №6  </w:t>
      </w:r>
      <w:r>
        <w:rPr>
          <w:rStyle w:val="summary"/>
        </w:rPr>
        <w:t xml:space="preserve">(55°21'38"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>., 84°21'07"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в.д</w:t>
      </w:r>
      <w:proofErr w:type="spellEnd"/>
      <w:r>
        <w:rPr>
          <w:szCs w:val="28"/>
        </w:rPr>
        <w:t>., до р. Боровая и далее вниз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по её течению (по правому берегу)  через путевую точку №7  </w:t>
      </w:r>
      <w:r>
        <w:rPr>
          <w:rStyle w:val="summary"/>
        </w:rPr>
        <w:t xml:space="preserve">(55°20'33"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>., 84°19'55"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в.д</w:t>
      </w:r>
      <w:proofErr w:type="spellEnd"/>
      <w:r>
        <w:rPr>
          <w:szCs w:val="28"/>
        </w:rPr>
        <w:t xml:space="preserve">. (мост через р. Боровая) до угловой точки координат № 8 </w:t>
      </w:r>
      <w:r>
        <w:rPr>
          <w:rStyle w:val="summary"/>
        </w:rPr>
        <w:t xml:space="preserve">(55°20'20"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>., 84°19'39"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в.д</w:t>
      </w:r>
      <w:proofErr w:type="spellEnd"/>
      <w:r>
        <w:rPr>
          <w:szCs w:val="28"/>
        </w:rPr>
        <w:t xml:space="preserve">. (места её впадения в р. </w:t>
      </w:r>
      <w:proofErr w:type="spellStart"/>
      <w:r>
        <w:rPr>
          <w:szCs w:val="28"/>
        </w:rPr>
        <w:t>Маматын</w:t>
      </w:r>
      <w:proofErr w:type="spellEnd"/>
      <w:r>
        <w:rPr>
          <w:szCs w:val="28"/>
        </w:rPr>
        <w:t>);</w:t>
      </w:r>
      <w:proofErr w:type="gramEnd"/>
    </w:p>
    <w:p w:rsidR="00746B7A" w:rsidRDefault="00746B7A" w:rsidP="00746B7A">
      <w:pPr>
        <w:pStyle w:val="2"/>
        <w:spacing w:line="360" w:lineRule="auto"/>
        <w:ind w:firstLine="1276"/>
        <w:jc w:val="both"/>
        <w:rPr>
          <w:szCs w:val="28"/>
        </w:rPr>
      </w:pPr>
      <w:r>
        <w:rPr>
          <w:b/>
          <w:szCs w:val="28"/>
        </w:rPr>
        <w:t>Южная и Западная</w:t>
      </w:r>
      <w:r>
        <w:rPr>
          <w:szCs w:val="28"/>
        </w:rPr>
        <w:t xml:space="preserve">: от угловой точки координат №8 </w:t>
      </w:r>
      <w:r>
        <w:rPr>
          <w:rStyle w:val="summary"/>
        </w:rPr>
        <w:t xml:space="preserve">(55°20'20"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>., 84°19'39"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в.д</w:t>
      </w:r>
      <w:proofErr w:type="spellEnd"/>
      <w:r>
        <w:rPr>
          <w:szCs w:val="28"/>
        </w:rPr>
        <w:t>.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вверх по течению р. </w:t>
      </w:r>
      <w:proofErr w:type="spellStart"/>
      <w:r>
        <w:rPr>
          <w:szCs w:val="28"/>
        </w:rPr>
        <w:t>Маматын</w:t>
      </w:r>
      <w:proofErr w:type="spellEnd"/>
      <w:r>
        <w:rPr>
          <w:szCs w:val="28"/>
        </w:rPr>
        <w:t xml:space="preserve"> (по левому берегу) до угловой точки координат №1 </w:t>
      </w:r>
      <w:r>
        <w:rPr>
          <w:rStyle w:val="summary"/>
        </w:rPr>
        <w:t xml:space="preserve">(55°23'43"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 xml:space="preserve">., 84°18'40" </w:t>
      </w:r>
      <w:proofErr w:type="spellStart"/>
      <w:r>
        <w:rPr>
          <w:rStyle w:val="summary"/>
        </w:rPr>
        <w:t>в.д</w:t>
      </w:r>
      <w:proofErr w:type="spellEnd"/>
      <w:r>
        <w:rPr>
          <w:szCs w:val="28"/>
        </w:rPr>
        <w:t>.) то есть до исходной точки описания.</w:t>
      </w:r>
    </w:p>
    <w:p w:rsidR="00746B7A" w:rsidRDefault="0037011A" w:rsidP="00746B7A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Площадь</w:t>
      </w:r>
      <w:r w:rsidR="00746B7A">
        <w:rPr>
          <w:rFonts w:ascii="Times New Roman" w:hAnsi="Times New Roman" w:cs="Times New Roman"/>
          <w:color w:val="000000"/>
          <w:sz w:val="28"/>
          <w:szCs w:val="28"/>
        </w:rPr>
        <w:t xml:space="preserve"> зоны 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охраны охотничьих ресурсов - 2</w:t>
      </w:r>
      <w:r w:rsidR="00746B7A">
        <w:rPr>
          <w:rFonts w:ascii="Times New Roman" w:hAnsi="Times New Roman" w:cs="Times New Roman"/>
          <w:color w:val="000000"/>
          <w:sz w:val="28"/>
          <w:szCs w:val="28"/>
        </w:rPr>
        <w:t xml:space="preserve">503 </w:t>
      </w:r>
      <w:r>
        <w:rPr>
          <w:rFonts w:ascii="Times New Roman" w:hAnsi="Times New Roman" w:cs="Times New Roman"/>
          <w:color w:val="000000"/>
          <w:sz w:val="28"/>
          <w:szCs w:val="28"/>
        </w:rPr>
        <w:t>гектара</w:t>
      </w:r>
      <w:r w:rsidR="00746B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736E" w:rsidRDefault="0097736E" w:rsidP="00DC5826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sectPr w:rsidR="0097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74E1"/>
    <w:multiLevelType w:val="hybridMultilevel"/>
    <w:tmpl w:val="D3D63078"/>
    <w:lvl w:ilvl="0" w:tplc="472A91BE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95"/>
    <w:rsid w:val="0037011A"/>
    <w:rsid w:val="003F1885"/>
    <w:rsid w:val="00454C75"/>
    <w:rsid w:val="005868A8"/>
    <w:rsid w:val="00636695"/>
    <w:rsid w:val="00716986"/>
    <w:rsid w:val="00746B7A"/>
    <w:rsid w:val="007A0268"/>
    <w:rsid w:val="0097736E"/>
    <w:rsid w:val="00AE2767"/>
    <w:rsid w:val="00B72F4C"/>
    <w:rsid w:val="00CF6693"/>
    <w:rsid w:val="00DC5826"/>
    <w:rsid w:val="00EC26A4"/>
    <w:rsid w:val="00F8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C5826"/>
    <w:rPr>
      <w:color w:val="0000FF"/>
      <w:u w:val="single"/>
    </w:rPr>
  </w:style>
  <w:style w:type="paragraph" w:customStyle="1" w:styleId="ConsPlusTitle">
    <w:name w:val="ConsPlusTitle"/>
    <w:rsid w:val="00DC5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58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746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46B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46B7A"/>
    <w:pPr>
      <w:widowControl w:val="0"/>
      <w:tabs>
        <w:tab w:val="left" w:pos="1278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746B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ummary">
    <w:name w:val="summary"/>
    <w:basedOn w:val="a0"/>
    <w:rsid w:val="00746B7A"/>
  </w:style>
  <w:style w:type="paragraph" w:styleId="a4">
    <w:name w:val="Body Text"/>
    <w:basedOn w:val="a"/>
    <w:link w:val="a5"/>
    <w:uiPriority w:val="99"/>
    <w:semiHidden/>
    <w:unhideWhenUsed/>
    <w:rsid w:val="003701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011A"/>
    <w:rPr>
      <w:rFonts w:eastAsiaTheme="minorEastAsia"/>
      <w:lang w:eastAsia="ru-RU"/>
    </w:rPr>
  </w:style>
  <w:style w:type="paragraph" w:customStyle="1" w:styleId="1">
    <w:name w:val="заголовок 1"/>
    <w:basedOn w:val="a"/>
    <w:next w:val="a"/>
    <w:uiPriority w:val="99"/>
    <w:rsid w:val="0037011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7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1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C5826"/>
    <w:rPr>
      <w:color w:val="0000FF"/>
      <w:u w:val="single"/>
    </w:rPr>
  </w:style>
  <w:style w:type="paragraph" w:customStyle="1" w:styleId="ConsPlusTitle">
    <w:name w:val="ConsPlusTitle"/>
    <w:rsid w:val="00DC5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58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746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46B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46B7A"/>
    <w:pPr>
      <w:widowControl w:val="0"/>
      <w:tabs>
        <w:tab w:val="left" w:pos="1278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746B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ummary">
    <w:name w:val="summary"/>
    <w:basedOn w:val="a0"/>
    <w:rsid w:val="00746B7A"/>
  </w:style>
  <w:style w:type="paragraph" w:styleId="a4">
    <w:name w:val="Body Text"/>
    <w:basedOn w:val="a"/>
    <w:link w:val="a5"/>
    <w:uiPriority w:val="99"/>
    <w:semiHidden/>
    <w:unhideWhenUsed/>
    <w:rsid w:val="003701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011A"/>
    <w:rPr>
      <w:rFonts w:eastAsiaTheme="minorEastAsia"/>
      <w:lang w:eastAsia="ru-RU"/>
    </w:rPr>
  </w:style>
  <w:style w:type="paragraph" w:customStyle="1" w:styleId="1">
    <w:name w:val="заголовок 1"/>
    <w:basedOn w:val="a"/>
    <w:next w:val="a"/>
    <w:uiPriority w:val="99"/>
    <w:rsid w:val="0037011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7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1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949;fld=134;dst=1001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89949;fld=134;dst=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~1\User\LOCALS~1\Temp\bat\&#1055;&#1086;&#1089;&#1090;&#1072;&#1085;&#1086;&#1074;&#1083;&#1077;&#1085;&#1080;&#1077;%20&#1047;&#1054;&#1053;&#1067;%20&#1054;&#1061;&#1056;&#1040;&#1053;&#1067;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968;fld=134;dst=100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10</cp:revision>
  <cp:lastPrinted>2016-06-29T03:27:00Z</cp:lastPrinted>
  <dcterms:created xsi:type="dcterms:W3CDTF">2016-05-23T05:20:00Z</dcterms:created>
  <dcterms:modified xsi:type="dcterms:W3CDTF">2016-06-29T03:27:00Z</dcterms:modified>
</cp:coreProperties>
</file>